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highlight w:val="none"/>
          <w:u w:val="single"/>
        </w:rPr>
      </w:pPr>
      <w:r>
        <w:rPr>
          <w:rFonts w:hint="eastAsia"/>
          <w:b/>
          <w:color w:val="000000" w:themeColor="text1"/>
          <w:sz w:val="21"/>
          <w:szCs w:val="21"/>
          <w:highlight w:val="none"/>
        </w:rPr>
        <w:t>合同编号:</w:t>
      </w:r>
      <w:bookmarkStart w:id="0" w:name="合同编号"/>
      <w:r>
        <w:rPr>
          <w:b/>
          <w:bCs/>
          <w:color w:val="000000" w:themeColor="text1"/>
          <w:sz w:val="21"/>
          <w:szCs w:val="21"/>
          <w:highlight w:val="none"/>
          <w:u w:val="single"/>
        </w:rPr>
        <w:t>0192-2021-Q</w:t>
      </w:r>
      <w:bookmarkEnd w:id="0"/>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eastAsia="隶书"/>
          <w:b/>
          <w:color w:val="000000" w:themeColor="text1"/>
          <w:sz w:val="30"/>
          <w:szCs w:val="30"/>
          <w:highlight w:val="none"/>
        </w:rPr>
      </w:pPr>
      <w:r>
        <w:rPr>
          <w:rFonts w:hint="eastAsia" w:eastAsia="隶书"/>
          <w:b/>
          <w:color w:val="000000" w:themeColor="text1"/>
          <w:sz w:val="30"/>
          <w:szCs w:val="30"/>
          <w:highlight w:val="none"/>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highlight w:val="none"/>
        </w:rPr>
      </w:pPr>
      <w:r>
        <w:rPr>
          <w:rFonts w:hint="eastAsia"/>
          <w:b/>
          <w:color w:val="000000" w:themeColor="text1"/>
          <w:sz w:val="22"/>
          <w:szCs w:val="22"/>
          <w:highlight w:val="none"/>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u w:val="single"/>
        </w:rPr>
      </w:pPr>
      <w:r>
        <w:rPr>
          <w:rFonts w:hint="eastAsia"/>
          <w:b/>
          <w:color w:val="000000" w:themeColor="text1"/>
          <w:sz w:val="22"/>
          <w:szCs w:val="22"/>
          <w:highlight w:val="none"/>
        </w:rPr>
        <w:t>组织名称 (中文)：</w:t>
      </w:r>
      <w:bookmarkStart w:id="1" w:name="组织名称"/>
      <w:r>
        <w:rPr>
          <w:b/>
          <w:color w:val="000000" w:themeColor="text1"/>
          <w:sz w:val="22"/>
          <w:szCs w:val="22"/>
          <w:highlight w:val="none"/>
          <w:u w:val="single"/>
        </w:rPr>
        <w:t>成都市平吉餐饮管理有限公司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highlight w:val="none"/>
          <w:u w:val="single"/>
        </w:rPr>
      </w:pPr>
      <w:r>
        <w:rPr>
          <w:rFonts w:hint="eastAsia"/>
          <w:b/>
          <w:color w:val="000000" w:themeColor="text1"/>
          <w:sz w:val="22"/>
          <w:szCs w:val="22"/>
          <w:highlight w:val="none"/>
        </w:rPr>
        <w:t>(英文)：</w:t>
      </w:r>
      <w:bookmarkStart w:id="2" w:name="组织名称英"/>
      <w:bookmarkEnd w:id="2"/>
      <w:r>
        <w:rPr>
          <w:rFonts w:hint="eastAsia"/>
          <w:b/>
          <w:color w:val="000000" w:themeColor="text1"/>
          <w:sz w:val="22"/>
          <w:szCs w:val="22"/>
          <w:highlight w:val="none"/>
        </w:rPr>
        <w:t>Chengdu Pingji Catering Management Co., Ltd</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u w:val="single"/>
        </w:rPr>
      </w:pPr>
      <w:r>
        <w:rPr>
          <w:rFonts w:hint="eastAsia"/>
          <w:b/>
          <w:color w:val="000000" w:themeColor="text1"/>
          <w:sz w:val="22"/>
          <w:szCs w:val="22"/>
          <w:highlight w:val="none"/>
        </w:rPr>
        <w:t>组织注册地址(中文)：</w:t>
      </w:r>
      <w:bookmarkStart w:id="3" w:name="注册地址"/>
      <w:r>
        <w:rPr>
          <w:rFonts w:hint="eastAsia"/>
          <w:b/>
          <w:color w:val="000000" w:themeColor="text1"/>
          <w:sz w:val="22"/>
          <w:szCs w:val="22"/>
          <w:highlight w:val="none"/>
          <w:u w:val="single"/>
        </w:rPr>
        <w:t>成都高新区合信路735号</w:t>
      </w:r>
      <w:bookmarkEnd w:id="3"/>
      <w:r>
        <w:rPr>
          <w:rFonts w:hint="eastAsia"/>
          <w:b/>
          <w:color w:val="000000" w:themeColor="text1"/>
          <w:sz w:val="22"/>
          <w:szCs w:val="22"/>
          <w:highlight w:val="none"/>
          <w:u w:val="single"/>
          <w:lang w:val="en-US" w:eastAsia="zh-CN"/>
        </w:rPr>
        <w:t xml:space="preserve">  </w:t>
      </w:r>
      <w:r>
        <w:rPr>
          <w:rFonts w:hint="eastAsia"/>
          <w:b/>
          <w:color w:val="000000" w:themeColor="text1"/>
          <w:sz w:val="22"/>
          <w:szCs w:val="22"/>
          <w:highlight w:val="none"/>
          <w:u w:val="single"/>
        </w:rPr>
        <w:t xml:space="preserve">邮编: </w:t>
      </w:r>
      <w:bookmarkStart w:id="4" w:name="注册邮编"/>
      <w:r>
        <w:rPr>
          <w:b/>
          <w:color w:val="000000" w:themeColor="text1"/>
          <w:sz w:val="22"/>
          <w:szCs w:val="22"/>
          <w:highlight w:val="none"/>
          <w:u w:val="single"/>
        </w:rPr>
        <w:t>611730</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highlight w:val="none"/>
          <w:u w:val="single"/>
        </w:rPr>
      </w:pPr>
      <w:r>
        <w:rPr>
          <w:rFonts w:hint="eastAsia"/>
          <w:b/>
          <w:color w:val="000000" w:themeColor="text1"/>
          <w:sz w:val="22"/>
          <w:szCs w:val="22"/>
          <w:highlight w:val="none"/>
        </w:rPr>
        <w:t>(英文)：735 Hexin Road, High-tech Zone, Chengdu 611730</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rPr>
      </w:pPr>
      <w:r>
        <w:rPr>
          <w:rFonts w:hint="eastAsia"/>
          <w:b/>
          <w:color w:val="000000" w:themeColor="text1"/>
          <w:spacing w:val="-2"/>
          <w:sz w:val="22"/>
          <w:szCs w:val="22"/>
          <w:highlight w:val="none"/>
        </w:rPr>
        <w:t>□</w:t>
      </w:r>
      <w:r>
        <w:rPr>
          <w:rFonts w:hint="eastAsia"/>
          <w:b/>
          <w:color w:val="000000" w:themeColor="text1"/>
          <w:sz w:val="22"/>
          <w:szCs w:val="22"/>
          <w:highlight w:val="none"/>
        </w:rPr>
        <w:t>组织经营地址(中文)：</w:t>
      </w:r>
      <w:bookmarkStart w:id="5" w:name="生产地址"/>
      <w:r>
        <w:rPr>
          <w:rFonts w:hint="eastAsia"/>
          <w:b/>
          <w:color w:val="000000" w:themeColor="text1"/>
          <w:sz w:val="22"/>
          <w:szCs w:val="22"/>
          <w:highlight w:val="none"/>
          <w:u w:val="single"/>
        </w:rPr>
        <w:t>四川省成都市高新区（西区）合作路888号</w:t>
      </w:r>
      <w:bookmarkEnd w:id="5"/>
      <w:r>
        <w:rPr>
          <w:rFonts w:hint="eastAsia"/>
          <w:b/>
          <w:color w:val="000000" w:themeColor="text1"/>
          <w:sz w:val="22"/>
          <w:szCs w:val="22"/>
          <w:highlight w:val="none"/>
          <w:u w:val="single"/>
          <w:lang w:val="en-US" w:eastAsia="zh-CN"/>
        </w:rPr>
        <w:t xml:space="preserve">  </w:t>
      </w:r>
      <w:r>
        <w:rPr>
          <w:rFonts w:hint="eastAsia"/>
          <w:b/>
          <w:color w:val="000000" w:themeColor="text1"/>
          <w:sz w:val="22"/>
          <w:szCs w:val="22"/>
          <w:highlight w:val="none"/>
          <w:u w:val="single"/>
        </w:rPr>
        <w:t>邮编:</w:t>
      </w:r>
      <w:bookmarkStart w:id="6" w:name="生产邮编"/>
      <w:r>
        <w:rPr>
          <w:rFonts w:hint="eastAsia"/>
          <w:b/>
          <w:color w:val="000000" w:themeColor="text1"/>
          <w:sz w:val="22"/>
          <w:szCs w:val="22"/>
          <w:highlight w:val="none"/>
          <w:u w:val="single"/>
        </w:rPr>
        <w:t>611730</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rFonts w:hint="eastAsia" w:eastAsia="宋体"/>
          <w:b/>
          <w:color w:val="000000" w:themeColor="text1"/>
          <w:sz w:val="22"/>
          <w:szCs w:val="22"/>
          <w:highlight w:val="none"/>
          <w:u w:val="single"/>
          <w:lang w:val="en-US" w:eastAsia="zh-CN"/>
        </w:rPr>
      </w:pPr>
      <w:r>
        <w:rPr>
          <w:rFonts w:hint="eastAsia"/>
          <w:b/>
          <w:color w:val="000000" w:themeColor="text1"/>
          <w:sz w:val="22"/>
          <w:szCs w:val="22"/>
          <w:highlight w:val="none"/>
        </w:rPr>
        <w:t>(英文)：No. 888, Hezuo Road, Hi-tech Zone (West District), Chengdu City, Sichuan Province, China</w:t>
      </w:r>
      <w:r>
        <w:rPr>
          <w:rFonts w:hint="eastAsia"/>
          <w:b/>
          <w:color w:val="000000" w:themeColor="text1"/>
          <w:sz w:val="22"/>
          <w:szCs w:val="22"/>
          <w:highlight w:val="none"/>
          <w:lang w:val="en-US" w:eastAsia="zh-CN"/>
        </w:rPr>
        <w:t xml:space="preserve"> </w:t>
      </w:r>
      <w:r>
        <w:rPr>
          <w:rFonts w:hint="eastAsia"/>
          <w:b/>
          <w:color w:val="000000" w:themeColor="text1"/>
          <w:sz w:val="22"/>
          <w:szCs w:val="22"/>
          <w:highlight w:val="none"/>
          <w:u w:val="single"/>
        </w:rPr>
        <w:t>611730</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rPr>
      </w:pPr>
      <w:r>
        <w:rPr>
          <w:rFonts w:hint="eastAsia"/>
          <w:b/>
          <w:color w:val="000000" w:themeColor="text1"/>
          <w:spacing w:val="-2"/>
          <w:sz w:val="22"/>
          <w:szCs w:val="22"/>
          <w:highlight w:val="none"/>
        </w:rPr>
        <w:t>□</w:t>
      </w:r>
      <w:r>
        <w:rPr>
          <w:rFonts w:hint="eastAsia"/>
          <w:b/>
          <w:color w:val="000000" w:themeColor="text1"/>
          <w:sz w:val="22"/>
          <w:szCs w:val="22"/>
          <w:highlight w:val="none"/>
        </w:rPr>
        <w:t>组织经营地址</w:t>
      </w:r>
      <w:r>
        <w:rPr>
          <w:rFonts w:hint="eastAsia"/>
          <w:b/>
          <w:color w:val="000000" w:themeColor="text1"/>
          <w:sz w:val="18"/>
          <w:szCs w:val="18"/>
          <w:highlight w:val="none"/>
        </w:rPr>
        <w:t>1</w:t>
      </w:r>
      <w:r>
        <w:rPr>
          <w:rFonts w:hint="eastAsia"/>
          <w:b/>
          <w:color w:val="000000" w:themeColor="text1"/>
          <w:sz w:val="22"/>
          <w:szCs w:val="22"/>
          <w:highlight w:val="none"/>
        </w:rPr>
        <w:t>(中文)：邮编</w:t>
      </w:r>
      <w:r>
        <w:rPr>
          <w:rFonts w:hint="eastAsia" w:ascii="宋体" w:hAnsi="宋体"/>
          <w:b/>
          <w:color w:val="000000" w:themeColor="text1"/>
          <w:sz w:val="22"/>
          <w:szCs w:val="22"/>
          <w:highlight w:val="none"/>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highlight w:val="none"/>
          <w:u w:val="single"/>
        </w:rPr>
      </w:pPr>
      <w:r>
        <w:rPr>
          <w:rFonts w:hint="eastAsia"/>
          <w:b/>
          <w:color w:val="000000" w:themeColor="text1"/>
          <w:sz w:val="22"/>
          <w:szCs w:val="22"/>
          <w:highlight w:val="none"/>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eastAsia="宋体"/>
          <w:b/>
          <w:color w:val="000000" w:themeColor="text1"/>
          <w:sz w:val="22"/>
          <w:szCs w:val="22"/>
          <w:highlight w:val="none"/>
          <w:u w:val="single"/>
          <w:lang w:val="en-US" w:eastAsia="zh-CN"/>
        </w:rPr>
      </w:pPr>
      <w:r>
        <w:rPr>
          <w:rFonts w:hint="eastAsia"/>
          <w:b/>
          <w:color w:val="000000" w:themeColor="text1"/>
          <w:sz w:val="22"/>
          <w:szCs w:val="22"/>
          <w:highlight w:val="none"/>
        </w:rPr>
        <w:t>组织机构代码证号（社会信用号）：</w:t>
      </w:r>
      <w:bookmarkStart w:id="7" w:name="机构代码"/>
      <w:r>
        <w:rPr>
          <w:rFonts w:hint="eastAsia"/>
          <w:b/>
          <w:color w:val="000000" w:themeColor="text1"/>
          <w:sz w:val="22"/>
          <w:szCs w:val="22"/>
          <w:highlight w:val="none"/>
        </w:rPr>
        <w:t>91510100MA62MEU339</w:t>
      </w:r>
      <w:bookmarkEnd w:id="7"/>
      <w:r>
        <w:rPr>
          <w:rFonts w:hint="eastAsia"/>
          <w:b/>
          <w:color w:val="000000" w:themeColor="text1"/>
          <w:sz w:val="22"/>
          <w:szCs w:val="22"/>
          <w:highlight w:val="none"/>
          <w:lang w:val="en-US" w:eastAsia="zh-CN"/>
        </w:rPr>
        <w:t xml:space="preserve">    </w:t>
      </w:r>
      <w:r>
        <w:rPr>
          <w:rFonts w:hint="eastAsia"/>
          <w:b/>
          <w:color w:val="000000" w:themeColor="text1"/>
          <w:sz w:val="22"/>
          <w:szCs w:val="22"/>
          <w:highlight w:val="none"/>
        </w:rPr>
        <w:t>传真：</w:t>
      </w:r>
      <w:bookmarkStart w:id="8" w:name="联系人传真"/>
      <w:bookmarkEnd w:id="8"/>
      <w:r>
        <w:rPr>
          <w:rFonts w:hint="eastAsia"/>
          <w:b/>
          <w:color w:val="000000" w:themeColor="text1"/>
          <w:sz w:val="22"/>
          <w:szCs w:val="22"/>
          <w:highlight w:val="none"/>
          <w:lang w:val="en-US" w:eastAsia="zh-CN"/>
        </w:rPr>
        <w:t xml:space="preserve">  </w:t>
      </w:r>
      <w:r>
        <w:rPr>
          <w:rFonts w:hint="eastAsia"/>
          <w:b/>
          <w:color w:val="000000" w:themeColor="text1"/>
          <w:sz w:val="22"/>
          <w:szCs w:val="22"/>
          <w:highlight w:val="none"/>
        </w:rPr>
        <w:t>电话</w:t>
      </w:r>
      <w:r>
        <w:rPr>
          <w:rFonts w:hint="eastAsia"/>
          <w:b/>
          <w:color w:val="000000" w:themeColor="text1"/>
          <w:sz w:val="14"/>
          <w:szCs w:val="14"/>
          <w:highlight w:val="none"/>
        </w:rPr>
        <w:t>.</w:t>
      </w:r>
      <w:r>
        <w:rPr>
          <w:rFonts w:hint="eastAsia"/>
          <w:b/>
          <w:color w:val="000000" w:themeColor="text1"/>
          <w:sz w:val="22"/>
          <w:szCs w:val="22"/>
          <w:highlight w:val="none"/>
        </w:rPr>
        <w:t>：</w:t>
      </w:r>
      <w:bookmarkStart w:id="9" w:name="联系人电话"/>
      <w:r>
        <w:rPr>
          <w:b/>
          <w:color w:val="000000" w:themeColor="text1"/>
          <w:sz w:val="22"/>
          <w:szCs w:val="22"/>
          <w:highlight w:val="none"/>
          <w:u w:val="single"/>
        </w:rPr>
        <w:t>133</w:t>
      </w:r>
      <w:bookmarkEnd w:id="9"/>
      <w:r>
        <w:rPr>
          <w:rFonts w:hint="eastAsia"/>
          <w:b/>
          <w:color w:val="000000" w:themeColor="text1"/>
          <w:sz w:val="22"/>
          <w:szCs w:val="22"/>
          <w:highlight w:val="none"/>
          <w:u w:val="single"/>
          <w:lang w:val="en-US" w:eastAsia="zh-CN"/>
        </w:rPr>
        <w:t>48882020</w:t>
      </w:r>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highlight w:val="none"/>
        </w:rPr>
      </w:pPr>
      <w:r>
        <w:rPr>
          <w:rFonts w:hint="eastAsia"/>
          <w:b/>
          <w:color w:val="000000" w:themeColor="text1"/>
          <w:sz w:val="22"/>
          <w:szCs w:val="22"/>
          <w:highlight w:val="none"/>
        </w:rPr>
        <w:t>法人代表：</w:t>
      </w:r>
      <w:bookmarkStart w:id="10" w:name="法人"/>
      <w:r>
        <w:rPr>
          <w:rFonts w:hint="eastAsia"/>
          <w:b/>
          <w:color w:val="000000" w:themeColor="text1"/>
          <w:sz w:val="22"/>
          <w:szCs w:val="22"/>
          <w:highlight w:val="none"/>
        </w:rPr>
        <w:t>张平吉</w:t>
      </w:r>
      <w:bookmarkEnd w:id="10"/>
      <w:r>
        <w:rPr>
          <w:rFonts w:hint="eastAsia"/>
          <w:b/>
          <w:color w:val="000000" w:themeColor="text1"/>
          <w:sz w:val="22"/>
          <w:szCs w:val="22"/>
          <w:highlight w:val="none"/>
          <w:lang w:val="en-US" w:eastAsia="zh-CN"/>
        </w:rPr>
        <w:t xml:space="preserve">     </w:t>
      </w:r>
      <w:r>
        <w:rPr>
          <w:rFonts w:hint="eastAsia"/>
          <w:b/>
          <w:color w:val="000000" w:themeColor="text1"/>
          <w:sz w:val="22"/>
          <w:szCs w:val="22"/>
          <w:highlight w:val="none"/>
        </w:rPr>
        <w:t>管代/联系人(职务)：吴鹏升</w:t>
      </w:r>
      <w:r>
        <w:rPr>
          <w:rFonts w:hint="eastAsia"/>
          <w:b/>
          <w:color w:val="000000" w:themeColor="text1"/>
          <w:sz w:val="22"/>
          <w:szCs w:val="22"/>
          <w:highlight w:val="none"/>
          <w:lang w:val="en-US" w:eastAsia="zh-CN"/>
        </w:rPr>
        <w:t xml:space="preserve">   </w:t>
      </w:r>
      <w:r>
        <w:rPr>
          <w:rFonts w:hint="eastAsia"/>
          <w:b/>
          <w:color w:val="000000" w:themeColor="text1"/>
          <w:sz w:val="22"/>
          <w:szCs w:val="22"/>
          <w:highlight w:val="none"/>
        </w:rPr>
        <w:t>组织人数：</w:t>
      </w:r>
      <w:bookmarkStart w:id="11" w:name="企业人数"/>
      <w:r>
        <w:rPr>
          <w:b/>
          <w:color w:val="000000" w:themeColor="text1"/>
          <w:sz w:val="22"/>
          <w:szCs w:val="22"/>
          <w:highlight w:val="none"/>
        </w:rPr>
        <w:t>55</w:t>
      </w:r>
      <w:bookmarkEnd w:id="11"/>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highlight w:val="none"/>
          <w:u w:val="single"/>
        </w:rPr>
      </w:pPr>
      <w:r>
        <w:rPr>
          <w:rFonts w:hint="eastAsia"/>
          <w:b/>
          <w:color w:val="000000" w:themeColor="text1"/>
          <w:sz w:val="22"/>
          <w:szCs w:val="22"/>
          <w:highlight w:val="none"/>
        </w:rPr>
        <w:t>认证标准：</w:t>
      </w:r>
      <w:bookmarkStart w:id="12" w:name="审核依据"/>
      <w:r>
        <w:rPr>
          <w:rFonts w:hint="eastAsia" w:ascii="宋体" w:hAnsi="宋体"/>
          <w:b/>
          <w:color w:val="000000" w:themeColor="text1"/>
          <w:sz w:val="22"/>
          <w:szCs w:val="22"/>
          <w:highlight w:val="none"/>
          <w:u w:val="single"/>
        </w:rPr>
        <w:t>GB/T19001-2016/ISO9001:2015</w:t>
      </w:r>
      <w:bookmarkEnd w:id="12"/>
      <w:r>
        <w:rPr>
          <w:rFonts w:hint="eastAsia"/>
          <w:b/>
          <w:color w:val="000000" w:themeColor="text1"/>
          <w:spacing w:val="-2"/>
          <w:sz w:val="22"/>
          <w:szCs w:val="22"/>
          <w:highlight w:val="none"/>
        </w:rPr>
        <w:t>认证类型：</w:t>
      </w:r>
      <w:bookmarkStart w:id="13" w:name="审核类型"/>
      <w:r>
        <w:rPr>
          <w:rFonts w:hint="eastAsia"/>
          <w:b/>
          <w:color w:val="000000" w:themeColor="text1"/>
          <w:spacing w:val="-2"/>
          <w:sz w:val="22"/>
          <w:szCs w:val="22"/>
          <w:highlight w:val="none"/>
        </w:rPr>
        <w:t>二阶段</w:t>
      </w:r>
      <w:bookmarkEnd w:id="13"/>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rPr>
      </w:pPr>
      <w:r>
        <w:rPr>
          <w:rFonts w:hint="eastAsia"/>
          <w:b/>
          <w:color w:val="000000" w:themeColor="text1"/>
          <w:sz w:val="22"/>
          <w:szCs w:val="22"/>
          <w:highlight w:val="none"/>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u w:val="single"/>
        </w:rPr>
      </w:pPr>
      <w:r>
        <w:rPr>
          <w:rFonts w:hint="eastAsia"/>
          <w:b/>
          <w:color w:val="000000" w:themeColor="text1"/>
          <w:sz w:val="22"/>
          <w:szCs w:val="22"/>
          <w:highlight w:val="none"/>
        </w:rPr>
        <w:sym w:font="Wingdings 2" w:char="0052"/>
      </w:r>
      <w:r>
        <w:rPr>
          <w:rFonts w:hint="eastAsia"/>
          <w:b/>
          <w:color w:val="000000" w:themeColor="text1"/>
          <w:sz w:val="22"/>
          <w:szCs w:val="22"/>
          <w:highlight w:val="none"/>
        </w:rPr>
        <w:t>QMS（</w:t>
      </w:r>
      <w:r>
        <w:rPr>
          <w:rFonts w:hint="eastAsia"/>
          <w:b/>
          <w:color w:val="000000" w:themeColor="text1"/>
          <w:sz w:val="22"/>
          <w:szCs w:val="22"/>
          <w:highlight w:val="none"/>
          <w:lang w:val="en-US" w:eastAsia="zh-CN"/>
        </w:rPr>
        <w:t>中</w:t>
      </w:r>
      <w:r>
        <w:rPr>
          <w:rFonts w:hint="eastAsia"/>
          <w:b/>
          <w:color w:val="000000" w:themeColor="text1"/>
          <w:sz w:val="22"/>
          <w:szCs w:val="22"/>
          <w:highlight w:val="none"/>
        </w:rPr>
        <w:t>文）：</w:t>
      </w:r>
      <w:bookmarkStart w:id="14" w:name="审核范围"/>
      <w:r>
        <w:rPr>
          <w:rFonts w:hint="eastAsia"/>
          <w:b/>
          <w:color w:val="000000" w:themeColor="text1"/>
          <w:sz w:val="22"/>
          <w:szCs w:val="22"/>
          <w:highlight w:val="none"/>
        </w:rPr>
        <w:t>餐饮管理</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u w:val="single"/>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u w:val="single"/>
        </w:rPr>
      </w:pPr>
      <w:r>
        <w:rPr>
          <w:rFonts w:hint="eastAsia"/>
          <w:b/>
          <w:color w:val="000000" w:themeColor="text1"/>
          <w:sz w:val="22"/>
          <w:szCs w:val="22"/>
          <w:highlight w:val="none"/>
        </w:rPr>
        <w:sym w:font="Wingdings 2" w:char="0052"/>
      </w:r>
      <w:r>
        <w:rPr>
          <w:rFonts w:hint="eastAsia"/>
          <w:b/>
          <w:color w:val="000000" w:themeColor="text1"/>
          <w:sz w:val="22"/>
          <w:szCs w:val="22"/>
          <w:highlight w:val="none"/>
        </w:rPr>
        <w:t>QMS（英文）：Catering management.</w:t>
      </w:r>
      <w:bookmarkStart w:id="15" w:name="_GoBack"/>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u w:val="single"/>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color w:val="000000" w:themeColor="text1"/>
          <w:sz w:val="22"/>
          <w:szCs w:val="22"/>
          <w:highlight w:val="none"/>
        </w:rPr>
      </w:pPr>
      <w:r>
        <w:rPr>
          <w:rFonts w:hint="eastAsia"/>
          <w:b/>
          <w:color w:val="000000" w:themeColor="text1"/>
          <w:sz w:val="22"/>
          <w:szCs w:val="22"/>
          <w:highlight w:val="none"/>
        </w:rPr>
        <w:t>证书类型：</w:t>
      </w:r>
      <w:r>
        <w:rPr>
          <w:rFonts w:ascii="Wingdings 2" w:hAnsi="Wingdings 2"/>
          <w:b/>
          <w:color w:val="000000" w:themeColor="text1"/>
          <w:sz w:val="22"/>
          <w:szCs w:val="22"/>
          <w:highlight w:val="none"/>
        </w:rPr>
        <w:sym w:font="Wingdings 2" w:char="F0A3"/>
      </w:r>
      <w:r>
        <w:rPr>
          <w:rFonts w:hint="eastAsia"/>
          <w:b/>
          <w:color w:val="000000" w:themeColor="text1"/>
          <w:sz w:val="22"/>
          <w:szCs w:val="22"/>
          <w:highlight w:val="none"/>
        </w:rPr>
        <w:t xml:space="preserve">纸质   </w:t>
      </w:r>
      <w:r>
        <w:rPr>
          <w:rFonts w:ascii="Wingdings 2" w:hAnsi="Wingdings 2"/>
          <w:b/>
          <w:color w:val="000000" w:themeColor="text1"/>
          <w:sz w:val="22"/>
          <w:szCs w:val="22"/>
          <w:highlight w:val="none"/>
        </w:rPr>
        <w:sym w:font="Wingdings 2" w:char="F0A3"/>
      </w:r>
      <w:r>
        <w:rPr>
          <w:rFonts w:hint="eastAsia"/>
          <w:b/>
          <w:color w:val="000000" w:themeColor="text1"/>
          <w:sz w:val="22"/>
          <w:szCs w:val="22"/>
          <w:highlight w:val="none"/>
        </w:rPr>
        <w:t>电子版</w:t>
      </w:r>
      <w:r>
        <w:rPr>
          <w:rFonts w:hint="eastAsia"/>
          <w:color w:val="000000" w:themeColor="text1"/>
          <w:sz w:val="22"/>
          <w:szCs w:val="22"/>
          <w:highlight w:val="none"/>
        </w:rPr>
        <w:t>（在</w:t>
      </w:r>
      <w:r>
        <w:rPr>
          <w:rFonts w:ascii="Wingdings 2" w:hAnsi="Wingdings 2"/>
          <w:color w:val="000000" w:themeColor="text1"/>
          <w:sz w:val="22"/>
          <w:szCs w:val="22"/>
          <w:highlight w:val="none"/>
        </w:rPr>
        <w:sym w:font="Wingdings 2" w:char="F0A3"/>
      </w:r>
      <w:r>
        <w:rPr>
          <w:rFonts w:hint="eastAsia"/>
          <w:color w:val="000000" w:themeColor="text1"/>
          <w:sz w:val="22"/>
          <w:szCs w:val="22"/>
          <w:highlight w:val="none"/>
        </w:rPr>
        <w:t>打</w:t>
      </w:r>
      <w:r>
        <w:rPr>
          <w:rFonts w:ascii="Symbol" w:hAnsi="Symbol"/>
          <w:color w:val="000000" w:themeColor="text1"/>
          <w:sz w:val="22"/>
          <w:szCs w:val="22"/>
          <w:highlight w:val="none"/>
        </w:rPr>
        <w:sym w:font="Symbol" w:char="F0D6"/>
      </w:r>
      <w:r>
        <w:rPr>
          <w:rFonts w:hint="eastAsia"/>
          <w:color w:val="000000" w:themeColor="text1"/>
          <w:sz w:val="22"/>
          <w:szCs w:val="22"/>
          <w:highlight w:val="none"/>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color w:val="000000" w:themeColor="text1"/>
          <w:sz w:val="22"/>
          <w:szCs w:val="22"/>
          <w:highlight w:val="none"/>
        </w:rPr>
      </w:pPr>
      <w:r>
        <w:rPr>
          <w:rFonts w:hint="eastAsia"/>
          <w:color w:val="000000" w:themeColor="text1"/>
          <w:sz w:val="22"/>
          <w:szCs w:val="22"/>
          <w:highlight w:val="none"/>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highlight w:val="none"/>
        </w:rPr>
      </w:pPr>
      <w:r>
        <w:drawing>
          <wp:anchor distT="0" distB="0" distL="114300" distR="114300" simplePos="0" relativeHeight="251660288" behindDoc="0" locked="0" layoutInCell="1" allowOverlap="1">
            <wp:simplePos x="0" y="0"/>
            <wp:positionH relativeFrom="column">
              <wp:posOffset>3911600</wp:posOffset>
            </wp:positionH>
            <wp:positionV relativeFrom="paragraph">
              <wp:posOffset>117475</wp:posOffset>
            </wp:positionV>
            <wp:extent cx="488315" cy="342900"/>
            <wp:effectExtent l="0" t="0" r="6985" b="0"/>
            <wp:wrapNone/>
            <wp:docPr id="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pic:cNvPicPr>
                      <a:picLocks noChangeAspect="1"/>
                    </pic:cNvPicPr>
                  </pic:nvPicPr>
                  <pic:blipFill>
                    <a:blip r:embed="rId5"/>
                    <a:stretch>
                      <a:fillRect/>
                    </a:stretch>
                  </pic:blipFill>
                  <pic:spPr>
                    <a:xfrm>
                      <a:off x="0" y="0"/>
                      <a:ext cx="488315" cy="342900"/>
                    </a:xfrm>
                    <a:prstGeom prst="rect">
                      <a:avLst/>
                    </a:prstGeom>
                    <a:noFill/>
                    <a:ln>
                      <a:noFill/>
                    </a:ln>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rPr>
      </w:pPr>
      <w:r>
        <w:rPr>
          <w:rFonts w:hint="eastAsia"/>
          <w:b/>
          <w:color w:val="000000" w:themeColor="text1"/>
          <w:sz w:val="22"/>
          <w:szCs w:val="22"/>
          <w:highlight w:val="none"/>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eastAsia="宋体"/>
          <w:b/>
          <w:color w:val="000000" w:themeColor="text1"/>
          <w:sz w:val="22"/>
          <w:szCs w:val="22"/>
          <w:highlight w:val="none"/>
          <w:lang w:val="en-US" w:eastAsia="zh-CN"/>
        </w:rPr>
      </w:pPr>
      <w:r>
        <w:rPr>
          <w:rFonts w:hint="eastAsia"/>
          <w:b/>
          <w:color w:val="000000" w:themeColor="text1"/>
          <w:sz w:val="22"/>
          <w:szCs w:val="22"/>
          <w:highlight w:val="none"/>
        </w:rPr>
        <w:t>日期：                                      日期：</w:t>
      </w:r>
      <w:r>
        <w:rPr>
          <w:rFonts w:hint="eastAsia"/>
          <w:b/>
          <w:color w:val="000000" w:themeColor="text1"/>
          <w:sz w:val="22"/>
          <w:szCs w:val="22"/>
          <w:highlight w:val="none"/>
          <w:lang w:val="en-US" w:eastAsia="zh-CN"/>
        </w:rPr>
        <w:t>2021年03月16日</w:t>
      </w:r>
    </w:p>
    <w:p>
      <w:pPr>
        <w:pStyle w:val="2"/>
        <w:spacing w:line="0" w:lineRule="atLeast"/>
        <w:ind w:firstLine="0"/>
        <w:rPr>
          <w:b/>
          <w:color w:val="000000" w:themeColor="text1"/>
          <w:sz w:val="18"/>
          <w:szCs w:val="18"/>
          <w:highlight w:val="none"/>
        </w:rPr>
      </w:pPr>
      <w:r>
        <w:rPr>
          <w:b/>
          <w:color w:val="000000" w:themeColor="text1"/>
          <w:sz w:val="18"/>
          <w:szCs w:val="18"/>
          <w:highlight w:val="none"/>
        </w:rPr>
        <w:t>注：</w:t>
      </w:r>
    </w:p>
    <w:p>
      <w:pPr>
        <w:pStyle w:val="2"/>
        <w:spacing w:line="0" w:lineRule="atLeast"/>
        <w:ind w:firstLine="361" w:firstLineChars="200"/>
        <w:rPr>
          <w:rFonts w:ascii="宋体" w:hAnsi="宋体"/>
          <w:b/>
          <w:color w:val="000000" w:themeColor="text1"/>
          <w:sz w:val="18"/>
          <w:szCs w:val="18"/>
          <w:highlight w:val="none"/>
        </w:rPr>
      </w:pPr>
      <w:r>
        <w:rPr>
          <w:b/>
          <w:color w:val="000000" w:themeColor="text1"/>
          <w:sz w:val="18"/>
          <w:szCs w:val="18"/>
          <w:highlight w:val="none"/>
        </w:rPr>
        <w:t>1、填写本说明并不代表</w:t>
      </w:r>
      <w:r>
        <w:rPr>
          <w:rFonts w:hint="eastAsia"/>
          <w:b/>
          <w:color w:val="000000" w:themeColor="text1"/>
          <w:sz w:val="18"/>
          <w:szCs w:val="18"/>
          <w:highlight w:val="none"/>
        </w:rPr>
        <w:t>贵</w:t>
      </w:r>
      <w:r>
        <w:rPr>
          <w:b/>
          <w:color w:val="000000" w:themeColor="text1"/>
          <w:sz w:val="18"/>
          <w:szCs w:val="18"/>
          <w:highlight w:val="none"/>
        </w:rPr>
        <w:t>单位已通过认证</w:t>
      </w:r>
      <w:r>
        <w:rPr>
          <w:rFonts w:hint="eastAsia"/>
          <w:b/>
          <w:color w:val="000000" w:themeColor="text1"/>
          <w:sz w:val="18"/>
          <w:szCs w:val="18"/>
          <w:highlight w:val="none"/>
        </w:rPr>
        <w:t>；</w:t>
      </w:r>
      <w:r>
        <w:rPr>
          <w:b/>
          <w:color w:val="000000" w:themeColor="text1"/>
          <w:sz w:val="18"/>
          <w:szCs w:val="18"/>
          <w:highlight w:val="none"/>
        </w:rPr>
        <w:t>2、本说明中填写的管理体系覆盖范围，</w:t>
      </w:r>
      <w:r>
        <w:rPr>
          <w:rFonts w:hint="eastAsia"/>
          <w:b/>
          <w:color w:val="000000" w:themeColor="text1"/>
          <w:sz w:val="18"/>
          <w:szCs w:val="18"/>
          <w:highlight w:val="none"/>
        </w:rPr>
        <w:t>应与末次会议上宣布的及审核报告上确认的范围一致；</w:t>
      </w:r>
      <w:r>
        <w:rPr>
          <w:b/>
          <w:color w:val="000000" w:themeColor="text1"/>
          <w:sz w:val="18"/>
          <w:szCs w:val="18"/>
          <w:highlight w:val="none"/>
        </w:rPr>
        <w:t>3、请在申请认证组织名称处加盖公章</w:t>
      </w:r>
      <w:r>
        <w:rPr>
          <w:rFonts w:hint="eastAsia"/>
          <w:b/>
          <w:color w:val="000000" w:themeColor="text1"/>
          <w:sz w:val="18"/>
          <w:szCs w:val="18"/>
          <w:highlight w:val="none"/>
        </w:rPr>
        <w:t>；</w:t>
      </w:r>
      <w:r>
        <w:rPr>
          <w:rFonts w:hint="eastAsia" w:ascii="宋体" w:hAnsi="宋体"/>
          <w:b/>
          <w:color w:val="000000" w:themeColor="text1"/>
          <w:sz w:val="18"/>
          <w:szCs w:val="18"/>
          <w:highlight w:val="none"/>
        </w:rPr>
        <w:t>4、组织三个地址一致时只需填写一个，其余填“同上</w:t>
      </w:r>
      <w:r>
        <w:rPr>
          <w:rFonts w:ascii="宋体" w:hAnsi="宋体"/>
          <w:b/>
          <w:color w:val="000000" w:themeColor="text1"/>
          <w:sz w:val="18"/>
          <w:szCs w:val="18"/>
          <w:highlight w:val="none"/>
        </w:rPr>
        <w:t>”</w:t>
      </w:r>
      <w:r>
        <w:rPr>
          <w:rFonts w:hint="eastAsia" w:ascii="宋体" w:hAnsi="宋体"/>
          <w:b/>
          <w:color w:val="000000" w:themeColor="text1"/>
          <w:sz w:val="18"/>
          <w:szCs w:val="18"/>
          <w:highlight w:val="none"/>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rPr>
          <w:highlight w:val="none"/>
        </w:rPr>
        <w:fldChar w:fldCharType="begin"/>
      </w:r>
      <w:r>
        <w:rPr>
          <w:highlight w:val="none"/>
        </w:rPr>
        <w:instrText xml:space="preserve"> HYPERLINK "http://www.china-isc.org.cn" </w:instrText>
      </w:r>
      <w:r>
        <w:rPr>
          <w:highlight w:val="none"/>
        </w:rPr>
        <w:fldChar w:fldCharType="separate"/>
      </w:r>
      <w:r>
        <w:rPr>
          <w:rFonts w:hint="eastAsia"/>
          <w:b/>
          <w:color w:val="000000" w:themeColor="text1"/>
          <w:sz w:val="18"/>
          <w:szCs w:val="18"/>
          <w:highlight w:val="none"/>
        </w:rPr>
        <w:t>www.china-isc.org.cn</w:t>
      </w:r>
      <w:r>
        <w:rPr>
          <w:highlight w:val="none"/>
        </w:rPr>
        <w:fldChar w:fldCharType="end"/>
      </w:r>
      <w:r>
        <w:rPr>
          <w:rFonts w:hint="eastAsia" w:ascii="宋体" w:hAnsi="宋体"/>
          <w:b/>
          <w:color w:val="000000" w:themeColor="text1"/>
          <w:sz w:val="18"/>
          <w:szCs w:val="18"/>
          <w:highlight w:val="none"/>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A6352E"/>
    <w:rsid w:val="19D9097D"/>
    <w:rsid w:val="1A4C2EAE"/>
    <w:rsid w:val="28FF6D1D"/>
    <w:rsid w:val="2B9F7470"/>
    <w:rsid w:val="2E9A576E"/>
    <w:rsid w:val="31E308CC"/>
    <w:rsid w:val="32270294"/>
    <w:rsid w:val="33CA7504"/>
    <w:rsid w:val="3AB177FD"/>
    <w:rsid w:val="518F7DFF"/>
    <w:rsid w:val="58CE31AD"/>
    <w:rsid w:val="718F4FC5"/>
    <w:rsid w:val="738A0A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2021-03-16T02:31:18Z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