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-558800</wp:posOffset>
            </wp:positionH>
            <wp:positionV relativeFrom="paragraph">
              <wp:posOffset>-989330</wp:posOffset>
            </wp:positionV>
            <wp:extent cx="7469505" cy="10708005"/>
            <wp:effectExtent l="0" t="0" r="10795" b="10795"/>
            <wp:wrapNone/>
            <wp:docPr id="1" name="图片 1" descr="扫描全能王 2021-03-20 15.51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3-20 15.51_15"/>
                    <pic:cNvPicPr>
                      <a:picLocks noChangeAspect="1"/>
                    </pic:cNvPicPr>
                  </pic:nvPicPr>
                  <pic:blipFill>
                    <a:blip r:embed="rId6"/>
                    <a:stretch>
                      <a:fillRect/>
                    </a:stretch>
                  </pic:blipFill>
                  <pic:spPr>
                    <a:xfrm>
                      <a:off x="0" y="0"/>
                      <a:ext cx="7469505" cy="1070800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西安博兰科技发展有限公司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sz w:val="20"/>
                <w:lang w:val="en-US" w:eastAsia="zh-CN"/>
              </w:rPr>
              <w:t>2021.3.14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111AF4"/>
    <w:rsid w:val="6FFD47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2021-03-20T11:32:46Z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