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drawing>
          <wp:anchor distT="0" distB="0" distL="114300" distR="114300" simplePos="0" relativeHeight="251658240" behindDoc="0" locked="0" layoutInCell="1" allowOverlap="1">
            <wp:simplePos x="0" y="0"/>
            <wp:positionH relativeFrom="column">
              <wp:posOffset>-567690</wp:posOffset>
            </wp:positionH>
            <wp:positionV relativeFrom="paragraph">
              <wp:posOffset>-963930</wp:posOffset>
            </wp:positionV>
            <wp:extent cx="7557135" cy="10593705"/>
            <wp:effectExtent l="0" t="0" r="12065" b="10795"/>
            <wp:wrapNone/>
            <wp:docPr id="1" name="图片 1" descr="扫描全能王 2021-03-20 15.51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3-20 15.51_8"/>
                    <pic:cNvPicPr>
                      <a:picLocks noChangeAspect="1"/>
                    </pic:cNvPicPr>
                  </pic:nvPicPr>
                  <pic:blipFill>
                    <a:blip r:embed="rId6"/>
                    <a:stretch>
                      <a:fillRect/>
                    </a:stretch>
                  </pic:blipFill>
                  <pic:spPr>
                    <a:xfrm>
                      <a:off x="0" y="0"/>
                      <a:ext cx="7557135" cy="1059370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西安博兰科技发展有限公司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0191-2021-Q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2021.3.12</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2021.3.12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03215C"/>
    <w:rsid w:val="6D1A46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2021-03-20T11:26:54Z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