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3D690F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3D690F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7C1F0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华夷通译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北京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信息技术有限公司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3D690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35.08.00</w:t>
            </w:r>
            <w:bookmarkEnd w:id="5"/>
          </w:p>
        </w:tc>
      </w:tr>
      <w:tr w:rsidR="007C1F0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3D69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7B78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B789A">
              <w:rPr>
                <w:rFonts w:hint="eastAsia"/>
                <w:b/>
                <w:sz w:val="20"/>
              </w:rPr>
              <w:t>陈琦</w:t>
            </w:r>
          </w:p>
        </w:tc>
        <w:tc>
          <w:tcPr>
            <w:tcW w:w="1290" w:type="dxa"/>
            <w:vAlign w:val="center"/>
          </w:tcPr>
          <w:p w:rsidR="00AE4B04" w:rsidRDefault="003D69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7B78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35.08.00</w:t>
            </w:r>
          </w:p>
        </w:tc>
        <w:tc>
          <w:tcPr>
            <w:tcW w:w="1720" w:type="dxa"/>
            <w:vAlign w:val="center"/>
          </w:tcPr>
          <w:p w:rsidR="00AE4B04" w:rsidRDefault="003D690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7B789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7C1F01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3D69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3D690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7B78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C1F01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3D6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7B789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35.08.00</w:t>
            </w:r>
          </w:p>
        </w:tc>
        <w:tc>
          <w:tcPr>
            <w:tcW w:w="1505" w:type="dxa"/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4C399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C1F01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3D69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B789A" w:rsidP="0092500F">
            <w:pPr>
              <w:snapToGrid w:val="0"/>
              <w:spacing w:line="280" w:lineRule="exact"/>
              <w:rPr>
                <w:b/>
                <w:sz w:val="20"/>
              </w:rPr>
            </w:pPr>
            <w:r w:rsidRPr="007B789A">
              <w:rPr>
                <w:rFonts w:hint="eastAsia"/>
                <w:b/>
                <w:sz w:val="20"/>
              </w:rPr>
              <w:t>市场需求（或客户需求）→项目方案策划→签订合同→项目准备（客户提供资料）→翻译→交付</w:t>
            </w:r>
          </w:p>
        </w:tc>
      </w:tr>
      <w:tr w:rsidR="007C1F0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3D69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3D69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4C399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33318E" w:rsidRPr="0033318E" w:rsidRDefault="0033318E" w:rsidP="0033318E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3318E">
              <w:rPr>
                <w:rFonts w:hint="eastAsia"/>
                <w:b/>
                <w:sz w:val="20"/>
              </w:rPr>
              <w:t>从法规要求、相关方要求</w:t>
            </w:r>
            <w:r>
              <w:rPr>
                <w:rFonts w:hint="eastAsia"/>
                <w:b/>
                <w:sz w:val="20"/>
              </w:rPr>
              <w:t>、竞争、市场、文化、社会、管理制度、人员等方面进行了风险性分析：</w:t>
            </w:r>
          </w:p>
          <w:p w:rsidR="0033318E" w:rsidRPr="0033318E" w:rsidRDefault="0033318E" w:rsidP="0033318E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3318E">
              <w:rPr>
                <w:rFonts w:hint="eastAsia"/>
                <w:b/>
                <w:sz w:val="20"/>
              </w:rPr>
              <w:t>市场：风险：公司目前主要服务市场占有率和领先趋势已经比较高，但是服务市场容量毕竟有限，同时加上竞争对手的正在模仿公司的发展方式，对公司服务的竞争力和价格都产生比较大的压力，市场风险比较大。</w:t>
            </w:r>
          </w:p>
          <w:p w:rsidR="0033318E" w:rsidRPr="0033318E" w:rsidRDefault="0033318E" w:rsidP="0033318E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3318E">
              <w:rPr>
                <w:rFonts w:hint="eastAsia"/>
                <w:b/>
                <w:sz w:val="20"/>
              </w:rPr>
              <w:t>机遇：通过梳理公司服务，寻找好的新的项目，同时促进公司内部的管理水平，保持质量领先，提高公司的竞争优势。</w:t>
            </w:r>
          </w:p>
          <w:p w:rsidR="0033318E" w:rsidRPr="0033318E" w:rsidRDefault="0033318E" w:rsidP="0033318E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3318E">
              <w:rPr>
                <w:rFonts w:hint="eastAsia"/>
                <w:b/>
                <w:sz w:val="20"/>
              </w:rPr>
              <w:t>措施：</w:t>
            </w:r>
            <w:r w:rsidRPr="0033318E">
              <w:rPr>
                <w:rFonts w:hint="eastAsia"/>
                <w:b/>
                <w:sz w:val="20"/>
              </w:rPr>
              <w:t>1.</w:t>
            </w:r>
            <w:r w:rsidRPr="0033318E">
              <w:rPr>
                <w:rFonts w:hint="eastAsia"/>
                <w:b/>
                <w:sz w:val="20"/>
              </w:rPr>
              <w:t>完善公司内部管理制度，加强部门的考核，提高公司管理水平，提高公司服务质量，保持竞争的优势；</w:t>
            </w:r>
          </w:p>
          <w:p w:rsidR="0033318E" w:rsidRPr="0033318E" w:rsidRDefault="0033318E" w:rsidP="0033318E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33318E">
              <w:rPr>
                <w:rFonts w:hint="eastAsia"/>
                <w:b/>
                <w:sz w:val="20"/>
              </w:rPr>
              <w:t>2.</w:t>
            </w:r>
            <w:r w:rsidRPr="0033318E">
              <w:rPr>
                <w:rFonts w:hint="eastAsia"/>
                <w:b/>
                <w:sz w:val="20"/>
              </w:rPr>
              <w:t>积极开拓新服务市场，储备新的服务，提高市场容量</w:t>
            </w:r>
          </w:p>
          <w:p w:rsidR="00AE4B04" w:rsidRDefault="0033318E" w:rsidP="0033318E">
            <w:pPr>
              <w:snapToGrid w:val="0"/>
              <w:spacing w:line="280" w:lineRule="exact"/>
              <w:rPr>
                <w:b/>
                <w:sz w:val="20"/>
              </w:rPr>
            </w:pPr>
            <w:proofErr w:type="gramStart"/>
            <w:r w:rsidRPr="0033318E">
              <w:rPr>
                <w:rFonts w:hint="eastAsia"/>
                <w:b/>
                <w:sz w:val="20"/>
              </w:rPr>
              <w:t>另抽其他</w:t>
            </w:r>
            <w:proofErr w:type="gramEnd"/>
            <w:r w:rsidRPr="0033318E">
              <w:rPr>
                <w:rFonts w:hint="eastAsia"/>
                <w:b/>
                <w:sz w:val="20"/>
              </w:rPr>
              <w:t>方面风险、机遇及措施，符合要求。</w:t>
            </w:r>
          </w:p>
        </w:tc>
      </w:tr>
      <w:tr w:rsidR="007C1F01" w:rsidTr="0033318E">
        <w:trPr>
          <w:cantSplit/>
          <w:trHeight w:val="6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33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7C1F01" w:rsidTr="0033318E">
        <w:trPr>
          <w:cantSplit/>
          <w:trHeight w:val="6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33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7C1F0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3318E" w:rsidP="0033318E">
            <w:pPr>
              <w:snapToGrid w:val="0"/>
              <w:spacing w:line="280" w:lineRule="exact"/>
              <w:rPr>
                <w:b/>
                <w:sz w:val="20"/>
              </w:rPr>
            </w:pPr>
            <w:r w:rsidRPr="0033318E">
              <w:rPr>
                <w:rFonts w:hint="eastAsia"/>
                <w:b/>
                <w:sz w:val="20"/>
              </w:rPr>
              <w:t>GB/T 19363.1-2008</w:t>
            </w:r>
            <w:r w:rsidRPr="0033318E">
              <w:rPr>
                <w:rFonts w:hint="eastAsia"/>
                <w:b/>
                <w:sz w:val="20"/>
              </w:rPr>
              <w:t>翻译服务规范</w:t>
            </w:r>
            <w:r w:rsidRPr="0033318E">
              <w:rPr>
                <w:rFonts w:hint="eastAsia"/>
                <w:b/>
                <w:sz w:val="20"/>
              </w:rPr>
              <w:t xml:space="preserve"> </w:t>
            </w:r>
            <w:r w:rsidRPr="0033318E">
              <w:rPr>
                <w:rFonts w:hint="eastAsia"/>
                <w:b/>
                <w:sz w:val="20"/>
              </w:rPr>
              <w:t>第</w:t>
            </w:r>
            <w:r w:rsidRPr="0033318E">
              <w:rPr>
                <w:rFonts w:hint="eastAsia"/>
                <w:b/>
                <w:sz w:val="20"/>
              </w:rPr>
              <w:t>1</w:t>
            </w:r>
            <w:r w:rsidRPr="0033318E">
              <w:rPr>
                <w:rFonts w:hint="eastAsia"/>
                <w:b/>
                <w:sz w:val="20"/>
              </w:rPr>
              <w:t>部分</w:t>
            </w:r>
            <w:r w:rsidRPr="0033318E">
              <w:rPr>
                <w:rFonts w:hint="eastAsia"/>
                <w:b/>
                <w:sz w:val="20"/>
              </w:rPr>
              <w:t>:</w:t>
            </w:r>
            <w:r w:rsidRPr="0033318E">
              <w:rPr>
                <w:rFonts w:hint="eastAsia"/>
                <w:b/>
                <w:sz w:val="20"/>
              </w:rPr>
              <w:t>笔译</w:t>
            </w:r>
            <w:r w:rsidRPr="0033318E">
              <w:rPr>
                <w:rFonts w:hint="eastAsia"/>
                <w:b/>
                <w:sz w:val="20"/>
              </w:rPr>
              <w:t>GB/T 19363.2-2006</w:t>
            </w:r>
            <w:r w:rsidRPr="0033318E">
              <w:rPr>
                <w:rFonts w:hint="eastAsia"/>
                <w:b/>
                <w:sz w:val="20"/>
              </w:rPr>
              <w:t>翻译服务规范</w:t>
            </w:r>
            <w:r w:rsidRPr="0033318E">
              <w:rPr>
                <w:rFonts w:hint="eastAsia"/>
                <w:b/>
                <w:sz w:val="20"/>
              </w:rPr>
              <w:t xml:space="preserve"> </w:t>
            </w:r>
            <w:r w:rsidRPr="0033318E">
              <w:rPr>
                <w:rFonts w:hint="eastAsia"/>
                <w:b/>
                <w:sz w:val="20"/>
              </w:rPr>
              <w:t>第</w:t>
            </w:r>
            <w:r w:rsidRPr="0033318E">
              <w:rPr>
                <w:rFonts w:hint="eastAsia"/>
                <w:b/>
                <w:sz w:val="20"/>
              </w:rPr>
              <w:t>2</w:t>
            </w:r>
            <w:r w:rsidRPr="0033318E">
              <w:rPr>
                <w:rFonts w:hint="eastAsia"/>
                <w:b/>
                <w:sz w:val="20"/>
              </w:rPr>
              <w:t>部分：口译</w:t>
            </w:r>
            <w:r w:rsidRPr="0033318E">
              <w:rPr>
                <w:rFonts w:hint="eastAsia"/>
                <w:b/>
                <w:sz w:val="20"/>
              </w:rPr>
              <w:t>GB/T 19682-2005</w:t>
            </w:r>
            <w:r w:rsidRPr="0033318E">
              <w:rPr>
                <w:rFonts w:hint="eastAsia"/>
                <w:b/>
                <w:sz w:val="20"/>
              </w:rPr>
              <w:t>翻译服务译文质量要求</w:t>
            </w:r>
            <w:r w:rsidRPr="0033318E">
              <w:rPr>
                <w:rFonts w:hint="eastAsia"/>
                <w:b/>
                <w:sz w:val="20"/>
              </w:rPr>
              <w:t>GB/T 20000.10-2016</w:t>
            </w:r>
            <w:r w:rsidRPr="0033318E">
              <w:rPr>
                <w:rFonts w:hint="eastAsia"/>
                <w:b/>
                <w:sz w:val="20"/>
              </w:rPr>
              <w:t>标准化工作指南</w:t>
            </w:r>
            <w:r w:rsidRPr="0033318E">
              <w:rPr>
                <w:rFonts w:hint="eastAsia"/>
                <w:b/>
                <w:sz w:val="20"/>
              </w:rPr>
              <w:t xml:space="preserve"> </w:t>
            </w:r>
            <w:r w:rsidRPr="0033318E">
              <w:rPr>
                <w:rFonts w:hint="eastAsia"/>
                <w:b/>
                <w:sz w:val="20"/>
              </w:rPr>
              <w:t>第</w:t>
            </w:r>
            <w:r w:rsidRPr="0033318E">
              <w:rPr>
                <w:rFonts w:hint="eastAsia"/>
                <w:b/>
                <w:sz w:val="20"/>
              </w:rPr>
              <w:t>10</w:t>
            </w:r>
            <w:r w:rsidRPr="0033318E">
              <w:rPr>
                <w:rFonts w:hint="eastAsia"/>
                <w:b/>
                <w:sz w:val="20"/>
              </w:rPr>
              <w:t>部分：国家标准的英文译本翻译通则</w:t>
            </w:r>
            <w:r w:rsidRPr="0033318E">
              <w:rPr>
                <w:rFonts w:hint="eastAsia"/>
                <w:b/>
                <w:sz w:val="20"/>
              </w:rPr>
              <w:t>T/TAC 3-2018</w:t>
            </w:r>
            <w:r w:rsidRPr="0033318E">
              <w:rPr>
                <w:rFonts w:hint="eastAsia"/>
                <w:b/>
                <w:sz w:val="20"/>
              </w:rPr>
              <w:t>翻译服务</w:t>
            </w:r>
            <w:r w:rsidRPr="0033318E">
              <w:rPr>
                <w:rFonts w:hint="eastAsia"/>
                <w:b/>
                <w:sz w:val="20"/>
              </w:rPr>
              <w:t xml:space="preserve"> </w:t>
            </w:r>
            <w:r w:rsidRPr="0033318E">
              <w:rPr>
                <w:rFonts w:hint="eastAsia"/>
                <w:b/>
                <w:sz w:val="20"/>
              </w:rPr>
              <w:t>口译服务要求</w:t>
            </w:r>
            <w:r w:rsidRPr="0033318E">
              <w:rPr>
                <w:rFonts w:hint="eastAsia"/>
                <w:b/>
                <w:sz w:val="20"/>
              </w:rPr>
              <w:t>ZYF 001-2016</w:t>
            </w:r>
            <w:r w:rsidRPr="0033318E">
              <w:rPr>
                <w:rFonts w:hint="eastAsia"/>
                <w:b/>
                <w:sz w:val="20"/>
              </w:rPr>
              <w:t>本地化翻译和文档排版质量评估规范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7C1F01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333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C1F01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3D690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3331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AE4B04" w:rsidRDefault="004C3994">
      <w:pPr>
        <w:snapToGrid w:val="0"/>
        <w:rPr>
          <w:rFonts w:ascii="宋体"/>
          <w:b/>
          <w:sz w:val="22"/>
          <w:szCs w:val="22"/>
        </w:rPr>
      </w:pPr>
    </w:p>
    <w:p w:rsidR="00AE4B04" w:rsidRDefault="003D690F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33318E" w:rsidRPr="0033318E">
        <w:rPr>
          <w:rFonts w:ascii="宋体" w:hint="eastAsia"/>
          <w:b/>
          <w:sz w:val="18"/>
          <w:szCs w:val="18"/>
        </w:rPr>
        <w:t>陈琦</w:t>
      </w:r>
      <w:r>
        <w:rPr>
          <w:rFonts w:ascii="宋体" w:hint="eastAsia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33318E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33318E">
        <w:rPr>
          <w:rFonts w:hint="eastAsia"/>
          <w:b/>
          <w:sz w:val="18"/>
          <w:szCs w:val="18"/>
        </w:rPr>
        <w:t>2021.3.18</w:t>
      </w:r>
      <w:bookmarkStart w:id="6" w:name="_GoBack"/>
      <w:bookmarkEnd w:id="6"/>
    </w:p>
    <w:p w:rsidR="00AE4B04" w:rsidRDefault="004C399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3D690F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994" w:rsidRDefault="004C3994">
      <w:r>
        <w:separator/>
      </w:r>
    </w:p>
  </w:endnote>
  <w:endnote w:type="continuationSeparator" w:id="0">
    <w:p w:rsidR="004C3994" w:rsidRDefault="004C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994" w:rsidRDefault="004C3994">
      <w:r>
        <w:separator/>
      </w:r>
    </w:p>
  </w:footnote>
  <w:footnote w:type="continuationSeparator" w:id="0">
    <w:p w:rsidR="004C3994" w:rsidRDefault="004C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4C3994" w:rsidP="007B789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3D690F" w:rsidRPr="00390345">
      <w:rPr>
        <w:rStyle w:val="CharChar1"/>
        <w:rFonts w:hint="default"/>
      </w:rPr>
      <w:t>北京国标联合认证有限公司</w:t>
    </w:r>
    <w:r w:rsidR="003D690F" w:rsidRPr="00390345">
      <w:rPr>
        <w:rStyle w:val="CharChar1"/>
        <w:rFonts w:hint="default"/>
      </w:rPr>
      <w:tab/>
    </w:r>
    <w:r w:rsidR="003D690F" w:rsidRPr="00390345">
      <w:rPr>
        <w:rStyle w:val="CharChar1"/>
        <w:rFonts w:hint="default"/>
      </w:rPr>
      <w:tab/>
    </w:r>
    <w:r w:rsidR="003D690F">
      <w:rPr>
        <w:rStyle w:val="CharChar1"/>
        <w:rFonts w:hint="default"/>
      </w:rPr>
      <w:tab/>
    </w:r>
  </w:p>
  <w:p w:rsidR="0092500F" w:rsidRDefault="004C3994" w:rsidP="007B789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3D690F" w:rsidP="007B789A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690F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4C3994">
    <w:pPr>
      <w:pStyle w:val="a4"/>
    </w:pPr>
  </w:p>
  <w:p w:rsidR="00AE4B04" w:rsidRDefault="004C3994" w:rsidP="007B789A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1F01"/>
    <w:rsid w:val="0033318E"/>
    <w:rsid w:val="003D690F"/>
    <w:rsid w:val="004C3994"/>
    <w:rsid w:val="007B789A"/>
    <w:rsid w:val="007C1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22</cp:revision>
  <dcterms:created xsi:type="dcterms:W3CDTF">2015-06-17T11:40:00Z</dcterms:created>
  <dcterms:modified xsi:type="dcterms:W3CDTF">2021-03-21T10:15:00Z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