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无锡</w:t>
            </w:r>
            <w:r>
              <w:rPr>
                <w:rFonts w:hint="eastAsia"/>
                <w:sz w:val="20"/>
                <w:lang w:val="en-US" w:eastAsia="zh-CN"/>
              </w:rPr>
              <w:t>市</w:t>
            </w:r>
            <w:r>
              <w:rPr>
                <w:sz w:val="20"/>
              </w:rPr>
              <w:t>群力快餐服务有限公司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ascii="宋体" w:hAnsi="宋体"/>
                <w:b/>
                <w:sz w:val="21"/>
                <w:szCs w:val="21"/>
              </w:rPr>
            </w:pPr>
            <w:r>
              <w:rPr>
                <w:rFonts w:hint="eastAsia" w:ascii="宋体" w:hAnsi="宋体"/>
                <w:b/>
                <w:sz w:val="21"/>
                <w:szCs w:val="21"/>
              </w:rPr>
              <w:t>☑</w:t>
            </w:r>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r>
              <w:rPr>
                <w:rFonts w:hint="eastAsia" w:ascii="宋体" w:hAnsi="宋体"/>
                <w:b/>
                <w:sz w:val="21"/>
                <w:szCs w:val="21"/>
              </w:rPr>
              <w:t>☑适用于受审核方的法律法规及其他要求；☑认证合同</w:t>
            </w:r>
          </w:p>
          <w:p>
            <w:pPr>
              <w:ind w:left="70" w:leftChars="29"/>
              <w:rPr>
                <w:sz w:val="22"/>
                <w:szCs w:val="22"/>
              </w:rPr>
            </w:pPr>
            <w:r>
              <w:rPr>
                <w:rFonts w:hint="eastAsia" w:ascii="宋体" w:hAnsi="宋体"/>
                <w:b/>
                <w:sz w:val="21"/>
                <w:szCs w:val="21"/>
              </w:rPr>
              <w:t xml:space="preserve">☑受审核方管理体系文件 (手册版本号： </w:t>
            </w:r>
            <w:r>
              <w:rPr>
                <w:rFonts w:ascii="宋体" w:hAnsi="宋体"/>
                <w:b/>
                <w:sz w:val="21"/>
                <w:szCs w:val="21"/>
              </w:rPr>
              <w:t>A/0</w:t>
            </w:r>
            <w:r>
              <w:rPr>
                <w:rFonts w:hint="eastAsia" w:ascii="宋体" w:hAnsi="宋体"/>
                <w:b/>
                <w:sz w:val="21"/>
                <w:szCs w:val="21"/>
              </w:rPr>
              <w:t xml:space="preserve">      )</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1" w:name="合同编号"/>
            <w:r>
              <w:rPr>
                <w:sz w:val="22"/>
                <w:szCs w:val="22"/>
              </w:rPr>
              <w:t>0117-2021-H</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审核类型ZB"/>
            <w:r>
              <w:rPr>
                <w:rFonts w:hint="eastAsia"/>
                <w:sz w:val="22"/>
                <w:szCs w:val="22"/>
              </w:rPr>
              <w:t>危害分析与关键控制点体系：初次认证第（二）阶段</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任学礼</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邝柏臣</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2021-03-09上午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2021-03-09下午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3" w:name="_GoBack"/>
            <w:bookmarkEnd w:id="3"/>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0F6F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2021-03-05T06:04:31Z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