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4" w:name="_GoBack"/>
            <w:bookmarkStart w:id="0" w:name="组织名称"/>
            <w:r>
              <w:rPr>
                <w:rFonts w:hint="eastAsia"/>
                <w:b/>
                <w:sz w:val="22"/>
                <w:szCs w:val="22"/>
              </w:rPr>
              <w:t>宝鸡中海机械设备有限公司</w:t>
            </w:r>
            <w:bookmarkEnd w:id="0"/>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24001-2016idtISO 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0502-2019-E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冷校</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2017-N0EMS-1222816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2019.10.24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2019.10.24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2D3E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2019-10-24T08:14:11Z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