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tab w:relativeTo="margin" w:alignment="center" w:leader="none"/>
      </w:r>
    </w:p>
    <w:p>
      <w:pPr>
        <w:spacing w:line="480" w:lineRule="exact"/>
        <w:jc w:val="center"/>
        <w:rPr>
          <w:rFonts w:ascii="隶书" w:hAnsi="宋体" w:eastAsia="隶书"/>
          <w:bCs/>
          <w:color w:val="000000"/>
          <w:sz w:val="36"/>
          <w:szCs w:val="36"/>
        </w:rPr>
      </w:pPr>
      <w:bookmarkStart w:id="1" w:name="_GoBack"/>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eastAsia="zh-CN"/>
              </w:rPr>
              <w:t>，</w:t>
            </w:r>
            <w:r>
              <w:rPr>
                <w:rFonts w:hint="eastAsia"/>
                <w:sz w:val="24"/>
                <w:szCs w:val="24"/>
              </w:rPr>
              <w:t xml:space="preserve">   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陈朝</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陈翠香（管代），</w:t>
            </w:r>
            <w:r>
              <w:rPr>
                <w:rFonts w:hint="eastAsia"/>
                <w:sz w:val="24"/>
                <w:szCs w:val="24"/>
                <w:highlight w:val="none"/>
              </w:rPr>
              <w:t>陪同人员：</w:t>
            </w:r>
            <w:r>
              <w:rPr>
                <w:rFonts w:hint="eastAsia"/>
                <w:sz w:val="24"/>
                <w:szCs w:val="24"/>
                <w:highlight w:val="none"/>
                <w:lang w:val="en-US" w:eastAsia="zh-CN"/>
              </w:rPr>
              <w:t>彭俊松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cs="Times New Roman"/>
                <w:sz w:val="24"/>
                <w:szCs w:val="24"/>
                <w:highlight w:val="none"/>
                <w:lang w:val="en-US" w:eastAsia="zh-CN"/>
              </w:rPr>
              <w:t>宋明珠</w:t>
            </w:r>
            <w:r>
              <w:rPr>
                <w:rFonts w:hint="eastAsia" w:ascii="Times New Roman" w:hAnsi="Times New Roman" w:eastAsia="宋体" w:cs="Times New Roman"/>
                <w:sz w:val="24"/>
                <w:szCs w:val="24"/>
                <w:highlight w:val="none"/>
                <w:lang w:eastAsia="zh-CN"/>
              </w:rPr>
              <w:t xml:space="preserve"> </w:t>
            </w:r>
            <w:r>
              <w:rPr>
                <w:rFonts w:hint="eastAsia"/>
                <w:sz w:val="24"/>
                <w:szCs w:val="24"/>
              </w:rPr>
              <w:t xml:space="preserve"> </w:t>
            </w:r>
            <w:r>
              <w:rPr>
                <w:rFonts w:hint="eastAsia" w:eastAsia="宋体"/>
                <w:sz w:val="24"/>
                <w:szCs w:val="24"/>
                <w:lang w:eastAsia="zh-CN"/>
              </w:rPr>
              <w:t>，</w:t>
            </w:r>
            <w:r>
              <w:rPr>
                <w:rFonts w:hint="eastAsia"/>
                <w:sz w:val="24"/>
                <w:szCs w:val="24"/>
              </w:rPr>
              <w:t xml:space="preserve"> 审核时间：</w:t>
            </w:r>
            <w:r>
              <w:rPr>
                <w:rFonts w:hint="eastAsia"/>
                <w:sz w:val="24"/>
                <w:szCs w:val="24"/>
                <w:lang w:eastAsia="zh-CN"/>
              </w:rPr>
              <w:t>2021.3.10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kern w:val="1"/>
                <w:szCs w:val="21"/>
              </w:rPr>
            </w:pPr>
            <w:r>
              <w:rPr>
                <w:rFonts w:hint="eastAsia" w:ascii="宋体" w:hAnsi="宋体" w:cs="宋体"/>
                <w:kern w:val="1"/>
                <w:szCs w:val="21"/>
              </w:rPr>
              <w:t>QE:4.1;4.2;4.3;4.4</w:t>
            </w:r>
          </w:p>
          <w:p/>
        </w:tc>
        <w:tc>
          <w:tcPr>
            <w:tcW w:w="10004" w:type="dxa"/>
          </w:tcPr>
          <w:p>
            <w:pPr>
              <w:spacing w:line="360" w:lineRule="auto"/>
              <w:jc w:val="left"/>
              <w:rPr>
                <w:rFonts w:ascii="宋体" w:hAnsi="宋体" w:cs="宋体"/>
                <w:szCs w:val="21"/>
              </w:rPr>
            </w:pPr>
            <w:r>
              <w:rPr>
                <w:rFonts w:hint="eastAsia" w:ascii="宋体" w:hAnsi="宋体" w:cs="宋体"/>
                <w:szCs w:val="21"/>
              </w:rPr>
              <w:t>公司制定有《风险和机遇控制程序》，明确风险和机遇事件的识别方法/途径、风险和机遇事件的评估方式、制定主要风险和机遇事件的应对措施的要求：</w:t>
            </w:r>
            <w:r>
              <w:rPr>
                <w:rFonts w:hint="eastAsia" w:ascii="宋体" w:hAnsi="宋体" w:cs="宋体"/>
                <w:color w:val="000000"/>
                <w:szCs w:val="21"/>
              </w:rPr>
              <w:t>公司全体员工的</w:t>
            </w:r>
            <w:r>
              <w:rPr>
                <w:rFonts w:hint="eastAsia" w:ascii="宋体" w:hAnsi="宋体" w:cs="宋体"/>
                <w:color w:val="000000"/>
                <w:szCs w:val="21"/>
                <w:lang w:val="en-US" w:eastAsia="zh-CN"/>
              </w:rPr>
              <w:t>产品质量</w:t>
            </w:r>
            <w:r>
              <w:rPr>
                <w:rFonts w:hint="eastAsia" w:ascii="宋体" w:hAnsi="宋体" w:cs="宋体"/>
                <w:color w:val="000000"/>
                <w:szCs w:val="21"/>
              </w:rPr>
              <w:t>意识比较强，服务质量在同行业中比较领先。公司的人力资源充足和服务质量水平、服务及时性处于同行领先位置。</w:t>
            </w:r>
          </w:p>
          <w:p>
            <w:pPr>
              <w:tabs>
                <w:tab w:val="center" w:pos="3169"/>
              </w:tabs>
              <w:spacing w:line="400" w:lineRule="exact"/>
              <w:jc w:val="left"/>
              <w:rPr>
                <w:rFonts w:ascii="宋体" w:hAnsi="宋体" w:cs="宋体"/>
                <w:szCs w:val="21"/>
              </w:rPr>
            </w:pPr>
            <w:r>
              <w:rPr>
                <w:rFonts w:hint="eastAsia" w:ascii="宋体" w:hAnsi="宋体" w:cs="宋体"/>
                <w:color w:val="000000"/>
                <w:szCs w:val="21"/>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年风险和机遇评估分析表，内容及记录清晰。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公司确定的相关方有员工、股东、银行、供应商、客户等。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szCs w:val="21"/>
              </w:rPr>
            </w:pPr>
            <w:r>
              <w:rPr>
                <w:rFonts w:hint="eastAsia" w:ascii="宋体" w:hAnsi="宋体"/>
                <w:szCs w:val="21"/>
                <w:lang w:val="en-US" w:eastAsia="zh-CN"/>
              </w:rPr>
              <w:t>经确认</w:t>
            </w:r>
            <w:r>
              <w:rPr>
                <w:rFonts w:hint="eastAsia" w:ascii="宋体" w:hAnsi="宋体" w:cs="宋体"/>
                <w:szCs w:val="21"/>
              </w:rPr>
              <w:t>公司管理体系的范围是：</w:t>
            </w:r>
          </w:p>
          <w:p>
            <w:pPr>
              <w:ind w:firstLine="210" w:firstLineChars="100"/>
              <w:rPr>
                <w:rFonts w:hint="eastAsia" w:eastAsia="宋体"/>
                <w:color w:val="000000"/>
                <w:szCs w:val="21"/>
                <w:lang w:eastAsia="zh-CN"/>
              </w:rPr>
            </w:pPr>
            <w:r>
              <w:rPr>
                <w:rFonts w:hint="eastAsia" w:ascii="宋体" w:hAnsi="宋体"/>
                <w:szCs w:val="21"/>
              </w:rPr>
              <w:t>Q：</w:t>
            </w:r>
            <w:r>
              <w:rPr>
                <w:rFonts w:hint="eastAsia" w:ascii="宋体" w:hAnsi="宋体"/>
                <w:szCs w:val="21"/>
                <w:lang w:eastAsia="zh-CN"/>
              </w:rPr>
              <w:t>系统集成</w:t>
            </w:r>
          </w:p>
          <w:p>
            <w:pPr>
              <w:ind w:firstLine="210" w:firstLineChars="100"/>
              <w:rPr>
                <w:szCs w:val="21"/>
              </w:rPr>
            </w:pPr>
            <w:r>
              <w:rPr>
                <w:rFonts w:hint="eastAsia" w:ascii="宋体" w:hAnsi="宋体"/>
                <w:szCs w:val="21"/>
              </w:rPr>
              <w:t>E：</w:t>
            </w:r>
            <w:r>
              <w:rPr>
                <w:rFonts w:hint="eastAsia" w:ascii="宋体" w:hAnsi="宋体"/>
                <w:szCs w:val="21"/>
                <w:lang w:eastAsia="zh-CN"/>
              </w:rPr>
              <w:t>系统集成</w:t>
            </w:r>
            <w:r>
              <w:rPr>
                <w:rFonts w:hint="eastAsia" w:ascii="宋体" w:hAnsi="宋体"/>
                <w:szCs w:val="21"/>
              </w:rPr>
              <w:t xml:space="preserve">及其场所所涉及的环境管理活动 </w:t>
            </w:r>
            <w:r>
              <w:rPr>
                <w:rFonts w:hint="eastAsia"/>
                <w:szCs w:val="21"/>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jc w:val="left"/>
              <w:rPr>
                <w:rFonts w:hint="eastAsia" w:ascii="宋体" w:hAnsi="宋体" w:cs="宋体"/>
                <w:szCs w:val="21"/>
              </w:rPr>
            </w:pPr>
            <w:r>
              <w:rPr>
                <w:rFonts w:hint="eastAsia" w:ascii="宋体" w:hAnsi="宋体" w:cs="宋体"/>
                <w:szCs w:val="21"/>
              </w:rPr>
              <w:t>公司通过请咨询专家到公司来宣传、培训、结合原已经形成的质量和环境管理体系文件，修订整合建立了质量和环境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rPr>
                <w:rFonts w:hint="eastAsia" w:eastAsia="宋体"/>
                <w:lang w:eastAsia="zh-CN"/>
              </w:rPr>
            </w:pPr>
            <w:r>
              <w:rPr>
                <w:rFonts w:hint="eastAsia" w:ascii="宋体" w:hAnsi="宋体" w:cs="宋体"/>
                <w:color w:val="000000"/>
                <w:szCs w:val="21"/>
              </w:rPr>
              <w:t>注册地址：</w:t>
            </w:r>
            <w:r>
              <w:rPr>
                <w:rFonts w:hint="eastAsia"/>
                <w:lang w:eastAsia="zh-CN"/>
              </w:rPr>
              <w:t>成都市武侯区科华北路36号605</w:t>
            </w:r>
          </w:p>
          <w:p>
            <w:pPr>
              <w:spacing w:line="360" w:lineRule="auto"/>
              <w:ind w:firstLine="420" w:firstLineChars="200"/>
              <w:rPr>
                <w:rFonts w:hint="eastAsia" w:ascii="宋体" w:hAnsi="宋体" w:eastAsia="宋体" w:cs="宋体"/>
                <w:szCs w:val="21"/>
                <w:lang w:eastAsia="zh-CN"/>
              </w:rPr>
            </w:pPr>
            <w:r>
              <w:rPr>
                <w:rFonts w:hint="eastAsia" w:ascii="宋体" w:hAnsi="宋体" w:cs="宋体"/>
                <w:color w:val="000000"/>
                <w:szCs w:val="21"/>
              </w:rPr>
              <w:t>生产/经营地址：</w:t>
            </w:r>
            <w:r>
              <w:rPr>
                <w:rFonts w:hint="eastAsia"/>
                <w:lang w:eastAsia="zh-CN"/>
              </w:rPr>
              <w:t>成都市武侯区科华北路36号605</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eastAsia="zh-CN"/>
              </w:rPr>
              <w:t>陈朝</w:t>
            </w:r>
            <w:r>
              <w:rPr>
                <w:rFonts w:hint="eastAsia" w:ascii="宋体" w:hAnsi="宋体" w:cs="宋体"/>
                <w:szCs w:val="21"/>
              </w:rPr>
              <w:t>；管代：</w:t>
            </w:r>
            <w:r>
              <w:rPr>
                <w:rFonts w:hint="eastAsia" w:ascii="宋体" w:hAnsi="宋体" w:cs="宋体"/>
                <w:szCs w:val="21"/>
                <w:lang w:eastAsia="zh-CN"/>
              </w:rPr>
              <w:t>陈翠香</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通过与总经理交流：总经理从以下活动方式对公司建立、实施质量和环境管理体系并持续改进其有效性所做出的承诺提供证据：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QE5.2 </w:t>
            </w:r>
          </w:p>
          <w:p>
            <w:pPr>
              <w:rPr>
                <w:b/>
                <w:szCs w:val="21"/>
              </w:rPr>
            </w:pPr>
          </w:p>
        </w:tc>
        <w:tc>
          <w:tcPr>
            <w:tcW w:w="10004" w:type="dxa"/>
          </w:tcPr>
          <w:p>
            <w:pPr>
              <w:spacing w:line="360" w:lineRule="auto"/>
              <w:rPr>
                <w:rFonts w:ascii="宋体" w:hAnsi="宋体" w:cs="宋体"/>
                <w:color w:val="000000"/>
                <w:szCs w:val="21"/>
              </w:rPr>
            </w:pPr>
            <w:r>
              <w:rPr>
                <w:rFonts w:hint="eastAsia" w:ascii="宋体" w:hAnsi="宋体" w:cs="宋体"/>
                <w:color w:val="000000"/>
                <w:szCs w:val="21"/>
              </w:rPr>
              <w:t>公司的方针是：</w:t>
            </w:r>
          </w:p>
          <w:p>
            <w:pPr>
              <w:jc w:val="left"/>
              <w:rPr>
                <w:rFonts w:hint="eastAsia" w:ascii="宋体" w:hAnsi="宋体"/>
                <w:sz w:val="23"/>
              </w:rPr>
            </w:pPr>
            <w:r>
              <w:rPr>
                <w:rFonts w:hint="eastAsia" w:ascii="宋体" w:hAnsi="宋体"/>
                <w:sz w:val="23"/>
              </w:rPr>
              <w:t xml:space="preserve">质量方针： </w:t>
            </w:r>
          </w:p>
          <w:p>
            <w:pPr>
              <w:spacing w:line="360" w:lineRule="auto"/>
              <w:ind w:firstLine="420" w:firstLineChars="200"/>
              <w:jc w:val="left"/>
              <w:rPr>
                <w:rFonts w:hint="eastAsia"/>
                <w:b/>
                <w:bCs/>
              </w:rPr>
            </w:pPr>
            <w:r>
              <w:rPr>
                <w:rFonts w:hint="eastAsia" w:ascii="宋体" w:hAnsi="宋体"/>
                <w:b w:val="0"/>
                <w:bCs w:val="0"/>
                <w:sz w:val="21"/>
                <w:szCs w:val="21"/>
                <w:lang w:val="en-US" w:eastAsia="zh-CN"/>
              </w:rPr>
              <w:t>精益求精 创“融盛智能”新优势</w:t>
            </w:r>
          </w:p>
          <w:p>
            <w:pPr>
              <w:jc w:val="left"/>
              <w:rPr>
                <w:rFonts w:hint="eastAsia" w:ascii="宋体" w:hAnsi="宋体"/>
                <w:sz w:val="23"/>
              </w:rPr>
            </w:pPr>
            <w:r>
              <w:rPr>
                <w:rFonts w:hint="eastAsia" w:ascii="宋体" w:hAnsi="宋体"/>
                <w:sz w:val="23"/>
              </w:rPr>
              <w:t>环境</w:t>
            </w:r>
            <w:r>
              <w:rPr>
                <w:rFonts w:hint="eastAsia" w:ascii="宋体" w:hAnsi="宋体"/>
                <w:sz w:val="23"/>
                <w:lang w:eastAsia="zh-CN"/>
              </w:rPr>
              <w:t>、</w:t>
            </w:r>
            <w:r>
              <w:rPr>
                <w:rFonts w:hint="eastAsia" w:ascii="宋体" w:hAnsi="宋体"/>
                <w:sz w:val="23"/>
                <w:lang w:val="en-US" w:eastAsia="zh-CN"/>
              </w:rPr>
              <w:t>职业健康安全</w:t>
            </w:r>
            <w:r>
              <w:rPr>
                <w:rFonts w:hint="eastAsia" w:ascii="宋体" w:hAnsi="宋体"/>
                <w:sz w:val="23"/>
              </w:rPr>
              <w:t xml:space="preserve">方针： </w:t>
            </w:r>
          </w:p>
          <w:p>
            <w:pPr>
              <w:spacing w:line="360" w:lineRule="auto"/>
              <w:ind w:firstLine="420" w:firstLineChars="200"/>
              <w:jc w:val="left"/>
              <w:rPr>
                <w:rFonts w:hint="eastAsia"/>
                <w:b/>
                <w:bCs/>
              </w:rPr>
            </w:pPr>
            <w:r>
              <w:rPr>
                <w:rFonts w:hint="eastAsia" w:ascii="宋体" w:hAnsi="宋体"/>
                <w:b w:val="0"/>
                <w:bCs w:val="0"/>
                <w:sz w:val="21"/>
                <w:szCs w:val="21"/>
                <w:lang w:val="en-US" w:eastAsia="zh-CN"/>
              </w:rPr>
              <w:t>保障健康、安全安装、以人为本、永续发展、遵守法规、持续改进</w:t>
            </w:r>
            <w:r>
              <w:rPr>
                <w:rFonts w:hint="eastAsia"/>
                <w:b/>
                <w:bCs/>
              </w:rPr>
              <w:t xml:space="preserve">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hint="default" w:ascii="宋体" w:hAnsi="宋体" w:eastAsia="宋体" w:cs="宋体"/>
                <w:szCs w:val="21"/>
                <w:lang w:val="en-US" w:eastAsia="zh-CN"/>
              </w:rPr>
            </w:pPr>
            <w:r>
              <w:rPr>
                <w:rFonts w:hint="eastAsia" w:ascii="宋体" w:hAnsi="宋体" w:cs="宋体"/>
                <w:szCs w:val="21"/>
              </w:rPr>
              <w:t xml:space="preserve">Q6.1 </w:t>
            </w:r>
            <w:r>
              <w:rPr>
                <w:rFonts w:hint="eastAsia" w:ascii="宋体" w:hAnsi="宋体" w:cs="宋体"/>
                <w:szCs w:val="21"/>
                <w:lang w:val="en-US" w:eastAsia="zh-CN"/>
              </w:rPr>
              <w:t>E6.1.1/6.1.4</w:t>
            </w:r>
          </w:p>
          <w:p>
            <w:pPr>
              <w:rPr>
                <w:b/>
                <w:szCs w:val="21"/>
              </w:rPr>
            </w:pPr>
          </w:p>
        </w:tc>
        <w:tc>
          <w:tcPr>
            <w:tcW w:w="10004" w:type="dxa"/>
          </w:tcPr>
          <w:p>
            <w:pPr>
              <w:spacing w:line="360" w:lineRule="auto"/>
              <w:ind w:firstLine="420" w:firstLineChars="200"/>
            </w:pPr>
            <w:r>
              <w:rPr>
                <w:rFonts w:hint="eastAsia"/>
              </w:rPr>
              <w:t>公司策划并批准实施《风险和机遇分析表》，内容包括风险类型、风险因素、应对机遇及措施、现行控制方法、涉及的场所及部门等；</w:t>
            </w:r>
          </w:p>
          <w:p>
            <w:pPr>
              <w:spacing w:line="360" w:lineRule="auto"/>
            </w:pPr>
            <w:r>
              <w:rPr>
                <w:rFonts w:hint="eastAsia"/>
              </w:rPr>
              <w:t>查见《风险和机遇评估分析表》：</w:t>
            </w:r>
          </w:p>
          <w:p>
            <w:pPr>
              <w:numPr>
                <w:ilvl w:val="0"/>
                <w:numId w:val="1"/>
              </w:numPr>
              <w:spacing w:line="360" w:lineRule="auto"/>
            </w:pPr>
            <w:r>
              <w:rPr>
                <w:rFonts w:hint="eastAsia"/>
              </w:rPr>
              <w:t>类型：外部因素；</w:t>
            </w:r>
          </w:p>
          <w:p>
            <w:r>
              <w:rPr>
                <w:rFonts w:hint="eastAsia"/>
              </w:rPr>
              <w:t xml:space="preserve">   类别：客户的需求</w:t>
            </w:r>
            <w:r>
              <w:rPr>
                <w:rFonts w:hint="eastAsia"/>
                <w:lang w:eastAsia="zh-CN"/>
              </w:rPr>
              <w:t>风险：</w:t>
            </w:r>
            <w:r>
              <w:rPr>
                <w:rFonts w:hint="eastAsia"/>
              </w:rPr>
              <w:t>客户对</w:t>
            </w:r>
            <w:r>
              <w:rPr>
                <w:rFonts w:hint="eastAsia"/>
                <w:lang w:eastAsia="zh-CN"/>
              </w:rPr>
              <w:t>服务</w:t>
            </w:r>
            <w:r>
              <w:rPr>
                <w:rFonts w:hint="eastAsia"/>
              </w:rPr>
              <w:t>质量标准提高，以及对</w:t>
            </w:r>
            <w:r>
              <w:rPr>
                <w:rFonts w:hint="eastAsia"/>
                <w:lang w:eastAsia="zh-CN"/>
              </w:rPr>
              <w:t>服务及时性</w:t>
            </w:r>
            <w:r>
              <w:rPr>
                <w:rFonts w:hint="eastAsia"/>
              </w:rPr>
              <w:t>和售后服务的期望值提升，给公司</w:t>
            </w:r>
            <w:r>
              <w:rPr>
                <w:rFonts w:hint="eastAsia"/>
                <w:lang w:eastAsia="zh-CN"/>
              </w:rPr>
              <w:t>服务</w:t>
            </w:r>
            <w:r>
              <w:rPr>
                <w:rFonts w:hint="eastAsia"/>
              </w:rPr>
              <w:t>、质量和售后管理提出新的要</w:t>
            </w:r>
            <w:r>
              <w:rPr>
                <w:rFonts w:hint="eastAsia"/>
                <w:lang w:eastAsia="zh-CN"/>
              </w:rPr>
              <w:t>求</w:t>
            </w:r>
            <w:r>
              <w:rPr>
                <w:rFonts w:hint="eastAsia"/>
              </w:rPr>
              <w:t>。</w:t>
            </w:r>
          </w:p>
          <w:p>
            <w:pPr>
              <w:spacing w:line="360" w:lineRule="auto"/>
              <w:ind w:firstLine="420" w:firstLineChars="200"/>
            </w:pPr>
            <w:r>
              <w:rPr>
                <w:rFonts w:hint="eastAsia"/>
              </w:rPr>
              <w:t>应对机遇及措施：</w:t>
            </w:r>
            <w:r>
              <w:rPr>
                <w:rFonts w:hint="eastAsia"/>
                <w:lang w:val="en-US" w:eastAsia="zh-CN"/>
              </w:rPr>
              <w:t>1）市场部</w:t>
            </w:r>
            <w:r>
              <w:rPr>
                <w:rFonts w:hint="eastAsia"/>
              </w:rPr>
              <w:t>加强与客户进行质量标准制定的沟通，统一双方的标准</w:t>
            </w:r>
            <w:r>
              <w:rPr>
                <w:rFonts w:hint="default"/>
              </w:rPr>
              <w:t>和检查方法</w:t>
            </w:r>
            <w:r>
              <w:rPr>
                <w:rFonts w:hint="eastAsia"/>
                <w:lang w:eastAsia="zh-CN"/>
              </w:rPr>
              <w:t>；</w:t>
            </w:r>
            <w:r>
              <w:rPr>
                <w:rFonts w:hint="eastAsia"/>
                <w:lang w:val="en-US" w:eastAsia="zh-CN"/>
              </w:rPr>
              <w:t>2）市场部</w:t>
            </w:r>
            <w:r>
              <w:rPr>
                <w:rFonts w:hint="eastAsia"/>
              </w:rPr>
              <w:t>做好</w:t>
            </w:r>
            <w:r>
              <w:rPr>
                <w:rFonts w:hint="eastAsia"/>
                <w:lang w:eastAsia="zh-CN"/>
              </w:rPr>
              <w:t>服务</w:t>
            </w:r>
            <w:r>
              <w:rPr>
                <w:rFonts w:hint="eastAsia"/>
              </w:rPr>
              <w:t>计划的安排，保证</w:t>
            </w:r>
            <w:r>
              <w:rPr>
                <w:rFonts w:hint="eastAsia"/>
                <w:lang w:eastAsia="zh-CN"/>
              </w:rPr>
              <w:t>服务</w:t>
            </w:r>
            <w:r>
              <w:rPr>
                <w:rFonts w:hint="eastAsia"/>
              </w:rPr>
              <w:t>计划的执行。</w:t>
            </w:r>
          </w:p>
          <w:p>
            <w:pPr>
              <w:spacing w:line="360" w:lineRule="auto"/>
              <w:ind w:firstLine="630" w:firstLineChars="300"/>
            </w:pPr>
            <w:r>
              <w:rPr>
                <w:rFonts w:hint="eastAsia"/>
              </w:rPr>
              <w:t>针对外部因素，还分析了市场、</w:t>
            </w:r>
            <w:r>
              <w:rPr>
                <w:rFonts w:hint="eastAsia"/>
                <w:lang w:eastAsia="zh-CN"/>
              </w:rPr>
              <w:t>供应商</w:t>
            </w:r>
            <w:r>
              <w:rPr>
                <w:rFonts w:hint="eastAsia"/>
              </w:rPr>
              <w:t>、文化、社会经济、法律法规的变化等。</w:t>
            </w:r>
          </w:p>
          <w:p>
            <w:pPr>
              <w:numPr>
                <w:ilvl w:val="0"/>
                <w:numId w:val="1"/>
              </w:numPr>
              <w:spacing w:line="360" w:lineRule="auto"/>
            </w:pPr>
            <w:r>
              <w:rPr>
                <w:rFonts w:hint="eastAsia"/>
              </w:rPr>
              <w:t>类型：内部因素；</w:t>
            </w:r>
          </w:p>
          <w:p>
            <w:pPr>
              <w:spacing w:line="360" w:lineRule="auto"/>
            </w:pPr>
            <w:r>
              <w:rPr>
                <w:rFonts w:hint="eastAsia"/>
              </w:rPr>
              <w:t xml:space="preserve">   类别：人力资源风险：公司目前人员，被外单位吸引离开的情况还是存在，人员在素质上参差不齐，</w:t>
            </w:r>
            <w:r>
              <w:rPr>
                <w:rFonts w:hint="eastAsia"/>
                <w:lang w:val="en-US" w:eastAsia="zh-CN"/>
              </w:rPr>
              <w:t>可能</w:t>
            </w:r>
            <w:r>
              <w:rPr>
                <w:rFonts w:hint="eastAsia"/>
              </w:rPr>
              <w:t>对工作完成质量造成不好的影响。机遇：本公司从事该行业多年，有着十分丰富的管理经验和优秀的技术和销售人才，公司长期致力于公司团队建设和骨干的培养</w:t>
            </w:r>
            <w:r>
              <w:rPr>
                <w:rFonts w:hint="eastAsia"/>
                <w:lang w:eastAsia="zh-CN"/>
              </w:rPr>
              <w:t>，</w:t>
            </w:r>
            <w:r>
              <w:rPr>
                <w:rFonts w:hint="eastAsia"/>
                <w:lang w:val="en-US" w:eastAsia="zh-CN"/>
              </w:rPr>
              <w:t>员工</w:t>
            </w:r>
            <w:r>
              <w:rPr>
                <w:rFonts w:hint="eastAsia"/>
              </w:rPr>
              <w:t>归属感</w:t>
            </w:r>
            <w:r>
              <w:rPr>
                <w:rFonts w:hint="eastAsia"/>
                <w:lang w:val="en-US" w:eastAsia="zh-CN"/>
              </w:rPr>
              <w:t>认可度较高</w:t>
            </w:r>
            <w:r>
              <w:rPr>
                <w:rFonts w:hint="eastAsia"/>
              </w:rPr>
              <w:t>。</w:t>
            </w:r>
          </w:p>
          <w:p>
            <w:pPr>
              <w:spacing w:line="360" w:lineRule="auto"/>
            </w:pPr>
            <w:r>
              <w:rPr>
                <w:rFonts w:hint="eastAsia"/>
              </w:rPr>
              <w:t>应对机遇及措施：各部门应及时关注员工的心态变化，注意工作方式，创造良好的工作环境，</w:t>
            </w:r>
            <w:r>
              <w:rPr>
                <w:rFonts w:hint="eastAsia"/>
                <w:lang w:val="en-US" w:eastAsia="zh-CN"/>
              </w:rPr>
              <w:t>继续加强</w:t>
            </w:r>
            <w:r>
              <w:rPr>
                <w:rFonts w:hint="eastAsia"/>
              </w:rPr>
              <w:t>团队建设和骨干的培养</w:t>
            </w:r>
            <w:r>
              <w:rPr>
                <w:rFonts w:hint="eastAsia"/>
                <w:lang w:eastAsia="zh-CN"/>
              </w:rPr>
              <w:t>，</w:t>
            </w:r>
            <w:r>
              <w:rPr>
                <w:rFonts w:hint="eastAsia"/>
              </w:rPr>
              <w:t>提高员工的</w:t>
            </w:r>
            <w:r>
              <w:rPr>
                <w:rFonts w:hint="eastAsia"/>
                <w:lang w:val="en-US" w:eastAsia="zh-CN"/>
              </w:rPr>
              <w:t>忠诚度</w:t>
            </w:r>
            <w:r>
              <w:rPr>
                <w:rFonts w:hint="eastAsia"/>
              </w:rPr>
              <w:t>。</w:t>
            </w:r>
          </w:p>
          <w:p>
            <w:pPr>
              <w:spacing w:line="360" w:lineRule="auto"/>
            </w:pPr>
            <w:r>
              <w:rPr>
                <w:rFonts w:hint="eastAsia"/>
              </w:rPr>
              <w:t>针对内部因素，还分析了财务状况、人力资源、基础设施等。</w:t>
            </w:r>
          </w:p>
          <w:p>
            <w:pPr>
              <w:rPr>
                <w:rFonts w:hint="eastAsia"/>
              </w:rPr>
            </w:pPr>
            <w:r>
              <w:rPr>
                <w:rFonts w:hint="eastAsia"/>
              </w:rPr>
              <w:t xml:space="preserve"> 应对风险和机遇的措施与其对于产品和服务符合性的潜在影响相适应。</w:t>
            </w:r>
          </w:p>
          <w:p>
            <w:pPr>
              <w:tabs>
                <w:tab w:val="center" w:pos="3169"/>
              </w:tabs>
              <w:spacing w:line="400" w:lineRule="exact"/>
              <w:jc w:val="left"/>
              <w:rPr>
                <w:rFonts w:hint="eastAsia" w:ascii="宋体" w:hAnsi="宋体" w:cs="宋体"/>
                <w:color w:val="auto"/>
                <w:szCs w:val="21"/>
                <w:highlight w:val="none"/>
              </w:rPr>
            </w:pP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w:t>
            </w:r>
          </w:p>
          <w:p>
            <w:pPr>
              <w:tabs>
                <w:tab w:val="left" w:pos="1080"/>
              </w:tabs>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1）固体废弃物的排放2）潜在火灾3）噪声的排放</w:t>
            </w:r>
            <w:r>
              <w:rPr>
                <w:rFonts w:hint="eastAsia" w:ascii="宋体" w:hAnsi="宋体"/>
                <w:szCs w:val="21"/>
              </w:rPr>
              <w:t>。</w:t>
            </w:r>
          </w:p>
          <w:p>
            <w:pPr>
              <w:numPr>
                <w:ilvl w:val="0"/>
                <w:numId w:val="0"/>
              </w:num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抽查以下环境因素的管理措施：</w:t>
            </w:r>
          </w:p>
          <w:p>
            <w:pPr>
              <w:numPr>
                <w:ilvl w:val="0"/>
                <w:numId w:val="2"/>
              </w:numPr>
              <w:tabs>
                <w:tab w:val="center" w:pos="3169"/>
              </w:tabs>
              <w:spacing w:line="400" w:lineRule="exact"/>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潜在火灾：</w:t>
            </w:r>
            <w:r>
              <w:rPr>
                <w:rFonts w:hint="eastAsia" w:ascii="宋体" w:hAnsi="宋体" w:cs="宋体"/>
                <w:color w:val="auto"/>
                <w:kern w:val="2"/>
                <w:sz w:val="21"/>
                <w:szCs w:val="21"/>
                <w:highlight w:val="none"/>
                <w:lang w:val="en-US" w:eastAsia="zh-CN" w:bidi="ar-SA"/>
              </w:rPr>
              <w:t xml:space="preserve"> </w:t>
            </w:r>
          </w:p>
          <w:p>
            <w:pPr>
              <w:numPr>
                <w:ilvl w:val="0"/>
                <w:numId w:val="0"/>
              </w:numPr>
              <w:tabs>
                <w:tab w:val="center" w:pos="3169"/>
              </w:tabs>
              <w:spacing w:line="400" w:lineRule="exact"/>
              <w:ind w:firstLine="1050" w:firstLineChars="500"/>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color w:val="auto"/>
                <w:kern w:val="2"/>
                <w:sz w:val="21"/>
                <w:szCs w:val="21"/>
                <w:highlight w:val="none"/>
                <w:lang w:val="en-US" w:eastAsia="zh-CN" w:bidi="ar-SA"/>
              </w:rPr>
              <w:t>应急预案控制</w:t>
            </w:r>
            <w:r>
              <w:rPr>
                <w:rFonts w:hint="eastAsia" w:ascii="宋体" w:hAnsi="宋体" w:eastAsia="宋体" w:cs="宋体"/>
                <w:szCs w:val="21"/>
              </w:rPr>
              <w:t xml:space="preserve"> </w:t>
            </w:r>
          </w:p>
          <w:p>
            <w:pPr>
              <w:adjustRightInd w:val="0"/>
              <w:snapToGrid w:val="0"/>
              <w:spacing w:line="400" w:lineRule="atLeast"/>
              <w:ind w:firstLine="1470" w:firstLineChars="700"/>
              <w:jc w:val="left"/>
              <w:rPr>
                <w:rFonts w:hint="eastAsia" w:ascii="宋体" w:hAnsi="宋体" w:eastAsia="宋体" w:cs="宋体"/>
                <w:color w:val="auto"/>
                <w:kern w:val="2"/>
                <w:sz w:val="21"/>
                <w:szCs w:val="21"/>
                <w:highlight w:val="none"/>
                <w:lang w:val="en-US" w:eastAsia="zh-CN" w:bidi="ar-SA"/>
              </w:rPr>
            </w:pPr>
          </w:p>
          <w:p>
            <w:p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lang w:val="en-US" w:eastAsia="zh-CN"/>
              </w:rPr>
              <w:t>固体废弃物的排放</w:t>
            </w:r>
            <w:r>
              <w:rPr>
                <w:rFonts w:hint="eastAsia" w:ascii="宋体" w:hAnsi="宋体" w:eastAsia="宋体" w:cs="宋体"/>
                <w:color w:val="auto"/>
                <w:kern w:val="2"/>
                <w:sz w:val="21"/>
                <w:szCs w:val="21"/>
                <w:highlight w:val="none"/>
                <w:lang w:val="en-US" w:eastAsia="zh-CN" w:bidi="ar-SA"/>
              </w:rPr>
              <w:t>：</w:t>
            </w:r>
          </w:p>
          <w:p>
            <w:pPr>
              <w:tabs>
                <w:tab w:val="center" w:pos="3169"/>
              </w:tabs>
              <w:spacing w:line="400" w:lineRule="exact"/>
              <w:ind w:firstLine="1050" w:firstLineChars="500"/>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 xml:space="preserve">按运行程序控制 </w:t>
            </w:r>
          </w:p>
          <w:p>
            <w:pPr>
              <w:tabs>
                <w:tab w:val="center" w:pos="3169"/>
              </w:tabs>
              <w:spacing w:line="400" w:lineRule="exact"/>
              <w:ind w:firstLine="1050" w:firstLineChars="500"/>
              <w:jc w:val="left"/>
            </w:pPr>
            <w:r>
              <w:rPr>
                <w:rFonts w:hint="eastAsia" w:ascii="宋体" w:hAnsi="宋体" w:eastAsia="宋体" w:cs="宋体"/>
                <w:szCs w:val="21"/>
                <w:lang w:val="en-US" w:eastAsia="zh-CN"/>
              </w:rPr>
              <w:t>2）</w:t>
            </w:r>
            <w:r>
              <w:rPr>
                <w:rFonts w:hint="eastAsia" w:ascii="宋体" w:hAnsi="宋体" w:eastAsia="宋体" w:cs="宋体"/>
                <w:szCs w:val="21"/>
              </w:rPr>
              <w:t>按目标指标管理方案控制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QE6.2 </w:t>
            </w:r>
          </w:p>
          <w:p>
            <w:pPr>
              <w:rPr>
                <w:b/>
                <w:szCs w:val="21"/>
              </w:rPr>
            </w:pPr>
          </w:p>
        </w:tc>
        <w:tc>
          <w:tcPr>
            <w:tcW w:w="10004" w:type="dxa"/>
          </w:tcPr>
          <w:p>
            <w:pPr>
              <w:tabs>
                <w:tab w:val="center" w:pos="3169"/>
              </w:tabs>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查公司质量</w:t>
            </w:r>
            <w:r>
              <w:rPr>
                <w:rFonts w:hint="eastAsia" w:ascii="宋体" w:hAnsi="宋体" w:cs="宋体"/>
                <w:szCs w:val="21"/>
                <w:highlight w:val="none"/>
                <w:lang w:eastAsia="zh-CN"/>
              </w:rPr>
              <w:t>、</w:t>
            </w:r>
            <w:r>
              <w:rPr>
                <w:rFonts w:hint="eastAsia" w:ascii="宋体" w:hAnsi="宋体" w:cs="宋体"/>
                <w:szCs w:val="21"/>
                <w:highlight w:val="none"/>
                <w:lang w:val="en-US" w:eastAsia="zh-CN"/>
              </w:rPr>
              <w:t>环境</w:t>
            </w:r>
            <w:r>
              <w:rPr>
                <w:rFonts w:hint="eastAsia" w:ascii="宋体" w:hAnsi="宋体" w:cs="宋体"/>
                <w:szCs w:val="21"/>
                <w:highlight w:val="none"/>
              </w:rPr>
              <w:t>目标为：</w:t>
            </w:r>
            <w:r>
              <w:rPr>
                <w:rFonts w:hint="eastAsia" w:ascii="宋体" w:hAnsi="宋体" w:cs="宋体"/>
                <w:szCs w:val="21"/>
                <w:highlight w:val="none"/>
                <w:lang w:val="en-US" w:eastAsia="zh-CN"/>
              </w:rPr>
              <w:t xml:space="preserve">              考核情况（2020年10月-2021年2月）</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1) 工程交付合格率100％；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2) 顾客满意率≥96分；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3） 合同按时完成率100%；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 废弃物分类收集处理率100%；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 职业病发生率为0；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 重大安全事故和伤亡事故为0；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7</w:t>
            </w:r>
            <w:r>
              <w:rPr>
                <w:rFonts w:hint="eastAsia" w:ascii="宋体" w:hAnsi="宋体"/>
                <w:color w:val="000000"/>
                <w:sz w:val="21"/>
                <w:szCs w:val="21"/>
              </w:rPr>
              <w:t>) 火灾事故为0。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 环境扰民投诉为0</w:t>
            </w:r>
          </w:p>
          <w:p>
            <w:pPr>
              <w:numPr>
                <w:ilvl w:val="0"/>
                <w:numId w:val="0"/>
              </w:numPr>
              <w:rPr>
                <w:rFonts w:ascii="宋体" w:hAnsi="宋体"/>
                <w:szCs w:val="21"/>
                <w:highlight w:val="none"/>
              </w:rPr>
            </w:pPr>
          </w:p>
          <w:p>
            <w:pPr>
              <w:rPr>
                <w:rFonts w:ascii="宋体" w:hAnsi="宋体"/>
                <w:szCs w:val="21"/>
              </w:rPr>
            </w:pPr>
            <w:r>
              <w:rPr>
                <w:rFonts w:hint="eastAsia" w:ascii="宋体" w:hAnsi="宋体" w:cs="宋体"/>
                <w:szCs w:val="21"/>
                <w:highlight w:val="none"/>
              </w:rPr>
              <w:t>查《目标考核表》20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月对目标进行考核，均达到目标，并将指标进行了分解。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公司要求：当公司质量和环境管理体系变更时，应考虑：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val="en-US" w:eastAsia="zh-CN"/>
              </w:rPr>
              <w:t>满足</w:t>
            </w:r>
            <w:r>
              <w:rPr>
                <w:rFonts w:hint="eastAsia" w:ascii="宋体" w:hAnsi="宋体"/>
                <w:szCs w:val="21"/>
                <w:lang w:eastAsia="zh-CN"/>
              </w:rPr>
              <w:t>系统集成</w:t>
            </w:r>
            <w:r>
              <w:rPr>
                <w:rFonts w:hint="eastAsia" w:ascii="宋体" w:hAnsi="宋体" w:cs="宋体"/>
                <w:szCs w:val="21"/>
              </w:rPr>
              <w:t>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组织环境管理体系包括哪些文件化信息？</w:t>
            </w:r>
          </w:p>
          <w:p>
            <w:pPr>
              <w:rPr>
                <w:rFonts w:hint="eastAsia" w:ascii="宋体" w:hAnsi="宋体" w:cs="宋体"/>
                <w:szCs w:val="21"/>
              </w:rPr>
            </w:pPr>
            <w:r>
              <w:rPr>
                <w:rFonts w:hint="eastAsia" w:ascii="Arial" w:hAnsi="Arial" w:cs="Arial"/>
                <w:sz w:val="21"/>
                <w:szCs w:val="21"/>
              </w:rPr>
              <w:t>◆</w:t>
            </w:r>
            <w:r>
              <w:rPr>
                <w:rFonts w:hint="eastAsia"/>
                <w:sz w:val="21"/>
                <w:szCs w:val="21"/>
              </w:rPr>
              <w:t>是否满足标准的要求和确保环境管理体系有效性的需要？</w:t>
            </w:r>
          </w:p>
        </w:tc>
        <w:tc>
          <w:tcPr>
            <w:tcW w:w="960" w:type="dxa"/>
            <w:vAlign w:val="top"/>
          </w:tcPr>
          <w:p>
            <w:pPr>
              <w:spacing w:before="163" w:beforeLines="50"/>
              <w:jc w:val="both"/>
              <w:rPr>
                <w:sz w:val="21"/>
                <w:szCs w:val="21"/>
                <w:highlight w:val="none"/>
              </w:rPr>
            </w:pPr>
            <w:r>
              <w:rPr>
                <w:rFonts w:hint="eastAsia"/>
                <w:sz w:val="21"/>
                <w:szCs w:val="21"/>
                <w:highlight w:val="none"/>
                <w:lang w:val="en-US" w:eastAsia="zh-CN"/>
              </w:rPr>
              <w:t>Q</w:t>
            </w:r>
            <w:r>
              <w:rPr>
                <w:sz w:val="21"/>
                <w:szCs w:val="21"/>
                <w:highlight w:val="none"/>
              </w:rPr>
              <w:t>E:</w:t>
            </w:r>
            <w:r>
              <w:rPr>
                <w:rFonts w:hint="eastAsia"/>
                <w:sz w:val="21"/>
                <w:szCs w:val="21"/>
                <w:highlight w:val="none"/>
              </w:rPr>
              <w:t>7.5</w:t>
            </w:r>
            <w:r>
              <w:rPr>
                <w:sz w:val="21"/>
                <w:szCs w:val="21"/>
                <w:highlight w:val="none"/>
              </w:rPr>
              <w:t xml:space="preserve"> </w:t>
            </w:r>
          </w:p>
          <w:p>
            <w:pPr>
              <w:jc w:val="both"/>
              <w:rPr>
                <w:sz w:val="21"/>
                <w:szCs w:val="21"/>
                <w:highlight w:val="none"/>
              </w:rPr>
            </w:pPr>
            <w:r>
              <w:rPr>
                <w:rFonts w:hint="eastAsia"/>
                <w:sz w:val="21"/>
                <w:szCs w:val="21"/>
                <w:highlight w:val="none"/>
              </w:rPr>
              <w:t>7.5.1</w:t>
            </w:r>
          </w:p>
          <w:p>
            <w:pPr>
              <w:jc w:val="both"/>
              <w:rPr>
                <w:rFonts w:ascii="宋体" w:hAnsi="宋体"/>
                <w:szCs w:val="21"/>
              </w:rPr>
            </w:pPr>
          </w:p>
        </w:tc>
        <w:tc>
          <w:tcPr>
            <w:tcW w:w="10004"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的规模、活动类型、过程、产品和服务的不同，建立、实施、保持并改进了构成EMS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策划的EMS文件包括：</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，环境管理体系管理手册；</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6"/>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查组织的管理记录清单，</w:t>
            </w:r>
            <w:r>
              <w:rPr>
                <w:rFonts w:hint="eastAsia" w:ascii="宋体" w:hAnsi="宋体" w:eastAsia="宋体" w:cs="Arial"/>
                <w:sz w:val="21"/>
                <w:szCs w:val="21"/>
                <w:highlight w:val="none"/>
                <w:lang w:eastAsia="zh-CN"/>
              </w:rPr>
              <w:t>共有74份记录文件清单</w:t>
            </w:r>
            <w:r>
              <w:rPr>
                <w:rFonts w:hint="eastAsia" w:ascii="宋体" w:hAnsi="宋体" w:eastAsia="宋体" w:cs="Arial"/>
                <w:sz w:val="21"/>
                <w:szCs w:val="21"/>
                <w:highlight w:val="none"/>
              </w:rPr>
              <w:t>。</w:t>
            </w:r>
          </w:p>
          <w:p>
            <w:pPr>
              <w:pStyle w:val="6"/>
              <w:tabs>
                <w:tab w:val="left" w:pos="902"/>
                <w:tab w:val="clear" w:pos="1069"/>
              </w:tabs>
              <w:ind w:left="0" w:leftChars="0" w:right="1" w:rightChars="0"/>
              <w:rPr>
                <w:rFonts w:hint="eastAsia" w:ascii="宋体" w:hAnsi="宋体" w:cs="宋体"/>
                <w:szCs w:val="21"/>
              </w:rPr>
            </w:pPr>
            <w:r>
              <w:rPr>
                <w:rFonts w:hint="eastAsia" w:ascii="宋体" w:hAnsi="宋体" w:eastAsia="宋体"/>
                <w:color w:val="000000"/>
                <w:kern w:val="0"/>
                <w:sz w:val="21"/>
                <w:szCs w:val="21"/>
                <w:highlight w:val="none"/>
              </w:rPr>
              <w:t xml:space="preserve">  以上文件涵盖了ISO14001：2015； 标准要求的以及确定的为确保环境管理体系有效性的文件，符合标准的要求。</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如：（1）《产品的监视和测量控制程序》</w:t>
            </w:r>
          </w:p>
          <w:p>
            <w:pPr>
              <w:tabs>
                <w:tab w:val="center" w:pos="3169"/>
              </w:tabs>
              <w:spacing w:line="400" w:lineRule="exact"/>
              <w:jc w:val="left"/>
              <w:rPr>
                <w:rFonts w:hint="eastAsia" w:ascii="宋体" w:hAnsi="宋体" w:cs="宋体"/>
                <w:szCs w:val="21"/>
              </w:rPr>
            </w:pPr>
            <w:r>
              <w:rPr>
                <w:rFonts w:hint="eastAsia" w:ascii="宋体" w:hAnsi="宋体" w:cs="宋体"/>
                <w:szCs w:val="21"/>
              </w:rPr>
              <w:t>（2）《内部审核</w:t>
            </w:r>
            <w:r>
              <w:rPr>
                <w:rFonts w:hint="eastAsia" w:ascii="宋体" w:hAnsi="宋体" w:cs="宋体"/>
                <w:szCs w:val="21"/>
                <w:lang w:val="en-US" w:eastAsia="zh-CN"/>
              </w:rPr>
              <w:t>控制</w:t>
            </w:r>
            <w:r>
              <w:rPr>
                <w:rFonts w:hint="eastAsia" w:ascii="宋体" w:hAnsi="宋体" w:cs="宋体"/>
                <w:szCs w:val="21"/>
              </w:rPr>
              <w:t>程序 》</w:t>
            </w:r>
          </w:p>
          <w:p>
            <w:pPr>
              <w:tabs>
                <w:tab w:val="center" w:pos="3169"/>
              </w:tabs>
              <w:spacing w:line="400" w:lineRule="exact"/>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val="en-US" w:eastAsia="zh-CN"/>
              </w:rPr>
              <w:t>控制</w:t>
            </w:r>
            <w:r>
              <w:rPr>
                <w:rFonts w:hint="eastAsia" w:ascii="宋体" w:hAnsi="宋体" w:cs="宋体"/>
                <w:szCs w:val="21"/>
              </w:rPr>
              <w:t>程序》</w:t>
            </w:r>
          </w:p>
          <w:p>
            <w:pPr>
              <w:tabs>
                <w:tab w:val="center" w:pos="3169"/>
              </w:tabs>
              <w:spacing w:line="400" w:lineRule="exact"/>
              <w:jc w:val="left"/>
              <w:rPr>
                <w:rFonts w:hint="eastAsia" w:ascii="宋体" w:hAnsi="宋体" w:cs="宋体"/>
                <w:szCs w:val="21"/>
              </w:rPr>
            </w:pPr>
            <w:r>
              <w:rPr>
                <w:rFonts w:hint="eastAsia" w:ascii="宋体" w:hAnsi="宋体" w:cs="宋体"/>
                <w:szCs w:val="21"/>
              </w:rPr>
              <w:t>（4）《应急准备</w:t>
            </w:r>
            <w:r>
              <w:rPr>
                <w:rFonts w:hint="eastAsia" w:ascii="宋体" w:hAnsi="宋体" w:cs="宋体"/>
                <w:szCs w:val="21"/>
                <w:lang w:val="en-US" w:eastAsia="zh-CN"/>
              </w:rPr>
              <w:t>与</w:t>
            </w:r>
            <w:r>
              <w:rPr>
                <w:rFonts w:hint="eastAsia" w:ascii="宋体" w:hAnsi="宋体" w:cs="宋体"/>
                <w:szCs w:val="21"/>
              </w:rPr>
              <w:t>响应</w:t>
            </w:r>
            <w:r>
              <w:rPr>
                <w:rFonts w:hint="eastAsia" w:ascii="宋体" w:hAnsi="宋体" w:cs="宋体"/>
                <w:szCs w:val="21"/>
                <w:lang w:val="en-US" w:eastAsia="zh-CN"/>
              </w:rPr>
              <w:t>控制</w:t>
            </w:r>
            <w:r>
              <w:rPr>
                <w:rFonts w:hint="eastAsia" w:ascii="宋体" w:hAnsi="宋体" w:cs="宋体"/>
                <w:szCs w:val="21"/>
              </w:rPr>
              <w:t>程序》</w:t>
            </w:r>
          </w:p>
          <w:p>
            <w:pPr>
              <w:tabs>
                <w:tab w:val="center" w:pos="3169"/>
              </w:tabs>
              <w:spacing w:line="400" w:lineRule="exact"/>
              <w:jc w:val="left"/>
              <w:rPr>
                <w:rFonts w:ascii="宋体" w:hAnsi="宋体" w:cs="宋体"/>
                <w:szCs w:val="21"/>
              </w:rPr>
            </w:pPr>
            <w:r>
              <w:rPr>
                <w:rFonts w:hint="eastAsia" w:ascii="宋体" w:hAnsi="宋体" w:cs="宋体"/>
                <w:szCs w:val="21"/>
              </w:rPr>
              <w:t>（5）《合规性评价控制程序》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QE9.2 </w:t>
            </w:r>
          </w:p>
          <w:p>
            <w:pPr>
              <w:rPr>
                <w:rFonts w:ascii="宋体" w:hAnsi="宋体"/>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eastAsia="宋体" w:cs="宋体"/>
                <w:color w:val="000000"/>
                <w:szCs w:val="24"/>
              </w:rPr>
              <w:t>内部审核管理程序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ascii="Times New Roman" w:hAnsi="Times New Roman" w:eastAsia="宋体" w:cs="Times New Roman"/>
                <w:sz w:val="21"/>
                <w:szCs w:val="21"/>
                <w:lang w:val="en-US" w:eastAsia="zh-CN"/>
              </w:rPr>
            </w:pPr>
            <w:r>
              <w:rPr>
                <w:rFonts w:hint="eastAsia" w:ascii="宋体" w:hAnsi="宋体" w:cs="宋体"/>
                <w:color w:val="000000"/>
                <w:szCs w:val="24"/>
              </w:rPr>
              <w:t>本次审核时间：</w:t>
            </w:r>
            <w:r>
              <w:rPr>
                <w:rFonts w:hint="eastAsia" w:ascii="宋体" w:hAnsi="宋体"/>
                <w:szCs w:val="21"/>
                <w:lang w:eastAsia="zh-CN"/>
              </w:rPr>
              <w:t>2021年1月16日-17日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sz w:val="21"/>
                <w:szCs w:val="21"/>
              </w:rPr>
              <w:t>公司质量、环境、职业健康安全管理体系涉及的各职能部门</w:t>
            </w:r>
            <w:r>
              <w:rPr>
                <w:rFonts w:hint="eastAsia"/>
                <w:sz w:val="21"/>
                <w:szCs w:val="21"/>
                <w:lang w:eastAsia="zh-CN"/>
              </w:rPr>
              <w:t>、</w:t>
            </w:r>
            <w:r>
              <w:rPr>
                <w:rFonts w:hint="eastAsia"/>
                <w:sz w:val="20"/>
                <w:lang w:eastAsia="zh-CN"/>
              </w:rPr>
              <w:t>系统集成</w:t>
            </w:r>
            <w:r>
              <w:rPr>
                <w:rFonts w:hint="eastAsia" w:ascii="宋体" w:hAnsi="宋体" w:cs="宋体"/>
                <w:color w:val="000000"/>
                <w:szCs w:val="24"/>
              </w:rPr>
              <w:t>。</w:t>
            </w:r>
          </w:p>
          <w:p>
            <w:pPr>
              <w:spacing w:line="360" w:lineRule="auto"/>
              <w:ind w:firstLine="420" w:firstLineChars="200"/>
              <w:rPr>
                <w:rFonts w:hint="eastAsia" w:ascii="宋体" w:hAnsi="宋体"/>
                <w:sz w:val="21"/>
                <w:szCs w:val="21"/>
                <w:lang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宋体" w:hAnsi="宋体"/>
                <w:szCs w:val="21"/>
                <w:lang w:eastAsia="zh-CN"/>
              </w:rPr>
              <w:t>卢桂群</w:t>
            </w:r>
            <w:r>
              <w:rPr>
                <w:rFonts w:hint="eastAsia" w:ascii="宋体" w:hAnsi="宋体"/>
                <w:sz w:val="21"/>
                <w:szCs w:val="21"/>
                <w:lang w:eastAsia="zh-CN"/>
              </w:rPr>
              <w:t>（组长）、</w:t>
            </w:r>
            <w:r>
              <w:rPr>
                <w:rFonts w:hint="eastAsia" w:ascii="宋体" w:hAnsi="宋体"/>
                <w:sz w:val="21"/>
                <w:szCs w:val="21"/>
                <w:lang w:val="en-US" w:eastAsia="zh-CN"/>
              </w:rPr>
              <w:t>彭俊松</w:t>
            </w:r>
            <w:r>
              <w:rPr>
                <w:rFonts w:hint="eastAsia" w:ascii="宋体" w:hAnsi="宋体"/>
                <w:sz w:val="21"/>
                <w:szCs w:val="21"/>
                <w:lang w:eastAsia="zh-CN"/>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办公室</w:t>
            </w:r>
            <w:r>
              <w:rPr>
                <w:rFonts w:hint="eastAsia" w:ascii="宋体" w:hAnsi="宋体" w:cs="宋体"/>
                <w:color w:val="000000"/>
                <w:szCs w:val="24"/>
                <w:lang w:eastAsia="zh-CN"/>
              </w:rPr>
              <w:t>审核检查表》，《</w:t>
            </w:r>
            <w:r>
              <w:rPr>
                <w:rFonts w:hint="eastAsia" w:ascii="宋体" w:hAnsi="宋体" w:cs="宋体"/>
                <w:color w:val="000000"/>
                <w:szCs w:val="24"/>
                <w:lang w:val="en-US" w:eastAsia="zh-CN"/>
              </w:rPr>
              <w:t>生产经营部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查，《</w:t>
            </w:r>
            <w:r>
              <w:rPr>
                <w:rFonts w:hint="eastAsia" w:ascii="宋体" w:hAnsi="宋体" w:eastAsia="宋体" w:cs="宋体"/>
                <w:color w:val="000000"/>
                <w:szCs w:val="24"/>
              </w:rPr>
              <w:t>内部审核报告</w:t>
            </w:r>
            <w:r>
              <w:rPr>
                <w:rFonts w:hint="eastAsia" w:ascii="宋体" w:hAnsi="宋体" w:cs="宋体"/>
                <w:color w:val="000000"/>
                <w:szCs w:val="24"/>
              </w:rPr>
              <w:t>》，审核结论：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ind w:firstLine="48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宋体" w:hAnsi="宋体"/>
                <w:szCs w:val="21"/>
              </w:rPr>
              <w:t>涉及</w:t>
            </w:r>
            <w:r>
              <w:rPr>
                <w:rFonts w:hint="eastAsia" w:ascii="宋体" w:hAnsi="宋体"/>
                <w:szCs w:val="21"/>
                <w:lang w:eastAsia="zh-CN"/>
              </w:rPr>
              <w:t>项目实施部E/S8.2条款未看到2020年突发事件的应急演练记录，</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提供有《内部审核报告》查，审核结论：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rPr>
                <w:rFonts w:ascii="宋体" w:hAnsi="宋体"/>
                <w:szCs w:val="21"/>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QE9.3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2021年1月30日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 w:val="21"/>
                <w:szCs w:val="21"/>
                <w:lang w:eastAsia="zh-CN"/>
              </w:rPr>
              <w:t>陈朝</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kern w:val="0"/>
                <w:sz w:val="21"/>
                <w:szCs w:val="21"/>
                <w:lang w:eastAsia="zh-CN"/>
              </w:rPr>
              <w:t>加强对标准和体系进一步学习。</w:t>
            </w:r>
            <w:r>
              <w:rPr>
                <w:rFonts w:ascii="宋体" w:hAnsi="宋体"/>
                <w:sz w:val="24"/>
              </w:rPr>
              <w:t xml:space="preserve"> </w:t>
            </w:r>
          </w:p>
          <w:p>
            <w:pPr>
              <w:spacing w:line="460" w:lineRule="exact"/>
              <w:rPr>
                <w:rFonts w:hint="default" w:ascii="宋体" w:hAnsi="宋体" w:eastAsia="宋体" w:cs="Times New Roman"/>
                <w:sz w:val="21"/>
                <w:szCs w:val="21"/>
                <w:highlight w:val="green"/>
                <w:lang w:val="en-US" w:eastAsia="zh-CN"/>
              </w:rPr>
            </w:pPr>
            <w:r>
              <w:rPr>
                <w:rFonts w:hint="eastAsia"/>
                <w:szCs w:val="22"/>
                <w:lang w:eastAsia="zh-CN"/>
              </w:rPr>
              <w:t>抽</w:t>
            </w:r>
            <w:r>
              <w:rPr>
                <w:rFonts w:hint="eastAsia"/>
                <w:szCs w:val="22"/>
              </w:rPr>
              <w:t xml:space="preserve"> </w:t>
            </w:r>
            <w:r>
              <w:rPr>
                <w:rFonts w:hint="eastAsia"/>
                <w:szCs w:val="22"/>
                <w:lang w:eastAsia="zh-CN"/>
              </w:rPr>
              <w:t>《管理评审改进项目</w:t>
            </w:r>
            <w:r>
              <w:rPr>
                <w:rFonts w:hint="eastAsia"/>
                <w:szCs w:val="22"/>
                <w:lang w:val="en-US" w:eastAsia="zh-CN"/>
              </w:rPr>
              <w:t>计划</w:t>
            </w:r>
            <w:r>
              <w:rPr>
                <w:rFonts w:hint="eastAsia"/>
                <w:szCs w:val="22"/>
                <w:lang w:eastAsia="zh-CN"/>
              </w:rPr>
              <w:t>表》由</w:t>
            </w:r>
            <w:r>
              <w:rPr>
                <w:rFonts w:hint="eastAsia"/>
                <w:szCs w:val="22"/>
                <w:lang w:val="en-US" w:eastAsia="zh-CN"/>
              </w:rPr>
              <w:t>办公室</w:t>
            </w:r>
            <w:r>
              <w:rPr>
                <w:rFonts w:hint="eastAsia"/>
                <w:szCs w:val="22"/>
                <w:lang w:eastAsia="zh-CN"/>
              </w:rPr>
              <w:t>牵头</w:t>
            </w:r>
            <w:r>
              <w:rPr>
                <w:rFonts w:hint="eastAsia"/>
                <w:szCs w:val="22"/>
                <w:lang w:val="en-US" w:eastAsia="zh-CN"/>
              </w:rPr>
              <w:t>计划</w:t>
            </w:r>
            <w:r>
              <w:rPr>
                <w:rFonts w:hint="eastAsia"/>
                <w:szCs w:val="22"/>
                <w:lang w:eastAsia="zh-CN"/>
              </w:rPr>
              <w:t>于2021年1月30日</w:t>
            </w:r>
            <w:r>
              <w:rPr>
                <w:rFonts w:hint="eastAsia"/>
                <w:szCs w:val="22"/>
                <w:lang w:val="en-US" w:eastAsia="zh-CN"/>
              </w:rPr>
              <w:t>真行</w:t>
            </w:r>
            <w:r>
              <w:rPr>
                <w:rFonts w:hint="eastAsia"/>
                <w:szCs w:val="22"/>
              </w:rPr>
              <w:t>进一步强化质量、环境、职业健康安全管理体系标准的培训，</w:t>
            </w:r>
            <w:r>
              <w:rPr>
                <w:rFonts w:hint="eastAsia"/>
              </w:rPr>
              <w:t>提高员工安全意识和管理水平。</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rPr>
                <w:rFonts w:ascii="宋体" w:hAnsi="宋体" w:cs="宋体"/>
                <w:szCs w:val="21"/>
              </w:rPr>
            </w:pPr>
            <w:r>
              <w:rPr>
                <w:rFonts w:hint="eastAsia" w:ascii="宋体" w:hAnsi="宋体" w:cs="宋体"/>
                <w:color w:val="auto"/>
                <w:szCs w:val="21"/>
              </w:rPr>
              <w:t>相关法关注：</w:t>
            </w:r>
            <w:r>
              <w:rPr>
                <w:rFonts w:hint="eastAsia" w:ascii="宋体" w:hAnsi="宋体" w:cs="宋体"/>
                <w:color w:val="auto"/>
                <w:szCs w:val="21"/>
                <w:lang w:eastAsia="zh-CN"/>
              </w:rPr>
              <w:t>2020年10月至今</w:t>
            </w:r>
            <w:r>
              <w:rPr>
                <w:rFonts w:hint="eastAsia" w:ascii="宋体" w:hAnsi="宋体" w:cs="宋体"/>
                <w:color w:val="auto"/>
                <w:szCs w:val="21"/>
              </w:rPr>
              <w:t>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r>
              <w:rPr>
                <w:rFonts w:hint="eastAsia" w:ascii="宋体" w:hAnsi="宋体" w:cs="宋体"/>
                <w:color w:val="auto"/>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QE10.1;10.2;10.3；10.3 </w:t>
            </w:r>
          </w:p>
          <w:p>
            <w:pPr>
              <w:rPr>
                <w:rFonts w:ascii="宋体" w:hAnsi="宋体"/>
                <w:szCs w:val="21"/>
              </w:rPr>
            </w:pPr>
          </w:p>
        </w:tc>
        <w:tc>
          <w:tcPr>
            <w:tcW w:w="10004" w:type="dxa"/>
          </w:tcPr>
          <w:p>
            <w:pPr>
              <w:tabs>
                <w:tab w:val="center" w:pos="3169"/>
              </w:tabs>
              <w:spacing w:line="400" w:lineRule="exact"/>
              <w:ind w:firstLine="210" w:firstLineChars="100"/>
              <w:jc w:val="left"/>
              <w:rPr>
                <w:rFonts w:hint="eastAsia"/>
                <w:sz w:val="21"/>
                <w:szCs w:val="21"/>
              </w:rPr>
            </w:pPr>
            <w:r>
              <w:rPr>
                <w:rFonts w:hint="eastAsia" w:ascii="宋体" w:hAnsi="宋体" w:cs="宋体"/>
                <w:szCs w:val="21"/>
              </w:rPr>
              <w:t>公</w:t>
            </w:r>
            <w:r>
              <w:rPr>
                <w:rFonts w:hint="eastAsia" w:ascii="宋体" w:hAnsi="宋体" w:cs="宋体"/>
                <w:sz w:val="21"/>
                <w:szCs w:val="21"/>
              </w:rPr>
              <w:t>司制定系列程序文件《管理评审</w:t>
            </w:r>
            <w:r>
              <w:rPr>
                <w:rFonts w:hint="eastAsia" w:ascii="宋体" w:hAnsi="宋体" w:cs="宋体"/>
                <w:sz w:val="21"/>
                <w:szCs w:val="21"/>
                <w:lang w:val="en-US" w:eastAsia="zh-CN"/>
              </w:rPr>
              <w:t>控制</w:t>
            </w:r>
            <w:r>
              <w:rPr>
                <w:rFonts w:hint="eastAsia" w:ascii="宋体" w:hAnsi="宋体" w:cs="宋体"/>
                <w:sz w:val="21"/>
                <w:szCs w:val="21"/>
              </w:rPr>
              <w:t>程序》、《</w:t>
            </w:r>
            <w:r>
              <w:rPr>
                <w:rFonts w:hint="eastAsia"/>
                <w:sz w:val="21"/>
                <w:szCs w:val="21"/>
              </w:rPr>
              <w:t>不合格品控制程序</w:t>
            </w:r>
            <w:r>
              <w:rPr>
                <w:rFonts w:hint="eastAsia" w:ascii="宋体" w:hAnsi="宋体" w:cs="宋体"/>
                <w:sz w:val="21"/>
                <w:szCs w:val="21"/>
              </w:rPr>
              <w:t>》、《</w:t>
            </w:r>
            <w:r>
              <w:rPr>
                <w:rFonts w:hint="eastAsia"/>
                <w:sz w:val="21"/>
                <w:szCs w:val="21"/>
              </w:rPr>
              <w:t>产品的监视和测量控制程序</w:t>
            </w:r>
            <w:r>
              <w:rPr>
                <w:rFonts w:hint="eastAsia" w:ascii="宋体" w:hAnsi="宋体" w:cs="宋体"/>
                <w:sz w:val="21"/>
                <w:szCs w:val="21"/>
              </w:rPr>
              <w:t>》、《</w:t>
            </w:r>
            <w:r>
              <w:rPr>
                <w:rFonts w:hint="eastAsia"/>
                <w:sz w:val="21"/>
                <w:szCs w:val="21"/>
              </w:rPr>
              <w:t>纠正预防措施控制程序</w:t>
            </w:r>
            <w:r>
              <w:rPr>
                <w:rFonts w:hint="eastAsia" w:ascii="宋体" w:hAnsi="宋体" w:cs="宋体"/>
                <w:sz w:val="21"/>
                <w:szCs w:val="21"/>
              </w:rPr>
              <w:t>》及《内部审核</w:t>
            </w:r>
            <w:r>
              <w:rPr>
                <w:rFonts w:hint="eastAsia" w:ascii="宋体" w:hAnsi="宋体" w:cs="宋体"/>
                <w:sz w:val="21"/>
                <w:szCs w:val="21"/>
                <w:lang w:val="en-US" w:eastAsia="zh-CN"/>
              </w:rPr>
              <w:t>控制</w:t>
            </w:r>
            <w:r>
              <w:rPr>
                <w:rFonts w:hint="eastAsia" w:ascii="宋体" w:hAnsi="宋体" w:cs="宋体"/>
                <w:sz w:val="21"/>
                <w:szCs w:val="21"/>
              </w:rPr>
              <w:t>程序》，</w:t>
            </w:r>
            <w:r>
              <w:rPr>
                <w:rFonts w:hint="eastAsia" w:ascii="宋体" w:hAnsi="宋体" w:cs="宋体"/>
                <w:szCs w:val="21"/>
              </w:rPr>
              <w:t>对持续改进的过程予以规定，以实现质量和环境管理体系及产品符合性</w:t>
            </w:r>
            <w:r>
              <w:rPr>
                <w:rFonts w:hint="eastAsia"/>
                <w:sz w:val="21"/>
                <w:szCs w:val="21"/>
              </w:rPr>
              <w:t>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sz w:val="21"/>
                <w:szCs w:val="21"/>
              </w:rPr>
            </w:pPr>
            <w:r>
              <w:rPr>
                <w:rFonts w:hint="eastAsia"/>
                <w:sz w:val="21"/>
                <w:szCs w:val="21"/>
              </w:rPr>
              <w:t>公司通过质量方针、目标的达成分析、内部质量审核结果、数据资料统计分析、纠正和预防措施和管理评审等方式，以推动质量和环境管理体系的持续改进。</w:t>
            </w:r>
          </w:p>
          <w:p>
            <w:pPr>
              <w:tabs>
                <w:tab w:val="center" w:pos="3169"/>
              </w:tabs>
              <w:spacing w:line="400" w:lineRule="exact"/>
              <w:ind w:firstLine="210" w:firstLineChars="100"/>
              <w:jc w:val="left"/>
              <w:rPr>
                <w:rFonts w:hint="eastAsia"/>
                <w:sz w:val="21"/>
                <w:szCs w:val="21"/>
              </w:rPr>
            </w:pPr>
            <w:r>
              <w:rPr>
                <w:rFonts w:hint="eastAsia"/>
                <w:sz w:val="21"/>
                <w:szCs w:val="21"/>
              </w:rPr>
              <w:t>公司制定《不合格品控制程序》、《产品的监视和测量控制程序》实施纠正措施，消除不合格的原因，以防止其再发生。在不合格品控制程序文件中规定了对不合格品的处理要求，对采购产品发现不合格一般进行退货或报废，如需降级使用或改变用途时，报总经理批准实施；在数字移动电话机</w:t>
            </w:r>
            <w:r>
              <w:rPr>
                <w:rFonts w:hint="eastAsia"/>
                <w:sz w:val="21"/>
                <w:szCs w:val="21"/>
                <w:lang w:val="en-US" w:eastAsia="zh-CN"/>
              </w:rPr>
              <w:t>生产和</w:t>
            </w:r>
            <w:r>
              <w:rPr>
                <w:rFonts w:hint="eastAsia"/>
                <w:sz w:val="21"/>
                <w:szCs w:val="21"/>
              </w:rPr>
              <w:t>销售服务过程中的不合格根据不合格性质采取返工处理；对交付后产品发现不合格时，根据不合格影响程序采取回收产品、赔偿、道歉补救措施，对造成重大影响的不合格品，相关责任部门要分析产生不合格品的原因，按《</w:t>
            </w:r>
            <w:r>
              <w:rPr>
                <w:rFonts w:hint="eastAsia"/>
                <w:sz w:val="21"/>
                <w:szCs w:val="21"/>
                <w:lang w:val="en-US" w:eastAsia="zh-CN"/>
              </w:rPr>
              <w:t>纠正预防措施</w:t>
            </w:r>
            <w:r>
              <w:rPr>
                <w:rFonts w:hint="eastAsia"/>
                <w:sz w:val="21"/>
                <w:szCs w:val="21"/>
              </w:rPr>
              <w:t>控制程序》实施纠正措施。</w:t>
            </w:r>
          </w:p>
          <w:p>
            <w:pPr>
              <w:tabs>
                <w:tab w:val="center" w:pos="3169"/>
              </w:tabs>
              <w:spacing w:line="400" w:lineRule="exact"/>
              <w:ind w:firstLine="210" w:firstLineChars="100"/>
              <w:jc w:val="left"/>
              <w:rPr>
                <w:rFonts w:hint="eastAsia"/>
                <w:sz w:val="21"/>
                <w:szCs w:val="21"/>
              </w:rPr>
            </w:pPr>
            <w:r>
              <w:rPr>
                <w:rFonts w:hint="eastAsia"/>
                <w:sz w:val="21"/>
                <w:szCs w:val="21"/>
              </w:rPr>
              <w:t>不符合处理程序和机制健全。</w:t>
            </w:r>
          </w:p>
          <w:p>
            <w:pPr>
              <w:tabs>
                <w:tab w:val="center" w:pos="3169"/>
              </w:tabs>
              <w:spacing w:line="400" w:lineRule="exact"/>
              <w:ind w:firstLine="210" w:firstLineChars="100"/>
              <w:jc w:val="left"/>
              <w:rPr>
                <w:rFonts w:ascii="宋体" w:hAnsi="宋体" w:cs="宋体"/>
                <w:szCs w:val="21"/>
              </w:rPr>
            </w:pPr>
            <w:r>
              <w:rPr>
                <w:rFonts w:hint="eastAsia"/>
                <w:sz w:val="21"/>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tc>
      </w:tr>
    </w:tbl>
    <w:p>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24"/>
        <w:gridCol w:w="12"/>
        <w:gridCol w:w="36"/>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gridSpan w:val="3"/>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sz w:val="24"/>
                <w:szCs w:val="24"/>
              </w:rPr>
              <w:t>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陈朝</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姚荣强（安全事务代表），</w:t>
            </w:r>
            <w:r>
              <w:rPr>
                <w:rFonts w:hint="eastAsia"/>
                <w:sz w:val="24"/>
                <w:szCs w:val="24"/>
                <w:highlight w:val="none"/>
              </w:rPr>
              <w:t>陪同人员：</w:t>
            </w:r>
            <w:r>
              <w:rPr>
                <w:rFonts w:hint="eastAsia"/>
                <w:sz w:val="24"/>
                <w:szCs w:val="24"/>
                <w:highlight w:val="none"/>
                <w:lang w:val="en-US" w:eastAsia="zh-CN"/>
              </w:rPr>
              <w:t>彭俊松</w:t>
            </w:r>
          </w:p>
        </w:tc>
        <w:tc>
          <w:tcPr>
            <w:tcW w:w="968"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gridSpan w:val="3"/>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w:t>
            </w:r>
            <w:r>
              <w:rPr>
                <w:rFonts w:hint="eastAsia"/>
                <w:sz w:val="24"/>
                <w:szCs w:val="24"/>
                <w:lang w:val="en-US" w:eastAsia="zh-CN"/>
              </w:rPr>
              <w:t>2021.3.10</w:t>
            </w:r>
          </w:p>
        </w:tc>
        <w:tc>
          <w:tcPr>
            <w:tcW w:w="96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gridSpan w:val="3"/>
            <w:vAlign w:val="center"/>
          </w:tcPr>
          <w:p>
            <w:pPr>
              <w:snapToGrid w:val="0"/>
              <w:spacing w:line="240" w:lineRule="exact"/>
              <w:rPr>
                <w:rFonts w:ascii="宋体" w:hAnsi="宋体" w:cs="新宋体"/>
                <w:sz w:val="18"/>
                <w:szCs w:val="18"/>
              </w:rPr>
            </w:pPr>
            <w:r>
              <w:rPr>
                <w:rFonts w:hint="eastAsia"/>
                <w:sz w:val="24"/>
                <w:szCs w:val="24"/>
                <w:lang w:val="en-US" w:eastAsia="zh-CN"/>
              </w:rPr>
              <w:t>审核条款不：</w:t>
            </w:r>
            <w:r>
              <w:rPr>
                <w:rFonts w:hint="eastAsia" w:ascii="宋体" w:hAnsi="宋体" w:cs="新宋体"/>
                <w:sz w:val="18"/>
                <w:szCs w:val="18"/>
              </w:rPr>
              <w:t>ISO45001：2018：杨珍全</w:t>
            </w:r>
          </w:p>
          <w:p>
            <w:pPr>
              <w:snapToGrid w:val="0"/>
              <w:spacing w:line="24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napToGrid w:val="0"/>
              <w:spacing w:line="240" w:lineRule="exact"/>
              <w:rPr>
                <w:rFonts w:ascii="宋体" w:hAnsi="宋体" w:cs="新宋体"/>
                <w:sz w:val="18"/>
                <w:szCs w:val="18"/>
              </w:rPr>
            </w:pPr>
          </w:p>
          <w:p>
            <w:pPr>
              <w:snapToGrid w:val="0"/>
              <w:spacing w:line="240" w:lineRule="exact"/>
              <w:rPr>
                <w:rFonts w:hint="default" w:eastAsia="宋体"/>
                <w:sz w:val="24"/>
                <w:szCs w:val="24"/>
                <w:lang w:val="en-US" w:eastAsia="zh-CN"/>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96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gridSpan w:val="3"/>
          </w:tcPr>
          <w:p>
            <w:r>
              <w:rPr>
                <w:rFonts w:hint="eastAsia"/>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w:t>
            </w:r>
            <w:r>
              <w:rPr>
                <w:rFonts w:hint="eastAsia" w:ascii="宋体" w:hAnsi="宋体" w:cs="宋体"/>
                <w:szCs w:val="21"/>
                <w:lang w:val="en-US" w:eastAsia="zh-CN"/>
              </w:rPr>
              <w:t>增加</w:t>
            </w:r>
            <w:r>
              <w:rPr>
                <w:rFonts w:hint="eastAsia" w:ascii="宋体" w:hAnsi="宋体" w:cs="宋体"/>
                <w:szCs w:val="21"/>
              </w:rPr>
              <w:t>、</w:t>
            </w:r>
            <w:r>
              <w:rPr>
                <w:rFonts w:hint="eastAsia" w:ascii="宋体" w:hAnsi="宋体" w:cs="宋体"/>
                <w:szCs w:val="21"/>
                <w:lang w:val="en-US" w:eastAsia="zh-CN"/>
              </w:rPr>
              <w:t>培训学习机会、工作环境舒适、公司发展潜力</w:t>
            </w:r>
            <w:r>
              <w:rPr>
                <w:rFonts w:hint="eastAsia" w:ascii="宋体" w:hAnsi="宋体" w:cs="宋体"/>
                <w:szCs w:val="21"/>
              </w:rPr>
              <w:t>等，</w:t>
            </w:r>
            <w:r>
              <w:rPr>
                <w:rFonts w:hint="eastAsia" w:ascii="宋体" w:hAnsi="宋体" w:cs="宋体"/>
                <w:szCs w:val="21"/>
                <w:lang w:eastAsia="zh-CN"/>
              </w:rPr>
              <w:t>供应商</w:t>
            </w:r>
            <w:r>
              <w:rPr>
                <w:rFonts w:hint="eastAsia" w:ascii="宋体" w:hAnsi="宋体" w:cs="宋体"/>
                <w:szCs w:val="21"/>
              </w:rPr>
              <w:t>关注的主要问题是长期合作、互利共赢</w:t>
            </w:r>
            <w:r>
              <w:rPr>
                <w:rFonts w:hint="eastAsia" w:ascii="宋体" w:hAnsi="宋体" w:cs="宋体"/>
                <w:szCs w:val="21"/>
                <w:lang w:eastAsia="zh-CN"/>
              </w:rPr>
              <w:t>、</w:t>
            </w:r>
            <w:r>
              <w:rPr>
                <w:rFonts w:hint="eastAsia" w:ascii="宋体" w:hAnsi="宋体" w:cs="宋体"/>
                <w:szCs w:val="21"/>
              </w:rPr>
              <w:t>付款时间</w:t>
            </w:r>
            <w:r>
              <w:rPr>
                <w:rFonts w:hint="eastAsia" w:ascii="宋体" w:hAnsi="宋体" w:cs="宋体"/>
                <w:szCs w:val="21"/>
                <w:lang w:eastAsia="zh-CN"/>
              </w:rPr>
              <w:t>、</w:t>
            </w:r>
            <w:r>
              <w:rPr>
                <w:rFonts w:hint="eastAsia" w:ascii="宋体" w:hAnsi="宋体" w:cs="宋体"/>
                <w:szCs w:val="21"/>
                <w:lang w:val="en-US" w:eastAsia="zh-CN"/>
              </w:rPr>
              <w:t>要求清晰，及时沟通</w:t>
            </w:r>
            <w:r>
              <w:rPr>
                <w:rFonts w:hint="eastAsia" w:ascii="宋体" w:hAnsi="宋体" w:cs="宋体"/>
                <w:szCs w:val="21"/>
              </w:rPr>
              <w:t>等</w:t>
            </w:r>
            <w:r>
              <w:rPr>
                <w:rFonts w:hint="eastAsia"/>
              </w:rPr>
              <w:t>。</w:t>
            </w:r>
          </w:p>
          <w:p>
            <w:r>
              <w:rPr>
                <w:rFonts w:hint="eastAsia"/>
              </w:rPr>
              <w:t>对相关方的要求的监视和评审的方法多样，通过QQ和微信等现代通讯手段是常用的便捷而又高效主要方法。</w:t>
            </w:r>
          </w:p>
          <w:p/>
          <w:p>
            <w:pPr>
              <w:rPr>
                <w:rFonts w:hint="eastAsia"/>
              </w:rPr>
            </w:pPr>
            <w:r>
              <w:rPr>
                <w:rFonts w:hint="eastAsia"/>
              </w:rPr>
              <w:t>公司管理体系的范围是：</w:t>
            </w:r>
          </w:p>
          <w:p>
            <w:r>
              <w:rPr>
                <w:rFonts w:hint="eastAsia"/>
              </w:rPr>
              <w:t>OHSMS:</w:t>
            </w:r>
            <w:r>
              <w:rPr>
                <w:rFonts w:hint="eastAsia" w:ascii="宋体" w:hAnsi="宋体"/>
                <w:szCs w:val="21"/>
                <w:lang w:eastAsia="zh-CN"/>
              </w:rPr>
              <w:t>系统集成</w:t>
            </w:r>
            <w:r>
              <w:rPr>
                <w:rFonts w:hint="eastAsia" w:ascii="宋体" w:hAnsi="宋体"/>
                <w:szCs w:val="21"/>
              </w:rPr>
              <w:t>所涉及场所的相关职业健康安全管理活动</w:t>
            </w:r>
          </w:p>
          <w:p>
            <w:pPr>
              <w:spacing w:line="360" w:lineRule="auto"/>
              <w:ind w:firstLine="210" w:firstLineChars="100"/>
              <w:jc w:val="left"/>
              <w:rPr>
                <w:rFonts w:hint="eastAsia" w:ascii="宋体" w:hAnsi="宋体" w:eastAsia="宋体" w:cs="宋体"/>
                <w:szCs w:val="21"/>
                <w:lang w:eastAsia="zh-CN"/>
              </w:rPr>
            </w:pPr>
            <w:r>
              <w:rPr>
                <w:rFonts w:hint="eastAsia" w:ascii="宋体" w:hAnsi="宋体" w:eastAsia="宋体" w:cs="宋体"/>
                <w:szCs w:val="21"/>
              </w:rPr>
              <w:t>经营地，</w:t>
            </w:r>
            <w:r>
              <w:rPr>
                <w:rFonts w:hint="eastAsia"/>
                <w:lang w:eastAsia="zh-CN"/>
              </w:rPr>
              <w:t>成都市武侯区科华北路36号605</w:t>
            </w:r>
            <w:r>
              <w:rPr>
                <w:rFonts w:hint="eastAsia" w:ascii="宋体" w:hAnsi="宋体" w:eastAsia="宋体" w:cs="宋体"/>
                <w:szCs w:val="21"/>
                <w:lang w:eastAsia="zh-CN"/>
              </w:rPr>
              <w:t>。</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pStyle w:val="19"/>
              <w:rPr>
                <w:rFonts w:hint="eastAsia"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gridSpan w:val="3"/>
          </w:tcPr>
          <w:p>
            <w:pPr>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陈朝</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陈翠香</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19"/>
              <w:rPr>
                <w:rFonts w:hint="eastAsia" w:ascii="宋体" w:hAnsi="宋体" w:cs="宋体"/>
                <w:color w:val="auto"/>
                <w:szCs w:val="21"/>
                <w:lang w:val="en-US" w:eastAsia="zh-CN"/>
              </w:rPr>
            </w:pPr>
            <w:r>
              <w:rPr>
                <w:rFonts w:hint="eastAsia" w:ascii="宋体" w:hAnsi="宋体" w:cs="宋体"/>
                <w:color w:val="auto"/>
                <w:szCs w:val="21"/>
                <w:lang w:val="en-US" w:eastAsia="zh-CN"/>
              </w:rPr>
              <w:t>6、对质量、环境和职业健康安全管理体系的有效性承担责任</w:t>
            </w:r>
          </w:p>
          <w:p>
            <w:pPr>
              <w:pStyle w:val="19"/>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gridSpan w:val="3"/>
            <w:vAlign w:val="top"/>
          </w:tcPr>
          <w:p>
            <w:pPr>
              <w:pStyle w:val="2"/>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职业健康安全管理方针：</w:t>
            </w:r>
          </w:p>
          <w:p>
            <w:pPr>
              <w:pStyle w:val="2"/>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w:t>
            </w:r>
            <w:r>
              <w:rPr>
                <w:rFonts w:hint="eastAsia" w:ascii="Times New Roman" w:hAnsi="Times New Roman" w:eastAsia="宋体" w:cs="Times New Roman"/>
                <w:color w:val="auto"/>
                <w:kern w:val="2"/>
                <w:sz w:val="21"/>
                <w:szCs w:val="22"/>
                <w:lang w:val="en-US" w:eastAsia="zh-CN" w:bidi="ar-SA"/>
              </w:rPr>
              <w:t>保障健康、安全安装、以人为本、永续发展、遵守法规、持续改进</w:t>
            </w:r>
            <w:r>
              <w:rPr>
                <w:rFonts w:hint="eastAsia" w:ascii="Times New Roman" w:hAnsi="Times New Roman" w:cs="Times New Roman"/>
                <w:color w:val="auto"/>
                <w:kern w:val="2"/>
                <w:sz w:val="21"/>
                <w:szCs w:val="22"/>
                <w:lang w:val="en-US" w:eastAsia="zh-CN" w:bidi="ar-SA"/>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lang w:eastAsia="zh-CN"/>
              </w:rPr>
            </w:pPr>
            <w:r>
              <w:rPr>
                <w:rFonts w:hint="eastAsia" w:ascii="宋体" w:hAnsi="宋体" w:cs="宋体"/>
                <w:szCs w:val="21"/>
                <w:lang w:eastAsia="zh-CN"/>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对外进行了发布</w:t>
            </w:r>
            <w:r>
              <w:rPr>
                <w:rFonts w:hint="eastAsia" w:ascii="宋体" w:hAnsi="宋体" w:cs="宋体"/>
                <w:szCs w:val="21"/>
                <w:lang w:eastAsia="zh-CN"/>
              </w:rPr>
              <w:t>，</w:t>
            </w:r>
            <w:r>
              <w:rPr>
                <w:rFonts w:hint="eastAsia" w:ascii="宋体" w:hAnsi="宋体" w:cs="宋体"/>
                <w:szCs w:val="21"/>
              </w:rPr>
              <w:t>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szCs w:val="21"/>
              </w:rPr>
              <w:t>企业的</w:t>
            </w:r>
            <w:r>
              <w:rPr>
                <w:rFonts w:hint="eastAsia" w:ascii="宋体" w:hAnsi="宋体" w:cs="宋体"/>
                <w:szCs w:val="21"/>
                <w:lang w:eastAsia="zh-CN"/>
              </w:rPr>
              <w:t>质量、环境、职业健康安全方针</w:t>
            </w:r>
            <w:r>
              <w:rPr>
                <w:rFonts w:hint="eastAsia" w:ascii="宋体" w:hAnsi="宋体" w:cs="宋体"/>
                <w:szCs w:val="21"/>
              </w:rPr>
              <w:t>的内容和管理基本符合标准和法规要求。</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gridSpan w:val="3"/>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621" w:type="dxa"/>
            <w:gridSpan w:val="3"/>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职业健康安全事务代表是姚荣强</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w:t>
            </w:r>
            <w:r>
              <w:rPr>
                <w:rFonts w:hint="eastAsia" w:ascii="宋体" w:hAnsi="宋体" w:cs="宋体"/>
                <w:color w:val="auto"/>
                <w:szCs w:val="21"/>
                <w:highlight w:val="none"/>
                <w:lang w:eastAsia="zh-CN"/>
              </w:rPr>
              <w:t>关方：公司于</w:t>
            </w:r>
            <w:r>
              <w:rPr>
                <w:rFonts w:hint="eastAsia" w:ascii="宋体" w:hAnsi="宋体" w:cs="宋体"/>
                <w:color w:val="auto"/>
                <w:szCs w:val="21"/>
                <w:highlight w:val="none"/>
                <w:lang w:val="en-US" w:eastAsia="zh-CN"/>
              </w:rPr>
              <w:t>2020年12月15日出具了《环境和职业健康安全相关方告知书》，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姚荣强</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姚荣强</w:t>
            </w:r>
            <w:r>
              <w:rPr>
                <w:rFonts w:hint="eastAsia" w:ascii="宋体" w:hAnsi="宋体" w:cs="宋体"/>
                <w:color w:val="auto"/>
                <w:szCs w:val="21"/>
                <w:highlight w:val="none"/>
              </w:rPr>
              <w:t>，了解到暂未发生员工与企业的劳动纠纷、工伤、员工投诉、员工权益争执等情况。</w:t>
            </w:r>
          </w:p>
        </w:tc>
        <w:tc>
          <w:tcPr>
            <w:tcW w:w="968" w:type="dxa"/>
            <w:gridSpan w:val="2"/>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621" w:type="dxa"/>
            <w:gridSpan w:val="3"/>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color w:val="auto"/>
              </w:rPr>
              <w:t>危险源辨识，风险评价控制程序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公司重要危险源有以下</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项：</w:t>
            </w:r>
          </w:p>
          <w:p>
            <w:pPr>
              <w:tabs>
                <w:tab w:val="left" w:pos="1080"/>
              </w:tabs>
              <w:spacing w:line="40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1）触电2）潜在火灾3）机械伤害。</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rFonts w:hint="eastAsia" w:ascii="宋体" w:hAnsi="宋体" w:cs="Times New Roman"/>
                <w:color w:val="auto"/>
                <w:szCs w:val="21"/>
                <w:highlight w:val="none"/>
                <w:lang w:val="en-US" w:eastAsia="zh-CN"/>
              </w:rPr>
              <w:t>触电</w:t>
            </w:r>
            <w:r>
              <w:rPr>
                <w:rFonts w:hint="eastAsia" w:ascii="宋体" w:hAnsi="宋体" w:cs="Times New Roman"/>
                <w:color w:val="auto"/>
                <w:szCs w:val="21"/>
                <w:highlight w:val="none"/>
              </w:rPr>
              <w:t>重要危险源的方法控制措施：</w:t>
            </w:r>
          </w:p>
          <w:p>
            <w:pPr>
              <w:rPr>
                <w:rFonts w:hint="eastAsia" w:eastAsia="宋体"/>
                <w:lang w:eastAsia="zh-CN"/>
              </w:rPr>
            </w:pPr>
            <w:r>
              <w:rPr>
                <w:rFonts w:hint="eastAsia"/>
                <w:lang w:val="en-US" w:eastAsia="zh-CN"/>
              </w:rPr>
              <w:t>1、</w:t>
            </w:r>
            <w:r>
              <w:rPr>
                <w:rFonts w:hint="eastAsia"/>
              </w:rPr>
              <w:t>加强临时用电施工管理、安全检查</w:t>
            </w:r>
            <w:r>
              <w:rPr>
                <w:rFonts w:hint="eastAsia"/>
                <w:lang w:eastAsia="zh-CN"/>
              </w:rPr>
              <w:t>；</w:t>
            </w:r>
          </w:p>
          <w:p>
            <w:pPr>
              <w:pStyle w:val="4"/>
              <w:numPr>
                <w:ilvl w:val="0"/>
                <w:numId w:val="0"/>
              </w:numPr>
              <w:ind w:leftChars="0"/>
              <w:rPr>
                <w:rFonts w:hint="eastAsia" w:ascii="宋体" w:hAnsi="宋体"/>
                <w:szCs w:val="21"/>
              </w:rPr>
            </w:pPr>
            <w:r>
              <w:rPr>
                <w:rFonts w:hint="eastAsia"/>
                <w:lang w:val="en-US" w:eastAsia="zh-CN"/>
              </w:rPr>
              <w:t>2、</w:t>
            </w:r>
            <w:r>
              <w:rPr>
                <w:rFonts w:hint="eastAsia"/>
              </w:rPr>
              <w:t>临时用电人员持证上岗</w:t>
            </w:r>
            <w:r>
              <w:rPr>
                <w:rFonts w:hint="eastAsia" w:ascii="宋体" w:hAnsi="宋体"/>
                <w:szCs w:val="21"/>
              </w:rPr>
              <w:t>。</w:t>
            </w:r>
          </w:p>
          <w:p>
            <w:pPr>
              <w:numPr>
                <w:ilvl w:val="0"/>
                <w:numId w:val="0"/>
              </w:numPr>
              <w:ind w:leftChars="0"/>
              <w:rPr>
                <w:rFonts w:hint="eastAsia"/>
              </w:rPr>
            </w:pPr>
            <w:r>
              <w:rPr>
                <w:rFonts w:hint="eastAsia" w:ascii="宋体" w:hAnsi="宋体" w:cs="Times New Roman"/>
                <w:color w:val="auto"/>
                <w:szCs w:val="21"/>
                <w:highlight w:val="none"/>
                <w:lang w:val="en-US" w:eastAsia="zh-CN"/>
              </w:rPr>
              <w:t>抽查</w:t>
            </w:r>
            <w:r>
              <w:rPr>
                <w:rFonts w:hint="eastAsia" w:ascii="Times New Roman" w:hAnsi="Times New Roman" w:eastAsia="宋体" w:cs="Times New Roman"/>
                <w:kern w:val="2"/>
                <w:sz w:val="21"/>
                <w:szCs w:val="22"/>
                <w:lang w:val="en-US" w:eastAsia="zh-CN" w:bidi="ar-SA"/>
              </w:rPr>
              <w:t>潜在火灾重要危险源的方法控</w:t>
            </w:r>
            <w:r>
              <w:rPr>
                <w:rFonts w:hint="eastAsia" w:ascii="宋体" w:hAnsi="宋体" w:cs="Times New Roman"/>
                <w:color w:val="auto"/>
                <w:szCs w:val="21"/>
                <w:highlight w:val="none"/>
              </w:rPr>
              <w:t>制措施</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eastAsia="zh-CN"/>
              </w:rPr>
              <w:br w:type="textWrapping"/>
            </w:r>
            <w:r>
              <w:rPr>
                <w:rFonts w:hint="eastAsia"/>
                <w:lang w:val="en-US" w:eastAsia="zh-CN"/>
              </w:rPr>
              <w:t>1、</w:t>
            </w:r>
            <w:r>
              <w:rPr>
                <w:rFonts w:hint="eastAsia"/>
              </w:rPr>
              <w:t>制定施工临时用电专题技术方案</w:t>
            </w:r>
          </w:p>
          <w:p>
            <w:pPr>
              <w:rPr>
                <w:rFonts w:hint="eastAsia"/>
              </w:rPr>
            </w:pPr>
            <w:r>
              <w:rPr>
                <w:rFonts w:hint="eastAsia"/>
              </w:rPr>
              <w:t>2、加强人员教育</w:t>
            </w:r>
          </w:p>
          <w:p>
            <w:pPr>
              <w:rPr>
                <w:rFonts w:hint="eastAsia"/>
              </w:rPr>
            </w:pPr>
            <w:r>
              <w:rPr>
                <w:rFonts w:hint="eastAsia"/>
              </w:rPr>
              <w:t>3、加强施工用电安全检查</w:t>
            </w:r>
          </w:p>
          <w:p>
            <w:pPr>
              <w:pStyle w:val="4"/>
              <w:numPr>
                <w:ilvl w:val="0"/>
                <w:numId w:val="0"/>
              </w:numPr>
              <w:ind w:leftChars="0"/>
              <w:rPr>
                <w:rFonts w:hint="eastAsia" w:eastAsia="宋体"/>
                <w:lang w:val="en-US" w:eastAsia="zh-CN"/>
              </w:rPr>
            </w:pPr>
            <w:r>
              <w:rPr>
                <w:rFonts w:hint="eastAsia"/>
              </w:rPr>
              <w:t>4、制定应急预案</w:t>
            </w:r>
            <w:r>
              <w:rPr>
                <w:rFonts w:hint="eastAsia" w:ascii="宋体" w:hAnsi="宋体"/>
                <w:szCs w:val="21"/>
                <w:lang w:eastAsia="zh-CN"/>
              </w:rPr>
              <w:t>。</w:t>
            </w:r>
          </w:p>
          <w:p>
            <w:pPr>
              <w:tabs>
                <w:tab w:val="left" w:pos="1080"/>
              </w:tabs>
              <w:spacing w:line="400" w:lineRule="exact"/>
              <w:rPr>
                <w:rFonts w:ascii="宋体" w:hAnsi="宋体" w:cs="宋体"/>
                <w:szCs w:val="21"/>
                <w:highlight w:val="none"/>
              </w:rPr>
            </w:pP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621" w:type="dxa"/>
            <w:gridSpan w:val="3"/>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gridSpan w:val="3"/>
            <w:vAlign w:val="top"/>
          </w:tcPr>
          <w:p>
            <w:pPr>
              <w:pStyle w:val="10"/>
              <w:spacing w:line="400" w:lineRule="exact"/>
              <w:rPr>
                <w:rFonts w:hint="eastAsia" w:ascii="宋体" w:hAnsi="宋体"/>
                <w:color w:val="auto"/>
                <w:kern w:val="2"/>
                <w:sz w:val="21"/>
                <w:szCs w:val="21"/>
              </w:rPr>
            </w:pPr>
            <w:r>
              <w:rPr>
                <w:rFonts w:hint="eastAsia" w:ascii="宋体" w:hAnsi="宋体"/>
                <w:color w:val="auto"/>
                <w:kern w:val="2"/>
                <w:sz w:val="21"/>
                <w:szCs w:val="21"/>
                <w:lang w:val="en-US" w:eastAsia="zh-CN"/>
              </w:rPr>
              <w:t>职业健康安全</w:t>
            </w:r>
            <w:r>
              <w:rPr>
                <w:rFonts w:hint="eastAsia" w:ascii="宋体" w:hAnsi="宋体"/>
                <w:color w:val="auto"/>
                <w:kern w:val="2"/>
                <w:sz w:val="21"/>
                <w:szCs w:val="21"/>
              </w:rPr>
              <w:t>管理目标：</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 职业病发生率为0；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 重大安全事故和伤亡事故为0；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 火灾事故为0。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2020年10月-2021年2月</w:t>
            </w:r>
            <w:r>
              <w:rPr>
                <w:rFonts w:hint="eastAsia" w:ascii="宋体" w:hAnsi="宋体"/>
                <w:color w:val="auto"/>
                <w:kern w:val="2"/>
                <w:sz w:val="21"/>
                <w:szCs w:val="21"/>
              </w:rPr>
              <w:t>对目标进行考核，考核情况为：</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 职业病</w:t>
            </w:r>
            <w:r>
              <w:rPr>
                <w:rFonts w:hint="eastAsia" w:ascii="宋体" w:hAnsi="宋体"/>
                <w:color w:val="000000"/>
                <w:sz w:val="21"/>
                <w:szCs w:val="21"/>
                <w:lang w:val="en-US" w:eastAsia="zh-CN"/>
              </w:rPr>
              <w:t>病例</w:t>
            </w:r>
            <w:r>
              <w:rPr>
                <w:rFonts w:hint="eastAsia" w:ascii="宋体" w:hAnsi="宋体"/>
                <w:color w:val="000000"/>
                <w:sz w:val="21"/>
                <w:szCs w:val="21"/>
              </w:rPr>
              <w:t>为0；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 </w:t>
            </w:r>
            <w:r>
              <w:rPr>
                <w:rFonts w:hint="eastAsia" w:ascii="宋体" w:hAnsi="宋体"/>
                <w:color w:val="000000"/>
                <w:sz w:val="21"/>
                <w:szCs w:val="21"/>
                <w:lang w:val="en-US" w:eastAsia="zh-CN"/>
              </w:rPr>
              <w:t>未发生</w:t>
            </w:r>
            <w:r>
              <w:rPr>
                <w:rFonts w:hint="eastAsia" w:ascii="宋体" w:hAnsi="宋体"/>
                <w:color w:val="000000"/>
                <w:sz w:val="21"/>
                <w:szCs w:val="21"/>
              </w:rPr>
              <w:t>重大安全事故和伤亡事故；</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 </w:t>
            </w:r>
            <w:r>
              <w:rPr>
                <w:rFonts w:hint="eastAsia" w:ascii="宋体" w:hAnsi="宋体"/>
                <w:color w:val="000000"/>
                <w:sz w:val="21"/>
                <w:szCs w:val="21"/>
                <w:lang w:val="en-US" w:eastAsia="zh-CN"/>
              </w:rPr>
              <w:t>未发生</w:t>
            </w:r>
            <w:r>
              <w:rPr>
                <w:rFonts w:hint="eastAsia" w:ascii="宋体" w:hAnsi="宋体"/>
                <w:color w:val="000000"/>
                <w:sz w:val="21"/>
                <w:szCs w:val="21"/>
              </w:rPr>
              <w:t>火灾事故。</w:t>
            </w:r>
          </w:p>
          <w:p>
            <w:pPr>
              <w:spacing w:line="400" w:lineRule="exact"/>
              <w:rPr>
                <w:rFonts w:ascii="宋体" w:hAnsi="宋体" w:eastAsia="宋体" w:cs="Times New Roman"/>
                <w:kern w:val="2"/>
                <w:sz w:val="21"/>
                <w:szCs w:val="21"/>
                <w:lang w:val="en-US" w:eastAsia="zh-CN" w:bidi="ar-SA"/>
              </w:rPr>
            </w:pPr>
            <w:r>
              <w:rPr>
                <w:rFonts w:hint="eastAsia" w:ascii="宋体" w:hAnsi="宋体" w:cs="宋体"/>
                <w:color w:val="auto"/>
                <w:szCs w:val="21"/>
              </w:rPr>
              <w:t>均达到目标，并将指标进行了</w:t>
            </w:r>
            <w:r>
              <w:rPr>
                <w:rFonts w:hint="eastAsia" w:ascii="宋体" w:hAnsi="宋体" w:cs="宋体"/>
                <w:color w:val="auto"/>
                <w:szCs w:val="21"/>
                <w:lang w:val="en-US" w:eastAsia="zh-CN"/>
              </w:rPr>
              <w:t>各部门的</w:t>
            </w:r>
            <w:r>
              <w:rPr>
                <w:rFonts w:hint="eastAsia" w:ascii="宋体" w:hAnsi="宋体" w:cs="宋体"/>
                <w:color w:val="auto"/>
                <w:szCs w:val="21"/>
              </w:rPr>
              <w:t>分解。</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621" w:type="dxa"/>
            <w:gridSpan w:val="3"/>
          </w:tcPr>
          <w:p>
            <w:pPr>
              <w:rPr>
                <w:rFonts w:hint="eastAsia" w:ascii="宋体" w:hAnsi="宋体"/>
                <w:sz w:val="21"/>
                <w:szCs w:val="21"/>
              </w:rPr>
            </w:pPr>
            <w:r>
              <w:rPr>
                <w:rFonts w:hint="eastAsia" w:ascii="宋体" w:hAnsi="宋体"/>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rFonts w:hint="eastAsia" w:ascii="宋体" w:hAnsi="宋体" w:cs="宋体"/>
                <w:szCs w:val="21"/>
                <w:lang w:val="en-US" w:eastAsia="zh-CN"/>
              </w:rPr>
              <w:t>系统集成服务</w:t>
            </w:r>
            <w:r>
              <w:rPr>
                <w:rFonts w:hint="eastAsia" w:ascii="宋体" w:hAnsi="宋体" w:eastAsia="宋体" w:cs="宋体"/>
                <w:szCs w:val="21"/>
                <w:lang w:eastAsia="zh-CN"/>
              </w:rPr>
              <w:t>的</w:t>
            </w:r>
            <w:r>
              <w:rPr>
                <w:rFonts w:hint="eastAsia" w:ascii="宋体" w:hAnsi="宋体" w:eastAsia="宋体" w:cs="宋体"/>
                <w:szCs w:val="21"/>
              </w:rPr>
              <w:t>需要。</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gridSpan w:val="3"/>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质量、环境、职业健康安全方针</w:t>
            </w:r>
            <w:r>
              <w:rPr>
                <w:rFonts w:hint="eastAsia" w:ascii="宋体" w:hAnsi="宋体" w:cs="宋体"/>
                <w:szCs w:val="21"/>
              </w:rPr>
              <w:t>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w:t>
            </w:r>
            <w:r>
              <w:rPr>
                <w:rFonts w:hint="eastAsia"/>
                <w:sz w:val="21"/>
                <w:szCs w:val="21"/>
                <w:lang w:val="en-US" w:eastAsia="zh-CN"/>
              </w:rPr>
              <w:t>职业健康安全</w:t>
            </w:r>
            <w:r>
              <w:rPr>
                <w:rFonts w:hint="eastAsia"/>
                <w:sz w:val="21"/>
                <w:szCs w:val="21"/>
              </w:rPr>
              <w:t>管理体系包括哪些文件化信息？</w:t>
            </w:r>
          </w:p>
          <w:p>
            <w:pPr>
              <w:rPr>
                <w:rFonts w:hint="eastAsia" w:ascii="宋体" w:hAnsi="宋体" w:eastAsia="宋体" w:cs="宋体"/>
                <w:kern w:val="2"/>
                <w:sz w:val="21"/>
                <w:szCs w:val="21"/>
                <w:lang w:val="en-US" w:eastAsia="zh-CN" w:bidi="ar-SA"/>
              </w:rPr>
            </w:pPr>
            <w:r>
              <w:rPr>
                <w:rFonts w:hint="eastAsia" w:ascii="Arial" w:hAnsi="Arial" w:cs="Arial"/>
                <w:sz w:val="21"/>
                <w:szCs w:val="21"/>
              </w:rPr>
              <w:t>◆</w:t>
            </w:r>
            <w:r>
              <w:rPr>
                <w:rFonts w:hint="eastAsia"/>
                <w:sz w:val="21"/>
                <w:szCs w:val="21"/>
              </w:rPr>
              <w:t>是否满足标准的要求和确保</w:t>
            </w:r>
            <w:r>
              <w:rPr>
                <w:rFonts w:hint="eastAsia"/>
                <w:sz w:val="21"/>
                <w:szCs w:val="21"/>
                <w:lang w:val="en-US" w:eastAsia="zh-CN"/>
              </w:rPr>
              <w:t>职业健康安全</w:t>
            </w:r>
            <w:r>
              <w:rPr>
                <w:rFonts w:hint="eastAsia"/>
                <w:sz w:val="21"/>
                <w:szCs w:val="21"/>
              </w:rPr>
              <w:t>管理体系有效性的需要？</w:t>
            </w:r>
          </w:p>
        </w:tc>
        <w:tc>
          <w:tcPr>
            <w:tcW w:w="960" w:type="dxa"/>
            <w:vAlign w:val="top"/>
          </w:tcPr>
          <w:p>
            <w:pPr>
              <w:spacing w:before="163" w:beforeLines="50"/>
              <w:jc w:val="both"/>
              <w:rPr>
                <w:sz w:val="21"/>
                <w:szCs w:val="21"/>
                <w:highlight w:val="none"/>
              </w:rPr>
            </w:pPr>
            <w:r>
              <w:rPr>
                <w:rFonts w:hint="eastAsia"/>
                <w:sz w:val="21"/>
                <w:szCs w:val="21"/>
                <w:highlight w:val="none"/>
                <w:lang w:val="en-US" w:eastAsia="zh-CN"/>
              </w:rPr>
              <w:t>S</w:t>
            </w:r>
            <w:r>
              <w:rPr>
                <w:sz w:val="21"/>
                <w:szCs w:val="21"/>
                <w:highlight w:val="none"/>
              </w:rPr>
              <w:t>:</w:t>
            </w:r>
            <w:r>
              <w:rPr>
                <w:rFonts w:hint="eastAsia"/>
                <w:sz w:val="21"/>
                <w:szCs w:val="21"/>
                <w:highlight w:val="none"/>
              </w:rPr>
              <w:t>7.5</w:t>
            </w:r>
            <w:r>
              <w:rPr>
                <w:sz w:val="21"/>
                <w:szCs w:val="21"/>
                <w:highlight w:val="none"/>
              </w:rPr>
              <w:t xml:space="preserve"> </w:t>
            </w:r>
          </w:p>
          <w:p>
            <w:pPr>
              <w:jc w:val="both"/>
              <w:rPr>
                <w:rFonts w:hint="eastAsia" w:ascii="宋体" w:hAnsi="宋体" w:eastAsia="宋体" w:cs="Times New Roman"/>
                <w:kern w:val="2"/>
                <w:sz w:val="21"/>
                <w:szCs w:val="21"/>
                <w:lang w:val="en-US" w:eastAsia="zh-CN" w:bidi="ar-SA"/>
              </w:rPr>
            </w:pPr>
          </w:p>
        </w:tc>
        <w:tc>
          <w:tcPr>
            <w:tcW w:w="10621" w:type="dxa"/>
            <w:gridSpan w:val="3"/>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w:t>
            </w:r>
            <w:r>
              <w:rPr>
                <w:rFonts w:hint="eastAsia" w:ascii="宋体" w:hAnsi="宋体"/>
                <w:sz w:val="21"/>
                <w:szCs w:val="21"/>
                <w:highlight w:val="none"/>
                <w:lang w:val="en-US" w:eastAsia="zh-CN"/>
              </w:rPr>
              <w:t>O</w:t>
            </w:r>
            <w:r>
              <w:rPr>
                <w:rFonts w:hint="eastAsia" w:ascii="宋体" w:hAnsi="宋体"/>
                <w:sz w:val="21"/>
                <w:szCs w:val="21"/>
                <w:highlight w:val="none"/>
              </w:rPr>
              <w:t>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w:t>
            </w:r>
            <w:r>
              <w:rPr>
                <w:rFonts w:hint="eastAsia" w:ascii="宋体" w:hAnsi="宋体"/>
                <w:sz w:val="21"/>
                <w:szCs w:val="21"/>
                <w:highlight w:val="none"/>
                <w:lang w:val="en-US" w:eastAsia="zh-CN"/>
              </w:rPr>
              <w:t>O</w:t>
            </w:r>
            <w:r>
              <w:rPr>
                <w:rFonts w:hint="eastAsia" w:ascii="宋体" w:hAnsi="宋体"/>
                <w:sz w:val="21"/>
                <w:szCs w:val="21"/>
                <w:highlight w:val="none"/>
              </w:rPr>
              <w:t>MS文件包括：</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w:t>
            </w:r>
            <w:r>
              <w:rPr>
                <w:rFonts w:hint="eastAsia" w:ascii="宋体" w:hAnsi="宋体" w:eastAsia="宋体"/>
                <w:color w:val="000000"/>
                <w:kern w:val="0"/>
                <w:sz w:val="21"/>
                <w:szCs w:val="21"/>
                <w:highlight w:val="none"/>
                <w:lang w:val="en-US" w:eastAsia="zh-CN"/>
              </w:rPr>
              <w:t>职业健康安全</w:t>
            </w:r>
            <w:r>
              <w:rPr>
                <w:rFonts w:hint="eastAsia" w:ascii="宋体" w:hAnsi="宋体" w:eastAsia="宋体"/>
                <w:color w:val="000000"/>
                <w:kern w:val="0"/>
                <w:sz w:val="21"/>
                <w:szCs w:val="21"/>
                <w:highlight w:val="none"/>
              </w:rPr>
              <w:t>管理体系管理手册；</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hint="eastAsia"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6"/>
              <w:tabs>
                <w:tab w:val="left" w:pos="902"/>
                <w:tab w:val="clear" w:pos="1069"/>
              </w:tabs>
              <w:ind w:left="0" w:right="1"/>
              <w:rPr>
                <w:rFonts w:hint="eastAsia"/>
              </w:rPr>
            </w:pPr>
            <w:r>
              <w:rPr>
                <w:rFonts w:hint="eastAsia" w:ascii="宋体" w:hAnsi="宋体" w:eastAsia="宋体" w:cs="Arial"/>
                <w:sz w:val="21"/>
                <w:szCs w:val="21"/>
                <w:highlight w:val="none"/>
              </w:rPr>
              <w:t xml:space="preserve"> 查组织的管理记录清单，</w:t>
            </w:r>
            <w:r>
              <w:rPr>
                <w:rFonts w:hint="eastAsia" w:ascii="宋体" w:hAnsi="宋体" w:eastAsia="宋体" w:cs="Arial"/>
                <w:sz w:val="21"/>
                <w:szCs w:val="21"/>
                <w:highlight w:val="none"/>
                <w:lang w:eastAsia="zh-CN"/>
              </w:rPr>
              <w:t>共有74份记录文件清单</w:t>
            </w:r>
            <w:r>
              <w:rPr>
                <w:rFonts w:hint="eastAsia" w:ascii="宋体" w:hAnsi="宋体" w:eastAsia="宋体" w:cs="Arial"/>
                <w:sz w:val="21"/>
                <w:szCs w:val="21"/>
                <w:highlight w:val="none"/>
              </w:rPr>
              <w:t>。</w:t>
            </w:r>
          </w:p>
          <w:p>
            <w:pPr>
              <w:pStyle w:val="6"/>
              <w:tabs>
                <w:tab w:val="left" w:pos="902"/>
                <w:tab w:val="clear" w:pos="1069"/>
              </w:tabs>
              <w:ind w:left="0" w:leftChars="0" w:right="1" w:rightChars="0"/>
              <w:rPr>
                <w:rFonts w:hint="eastAsia" w:ascii="宋体" w:hAnsi="宋体" w:eastAsia="楷体_GB2312" w:cs="宋体"/>
                <w:kern w:val="2"/>
                <w:sz w:val="21"/>
                <w:szCs w:val="21"/>
                <w:lang w:val="en-US" w:eastAsia="zh-CN" w:bidi="ar"/>
              </w:rPr>
            </w:pPr>
            <w:r>
              <w:rPr>
                <w:rFonts w:hint="eastAsia" w:ascii="宋体" w:hAnsi="宋体" w:eastAsia="宋体"/>
                <w:color w:val="000000"/>
                <w:kern w:val="0"/>
                <w:sz w:val="21"/>
                <w:szCs w:val="21"/>
                <w:highlight w:val="none"/>
              </w:rPr>
              <w:t xml:space="preserve">  以上文件涵盖了ISO</w:t>
            </w:r>
            <w:r>
              <w:rPr>
                <w:rFonts w:hint="eastAsia" w:ascii="宋体" w:hAnsi="宋体" w:eastAsia="宋体"/>
                <w:color w:val="000000"/>
                <w:kern w:val="0"/>
                <w:sz w:val="21"/>
                <w:szCs w:val="21"/>
                <w:highlight w:val="none"/>
                <w:lang w:val="en-US" w:eastAsia="zh-CN"/>
              </w:rPr>
              <w:t>45001：2018</w:t>
            </w:r>
            <w:r>
              <w:rPr>
                <w:rFonts w:hint="eastAsia" w:ascii="宋体" w:hAnsi="宋体" w:eastAsia="宋体"/>
                <w:color w:val="000000"/>
                <w:kern w:val="0"/>
                <w:sz w:val="21"/>
                <w:szCs w:val="21"/>
                <w:highlight w:val="none"/>
              </w:rPr>
              <w:t>； 标准要求的以及确定的为确保环境管理体系有效性的文件，符合标准的要求。</w:t>
            </w:r>
          </w:p>
        </w:tc>
        <w:tc>
          <w:tcPr>
            <w:tcW w:w="968" w:type="dxa"/>
            <w:gridSpan w:val="2"/>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621" w:type="dxa"/>
            <w:gridSpan w:val="3"/>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auto"/>
                <w:szCs w:val="21"/>
                <w:u w:val="none"/>
              </w:rPr>
              <w:t>《</w:t>
            </w:r>
            <w:r>
              <w:rPr>
                <w:rFonts w:hint="eastAsia" w:ascii="宋体" w:hAnsi="宋体" w:cs="宋体"/>
                <w:color w:val="auto"/>
              </w:rPr>
              <w:t>环境</w:t>
            </w:r>
            <w:r>
              <w:rPr>
                <w:rFonts w:ascii="宋体" w:hAnsi="宋体" w:cs="宋体"/>
                <w:color w:val="auto"/>
              </w:rPr>
              <w:t>/</w:t>
            </w:r>
            <w:r>
              <w:rPr>
                <w:rFonts w:hint="eastAsia" w:ascii="宋体" w:hAnsi="宋体" w:cs="宋体"/>
                <w:color w:val="auto"/>
              </w:rPr>
              <w:t>职业健康安全监测和测量控制程序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w:t>
            </w:r>
            <w:r>
              <w:rPr>
                <w:rFonts w:hint="eastAsia" w:ascii="宋体" w:hAnsi="宋体" w:cs="宋体"/>
                <w:szCs w:val="21"/>
                <w:lang w:eastAsia="zh-CN"/>
              </w:rPr>
              <w:t>和</w:t>
            </w:r>
            <w:r>
              <w:rPr>
                <w:rFonts w:hint="eastAsia" w:ascii="宋体" w:hAnsi="宋体" w:cs="宋体"/>
                <w:szCs w:val="21"/>
              </w:rPr>
              <w:t>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》等</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cs="宋体"/>
                <w:szCs w:val="21"/>
                <w:lang w:val="en-US" w:eastAsia="zh-CN"/>
              </w:rPr>
              <w:t>S</w:t>
            </w:r>
            <w:r>
              <w:rPr>
                <w:rFonts w:hint="eastAsia" w:ascii="宋体" w:hAnsi="宋体" w:eastAsia="宋体" w:cs="宋体"/>
                <w:szCs w:val="21"/>
              </w:rPr>
              <w:t>9.2</w:t>
            </w:r>
          </w:p>
        </w:tc>
        <w:tc>
          <w:tcPr>
            <w:tcW w:w="10657" w:type="dxa"/>
            <w:gridSpan w:val="4"/>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eastAsia="宋体" w:cs="宋体"/>
                <w:color w:val="000000"/>
                <w:szCs w:val="24"/>
              </w:rPr>
              <w:t>内部审核管理程序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ascii="Times New Roman" w:hAnsi="Times New Roman" w:eastAsia="宋体" w:cs="Times New Roman"/>
                <w:sz w:val="21"/>
                <w:szCs w:val="21"/>
                <w:lang w:val="en-US" w:eastAsia="zh-CN"/>
              </w:rPr>
            </w:pPr>
            <w:r>
              <w:rPr>
                <w:rFonts w:hint="eastAsia" w:ascii="宋体" w:hAnsi="宋体" w:cs="宋体"/>
                <w:color w:val="000000"/>
                <w:szCs w:val="24"/>
              </w:rPr>
              <w:t>本次审核时间：</w:t>
            </w:r>
            <w:r>
              <w:rPr>
                <w:rFonts w:hint="eastAsia" w:ascii="宋体" w:hAnsi="宋体"/>
                <w:szCs w:val="21"/>
                <w:lang w:eastAsia="zh-CN"/>
              </w:rPr>
              <w:t>2021年1月16日-17日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sz w:val="21"/>
                <w:szCs w:val="21"/>
              </w:rPr>
              <w:t>公司质量、环境、职业健康安全管理体系涉及的各职能部门</w:t>
            </w:r>
            <w:r>
              <w:rPr>
                <w:rFonts w:hint="eastAsia"/>
                <w:sz w:val="21"/>
                <w:szCs w:val="21"/>
                <w:lang w:eastAsia="zh-CN"/>
              </w:rPr>
              <w:t>、</w:t>
            </w:r>
            <w:r>
              <w:rPr>
                <w:rFonts w:hint="eastAsia"/>
                <w:sz w:val="20"/>
                <w:lang w:eastAsia="zh-CN"/>
              </w:rPr>
              <w:t>系统集成</w:t>
            </w:r>
            <w:r>
              <w:rPr>
                <w:rFonts w:hint="eastAsia" w:ascii="宋体" w:hAnsi="宋体" w:cs="宋体"/>
                <w:color w:val="000000"/>
                <w:szCs w:val="24"/>
              </w:rPr>
              <w:t>。</w:t>
            </w:r>
          </w:p>
          <w:p>
            <w:pPr>
              <w:spacing w:line="360" w:lineRule="auto"/>
              <w:ind w:firstLine="420" w:firstLineChars="200"/>
              <w:rPr>
                <w:rFonts w:hint="eastAsia" w:ascii="宋体" w:hAnsi="宋体"/>
                <w:sz w:val="21"/>
                <w:szCs w:val="21"/>
                <w:lang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宋体" w:hAnsi="宋体"/>
                <w:szCs w:val="21"/>
                <w:lang w:eastAsia="zh-CN"/>
              </w:rPr>
              <w:t>卢桂群</w:t>
            </w:r>
            <w:r>
              <w:rPr>
                <w:rFonts w:hint="eastAsia" w:ascii="宋体" w:hAnsi="宋体"/>
                <w:sz w:val="21"/>
                <w:szCs w:val="21"/>
                <w:lang w:eastAsia="zh-CN"/>
              </w:rPr>
              <w:t>（组长）、</w:t>
            </w:r>
            <w:r>
              <w:rPr>
                <w:rFonts w:hint="eastAsia" w:ascii="宋体" w:hAnsi="宋体"/>
                <w:sz w:val="21"/>
                <w:szCs w:val="21"/>
                <w:lang w:val="en-US" w:eastAsia="zh-CN"/>
              </w:rPr>
              <w:t>彭俊松</w:t>
            </w:r>
            <w:r>
              <w:rPr>
                <w:rFonts w:hint="eastAsia" w:ascii="宋体" w:hAnsi="宋体"/>
                <w:sz w:val="21"/>
                <w:szCs w:val="21"/>
                <w:lang w:eastAsia="zh-CN"/>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办公室</w:t>
            </w:r>
            <w:r>
              <w:rPr>
                <w:rFonts w:hint="eastAsia" w:ascii="宋体" w:hAnsi="宋体" w:cs="宋体"/>
                <w:color w:val="000000"/>
                <w:szCs w:val="24"/>
                <w:lang w:eastAsia="zh-CN"/>
              </w:rPr>
              <w:t>审核检查表》，《</w:t>
            </w:r>
            <w:r>
              <w:rPr>
                <w:rFonts w:hint="eastAsia" w:ascii="宋体" w:hAnsi="宋体" w:cs="宋体"/>
                <w:color w:val="000000"/>
                <w:szCs w:val="24"/>
                <w:lang w:val="en-US" w:eastAsia="zh-CN"/>
              </w:rPr>
              <w:t>生产经营部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查，《</w:t>
            </w:r>
            <w:r>
              <w:rPr>
                <w:rFonts w:hint="eastAsia" w:ascii="宋体" w:hAnsi="宋体" w:eastAsia="宋体" w:cs="宋体"/>
                <w:color w:val="000000"/>
                <w:szCs w:val="24"/>
              </w:rPr>
              <w:t>内部审核报告</w:t>
            </w:r>
            <w:r>
              <w:rPr>
                <w:rFonts w:hint="eastAsia" w:ascii="宋体" w:hAnsi="宋体" w:cs="宋体"/>
                <w:color w:val="000000"/>
                <w:szCs w:val="24"/>
              </w:rPr>
              <w:t>》，审核结论：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ind w:firstLine="48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宋体" w:hAnsi="宋体"/>
                <w:szCs w:val="21"/>
              </w:rPr>
              <w:t>涉及</w:t>
            </w:r>
            <w:r>
              <w:rPr>
                <w:rFonts w:hint="eastAsia" w:ascii="宋体" w:hAnsi="宋体"/>
                <w:szCs w:val="21"/>
                <w:lang w:eastAsia="zh-CN"/>
              </w:rPr>
              <w:t>项目实施部E/S8.2条款未看到2020年突发事件的应急演练记录，</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提供有《内部审核报告》查，审核结论：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932"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2021年1月30日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 w:val="21"/>
                <w:szCs w:val="21"/>
                <w:lang w:eastAsia="zh-CN"/>
              </w:rPr>
              <w:t>陈朝</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kern w:val="0"/>
                <w:sz w:val="21"/>
                <w:szCs w:val="21"/>
                <w:lang w:eastAsia="zh-CN"/>
              </w:rPr>
              <w:t>加强对标准和体系进一步学习。</w:t>
            </w:r>
            <w:r>
              <w:rPr>
                <w:rFonts w:ascii="宋体" w:hAnsi="宋体"/>
                <w:sz w:val="24"/>
              </w:rPr>
              <w:t xml:space="preserve"> </w:t>
            </w:r>
          </w:p>
          <w:p>
            <w:pPr>
              <w:spacing w:line="460" w:lineRule="exact"/>
              <w:rPr>
                <w:rFonts w:hint="default" w:ascii="宋体" w:hAnsi="宋体" w:eastAsia="宋体" w:cs="Times New Roman"/>
                <w:sz w:val="21"/>
                <w:szCs w:val="21"/>
                <w:highlight w:val="green"/>
                <w:lang w:val="en-US" w:eastAsia="zh-CN"/>
              </w:rPr>
            </w:pPr>
            <w:r>
              <w:rPr>
                <w:rFonts w:hint="eastAsia"/>
                <w:szCs w:val="22"/>
                <w:lang w:eastAsia="zh-CN"/>
              </w:rPr>
              <w:t>抽</w:t>
            </w:r>
            <w:r>
              <w:rPr>
                <w:rFonts w:hint="eastAsia"/>
                <w:szCs w:val="22"/>
              </w:rPr>
              <w:t xml:space="preserve"> </w:t>
            </w:r>
            <w:r>
              <w:rPr>
                <w:rFonts w:hint="eastAsia"/>
                <w:szCs w:val="22"/>
                <w:lang w:eastAsia="zh-CN"/>
              </w:rPr>
              <w:t>《管理评审改进项目</w:t>
            </w:r>
            <w:r>
              <w:rPr>
                <w:rFonts w:hint="eastAsia"/>
                <w:szCs w:val="22"/>
                <w:lang w:val="en-US" w:eastAsia="zh-CN"/>
              </w:rPr>
              <w:t>计划</w:t>
            </w:r>
            <w:r>
              <w:rPr>
                <w:rFonts w:hint="eastAsia"/>
                <w:szCs w:val="22"/>
                <w:lang w:eastAsia="zh-CN"/>
              </w:rPr>
              <w:t>表》由</w:t>
            </w:r>
            <w:r>
              <w:rPr>
                <w:rFonts w:hint="eastAsia"/>
                <w:szCs w:val="22"/>
                <w:lang w:val="en-US" w:eastAsia="zh-CN"/>
              </w:rPr>
              <w:t>办公室</w:t>
            </w:r>
            <w:r>
              <w:rPr>
                <w:rFonts w:hint="eastAsia"/>
                <w:szCs w:val="22"/>
                <w:lang w:eastAsia="zh-CN"/>
              </w:rPr>
              <w:t>牵头</w:t>
            </w:r>
            <w:r>
              <w:rPr>
                <w:rFonts w:hint="eastAsia"/>
                <w:szCs w:val="22"/>
                <w:lang w:val="en-US" w:eastAsia="zh-CN"/>
              </w:rPr>
              <w:t>计划</w:t>
            </w:r>
            <w:r>
              <w:rPr>
                <w:rFonts w:hint="eastAsia"/>
                <w:szCs w:val="22"/>
                <w:lang w:eastAsia="zh-CN"/>
              </w:rPr>
              <w:t>于2021年1月30日</w:t>
            </w:r>
            <w:r>
              <w:rPr>
                <w:rFonts w:hint="eastAsia"/>
                <w:szCs w:val="22"/>
                <w:lang w:val="en-US" w:eastAsia="zh-CN"/>
              </w:rPr>
              <w:t>真行</w:t>
            </w:r>
            <w:r>
              <w:rPr>
                <w:rFonts w:hint="eastAsia"/>
                <w:szCs w:val="22"/>
              </w:rPr>
              <w:t>进一步强化质量、环境、职业健康安全管理体系标准的培训，</w:t>
            </w:r>
            <w:r>
              <w:rPr>
                <w:rFonts w:hint="eastAsia"/>
              </w:rPr>
              <w:t>提高员工安全意识和管理水平。</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w:t>
            </w:r>
            <w:r>
              <w:rPr>
                <w:rFonts w:hint="eastAsia" w:ascii="宋体" w:hAnsi="宋体" w:cs="宋体"/>
                <w:color w:val="auto"/>
                <w:szCs w:val="21"/>
                <w:lang w:eastAsia="zh-CN"/>
              </w:rPr>
              <w:t>2020年10月至今</w:t>
            </w:r>
            <w:r>
              <w:rPr>
                <w:rFonts w:hint="eastAsia" w:ascii="宋体" w:hAnsi="宋体" w:cs="宋体"/>
                <w:color w:val="auto"/>
                <w:szCs w:val="21"/>
              </w:rPr>
              <w:t>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gridSpan w:val="4"/>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621" w:type="dxa"/>
            <w:gridSpan w:val="3"/>
          </w:tcPr>
          <w:p>
            <w:pPr>
              <w:pStyle w:val="3"/>
              <w:adjustRightInd w:val="0"/>
              <w:snapToGrid w:val="0"/>
              <w:spacing w:before="0" w:after="0" w:line="360" w:lineRule="auto"/>
              <w:ind w:firstLine="420" w:firstLineChars="200"/>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公司制定系列程序文件《管理评审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》、《环境/职业健康安全监测和测量控制程序》、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职业健康安全运行控制程序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《不符合、纠正预防措施控制程序》及《内部审核</w:t>
            </w:r>
            <w:r>
              <w:rPr>
                <w:rFonts w:hint="eastAsia" w:ascii="宋体" w:hAnsi="宋体" w:eastAsia="宋体" w:cs="宋体"/>
                <w:b w:val="0"/>
                <w:bCs w:val="0"/>
                <w:color w:val="000000" w:themeColor="text1"/>
                <w:sz w:val="21"/>
                <w:szCs w:val="21"/>
                <w:lang w:eastAsia="zh-CN"/>
              </w:rPr>
              <w:t>控制</w:t>
            </w:r>
            <w:r>
              <w:rPr>
                <w:rFonts w:hint="eastAsia" w:ascii="宋体" w:hAnsi="宋体" w:eastAsia="宋体" w:cs="宋体"/>
                <w:b w:val="0"/>
                <w:bCs w:val="0"/>
                <w:color w:val="000000" w:themeColor="text1"/>
                <w:sz w:val="21"/>
                <w:szCs w:val="21"/>
              </w:rPr>
              <w:t>程序》，对持续改进的过程予以规定，以实现</w:t>
            </w:r>
            <w:r>
              <w:rPr>
                <w:rFonts w:hint="eastAsia" w:ascii="宋体" w:hAnsi="宋体" w:eastAsia="宋体" w:cs="宋体"/>
                <w:b w:val="0"/>
                <w:bCs w:val="0"/>
                <w:color w:val="000000" w:themeColor="text1"/>
                <w:sz w:val="21"/>
                <w:szCs w:val="21"/>
                <w:lang w:eastAsia="zh-CN"/>
              </w:rPr>
              <w:t>环境、职业健康安全</w:t>
            </w:r>
            <w:r>
              <w:rPr>
                <w:rFonts w:hint="eastAsia" w:ascii="宋体" w:hAnsi="宋体" w:eastAsia="宋体" w:cs="宋体"/>
                <w:b w:val="0"/>
                <w:bCs w:val="0"/>
                <w:color w:val="000000" w:themeColor="text1"/>
                <w:sz w:val="21"/>
                <w:szCs w:val="21"/>
              </w:rPr>
              <w:t>管理体系及</w:t>
            </w:r>
            <w:r>
              <w:rPr>
                <w:rFonts w:hint="eastAsia" w:ascii="宋体" w:hAnsi="宋体" w:eastAsia="宋体" w:cs="宋体"/>
                <w:b w:val="0"/>
                <w:bCs w:val="0"/>
                <w:color w:val="000000" w:themeColor="text1"/>
                <w:sz w:val="21"/>
                <w:szCs w:val="21"/>
                <w:lang w:eastAsia="zh-CN"/>
              </w:rPr>
              <w:t>服务质量</w:t>
            </w:r>
            <w:r>
              <w:rPr>
                <w:rFonts w:hint="eastAsia" w:ascii="宋体" w:hAnsi="宋体" w:eastAsia="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snapToGrid w:val="0"/>
              <w:spacing w:line="240" w:lineRule="exact"/>
              <w:rPr>
                <w:rFonts w:ascii="宋体" w:hAnsi="宋体" w:cs="新宋体"/>
                <w:color w:val="auto"/>
                <w:sz w:val="21"/>
                <w:szCs w:val="21"/>
              </w:rPr>
            </w:pPr>
            <w:r>
              <w:rPr>
                <w:rFonts w:hint="eastAsia" w:ascii="宋体" w:hAnsi="宋体" w:cs="宋体"/>
                <w:color w:val="auto"/>
                <w:sz w:val="21"/>
                <w:szCs w:val="21"/>
              </w:rPr>
              <w:t>范围的确认，资质的确认，法律法规执行情况，重大质量事故，及顾客投诉和质量监督抽查情况，环境安全投诉，一阶段问题验证。</w:t>
            </w:r>
          </w:p>
          <w:p>
            <w:pPr>
              <w:adjustRightInd w:val="0"/>
              <w:snapToGrid w:val="0"/>
              <w:jc w:val="left"/>
              <w:rPr>
                <w:rFonts w:hint="eastAsia" w:ascii="宋体" w:hAnsi="宋体" w:cs="宋体"/>
                <w:color w:val="auto"/>
                <w:szCs w:val="21"/>
              </w:rPr>
            </w:pPr>
          </w:p>
        </w:tc>
        <w:tc>
          <w:tcPr>
            <w:tcW w:w="960" w:type="dxa"/>
          </w:tcPr>
          <w:p>
            <w:pPr>
              <w:rPr>
                <w:rFonts w:ascii="宋体" w:hAnsi="宋体"/>
                <w:color w:val="auto"/>
                <w:szCs w:val="21"/>
              </w:rPr>
            </w:pPr>
          </w:p>
        </w:tc>
        <w:tc>
          <w:tcPr>
            <w:tcW w:w="10609" w:type="dxa"/>
            <w:gridSpan w:val="2"/>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现场确认，公司质量、</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bookmarkStart w:id="0" w:name="审核范围"/>
          </w:p>
          <w:bookmarkEnd w:id="0"/>
          <w:p>
            <w:pPr>
              <w:spacing w:line="300" w:lineRule="auto"/>
              <w:rPr>
                <w:rFonts w:ascii="宋体" w:hAnsi="宋体"/>
                <w:szCs w:val="21"/>
              </w:rPr>
            </w:pPr>
            <w:r>
              <w:rPr>
                <w:rFonts w:ascii="宋体" w:hAnsi="宋体"/>
                <w:b/>
                <w:color w:val="000000"/>
                <w:sz w:val="20"/>
              </w:rPr>
              <w:t>QMS:</w:t>
            </w:r>
            <w:r>
              <w:rPr>
                <w:rFonts w:hint="eastAsia" w:ascii="宋体" w:hAnsi="宋体"/>
                <w:szCs w:val="21"/>
                <w:lang w:eastAsia="zh-CN"/>
              </w:rPr>
              <w:t>系统集成</w:t>
            </w:r>
            <w:r>
              <w:rPr>
                <w:rFonts w:hint="eastAsia" w:ascii="宋体" w:hAnsi="宋体"/>
                <w:szCs w:val="21"/>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lang w:eastAsia="zh-CN"/>
              </w:rPr>
              <w:t>系统集成</w:t>
            </w:r>
            <w:r>
              <w:rPr>
                <w:rFonts w:hint="eastAsia" w:ascii="宋体" w:hAnsi="宋体"/>
                <w:szCs w:val="21"/>
              </w:rPr>
              <w:t>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lang w:eastAsia="zh-CN"/>
              </w:rPr>
              <w:t>系统集成</w:t>
            </w:r>
            <w:r>
              <w:rPr>
                <w:rFonts w:hint="eastAsia" w:ascii="宋体" w:hAnsi="宋体"/>
                <w:szCs w:val="21"/>
              </w:rPr>
              <w:t>所涉及场所的相关职业健康安全管理活动 。</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自2020年10月以来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重大产品质量投诉，通过顾客满意度</w:t>
            </w:r>
            <w:r>
              <w:rPr>
                <w:rFonts w:hint="eastAsia" w:ascii="宋体" w:hAnsi="宋体" w:cs="宋体"/>
                <w:color w:val="auto"/>
                <w:szCs w:val="24"/>
                <w:highlight w:val="none"/>
              </w:rPr>
              <w:t>调查，顾客对公司提供的产品普遍反映较好</w:t>
            </w:r>
            <w:r>
              <w:rPr>
                <w:rFonts w:hint="eastAsia" w:ascii="宋体" w:hAnsi="宋体" w:cs="宋体"/>
                <w:color w:val="auto"/>
                <w:szCs w:val="24"/>
                <w:highlight w:val="none"/>
                <w:lang w:eastAsia="zh-CN"/>
              </w:rPr>
              <w:t>。</w:t>
            </w:r>
          </w:p>
          <w:p>
            <w:pPr>
              <w:pStyle w:val="2"/>
              <w:ind w:firstLine="210" w:firstLineChars="10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产品暂无质量监督抽查情况</w:t>
            </w: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重大环境和职业健康安全的问题和投诉。</w:t>
            </w:r>
          </w:p>
          <w:p>
            <w:pPr>
              <w:pStyle w:val="2"/>
              <w:rPr>
                <w:rFonts w:hint="eastAsia" w:ascii="宋体" w:hAnsi="宋体" w:cs="宋体"/>
                <w:color w:val="auto"/>
                <w:szCs w:val="21"/>
              </w:rPr>
            </w:pPr>
            <w:r>
              <w:rPr>
                <w:rFonts w:hint="eastAsia" w:ascii="宋体" w:hAnsi="宋体" w:cs="宋体"/>
                <w:color w:val="auto"/>
                <w:sz w:val="21"/>
                <w:szCs w:val="21"/>
                <w:highlight w:val="none"/>
              </w:rPr>
              <w:t>一阶段问题验证：一阶段审核</w:t>
            </w:r>
            <w:r>
              <w:rPr>
                <w:rFonts w:hint="eastAsia" w:ascii="宋体" w:hAnsi="宋体" w:cs="宋体"/>
                <w:color w:val="auto"/>
                <w:sz w:val="21"/>
                <w:szCs w:val="21"/>
                <w:highlight w:val="none"/>
                <w:lang w:val="en-US" w:eastAsia="zh-CN"/>
              </w:rPr>
              <w:t>无问题验证</w:t>
            </w:r>
            <w:r>
              <w:rPr>
                <w:rFonts w:hint="eastAsia" w:ascii="宋体" w:hAnsi="宋体" w:cs="宋体"/>
                <w:color w:val="auto"/>
                <w:sz w:val="21"/>
                <w:szCs w:val="21"/>
                <w:highlight w:val="none"/>
              </w:rPr>
              <w:t>。</w:t>
            </w:r>
          </w:p>
        </w:tc>
        <w:tc>
          <w:tcPr>
            <w:tcW w:w="980" w:type="dxa"/>
            <w:gridSpan w:val="3"/>
          </w:tcPr>
          <w:p>
            <w:pPr>
              <w:rPr>
                <w:color w:val="auto"/>
              </w:rPr>
            </w:pPr>
          </w:p>
        </w:tc>
      </w:tr>
    </w:tbl>
    <w:p>
      <w:pPr>
        <w:rPr>
          <w:rFonts w:hint="eastAsia" w:ascii="隶书" w:hAnsi="宋体" w:eastAsia="隶书"/>
          <w:bCs/>
          <w:color w:val="000000"/>
          <w:sz w:val="36"/>
          <w:szCs w:val="36"/>
        </w:rPr>
      </w:pPr>
      <w:r>
        <w:rPr>
          <w:rFonts w:hint="eastAsia"/>
        </w:rPr>
        <w:t>说明：不符合标注N</w:t>
      </w:r>
      <w:r>
        <w:rPr>
          <w:rFonts w:hint="eastAsia" w:ascii="隶书" w:hAnsi="宋体" w:eastAsia="隶书"/>
          <w:bCs/>
          <w:color w:val="000000"/>
          <w:sz w:val="36"/>
          <w:szCs w:val="36"/>
        </w:rPr>
        <w:br w:type="page"/>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项目实施部</w:t>
            </w:r>
            <w:r>
              <w:rPr>
                <w:rFonts w:hint="eastAsia"/>
                <w:sz w:val="24"/>
                <w:szCs w:val="24"/>
              </w:rPr>
              <w:t xml:space="preserve"> </w:t>
            </w:r>
            <w:r>
              <w:rPr>
                <w:rFonts w:hint="eastAsia"/>
                <w:sz w:val="24"/>
                <w:szCs w:val="24"/>
                <w:lang w:eastAsia="zh-CN"/>
              </w:rPr>
              <w:t>（</w:t>
            </w:r>
            <w:r>
              <w:rPr>
                <w:rFonts w:hint="eastAsia"/>
                <w:sz w:val="24"/>
                <w:szCs w:val="24"/>
                <w:lang w:val="en-US" w:eastAsia="zh-CN"/>
              </w:rPr>
              <w:t>含临时场所），</w:t>
            </w:r>
            <w:r>
              <w:rPr>
                <w:rFonts w:hint="eastAsia"/>
                <w:sz w:val="24"/>
                <w:szCs w:val="24"/>
              </w:rPr>
              <w:t xml:space="preserve"> 主管领导：陈翠香</w:t>
            </w:r>
            <w:r>
              <w:rPr>
                <w:rFonts w:hint="eastAsia"/>
                <w:sz w:val="24"/>
                <w:szCs w:val="24"/>
                <w:highlight w:val="none"/>
              </w:rPr>
              <w:t xml:space="preserve">   陪同人员：</w:t>
            </w:r>
            <w:r>
              <w:rPr>
                <w:rFonts w:hint="eastAsia"/>
                <w:sz w:val="24"/>
                <w:szCs w:val="24"/>
                <w:highlight w:val="none"/>
                <w:lang w:val="en-US" w:eastAsia="zh-CN"/>
              </w:rPr>
              <w:t>陈朝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2020.3.10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val="en-US" w:eastAsia="zh-CN"/>
              </w:rPr>
              <w:t>余家龙</w:t>
            </w:r>
          </w:p>
          <w:p>
            <w:pPr>
              <w:snapToGrid w:val="0"/>
              <w:spacing w:line="240" w:lineRule="exact"/>
              <w:rPr>
                <w:sz w:val="24"/>
                <w:szCs w:val="24"/>
              </w:rPr>
            </w:pPr>
            <w:r>
              <w:rPr>
                <w:rFonts w:hint="eastAsia" w:ascii="宋体" w:hAnsi="宋体" w:cs="新宋体"/>
                <w:sz w:val="18"/>
                <w:szCs w:val="18"/>
              </w:rPr>
              <w:t xml:space="preserve">5.3岗位/职责 /权限；6.2质量目标及其实现的策划；7.1.3基础设施； 7.1.4过程运行环境； 7.1.5监视和测量设备；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项目实施部</w:t>
            </w:r>
            <w:r>
              <w:rPr>
                <w:rFonts w:hint="eastAsia" w:ascii="宋体" w:hAnsi="宋体" w:cs="宋体"/>
                <w:szCs w:val="21"/>
              </w:rPr>
              <w:t>的</w:t>
            </w:r>
            <w:r>
              <w:rPr>
                <w:rFonts w:hint="eastAsia" w:ascii="宋体" w:hAnsi="宋体" w:cs="宋体"/>
                <w:szCs w:val="21"/>
                <w:lang w:val="en-US" w:eastAsia="zh-CN"/>
              </w:rPr>
              <w:t>质量环境安全</w:t>
            </w:r>
            <w:r>
              <w:rPr>
                <w:rFonts w:hint="eastAsia" w:ascii="宋体" w:hAnsi="宋体" w:cs="宋体"/>
                <w:szCs w:val="21"/>
              </w:rPr>
              <w:t>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1）参与制定公司发展战略与年度经营计划；</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 xml:space="preserve"> 负责根据客户需求进行项目系统集</w:t>
            </w:r>
            <w:r>
              <w:rPr>
                <w:rFonts w:hint="eastAsia" w:ascii="宋体" w:hAnsi="宋体" w:eastAsia="宋体" w:cs="宋体"/>
                <w:szCs w:val="21"/>
                <w:lang w:val="en-US" w:eastAsia="zh-CN"/>
              </w:rPr>
              <w:t>成设计；</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eastAsia="宋体" w:cs="宋体"/>
                <w:szCs w:val="21"/>
                <w:lang w:val="en-US" w:eastAsia="zh-CN"/>
              </w:rPr>
              <w:t>3）负责参与编制相应安装规程、系统检验接收规程及相关作业指导书；</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4) 组织临时用电线路的监督管理；</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5）负责现场</w:t>
            </w:r>
            <w:r>
              <w:rPr>
                <w:rFonts w:hint="eastAsia" w:ascii="宋体" w:hAnsi="宋体" w:cs="宋体"/>
                <w:szCs w:val="21"/>
                <w:lang w:val="en-US" w:eastAsia="zh-CN"/>
              </w:rPr>
              <w:t>系统集成安装，及安装</w:t>
            </w:r>
            <w:r>
              <w:rPr>
                <w:rFonts w:hint="eastAsia" w:ascii="宋体" w:hAnsi="宋体" w:cs="宋体"/>
                <w:szCs w:val="21"/>
              </w:rPr>
              <w:t>安全管理</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6）领导建立和完善管理制度，组织实施并监督、检查服务体系的运行；</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 xml:space="preserve">）组织落实、监督调控服务过程各项工艺、质量、安全、成本指标等；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 xml:space="preserve">）领导、管理基础设施维护，保证服务现场能够正常服务，设备处于良好状态；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）负责本部门环境因素、危险源的识别评价和控制措施的实施；</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）参与公司组织的应急演习、合规性评价、三标内审和三标管理评审。</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项目实施部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质量目标及其实现的策划</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Q6.2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新宋体"/>
                <w:szCs w:val="21"/>
                <w:lang w:eastAsia="zh-CN"/>
              </w:rPr>
              <w:t>项目实施部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质量目标       </w:t>
            </w:r>
            <w:r>
              <w:rPr>
                <w:rFonts w:hint="eastAsia" w:ascii="宋体" w:hAnsi="宋体" w:cs="宋体"/>
                <w:szCs w:val="21"/>
                <w:lang w:val="en-US" w:eastAsia="zh-CN"/>
              </w:rPr>
              <w:t xml:space="preserve">                       </w:t>
            </w:r>
            <w:r>
              <w:rPr>
                <w:rFonts w:hint="eastAsia" w:ascii="宋体" w:hAnsi="宋体" w:cs="宋体"/>
                <w:szCs w:val="21"/>
              </w:rPr>
              <w:t xml:space="preserve"> 完成（20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p>
          <w:p>
            <w:pPr>
              <w:rPr>
                <w:rFonts w:hint="default" w:ascii="宋体" w:hAnsi="宋体" w:eastAsia="宋体" w:cs="宋体"/>
                <w:szCs w:val="21"/>
                <w:lang w:val="en-US" w:eastAsia="zh-CN"/>
              </w:rPr>
            </w:pPr>
            <w:r>
              <w:rPr>
                <w:rFonts w:hint="eastAsia" w:ascii="宋体" w:hAnsi="宋体" w:cs="宋体"/>
                <w:szCs w:val="21"/>
              </w:rPr>
              <w:t>工程交付合格率100％</w:t>
            </w:r>
            <w:r>
              <w:rPr>
                <w:rFonts w:hint="eastAsia" w:ascii="宋体" w:hAnsi="宋体" w:cs="宋体"/>
                <w:szCs w:val="21"/>
                <w:lang w:val="en-US" w:eastAsia="zh-CN"/>
              </w:rPr>
              <w:t xml:space="preserve">                     100%</w:t>
            </w:r>
          </w:p>
          <w:p>
            <w:pPr>
              <w:rPr>
                <w:rFonts w:hint="eastAsia" w:ascii="宋体" w:hAnsi="宋体" w:cs="宋体"/>
                <w:szCs w:val="21"/>
              </w:rPr>
            </w:pPr>
            <w:r>
              <w:rPr>
                <w:rFonts w:hint="eastAsia" w:ascii="宋体" w:hAnsi="宋体" w:cs="宋体"/>
                <w:szCs w:val="21"/>
              </w:rPr>
              <w:t>施工机具良好率≥90%</w:t>
            </w:r>
            <w:r>
              <w:rPr>
                <w:rFonts w:hint="eastAsia" w:ascii="宋体" w:hAnsi="宋体" w:cs="宋体"/>
                <w:szCs w:val="21"/>
                <w:lang w:val="en-US" w:eastAsia="zh-CN"/>
              </w:rPr>
              <w:t xml:space="preserve">                      100%</w:t>
            </w:r>
          </w:p>
          <w:p>
            <w:pPr>
              <w:rPr>
                <w:rFonts w:hint="eastAsia" w:ascii="宋体" w:hAnsi="宋体" w:cs="宋体"/>
                <w:szCs w:val="21"/>
              </w:rPr>
            </w:pPr>
            <w:r>
              <w:rPr>
                <w:rFonts w:hint="eastAsia" w:ascii="宋体" w:hAnsi="宋体" w:cs="宋体"/>
                <w:szCs w:val="21"/>
              </w:rPr>
              <w:t>监视测量设备检定合格率100%</w:t>
            </w:r>
            <w:r>
              <w:rPr>
                <w:rFonts w:hint="eastAsia" w:ascii="宋体" w:hAnsi="宋体" w:cs="宋体"/>
                <w:szCs w:val="21"/>
                <w:lang w:val="en-US" w:eastAsia="zh-CN"/>
              </w:rPr>
              <w:t xml:space="preserve">              100%</w:t>
            </w:r>
          </w:p>
          <w:p>
            <w:pPr>
              <w:rPr>
                <w:color w:val="000000"/>
                <w:szCs w:val="21"/>
              </w:rPr>
            </w:pPr>
            <w:r>
              <w:rPr>
                <w:rFonts w:hint="eastAsia" w:ascii="宋体" w:hAnsi="宋体" w:cs="宋体"/>
                <w:szCs w:val="21"/>
              </w:rPr>
              <w:t>设备维护及时率100%</w:t>
            </w:r>
            <w:r>
              <w:rPr>
                <w:rFonts w:hint="eastAsia" w:ascii="宋体" w:hAnsi="宋体" w:cs="宋体"/>
                <w:szCs w:val="21"/>
                <w:lang w:val="en-US" w:eastAsia="zh-CN"/>
              </w:rPr>
              <w:t xml:space="preserve">                      100%</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抽查</w:t>
            </w:r>
            <w:r>
              <w:rPr>
                <w:rFonts w:hint="eastAsia" w:ascii="宋体" w:hAnsi="宋体" w:cs="宋体"/>
                <w:szCs w:val="21"/>
                <w:lang w:eastAsia="zh-CN"/>
              </w:rPr>
              <w:t>2020年10月-2021年2月</w:t>
            </w:r>
            <w:r>
              <w:rPr>
                <w:rFonts w:hint="eastAsia" w:ascii="宋体" w:hAnsi="宋体" w:cs="宋体"/>
                <w:szCs w:val="21"/>
              </w:rPr>
              <w:t>的《年度质量目标统计表》和考核记录，经考核均完成目标任务</w:t>
            </w:r>
            <w:r>
              <w:rPr>
                <w:rFonts w:hint="eastAsia" w:ascii="宋体" w:hAnsi="宋体" w:cs="宋体"/>
                <w:szCs w:val="21"/>
                <w:lang w:eastAsia="zh-CN"/>
              </w:rPr>
              <w:t>，</w:t>
            </w:r>
            <w:r>
              <w:rPr>
                <w:rFonts w:hint="eastAsia" w:ascii="宋体" w:hAnsi="宋体" w:cs="宋体"/>
                <w:szCs w:val="21"/>
                <w:lang w:val="en-US" w:eastAsia="zh-CN"/>
              </w:rPr>
              <w:t>符合要求</w:t>
            </w:r>
            <w:r>
              <w:rPr>
                <w:rFonts w:hint="eastAsia" w:ascii="宋体" w:hAnsi="宋体" w:cs="宋体"/>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基础设施</w:t>
            </w:r>
          </w:p>
        </w:tc>
        <w:tc>
          <w:tcPr>
            <w:tcW w:w="960" w:type="dxa"/>
            <w:vAlign w:val="top"/>
          </w:tcPr>
          <w:p>
            <w:pPr>
              <w:rPr>
                <w:rFonts w:ascii="宋体" w:hAnsi="宋体" w:cs="新宋体"/>
                <w:szCs w:val="21"/>
              </w:rPr>
            </w:pPr>
            <w:r>
              <w:rPr>
                <w:rFonts w:hint="eastAsia" w:ascii="宋体" w:hAnsi="宋体" w:cs="新宋体"/>
                <w:szCs w:val="21"/>
              </w:rPr>
              <w:t>Q7.1.3</w:t>
            </w:r>
          </w:p>
          <w:p>
            <w:pPr>
              <w:rPr>
                <w:rFonts w:hint="default" w:ascii="宋体" w:hAnsi="宋体" w:eastAsia="宋体" w:cs="新宋体"/>
                <w:kern w:val="2"/>
                <w:sz w:val="21"/>
                <w:szCs w:val="21"/>
                <w:lang w:val="en-US" w:eastAsia="zh-CN" w:bidi="ar-SA"/>
              </w:rPr>
            </w:pPr>
            <w:r>
              <w:rPr>
                <w:rFonts w:hint="eastAsia" w:ascii="宋体" w:hAnsi="宋体" w:cs="新宋体"/>
                <w:szCs w:val="21"/>
              </w:rPr>
              <w:t xml:space="preserve"> </w:t>
            </w:r>
          </w:p>
        </w:tc>
        <w:tc>
          <w:tcPr>
            <w:tcW w:w="10004" w:type="dxa"/>
            <w:vAlign w:val="top"/>
          </w:tcPr>
          <w:p>
            <w:pPr>
              <w:rPr>
                <w:rFonts w:ascii="宋体" w:hAnsi="宋体" w:cs="宋体"/>
                <w:szCs w:val="21"/>
                <w:u w:val="single"/>
              </w:rPr>
            </w:pPr>
            <w:r>
              <w:rPr>
                <w:rFonts w:hint="eastAsia" w:ascii="宋体" w:hAnsi="宋体" w:cs="宋体"/>
                <w:szCs w:val="21"/>
              </w:rPr>
              <w:t>查见，《设施一览表》，公司配置的设备主要有办公设备、电脑、</w:t>
            </w:r>
            <w:r>
              <w:rPr>
                <w:rFonts w:hint="eastAsia" w:ascii="宋体" w:hAnsi="宋体" w:cs="宋体"/>
                <w:szCs w:val="21"/>
                <w:lang w:val="en-US" w:eastAsia="zh-CN"/>
              </w:rPr>
              <w:t>打印机、</w:t>
            </w:r>
            <w:r>
              <w:rPr>
                <w:rFonts w:hint="eastAsia" w:ascii="宋体" w:hAnsi="宋体" w:cs="宋体"/>
                <w:szCs w:val="21"/>
                <w:highlight w:val="none"/>
                <w:lang w:val="en-US" w:eastAsia="zh-CN"/>
              </w:rPr>
              <w:t>电锤、手枪转</w:t>
            </w:r>
            <w:r>
              <w:rPr>
                <w:rFonts w:hint="eastAsia" w:ascii="宋体" w:hAnsi="宋体" w:cs="宋体"/>
                <w:szCs w:val="21"/>
              </w:rPr>
              <w:t>等设备。可以满足</w:t>
            </w:r>
            <w:r>
              <w:rPr>
                <w:rFonts w:hint="eastAsia" w:ascii="宋体" w:hAnsi="宋体" w:cs="宋体"/>
                <w:szCs w:val="21"/>
                <w:lang w:eastAsia="zh-CN"/>
              </w:rPr>
              <w:t>系统集成</w:t>
            </w:r>
            <w:r>
              <w:rPr>
                <w:rFonts w:hint="eastAsia" w:ascii="宋体" w:hAnsi="宋体" w:cs="宋体"/>
                <w:szCs w:val="21"/>
              </w:rPr>
              <w:t>的需要。</w:t>
            </w:r>
          </w:p>
          <w:p>
            <w:pPr>
              <w:spacing w:line="400" w:lineRule="exact"/>
              <w:rPr>
                <w:rFonts w:ascii="宋体" w:hAnsi="宋体" w:cs="宋体"/>
                <w:szCs w:val="21"/>
              </w:rPr>
            </w:pPr>
            <w:r>
              <w:rPr>
                <w:rFonts w:hint="eastAsia" w:ascii="宋体" w:hAnsi="宋体" w:cs="宋体"/>
                <w:szCs w:val="21"/>
              </w:rPr>
              <w:t>1、设备保养采取日常保养的方式进行，抽查《设施设备维护保养记录》</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  设备：</w:t>
            </w:r>
            <w:r>
              <w:rPr>
                <w:rFonts w:hint="eastAsia" w:ascii="宋体" w:hAnsi="宋体" w:eastAsia="宋体" w:cs="宋体"/>
                <w:highlight w:val="none"/>
                <w:lang w:val="en-US" w:eastAsia="zh-CN"/>
              </w:rPr>
              <w:t>电锤</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val="en-US" w:eastAsia="zh-CN"/>
              </w:rPr>
              <w:t>机身清洁、添加润滑油、部件紧固、电路</w:t>
            </w:r>
            <w:r>
              <w:rPr>
                <w:rFonts w:hint="eastAsia" w:ascii="宋体" w:hAnsi="宋体" w:cs="宋体"/>
                <w:szCs w:val="21"/>
                <w:highlight w:val="none"/>
              </w:rPr>
              <w:t>等。</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陈</w:t>
            </w:r>
            <w:r>
              <w:rPr>
                <w:rFonts w:hint="eastAsia" w:ascii="宋体" w:hAnsi="宋体" w:eastAsia="宋体"/>
                <w:bCs/>
                <w:sz w:val="21"/>
                <w:szCs w:val="21"/>
              </w:rPr>
              <w:t>翠香</w:t>
            </w:r>
          </w:p>
          <w:p>
            <w:pPr>
              <w:spacing w:line="400" w:lineRule="exact"/>
              <w:rPr>
                <w:rFonts w:ascii="宋体" w:hAnsi="宋体" w:cs="宋体"/>
                <w:szCs w:val="21"/>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rPr>
              <w:t xml:space="preserve">  设备：</w:t>
            </w:r>
            <w:r>
              <w:rPr>
                <w:rFonts w:hint="eastAsia" w:ascii="宋体" w:hAnsi="宋体" w:cs="宋体"/>
                <w:szCs w:val="21"/>
                <w:highlight w:val="none"/>
                <w:lang w:val="en-US" w:eastAsia="zh-CN"/>
              </w:rPr>
              <w:t>手枪转</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保养项目：</w:t>
            </w:r>
            <w:r>
              <w:rPr>
                <w:rFonts w:hint="eastAsia" w:ascii="宋体" w:hAnsi="宋体" w:cs="宋体"/>
                <w:szCs w:val="21"/>
                <w:lang w:val="en-US" w:eastAsia="zh-CN"/>
              </w:rPr>
              <w:t>机身清洁、添加润滑油、部件紧固、电路</w:t>
            </w:r>
            <w:r>
              <w:rPr>
                <w:rFonts w:hint="eastAsia" w:ascii="宋体" w:hAnsi="宋体" w:cs="宋体"/>
                <w:szCs w:val="21"/>
              </w:rPr>
              <w:t>等。</w:t>
            </w:r>
          </w:p>
          <w:p>
            <w:pPr>
              <w:spacing w:line="400" w:lineRule="exact"/>
              <w:rPr>
                <w:rFonts w:hint="eastAsia" w:ascii="宋体" w:hAnsi="宋体" w:eastAsia="宋体" w:cs="宋体"/>
                <w:szCs w:val="21"/>
                <w:lang w:eastAsia="zh-CN"/>
              </w:rPr>
            </w:pPr>
            <w:r>
              <w:rPr>
                <w:rFonts w:hint="eastAsia" w:ascii="宋体" w:hAnsi="宋体" w:cs="宋体"/>
                <w:szCs w:val="21"/>
              </w:rPr>
              <w:t>保养人：</w:t>
            </w:r>
            <w:r>
              <w:rPr>
                <w:rFonts w:hint="eastAsia" w:ascii="宋体" w:hAnsi="宋体" w:cs="宋体"/>
                <w:szCs w:val="21"/>
                <w:highlight w:val="none"/>
                <w:lang w:val="en-US" w:eastAsia="zh-CN"/>
              </w:rPr>
              <w:t>陈</w:t>
            </w:r>
            <w:r>
              <w:rPr>
                <w:rFonts w:hint="eastAsia" w:ascii="宋体" w:hAnsi="宋体" w:eastAsia="宋体"/>
                <w:bCs/>
                <w:sz w:val="21"/>
                <w:szCs w:val="21"/>
              </w:rPr>
              <w:t>翠香</w:t>
            </w:r>
          </w:p>
          <w:p>
            <w:pPr>
              <w:spacing w:line="400" w:lineRule="exact"/>
              <w:rPr>
                <w:rFonts w:hint="default" w:ascii="宋体" w:hAnsi="宋体" w:eastAsia="宋体" w:cs="宋体"/>
                <w:szCs w:val="21"/>
                <w:highlight w:val="yellow"/>
                <w:lang w:val="en-US" w:eastAsia="zh-CN"/>
              </w:rPr>
            </w:pPr>
            <w:r>
              <w:rPr>
                <w:rFonts w:hint="eastAsia" w:ascii="宋体" w:hAnsi="宋体" w:cs="宋体"/>
                <w:szCs w:val="21"/>
                <w:lang w:val="en-US" w:eastAsia="zh-CN"/>
              </w:rPr>
              <w:t>2、</w:t>
            </w:r>
            <w:r>
              <w:rPr>
                <w:rFonts w:hint="eastAsia" w:ascii="宋体" w:hAnsi="宋体" w:cs="宋体"/>
                <w:szCs w:val="21"/>
              </w:rPr>
              <w:t>查公司设备日常维修情况：提供了</w:t>
            </w:r>
            <w:r>
              <w:rPr>
                <w:rFonts w:hint="eastAsia" w:ascii="宋体" w:hAnsi="宋体" w:cs="宋体"/>
                <w:szCs w:val="21"/>
                <w:lang w:val="en-US" w:eastAsia="zh-CN"/>
              </w:rPr>
              <w:t>手枪钻</w:t>
            </w:r>
            <w:r>
              <w:rPr>
                <w:rFonts w:hint="eastAsia" w:ascii="宋体" w:hAnsi="宋体" w:cs="宋体"/>
                <w:szCs w:val="21"/>
              </w:rPr>
              <w:t>设备故障修理单，内容有故障原因，修理情况，验收结果。修理人：</w:t>
            </w:r>
            <w:r>
              <w:rPr>
                <w:rFonts w:hint="eastAsia" w:ascii="宋体" w:hAnsi="宋体" w:cs="宋体"/>
                <w:szCs w:val="21"/>
                <w:highlight w:val="none"/>
                <w:lang w:val="en-US" w:eastAsia="zh-CN"/>
              </w:rPr>
              <w:t>陈</w:t>
            </w:r>
            <w:r>
              <w:rPr>
                <w:rFonts w:hint="eastAsia" w:ascii="宋体" w:hAnsi="宋体" w:eastAsia="宋体"/>
                <w:bCs/>
                <w:sz w:val="21"/>
                <w:szCs w:val="21"/>
                <w:lang w:val="en-US" w:eastAsia="zh-CN"/>
              </w:rPr>
              <w:t xml:space="preserve">思炜 </w:t>
            </w:r>
            <w:r>
              <w:rPr>
                <w:rFonts w:hint="eastAsia" w:ascii="宋体" w:hAnsi="宋体" w:cs="宋体"/>
                <w:szCs w:val="21"/>
                <w:lang w:val="en-US" w:eastAsia="zh-CN"/>
              </w:rPr>
              <w:t xml:space="preserve"> </w:t>
            </w:r>
            <w:r>
              <w:rPr>
                <w:rFonts w:hint="eastAsia" w:ascii="宋体" w:hAnsi="宋体" w:cs="宋体"/>
                <w:szCs w:val="21"/>
              </w:rPr>
              <w:t>20</w:t>
            </w:r>
            <w:r>
              <w:rPr>
                <w:rFonts w:hint="eastAsia" w:ascii="宋体" w:hAnsi="宋体" w:cs="宋体"/>
                <w:szCs w:val="21"/>
                <w:lang w:val="en-US" w:eastAsia="zh-CN"/>
              </w:rPr>
              <w:t>21.1.6</w:t>
            </w:r>
          </w:p>
          <w:p>
            <w:pPr>
              <w:widowControl/>
              <w:jc w:val="left"/>
              <w:rPr>
                <w:rFonts w:hint="eastAsia" w:ascii="宋体" w:hAnsi="宋体" w:eastAsia="宋体" w:cs="Times New Roman"/>
                <w:kern w:val="2"/>
                <w:sz w:val="21"/>
                <w:szCs w:val="21"/>
                <w:lang w:val="en-US" w:eastAsia="zh-CN" w:bidi="ar-SA"/>
              </w:rPr>
            </w:pPr>
            <w:r>
              <w:rPr>
                <w:rFonts w:hint="eastAsia"/>
                <w:szCs w:val="21"/>
              </w:rPr>
              <w:t>现场观察</w:t>
            </w:r>
            <w:r>
              <w:rPr>
                <w:rFonts w:hint="eastAsia"/>
                <w:sz w:val="20"/>
                <w:lang w:eastAsia="zh-CN"/>
              </w:rPr>
              <w:t>系统集成</w:t>
            </w:r>
            <w:r>
              <w:rPr>
                <w:rFonts w:hint="eastAsia"/>
                <w:sz w:val="20"/>
                <w:lang w:val="en-US" w:eastAsia="zh-CN"/>
              </w:rPr>
              <w:t>安装</w:t>
            </w:r>
            <w:r>
              <w:rPr>
                <w:rFonts w:hint="eastAsia"/>
                <w:szCs w:val="21"/>
              </w:rPr>
              <w:t>服务/办公设备运行正常，基本能满足工作的需要。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hint="eastAsia" w:ascii="宋体" w:hAnsi="宋体" w:cs="新宋体"/>
                <w:szCs w:val="21"/>
              </w:rPr>
            </w:pPr>
            <w:r>
              <w:rPr>
                <w:rFonts w:hint="eastAsia" w:ascii="宋体" w:hAnsi="宋体" w:cs="宋体"/>
                <w:szCs w:val="21"/>
              </w:rPr>
              <w:t>运作环境</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Q7.1.4</w:t>
            </w:r>
          </w:p>
        </w:tc>
        <w:tc>
          <w:tcPr>
            <w:tcW w:w="10004"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公司办公场约</w:t>
            </w:r>
            <w:r>
              <w:rPr>
                <w:rFonts w:hint="eastAsia" w:ascii="宋体" w:hAnsi="宋体" w:cs="宋体"/>
                <w:szCs w:val="21"/>
                <w:lang w:val="en-US" w:eastAsia="zh-CN"/>
              </w:rPr>
              <w:t>80</w:t>
            </w:r>
            <w:r>
              <w:rPr>
                <w:rFonts w:hint="eastAsia" w:ascii="宋体" w:hAnsi="宋体" w:cs="宋体"/>
                <w:szCs w:val="21"/>
              </w:rPr>
              <w:t>㎡，主要为办公</w:t>
            </w:r>
            <w:r>
              <w:rPr>
                <w:rFonts w:hint="eastAsia" w:ascii="宋体" w:hAnsi="宋体" w:cs="宋体"/>
                <w:szCs w:val="21"/>
                <w:lang w:val="en-US" w:eastAsia="zh-CN"/>
              </w:rPr>
              <w:t>设计</w:t>
            </w:r>
            <w:r>
              <w:rPr>
                <w:rFonts w:hint="eastAsia" w:ascii="宋体" w:hAnsi="宋体" w:cs="宋体"/>
                <w:szCs w:val="21"/>
              </w:rPr>
              <w:t>管理部门使用。按消防要求配备消防设施，设施完好有效；办公场宽敞明亮，实施了定置管理，设备摆放有序，人流物流通道明确，材料堆放规范，制定有《现场管理制度》。</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临时现场查看，公司</w:t>
            </w:r>
            <w:r>
              <w:rPr>
                <w:rFonts w:hint="eastAsia"/>
                <w:sz w:val="20"/>
                <w:lang w:val="en-US" w:eastAsia="zh-CN"/>
              </w:rPr>
              <w:t>系统集成安装现场布置合理，设备摆放整齐，材料堆放规范，消防设备配备齐全，安全警戒线按要求布置，符合要求。</w:t>
            </w:r>
          </w:p>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hint="eastAsia" w:ascii="宋体" w:hAnsi="宋体" w:eastAsia="宋体" w:cs="Times New Roman"/>
                <w:kern w:val="2"/>
                <w:sz w:val="21"/>
                <w:szCs w:val="21"/>
                <w:lang w:val="en-US" w:eastAsia="zh-CN" w:bidi="ar-SA"/>
              </w:rPr>
            </w:pPr>
            <w:r>
              <w:rPr>
                <w:rFonts w:hint="eastAsia" w:ascii="宋体" w:hAnsi="宋体" w:cs="宋体"/>
                <w:szCs w:val="21"/>
              </w:rPr>
              <w:t xml:space="preserve">  以上相关的社会因素、工作环境、财务因素等均基本满足要求。如：招工相对容易。</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监视和测量资源</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宋体"/>
                <w:szCs w:val="21"/>
              </w:rPr>
              <w:t>Q7.1.5</w:t>
            </w:r>
          </w:p>
        </w:tc>
        <w:tc>
          <w:tcPr>
            <w:tcW w:w="10004" w:type="dxa"/>
            <w:vAlign w:val="top"/>
          </w:tcPr>
          <w:p>
            <w:pPr>
              <w:spacing w:line="400" w:lineRule="exact"/>
              <w:rPr>
                <w:rFonts w:ascii="宋体" w:hAnsi="宋体" w:cs="宋体"/>
                <w:szCs w:val="21"/>
              </w:rPr>
            </w:pPr>
            <w:r>
              <w:rPr>
                <w:rFonts w:hint="eastAsia"/>
                <w:szCs w:val="21"/>
              </w:rPr>
              <w:t>查公司配置有</w:t>
            </w:r>
            <w:r>
              <w:rPr>
                <w:rFonts w:hint="eastAsia"/>
                <w:szCs w:val="21"/>
                <w:lang w:val="en-US" w:eastAsia="zh-CN"/>
              </w:rPr>
              <w:t>钢卷尺、万用表、网线测线仪</w:t>
            </w:r>
            <w:r>
              <w:rPr>
                <w:rFonts w:hint="eastAsia"/>
                <w:szCs w:val="21"/>
              </w:rPr>
              <w:t>等检测设备，能保证</w:t>
            </w:r>
            <w:r>
              <w:rPr>
                <w:rFonts w:hint="eastAsia"/>
                <w:sz w:val="20"/>
                <w:lang w:eastAsia="zh-CN"/>
              </w:rPr>
              <w:t>系统集成</w:t>
            </w:r>
            <w:r>
              <w:rPr>
                <w:rFonts w:hint="eastAsia"/>
                <w:szCs w:val="21"/>
              </w:rPr>
              <w:t>的要求</w:t>
            </w:r>
            <w:r>
              <w:rPr>
                <w:rFonts w:hint="eastAsia" w:ascii="宋体" w:hAnsi="宋体" w:cs="宋体"/>
                <w:szCs w:val="21"/>
              </w:rPr>
              <w:t>。</w:t>
            </w:r>
          </w:p>
          <w:p>
            <w:pPr>
              <w:spacing w:line="400" w:lineRule="exact"/>
              <w:rPr>
                <w:rFonts w:hint="default" w:ascii="宋体" w:hAnsi="宋体" w:eastAsia="宋体" w:cs="宋体"/>
                <w:b/>
                <w:bCs/>
                <w:szCs w:val="21"/>
                <w:lang w:val="en-US" w:eastAsia="zh-CN"/>
              </w:rPr>
            </w:pPr>
            <w:r>
              <w:rPr>
                <w:rFonts w:hint="eastAsia" w:ascii="宋体" w:hAnsi="宋体" w:cs="宋体"/>
                <w:b/>
                <w:bCs/>
                <w:szCs w:val="21"/>
              </w:rPr>
              <w:t>查在用检具，</w:t>
            </w:r>
            <w:r>
              <w:rPr>
                <w:rFonts w:hint="eastAsia" w:ascii="宋体" w:hAnsi="宋体" w:cs="宋体"/>
                <w:b/>
                <w:bCs/>
                <w:szCs w:val="21"/>
                <w:lang w:val="en-US" w:eastAsia="zh-CN"/>
              </w:rPr>
              <w:t>未</w:t>
            </w:r>
            <w:r>
              <w:rPr>
                <w:rFonts w:hint="eastAsia" w:ascii="宋体" w:hAnsi="宋体" w:cs="宋体"/>
                <w:b/>
                <w:bCs/>
                <w:szCs w:val="21"/>
              </w:rPr>
              <w:t>能提供</w:t>
            </w:r>
            <w:r>
              <w:rPr>
                <w:rFonts w:hint="eastAsia"/>
                <w:szCs w:val="21"/>
                <w:lang w:val="en-US" w:eastAsia="zh-CN"/>
              </w:rPr>
              <w:t>钢卷尺、万用表、网线测线仪</w:t>
            </w:r>
            <w:r>
              <w:rPr>
                <w:rFonts w:hint="eastAsia" w:ascii="宋体" w:hAnsi="宋体" w:cs="宋体"/>
                <w:b/>
                <w:bCs/>
                <w:szCs w:val="21"/>
              </w:rPr>
              <w:t>有效的校准证书</w:t>
            </w:r>
            <w:r>
              <w:rPr>
                <w:rFonts w:hint="eastAsia" w:ascii="宋体" w:hAnsi="宋体" w:cs="宋体"/>
                <w:b/>
                <w:bCs/>
                <w:szCs w:val="21"/>
                <w:lang w:eastAsia="zh-CN"/>
              </w:rPr>
              <w:t>，</w:t>
            </w:r>
            <w:r>
              <w:rPr>
                <w:rFonts w:hint="eastAsia" w:ascii="宋体" w:hAnsi="宋体" w:cs="宋体"/>
                <w:b/>
                <w:bCs/>
                <w:szCs w:val="21"/>
                <w:lang w:val="en-US" w:eastAsia="zh-CN"/>
              </w:rPr>
              <w:t>不符合标准要求。</w:t>
            </w:r>
          </w:p>
          <w:p>
            <w:pPr>
              <w:spacing w:line="400" w:lineRule="exact"/>
              <w:rPr>
                <w:rFonts w:hint="default" w:ascii="宋体" w:hAnsi="宋体" w:cs="宋体"/>
                <w:szCs w:val="21"/>
                <w:lang w:val="en-US" w:eastAsia="zh-CN"/>
              </w:rPr>
            </w:pPr>
          </w:p>
        </w:tc>
        <w:tc>
          <w:tcPr>
            <w:tcW w:w="1585" w:type="dxa"/>
          </w:tcPr>
          <w:p>
            <w:pPr>
              <w:rPr>
                <w:rFonts w:hint="eastAsia"/>
                <w:lang w:val="en-US" w:eastAsia="zh-CN"/>
              </w:rPr>
            </w:pPr>
          </w:p>
          <w:p>
            <w:pPr>
              <w:rPr>
                <w:rFonts w:hint="eastAsia"/>
                <w:lang w:val="en-US" w:eastAsia="zh-CN"/>
              </w:rPr>
            </w:pPr>
          </w:p>
          <w:p>
            <w:pPr>
              <w:rPr>
                <w:rFonts w:hint="eastAsia" w:eastAsia="宋体"/>
                <w:lang w:val="en-US" w:eastAsia="zh-CN"/>
              </w:rPr>
            </w:pPr>
            <w:r>
              <w:rPr>
                <w:rFonts w:hint="eastAsia"/>
                <w:b/>
                <w:bCs/>
                <w:sz w:val="24"/>
                <w:szCs w:val="24"/>
                <w:lang w:val="en-US" w:eastAsia="zh-CN"/>
              </w:rPr>
              <w:t>N</w:t>
            </w:r>
          </w:p>
        </w:tc>
      </w:tr>
    </w:tbl>
    <w:p>
      <w:pPr>
        <w:pStyle w:val="8"/>
        <w:rPr>
          <w:rFonts w:hint="eastAsia"/>
        </w:rPr>
      </w:pPr>
      <w:r>
        <w:rPr>
          <w:rFonts w:hint="eastAsia"/>
        </w:rPr>
        <w:t>说明：不符合标注N</w:t>
      </w:r>
    </w:p>
    <w:p>
      <w:pPr>
        <w:pStyle w:val="8"/>
        <w:rPr>
          <w:rFonts w:hint="eastAsi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项目实施部</w:t>
            </w:r>
            <w:r>
              <w:rPr>
                <w:rFonts w:hint="eastAsia"/>
                <w:sz w:val="24"/>
                <w:szCs w:val="24"/>
              </w:rPr>
              <w:t xml:space="preserve">  主管领导：</w:t>
            </w:r>
            <w:r>
              <w:rPr>
                <w:rFonts w:hint="eastAsia"/>
                <w:sz w:val="24"/>
                <w:szCs w:val="24"/>
                <w:highlight w:val="none"/>
                <w:lang w:eastAsia="zh-CN"/>
              </w:rPr>
              <w:t>陈翠香</w:t>
            </w:r>
            <w:r>
              <w:rPr>
                <w:rFonts w:hint="eastAsia"/>
                <w:sz w:val="24"/>
                <w:szCs w:val="24"/>
                <w:highlight w:val="none"/>
              </w:rPr>
              <w:t xml:space="preserve">   陪同人员：</w:t>
            </w:r>
            <w:r>
              <w:rPr>
                <w:rFonts w:hint="eastAsia"/>
                <w:sz w:val="24"/>
                <w:szCs w:val="24"/>
                <w:highlight w:val="none"/>
                <w:lang w:eastAsia="zh-CN"/>
              </w:rPr>
              <w:t>陈朝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val="en-US" w:eastAsia="zh-CN"/>
              </w:rPr>
              <w:t>2020.3.10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val="en-US" w:eastAsia="zh-CN"/>
              </w:rPr>
              <w:t>杨珍全</w:t>
            </w:r>
          </w:p>
          <w:p>
            <w:pPr>
              <w:spacing w:line="300" w:lineRule="exact"/>
              <w:rPr>
                <w:sz w:val="24"/>
                <w:szCs w:val="24"/>
              </w:rPr>
            </w:pPr>
            <w:r>
              <w:rPr>
                <w:rFonts w:hint="eastAsia" w:ascii="宋体" w:hAnsi="宋体" w:cs="新宋体"/>
                <w:sz w:val="18"/>
                <w:szCs w:val="18"/>
              </w:rPr>
              <w:t>8.1运行策划和控制；8.3设计开发控制； 8.5.1生产和服务提供的控制； 8.5.2标识和可追溯性；8.5.3顾客或外部供方的财产；8.5.4防护；8.5.5交付后的活动；8.5.6更改控制，8.6产品和服务放行；8.7不合格输出的控制；</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hint="default" w:ascii="宋体" w:hAnsi="宋体" w:eastAsia="宋体" w:cs="宋体"/>
                <w:kern w:val="2"/>
                <w:sz w:val="21"/>
                <w:szCs w:val="21"/>
                <w:lang w:val="en-US" w:eastAsia="zh-CN" w:bidi="ar-SA"/>
              </w:rPr>
            </w:pPr>
            <w:r>
              <w:rPr>
                <w:rFonts w:hint="eastAsia" w:cs="黑体" w:asciiTheme="minorEastAsia" w:hAnsiTheme="minorEastAsia" w:eastAsiaTheme="minorEastAsia"/>
                <w:color w:val="000000"/>
                <w:szCs w:val="21"/>
              </w:rPr>
              <w:t>Q8.1</w:t>
            </w:r>
          </w:p>
        </w:tc>
        <w:tc>
          <w:tcPr>
            <w:tcW w:w="10004" w:type="dxa"/>
            <w:vAlign w:val="top"/>
          </w:tcPr>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w:t>
            </w:r>
            <w:r>
              <w:rPr>
                <w:rFonts w:hint="eastAsia" w:cs="黑体" w:asciiTheme="minorEastAsia" w:hAnsiTheme="minorEastAsia" w:eastAsiaTheme="minorEastAsia"/>
                <w:color w:val="000000"/>
                <w:szCs w:val="21"/>
                <w:lang w:val="en-US" w:eastAsia="zh-CN"/>
              </w:rPr>
              <w:t>服务内容</w:t>
            </w:r>
            <w:r>
              <w:rPr>
                <w:rFonts w:hint="eastAsia" w:cs="黑体" w:asciiTheme="minorEastAsia" w:hAnsiTheme="minorEastAsia" w:eastAsiaTheme="minorEastAsia"/>
                <w:color w:val="000000"/>
                <w:szCs w:val="21"/>
              </w:rPr>
              <w:t>：</w:t>
            </w:r>
            <w:r>
              <w:rPr>
                <w:rFonts w:hint="eastAsia" w:eastAsiaTheme="minorEastAsia"/>
                <w:sz w:val="20"/>
                <w:lang w:eastAsia="zh-CN"/>
              </w:rPr>
              <w:t>系统集成</w:t>
            </w:r>
            <w:r>
              <w:rPr>
                <w:rFonts w:hint="eastAsia" w:cs="黑体" w:asciiTheme="minorEastAsia" w:hAnsiTheme="minorEastAsia" w:eastAsiaTheme="minorEastAsia"/>
                <w:color w:val="000000"/>
                <w:szCs w:val="21"/>
              </w:rPr>
              <w:t>。</w:t>
            </w:r>
          </w:p>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w:t>
            </w:r>
            <w:r>
              <w:rPr>
                <w:rFonts w:hint="eastAsia" w:ascii="宋体"/>
                <w:color w:val="000000"/>
                <w:sz w:val="20"/>
                <w:szCs w:val="20"/>
              </w:rPr>
              <w:t>GB/T 20273-2006信息安全技术 数据库管理系统安全技术要求、GB/T 20009-2005 信息安全技术 数据库管理系统安全评估准则、YD/T 2405-2012   互联网数据中心和互联网接入服务信息安全管理系统接口规范、YD/T 2248-2012  互联网数据中心和互联网接入服务信息安全管理系统技术要求GB/T 9386-1988 计算机软件测试文件编制规范、GB/T 8566-2007《信息技术 软件生存周期过程》、GB/T 16680-2015《系统与软件工程 用户文档的管理者要求》等标准</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lang w:eastAsia="zh-CN"/>
              </w:rPr>
              <w:t>项目实施部</w:t>
            </w:r>
            <w:r>
              <w:rPr>
                <w:rFonts w:hint="eastAsia" w:cs="黑体" w:asciiTheme="minorEastAsia" w:hAnsiTheme="minorEastAsia" w:eastAsiaTheme="minorEastAsia"/>
                <w:color w:val="000000"/>
                <w:szCs w:val="21"/>
              </w:rPr>
              <w:t>负责产品实现和服务提供的策划，</w:t>
            </w:r>
            <w:r>
              <w:rPr>
                <w:rFonts w:hint="eastAsia" w:ascii="宋体" w:hAnsi="宋体" w:cs="Times New Roman"/>
                <w:b w:val="0"/>
                <w:bCs w:val="0"/>
                <w:color w:val="auto"/>
                <w:sz w:val="21"/>
                <w:szCs w:val="21"/>
                <w:highlight w:val="none"/>
              </w:rPr>
              <w:t>产品</w:t>
            </w:r>
            <w:r>
              <w:rPr>
                <w:rFonts w:hint="eastAsia" w:ascii="宋体" w:hAnsi="宋体" w:cs="Times New Roman"/>
                <w:b w:val="0"/>
                <w:bCs w:val="0"/>
                <w:color w:val="auto"/>
                <w:sz w:val="21"/>
                <w:szCs w:val="21"/>
                <w:highlight w:val="none"/>
                <w:lang w:val="en-US" w:eastAsia="zh-CN"/>
              </w:rPr>
              <w:t>设计安装</w:t>
            </w:r>
            <w:r>
              <w:rPr>
                <w:rFonts w:hint="eastAsia" w:ascii="宋体" w:hAnsi="宋体" w:cs="Times New Roman"/>
                <w:b w:val="0"/>
                <w:bCs w:val="0"/>
                <w:color w:val="auto"/>
                <w:sz w:val="21"/>
                <w:szCs w:val="21"/>
                <w:highlight w:val="none"/>
              </w:rPr>
              <w:t>策划主要依据顾客的要求以及国家标准，</w:t>
            </w:r>
            <w:r>
              <w:rPr>
                <w:rFonts w:hint="eastAsia" w:cs="黑体" w:asciiTheme="minorEastAsia" w:hAnsiTheme="minorEastAsia" w:eastAsiaTheme="minorEastAsia"/>
                <w:color w:val="000000"/>
                <w:szCs w:val="21"/>
              </w:rPr>
              <w:t>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w:t>
            </w:r>
            <w:r>
              <w:rPr>
                <w:rFonts w:hint="eastAsia" w:cs="黑体" w:asciiTheme="minorEastAsia" w:hAnsiTheme="minorEastAsia" w:eastAsiaTheme="minorEastAsia"/>
                <w:color w:val="000000"/>
                <w:szCs w:val="21"/>
                <w:lang w:val="en-US" w:eastAsia="zh-CN"/>
              </w:rPr>
              <w:t>服务</w:t>
            </w:r>
            <w:r>
              <w:rPr>
                <w:rFonts w:hint="eastAsia" w:cs="黑体" w:asciiTheme="minorEastAsia" w:hAnsiTheme="minorEastAsia" w:eastAsiaTheme="minorEastAsia"/>
                <w:color w:val="000000"/>
                <w:szCs w:val="21"/>
              </w:rPr>
              <w:t>的要求；</w:t>
            </w:r>
            <w:r>
              <w:rPr>
                <w:rFonts w:hint="eastAsia" w:cs="黑体" w:asciiTheme="minorEastAsia" w:hAnsiTheme="minorEastAsia" w:eastAsiaTheme="minorEastAsia"/>
                <w:color w:val="000000"/>
                <w:szCs w:val="21"/>
                <w:lang w:val="en-US" w:eastAsia="zh-CN"/>
              </w:rPr>
              <w:t>设计方案、安装</w:t>
            </w:r>
            <w:r>
              <w:rPr>
                <w:rFonts w:hint="eastAsia" w:cs="黑体" w:asciiTheme="minorEastAsia" w:hAnsiTheme="minorEastAsia" w:eastAsiaTheme="minorEastAsia"/>
                <w:color w:val="000000"/>
                <w:szCs w:val="21"/>
              </w:rPr>
              <w:t>方案</w:t>
            </w:r>
            <w:r>
              <w:rPr>
                <w:rFonts w:hint="eastAsia" w:cs="黑体" w:asciiTheme="minorEastAsia" w:hAnsiTheme="minorEastAsia" w:eastAsiaTheme="minorEastAsia"/>
                <w:color w:val="000000"/>
                <w:szCs w:val="21"/>
                <w:lang w:eastAsia="zh-CN"/>
              </w:rPr>
              <w:t>、</w:t>
            </w:r>
            <w:r>
              <w:rPr>
                <w:rFonts w:hint="eastAsia" w:ascii="宋体" w:hAnsi="宋体" w:cs="Times New Roman"/>
                <w:b w:val="0"/>
                <w:bCs w:val="0"/>
                <w:color w:val="auto"/>
                <w:sz w:val="21"/>
                <w:szCs w:val="21"/>
                <w:highlight w:val="none"/>
              </w:rPr>
              <w:t>服务规范</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default" w:cs="黑体" w:asciiTheme="minorEastAsia" w:hAnsiTheme="minorEastAsia" w:eastAsiaTheme="minorEastAsia"/>
                <w:color w:val="000000"/>
                <w:szCs w:val="21"/>
                <w:lang w:val="en-US" w:eastAsia="zh-CN"/>
              </w:rPr>
            </w:pPr>
            <w:r>
              <w:rPr>
                <w:rFonts w:hint="eastAsia" w:cs="黑体" w:asciiTheme="minorEastAsia" w:hAnsiTheme="minorEastAsia" w:eastAsiaTheme="minorEastAsia"/>
                <w:color w:val="000000"/>
                <w:szCs w:val="21"/>
              </w:rPr>
              <w:t>b）建立过程准则以及产品和服务的接收准则；---施工方案</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lang w:val="en-US" w:eastAsia="zh-CN"/>
              </w:rPr>
              <w:t>执行标准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hint="default" w:cs="黑体" w:asciiTheme="minorEastAsia" w:hAnsiTheme="minorEastAsia" w:eastAsiaTheme="minorEastAsia"/>
                <w:color w:val="000000"/>
                <w:szCs w:val="21"/>
                <w:lang w:val="en-US" w:eastAsia="zh-CN"/>
              </w:rPr>
            </w:pPr>
            <w:r>
              <w:rPr>
                <w:rFonts w:hint="eastAsia" w:cs="黑体" w:asciiTheme="minorEastAsia" w:hAnsiTheme="minorEastAsia" w:eastAsiaTheme="minorEastAsia"/>
                <w:color w:val="000000"/>
                <w:szCs w:val="21"/>
              </w:rPr>
              <w:t>d）按照准则实施过程控制；---过程监控</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lang w:val="en-US" w:eastAsia="zh-CN"/>
              </w:rPr>
              <w:t>设计评审</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val="en-US" w:eastAsia="zh-CN"/>
              </w:rPr>
              <w:t>无</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----关键过程的识别：</w:t>
            </w:r>
            <w:r>
              <w:rPr>
                <w:rFonts w:hint="eastAsia" w:cs="黑体" w:asciiTheme="minorEastAsia" w:hAnsiTheme="minorEastAsia" w:eastAsiaTheme="minorEastAsia"/>
                <w:color w:val="000000"/>
                <w:szCs w:val="21"/>
                <w:lang w:val="en-US" w:eastAsia="zh-CN"/>
              </w:rPr>
              <w:t>设计过程、隐蔽过程</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ascii="宋体" w:hAnsi="宋体" w:eastAsia="宋体" w:cs="Times New Roman"/>
                <w:kern w:val="2"/>
                <w:sz w:val="21"/>
                <w:szCs w:val="21"/>
                <w:lang w:val="en-US" w:eastAsia="zh-CN" w:bidi="ar-SA"/>
              </w:rPr>
            </w:pPr>
            <w:r>
              <w:rPr>
                <w:rFonts w:hint="eastAsia" w:cs="黑体" w:asciiTheme="minorEastAsia" w:hAnsiTheme="minorEastAsia" w:eastAsiaTheme="minorEastAsia"/>
                <w:color w:val="000000"/>
                <w:szCs w:val="21"/>
              </w:rPr>
              <w:t>-----经确认：暂无策划的更改。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spacing w:line="360" w:lineRule="auto"/>
              <w:rPr>
                <w:rFonts w:hint="eastAsia" w:ascii="Times New Roman" w:hAnsi="Times New Roman"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default"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8.3.1</w:t>
            </w:r>
          </w:p>
        </w:tc>
        <w:tc>
          <w:tcPr>
            <w:tcW w:w="10004" w:type="dxa"/>
            <w:vAlign w:val="top"/>
          </w:tcPr>
          <w:p>
            <w:pPr>
              <w:adjustRightInd w:val="0"/>
              <w:snapToGrid w:val="0"/>
              <w:spacing w:line="400" w:lineRule="exact"/>
              <w:ind w:firstLine="420" w:firstLineChars="200"/>
              <w:jc w:val="left"/>
              <w:rPr>
                <w:rFonts w:hint="eastAsia" w:ascii="宋体" w:hAnsi="宋体"/>
                <w:color w:val="000000"/>
                <w:sz w:val="21"/>
                <w:szCs w:val="21"/>
              </w:rPr>
            </w:pPr>
            <w:r>
              <w:rPr>
                <w:rFonts w:hint="eastAsia" w:ascii="宋体" w:hAnsi="宋体"/>
                <w:color w:val="000000"/>
                <w:sz w:val="21"/>
                <w:szCs w:val="21"/>
              </w:rPr>
              <w:t>查，公司编制了《设计开发控制程序》对设计和开发规定了流程要求及控制要求。</w:t>
            </w:r>
          </w:p>
          <w:p>
            <w:pPr>
              <w:spacing w:line="400" w:lineRule="exact"/>
              <w:rPr>
                <w:rFonts w:hint="eastAsia" w:ascii="宋体" w:hAnsi="宋体" w:eastAsia="宋体" w:cs="Times New Roman"/>
                <w:color w:val="000000"/>
                <w:kern w:val="2"/>
                <w:sz w:val="21"/>
                <w:szCs w:val="21"/>
                <w:highlight w:val="yellow"/>
                <w:lang w:val="en-US" w:eastAsia="zh-CN" w:bidi="ar-SA"/>
              </w:rPr>
            </w:pPr>
            <w:r>
              <w:rPr>
                <w:rFonts w:hint="eastAsia" w:ascii="宋体" w:hAnsi="宋体"/>
                <w:color w:val="000000"/>
                <w:sz w:val="21"/>
                <w:szCs w:val="21"/>
              </w:rPr>
              <w:t>查，公司近期设计</w:t>
            </w:r>
            <w:r>
              <w:rPr>
                <w:rFonts w:hint="eastAsia" w:ascii="宋体" w:hAnsi="宋体"/>
                <w:color w:val="000000"/>
                <w:sz w:val="21"/>
                <w:szCs w:val="21"/>
                <w:lang w:eastAsia="zh-CN"/>
              </w:rPr>
              <w:t>完成的研发</w:t>
            </w:r>
            <w:r>
              <w:rPr>
                <w:rFonts w:hint="eastAsia" w:ascii="宋体" w:hAnsi="宋体"/>
                <w:color w:val="000000"/>
                <w:sz w:val="21"/>
                <w:szCs w:val="21"/>
              </w:rPr>
              <w:t>项目</w:t>
            </w:r>
            <w:r>
              <w:rPr>
                <w:rFonts w:hint="eastAsia" w:ascii="宋体" w:hAnsi="宋体"/>
                <w:color w:val="000000"/>
                <w:sz w:val="21"/>
                <w:szCs w:val="21"/>
                <w:lang w:val="en-US" w:eastAsia="zh-CN"/>
              </w:rPr>
              <w:t>有</w:t>
            </w:r>
            <w:r>
              <w:rPr>
                <w:rFonts w:hint="eastAsia" w:ascii="宋体" w:hAnsi="宋体"/>
                <w:color w:val="000000"/>
                <w:sz w:val="21"/>
                <w:szCs w:val="21"/>
              </w:rPr>
              <w:t>：</w:t>
            </w:r>
            <w:r>
              <w:rPr>
                <w:rFonts w:hint="eastAsia"/>
                <w:sz w:val="20"/>
                <w:lang w:val="en-US" w:eastAsia="zh-CN"/>
              </w:rPr>
              <w:t>系统集成设计项目：</w:t>
            </w:r>
            <w:r>
              <w:rPr>
                <w:rFonts w:hint="eastAsia"/>
                <w:lang w:val="en-US" w:eastAsia="zh-CN"/>
              </w:rPr>
              <w:t>四川省锦江监狱示范监狱五个中心建设项目</w:t>
            </w:r>
            <w:r>
              <w:rPr>
                <w:rFonts w:hint="eastAsia" w:ascii="宋体" w:hAnsi="宋体"/>
                <w:color w:val="000000"/>
                <w:sz w:val="21"/>
                <w:szCs w:val="21"/>
              </w:rPr>
              <w:t>。以上项目已经完成，目前</w:t>
            </w:r>
            <w:r>
              <w:rPr>
                <w:rFonts w:hint="eastAsia" w:ascii="宋体" w:hAnsi="宋体"/>
                <w:color w:val="000000"/>
                <w:sz w:val="21"/>
                <w:szCs w:val="21"/>
                <w:lang w:val="en-US" w:eastAsia="zh-CN"/>
              </w:rPr>
              <w:t>正在进行安装、调试阶段</w:t>
            </w:r>
            <w:r>
              <w:rPr>
                <w:rFonts w:hint="eastAsia" w:ascii="宋体" w:hAnsi="宋体"/>
                <w:color w:val="000000"/>
                <w:sz w:val="21"/>
                <w:szCs w:val="21"/>
              </w:rPr>
              <w:t>。抽</w:t>
            </w:r>
            <w:r>
              <w:rPr>
                <w:rFonts w:hint="eastAsia" w:ascii="宋体" w:hAnsi="宋体"/>
                <w:color w:val="000000"/>
                <w:sz w:val="21"/>
                <w:szCs w:val="21"/>
                <w:lang w:eastAsia="zh-CN"/>
              </w:rPr>
              <w:t>以上研发产品</w:t>
            </w:r>
            <w:r>
              <w:rPr>
                <w:rFonts w:hint="eastAsia" w:ascii="宋体" w:hAnsi="宋体"/>
                <w:color w:val="000000"/>
                <w:sz w:val="21"/>
                <w:szCs w:val="21"/>
              </w:rPr>
              <w:t>的资料如下。</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设计和开发的策划</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8.3.2</w:t>
            </w:r>
          </w:p>
        </w:tc>
        <w:tc>
          <w:tcPr>
            <w:tcW w:w="10004" w:type="dxa"/>
            <w:vAlign w:val="top"/>
          </w:tcPr>
          <w:p>
            <w:pPr>
              <w:spacing w:line="400" w:lineRule="exact"/>
              <w:rPr>
                <w:rFonts w:hint="eastAsia"/>
                <w:lang w:val="zh-CN" w:eastAsia="zh-CN"/>
              </w:rPr>
            </w:pPr>
            <w:r>
              <w:rPr>
                <w:rFonts w:hint="eastAsia"/>
                <w:lang w:val="en-US" w:eastAsia="zh-CN"/>
              </w:rPr>
              <w:t>查公司编制的《设计与开发控制程序》</w:t>
            </w:r>
            <w:r>
              <w:rPr>
                <w:rFonts w:hint="eastAsia"/>
                <w:lang w:val="zh-CN" w:eastAsia="zh-CN"/>
              </w:rPr>
              <w:t>对项目设计开发的内容进行了明确规定；</w:t>
            </w:r>
          </w:p>
          <w:p>
            <w:pPr>
              <w:spacing w:line="400" w:lineRule="exact"/>
              <w:rPr>
                <w:rFonts w:hint="eastAsia"/>
                <w:lang w:val="en-US" w:eastAsia="zh-CN"/>
              </w:rPr>
            </w:pPr>
            <w:r>
              <w:rPr>
                <w:rFonts w:hint="eastAsia"/>
                <w:lang w:val="en-US" w:eastAsia="zh-CN"/>
              </w:rPr>
              <w:t>查见：</w:t>
            </w:r>
            <w:r>
              <w:rPr>
                <w:rFonts w:hint="eastAsia"/>
                <w:sz w:val="20"/>
                <w:lang w:val="en-US" w:eastAsia="zh-CN"/>
              </w:rPr>
              <w:t>系统集成设计</w:t>
            </w:r>
            <w:r>
              <w:rPr>
                <w:rFonts w:hint="eastAsia"/>
                <w:lang w:val="en-US" w:eastAsia="zh-CN"/>
              </w:rPr>
              <w:t>项目：四川省锦江监狱示范监狱五个中心建设项目设计开发资料一套：</w:t>
            </w:r>
          </w:p>
          <w:p>
            <w:pPr>
              <w:spacing w:line="400" w:lineRule="exact"/>
              <w:rPr>
                <w:rFonts w:hint="eastAsia"/>
                <w:lang w:val="en-US" w:eastAsia="zh-CN"/>
              </w:rPr>
            </w:pPr>
            <w:r>
              <w:rPr>
                <w:rFonts w:hint="eastAsia"/>
                <w:lang w:val="en-US" w:eastAsia="zh-CN"/>
              </w:rPr>
              <w:t>公司设计开发流程是客户需求、下达设计开发任务、方案设计、产品设计、设计评审，设计验证、设计确认。</w:t>
            </w:r>
          </w:p>
          <w:p>
            <w:pPr>
              <w:spacing w:line="400" w:lineRule="exact"/>
              <w:rPr>
                <w:rFonts w:hint="eastAsia"/>
                <w:highlight w:val="none"/>
                <w:lang w:val="en-US" w:eastAsia="zh-CN"/>
              </w:rPr>
            </w:pPr>
            <w:r>
              <w:rPr>
                <w:rFonts w:hint="eastAsia"/>
                <w:highlight w:val="none"/>
                <w:lang w:val="en-US" w:eastAsia="zh-CN"/>
              </w:rPr>
              <w:t>针对锦江监狱示范监狱五个中心建设项目系统集成设计开发策划，总经理下达设计任务书,工程实施部具体明确划分设计开发的相关阶段，并规定了每个阶段的评审、验证和确认活动的主要职责和权限，对参与设计开发的不同小组之间的接口实施了管理，使不同小组职责清楚、分工明确、沟通交流有效，保证了从事设计开发、安装服务等专业的人员共同参与设计和开发活动的顺利进行。</w:t>
            </w:r>
          </w:p>
          <w:p>
            <w:pPr>
              <w:spacing w:line="400" w:lineRule="exact"/>
              <w:rPr>
                <w:rFonts w:hint="eastAsia"/>
                <w:lang w:val="en-US" w:eastAsia="zh-CN"/>
              </w:rPr>
            </w:pPr>
            <w:r>
              <w:rPr>
                <w:rFonts w:hint="eastAsia"/>
                <w:lang w:val="en-US" w:eastAsia="zh-CN"/>
              </w:rPr>
              <w:t>抽查：</w:t>
            </w:r>
            <w:r>
              <w:rPr>
                <w:rFonts w:hint="eastAsia"/>
                <w:color w:val="auto"/>
                <w:sz w:val="20"/>
                <w:highlight w:val="none"/>
                <w:lang w:val="en-US" w:eastAsia="zh-CN"/>
              </w:rPr>
              <w:t>系统集成设计</w:t>
            </w:r>
            <w:r>
              <w:rPr>
                <w:rFonts w:hint="eastAsia"/>
                <w:color w:val="auto"/>
                <w:highlight w:val="none"/>
                <w:lang w:val="en-US" w:eastAsia="zh-CN"/>
              </w:rPr>
              <w:t>项目</w:t>
            </w:r>
            <w:r>
              <w:rPr>
                <w:rFonts w:hint="eastAsia"/>
                <w:lang w:val="en-US" w:eastAsia="zh-CN"/>
              </w:rPr>
              <w:t>：</w:t>
            </w:r>
            <w:r>
              <w:rPr>
                <w:rFonts w:hint="eastAsia"/>
                <w:highlight w:val="none"/>
                <w:lang w:val="en-US" w:eastAsia="zh-CN"/>
              </w:rPr>
              <w:t>锦江监狱示范监狱五个中心建设项目</w:t>
            </w:r>
            <w:r>
              <w:rPr>
                <w:rFonts w:hint="eastAsia"/>
                <w:lang w:val="en-US" w:eastAsia="zh-CN"/>
              </w:rPr>
              <w:t>《设计开发计划书》</w:t>
            </w:r>
          </w:p>
          <w:p>
            <w:pPr>
              <w:spacing w:line="400" w:lineRule="exact"/>
              <w:rPr>
                <w:rFonts w:hint="eastAsia"/>
                <w:lang w:val="en-US" w:eastAsia="zh-CN"/>
              </w:rPr>
            </w:pPr>
            <w:r>
              <w:rPr>
                <w:rFonts w:hint="eastAsia"/>
                <w:lang w:val="en-US" w:eastAsia="zh-CN"/>
              </w:rPr>
              <w:t>项目名称：</w:t>
            </w:r>
            <w:r>
              <w:rPr>
                <w:rFonts w:hint="eastAsia"/>
                <w:highlight w:val="none"/>
                <w:lang w:val="en-US" w:eastAsia="zh-CN"/>
              </w:rPr>
              <w:t>锦江监狱示范监狱五个中心建设项目</w:t>
            </w:r>
          </w:p>
          <w:p>
            <w:pPr>
              <w:spacing w:line="400" w:lineRule="exact"/>
              <w:rPr>
                <w:rFonts w:hint="default" w:eastAsia="宋体"/>
                <w:lang w:val="en-US" w:eastAsia="zh-CN"/>
              </w:rPr>
            </w:pPr>
            <w:r>
              <w:rPr>
                <w:rFonts w:hint="eastAsia"/>
                <w:lang w:val="en-US" w:eastAsia="zh-CN"/>
              </w:rPr>
              <w:t>1设计开发要求：有合同、设计任务书，时间阶段：2020.12.1-2020.12.2</w:t>
            </w:r>
          </w:p>
          <w:p>
            <w:pPr>
              <w:spacing w:line="400" w:lineRule="exact"/>
              <w:rPr>
                <w:rFonts w:hint="eastAsia"/>
                <w:lang w:val="en-US" w:eastAsia="zh-CN"/>
              </w:rPr>
            </w:pPr>
            <w:r>
              <w:rPr>
                <w:rFonts w:hint="eastAsia"/>
                <w:lang w:val="en-US" w:eastAsia="zh-CN"/>
              </w:rPr>
              <w:t>2设计阶段：</w:t>
            </w:r>
          </w:p>
          <w:p>
            <w:pPr>
              <w:spacing w:line="400" w:lineRule="exact"/>
              <w:rPr>
                <w:rFonts w:hint="default"/>
                <w:lang w:val="en-US" w:eastAsia="zh-CN"/>
              </w:rPr>
            </w:pPr>
            <w:r>
              <w:rPr>
                <w:rFonts w:hint="eastAsia"/>
                <w:lang w:val="en-US" w:eastAsia="zh-CN"/>
              </w:rPr>
              <w:t>a. 需求分析阶段：主要是客户对系统集成达到要求进行分析。2020.12.2-2020.12.4</w:t>
            </w:r>
          </w:p>
          <w:p>
            <w:pPr>
              <w:spacing w:line="400" w:lineRule="exact"/>
              <w:rPr>
                <w:rFonts w:hint="default"/>
                <w:lang w:val="en-US" w:eastAsia="zh-CN"/>
              </w:rPr>
            </w:pPr>
            <w:r>
              <w:rPr>
                <w:rFonts w:hint="eastAsia"/>
                <w:lang w:val="en-US" w:eastAsia="zh-CN"/>
              </w:rPr>
              <w:t>b. 技术验证阶段：依据要处理问题，进行相关技术的验证。2020.12.5-2020.12.8</w:t>
            </w:r>
          </w:p>
          <w:p>
            <w:pPr>
              <w:spacing w:line="400" w:lineRule="exact"/>
              <w:rPr>
                <w:rFonts w:hint="default"/>
                <w:lang w:val="en-US" w:eastAsia="zh-CN"/>
              </w:rPr>
            </w:pPr>
            <w:r>
              <w:rPr>
                <w:rFonts w:hint="eastAsia"/>
                <w:lang w:val="en-US" w:eastAsia="zh-CN"/>
              </w:rPr>
              <w:t>c. 开发阶段：按</w:t>
            </w:r>
            <w:r>
              <w:rPr>
                <w:rFonts w:hint="eastAsia"/>
                <w:lang w:eastAsia="zh-CN"/>
              </w:rPr>
              <w:t>需求进行</w:t>
            </w:r>
            <w:r>
              <w:rPr>
                <w:rFonts w:hint="eastAsia"/>
                <w:lang w:val="en-US" w:eastAsia="zh-CN"/>
              </w:rPr>
              <w:t>系统集成设计2020.12.9-2020.12.16</w:t>
            </w:r>
          </w:p>
          <w:p>
            <w:pPr>
              <w:spacing w:line="400" w:lineRule="exact"/>
              <w:rPr>
                <w:rFonts w:hint="eastAsia"/>
                <w:lang w:val="en-US" w:eastAsia="zh-CN"/>
              </w:rPr>
            </w:pPr>
            <w:r>
              <w:rPr>
                <w:rFonts w:hint="eastAsia"/>
                <w:lang w:val="en-US" w:eastAsia="zh-CN"/>
              </w:rPr>
              <w:t>d. 评审阶段：对系统集成设计方案进行评审，分析是否达到相关要求以及是否存在问题。2020.12.18-2020.12.19</w:t>
            </w:r>
          </w:p>
          <w:p>
            <w:pPr>
              <w:pStyle w:val="19"/>
              <w:rPr>
                <w:rFonts w:hint="default"/>
                <w:lang w:val="en-US" w:eastAsia="zh-CN"/>
              </w:rPr>
            </w:pPr>
            <w:r>
              <w:rPr>
                <w:rFonts w:hint="eastAsia"/>
                <w:lang w:val="en-US" w:eastAsia="zh-CN"/>
              </w:rPr>
              <w:t>e. 方案确认验收：组织甲方对系统集成方案进行验收评价，通过后进行物资采购和安装。2020.12.24-2020.12.25</w:t>
            </w:r>
          </w:p>
          <w:p>
            <w:pPr>
              <w:snapToGrid w:val="0"/>
              <w:spacing w:line="400" w:lineRule="exact"/>
              <w:jc w:val="left"/>
              <w:rPr>
                <w:rFonts w:hint="eastAsia" w:ascii="宋体" w:hAnsi="宋体"/>
                <w:color w:val="auto"/>
                <w:sz w:val="21"/>
                <w:szCs w:val="21"/>
                <w:lang w:eastAsia="zh-CN"/>
              </w:rPr>
            </w:pPr>
            <w:r>
              <w:rPr>
                <w:rFonts w:hint="eastAsia" w:ascii="宋体" w:hAnsi="宋体"/>
                <w:color w:val="auto"/>
                <w:sz w:val="21"/>
                <w:szCs w:val="21"/>
                <w:lang w:eastAsia="zh-CN"/>
              </w:rPr>
              <w:t>.....</w:t>
            </w:r>
          </w:p>
          <w:p>
            <w:pPr>
              <w:snapToGrid w:val="0"/>
              <w:spacing w:line="400" w:lineRule="exact"/>
              <w:jc w:val="left"/>
              <w:rPr>
                <w:rFonts w:ascii="宋体" w:hAnsi="宋体"/>
                <w:color w:val="auto"/>
                <w:szCs w:val="21"/>
              </w:rPr>
            </w:pPr>
            <w:r>
              <w:rPr>
                <w:rFonts w:hint="eastAsia" w:ascii="宋体" w:hAnsi="宋体"/>
                <w:color w:val="auto"/>
                <w:szCs w:val="21"/>
              </w:rPr>
              <w:t>计划书明确</w:t>
            </w:r>
            <w:r>
              <w:rPr>
                <w:rFonts w:hint="eastAsia" w:ascii="宋体" w:hAnsi="宋体"/>
                <w:color w:val="auto"/>
                <w:szCs w:val="21"/>
                <w:lang w:val="en-US" w:eastAsia="zh-CN"/>
              </w:rPr>
              <w:t>了</w:t>
            </w:r>
            <w:r>
              <w:rPr>
                <w:rFonts w:hint="eastAsia" w:ascii="宋体" w:hAnsi="宋体"/>
                <w:color w:val="auto"/>
                <w:szCs w:val="21"/>
              </w:rPr>
              <w:t>设计开发的工作内容、责任人、完成时间、目标、资源需求等。</w:t>
            </w:r>
          </w:p>
          <w:p>
            <w:pPr>
              <w:pStyle w:val="4"/>
              <w:rPr>
                <w:rFonts w:hint="eastAsia" w:ascii="Times New Roman" w:hAnsi="Times New Roman" w:eastAsia="宋体" w:cs="Times New Roman"/>
                <w:kern w:val="2"/>
                <w:sz w:val="21"/>
                <w:lang w:val="en-US" w:eastAsia="zh-CN" w:bidi="ar-SA"/>
              </w:rPr>
            </w:pPr>
            <w:r>
              <w:rPr>
                <w:rFonts w:hint="eastAsia" w:ascii="宋体" w:hAnsi="宋体"/>
                <w:color w:val="auto"/>
                <w:szCs w:val="21"/>
              </w:rPr>
              <w:t>策划符合要求。</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设计和开发的输入</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8.3.3</w:t>
            </w:r>
          </w:p>
        </w:tc>
        <w:tc>
          <w:tcPr>
            <w:tcW w:w="10004" w:type="dxa"/>
            <w:vAlign w:val="top"/>
          </w:tcPr>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查设计输入：</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1、技术文件、标准及规范</w:t>
            </w:r>
            <w:r>
              <w:rPr>
                <w:rFonts w:hint="eastAsia" w:ascii="宋体" w:hAnsi="宋体"/>
                <w:color w:val="000000" w:themeColor="text1"/>
                <w:szCs w:val="21"/>
                <w:lang w:eastAsia="zh-CN"/>
              </w:rPr>
              <w:t>（</w:t>
            </w:r>
            <w:r>
              <w:rPr>
                <w:rFonts w:hint="eastAsia" w:ascii="宋体"/>
                <w:color w:val="000000"/>
                <w:sz w:val="20"/>
                <w:szCs w:val="20"/>
              </w:rPr>
              <w:t>GB/T 20273-2006信息安全技术 数据库管理系统安全技术要求、GB/T 20009-2005 信息安全技术 数据库管理系统安全评估准则、YD/T 2405-2012 互联网数据中心和互联网接入服务信息安全管理系统接口规范、YD/T 2248-2012  互联网数据中心和互联网接入服务信息安全管理系统技术要求GB/T 9386-1988 计算机软件测试文件编制规范、GB/T 8566-2007《信息技术 软件生存周期过程》、GB/T 16680-2015《系统与软件工程 用户文档的管理者要求》等标准</w:t>
            </w:r>
            <w:r>
              <w:rPr>
                <w:rFonts w:hint="eastAsia" w:ascii="宋体" w:hAnsi="宋体"/>
                <w:color w:val="000000" w:themeColor="text1"/>
                <w:szCs w:val="21"/>
                <w:lang w:eastAsia="zh-CN"/>
              </w:rPr>
              <w:t>）</w:t>
            </w:r>
            <w:r>
              <w:rPr>
                <w:rFonts w:hint="eastAsia" w:ascii="宋体" w:hAnsi="宋体"/>
                <w:color w:val="000000" w:themeColor="text1"/>
                <w:szCs w:val="21"/>
              </w:rPr>
              <w:t>、客户合同、协议。</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szCs w:val="21"/>
                <w:lang w:eastAsia="zh-CN"/>
              </w:rPr>
              <w:t>、</w:t>
            </w:r>
            <w:r>
              <w:rPr>
                <w:rFonts w:hint="eastAsia" w:ascii="宋体" w:hAnsi="宋体"/>
                <w:color w:val="000000" w:themeColor="text1"/>
                <w:szCs w:val="21"/>
              </w:rPr>
              <w:t>项目目的、背景、活动流程、业务需求必要性分析；</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3、功能要求：</w:t>
            </w:r>
          </w:p>
          <w:p>
            <w:pPr>
              <w:adjustRightInd w:val="0"/>
              <w:snapToGrid w:val="0"/>
              <w:spacing w:line="400" w:lineRule="exact"/>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1）需在监舍安装约60台电视教育云终端，监区网吧安装80台电脑教育云终端，以及2个点的远程探视云终端。</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2）通过一套监狱罪犯教育改造</w:t>
            </w:r>
            <w:r>
              <w:rPr>
                <w:rFonts w:hint="eastAsia" w:ascii="宋体" w:hAnsi="宋体"/>
                <w:color w:val="000000" w:themeColor="text1"/>
                <w:szCs w:val="21"/>
                <w:highlight w:val="none"/>
                <w:lang w:val="en-US" w:eastAsia="zh-CN"/>
              </w:rPr>
              <w:t>平台</w:t>
            </w:r>
            <w:r>
              <w:rPr>
                <w:rFonts w:hint="eastAsia" w:ascii="宋体" w:hAnsi="宋体"/>
                <w:color w:val="000000" w:themeColor="text1"/>
                <w:szCs w:val="21"/>
                <w:highlight w:val="none"/>
              </w:rPr>
              <w:t>，实现</w:t>
            </w:r>
            <w:r>
              <w:rPr>
                <w:rFonts w:hint="eastAsia" w:ascii="宋体" w:hAnsi="宋体"/>
                <w:color w:val="000000" w:themeColor="text1"/>
                <w:szCs w:val="21"/>
                <w:highlight w:val="none"/>
                <w:lang w:val="en-US" w:eastAsia="zh-CN"/>
              </w:rPr>
              <w:t>罪犯</w:t>
            </w:r>
            <w:r>
              <w:rPr>
                <w:rFonts w:hint="eastAsia" w:ascii="宋体" w:hAnsi="宋体"/>
                <w:color w:val="000000" w:themeColor="text1"/>
                <w:szCs w:val="21"/>
                <w:highlight w:val="none"/>
              </w:rPr>
              <w:t>在监舍观看电视和电教的功能，以及指定位置接受远程探视的能力</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实现罪犯教育的致新网以及电脑上通过监舍观看电视和电教功能</w:t>
            </w:r>
            <w:r>
              <w:rPr>
                <w:rFonts w:hint="eastAsia" w:ascii="宋体" w:hAnsi="宋体"/>
                <w:color w:val="000000" w:themeColor="text1"/>
                <w:szCs w:val="21"/>
                <w:highlight w:val="none"/>
                <w:lang w:eastAsia="zh-CN"/>
              </w:rPr>
              <w:t>。</w:t>
            </w:r>
          </w:p>
          <w:p>
            <w:pPr>
              <w:adjustRightInd w:val="0"/>
              <w:snapToGrid w:val="0"/>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w:t>
            </w:r>
          </w:p>
          <w:p>
            <w:pPr>
              <w:spacing w:line="276" w:lineRule="auto"/>
              <w:rPr>
                <w:rFonts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val="en-US" w:eastAsia="zh-CN"/>
              </w:rPr>
              <w:t>对</w:t>
            </w:r>
            <w:r>
              <w:rPr>
                <w:rFonts w:hint="eastAsia" w:ascii="宋体" w:hAnsi="宋体"/>
                <w:color w:val="000000" w:themeColor="text1"/>
                <w:szCs w:val="21"/>
              </w:rPr>
              <w:t>设计输入进行了评审：</w:t>
            </w:r>
          </w:p>
          <w:p>
            <w:pPr>
              <w:spacing w:line="276" w:lineRule="auto"/>
              <w:rPr>
                <w:rFonts w:hint="default" w:ascii="宋体" w:hAnsi="宋体" w:eastAsia="宋体"/>
                <w:color w:val="000000" w:themeColor="text1"/>
                <w:szCs w:val="21"/>
                <w:lang w:val="en-US" w:eastAsia="zh-CN"/>
              </w:rPr>
            </w:pPr>
            <w:r>
              <w:rPr>
                <w:rFonts w:hint="eastAsia" w:ascii="宋体" w:hAnsi="宋体"/>
                <w:color w:val="000000" w:themeColor="text1"/>
                <w:szCs w:val="21"/>
              </w:rPr>
              <w:t>评审</w:t>
            </w:r>
            <w:r>
              <w:rPr>
                <w:rFonts w:hint="eastAsia" w:ascii="宋体" w:hAnsi="宋体"/>
                <w:color w:val="000000" w:themeColor="text1"/>
                <w:szCs w:val="21"/>
                <w:lang w:val="en-US" w:eastAsia="zh-CN"/>
              </w:rPr>
              <w:t>人员</w:t>
            </w:r>
            <w:r>
              <w:rPr>
                <w:rFonts w:hint="eastAsia" w:ascii="宋体" w:hAnsi="宋体"/>
                <w:color w:val="000000" w:themeColor="text1"/>
                <w:szCs w:val="21"/>
              </w:rPr>
              <w:t>：</w:t>
            </w:r>
            <w:r>
              <w:rPr>
                <w:rFonts w:hint="eastAsia" w:ascii="宋体" w:hAnsi="宋体"/>
                <w:color w:val="000000" w:themeColor="text1"/>
                <w:szCs w:val="21"/>
                <w:lang w:val="en-US" w:eastAsia="zh-CN"/>
              </w:rPr>
              <w:t>王进、陈思炜、刘正勇、陈池</w:t>
            </w:r>
          </w:p>
          <w:p>
            <w:pPr>
              <w:spacing w:line="276" w:lineRule="auto"/>
              <w:rPr>
                <w:rFonts w:ascii="宋体" w:hAnsi="宋体"/>
                <w:color w:val="000000" w:themeColor="text1"/>
                <w:szCs w:val="21"/>
              </w:rPr>
            </w:pPr>
            <w:r>
              <w:rPr>
                <w:rFonts w:hint="eastAsia" w:ascii="宋体" w:hAnsi="宋体"/>
                <w:color w:val="000000" w:themeColor="text1"/>
                <w:szCs w:val="21"/>
              </w:rPr>
              <w:t>评审结果：设计输入评审,输入完整、清楚、满足设计和开发的目的。</w:t>
            </w:r>
          </w:p>
          <w:p>
            <w:pPr>
              <w:pStyle w:val="4"/>
              <w:rPr>
                <w:rFonts w:hint="default" w:ascii="Times New Roman" w:hAnsi="Times New Roman" w:eastAsia="宋体" w:cs="Times New Roman"/>
                <w:kern w:val="2"/>
                <w:sz w:val="21"/>
                <w:lang w:val="en-US" w:eastAsia="zh-CN" w:bidi="ar-SA"/>
              </w:rPr>
            </w:pPr>
            <w:r>
              <w:rPr>
                <w:rFonts w:hint="eastAsia" w:ascii="宋体" w:hAnsi="宋体"/>
                <w:color w:val="000000" w:themeColor="text1"/>
                <w:szCs w:val="21"/>
              </w:rPr>
              <w:t>时间：20</w:t>
            </w:r>
            <w:r>
              <w:rPr>
                <w:rFonts w:hint="eastAsia" w:ascii="宋体" w:hAnsi="宋体"/>
                <w:color w:val="000000" w:themeColor="text1"/>
                <w:szCs w:val="21"/>
                <w:lang w:val="en-US" w:eastAsia="zh-CN"/>
              </w:rPr>
              <w:t>20.12.6</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设计和开发的控制</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8.3.4</w:t>
            </w:r>
          </w:p>
        </w:tc>
        <w:tc>
          <w:tcPr>
            <w:tcW w:w="10004" w:type="dxa"/>
            <w:vAlign w:val="top"/>
          </w:tcPr>
          <w:p>
            <w:pPr>
              <w:widowControl/>
              <w:jc w:val="left"/>
              <w:rPr>
                <w:rFonts w:ascii="宋体" w:hAnsi="宋体"/>
                <w:color w:val="000000" w:themeColor="text1"/>
                <w:szCs w:val="21"/>
              </w:rPr>
            </w:pPr>
            <w:r>
              <w:rPr>
                <w:rFonts w:hint="eastAsia" w:ascii="宋体" w:hAnsi="宋体"/>
                <w:color w:val="000000" w:themeColor="text1"/>
                <w:szCs w:val="21"/>
              </w:rPr>
              <w:t>查，“</w:t>
            </w:r>
            <w:r>
              <w:rPr>
                <w:rFonts w:hint="eastAsia"/>
                <w:highlight w:val="none"/>
                <w:lang w:val="en-US" w:eastAsia="zh-CN"/>
              </w:rPr>
              <w:t>锦江监狱示范监狱五个中心建设项目</w:t>
            </w:r>
            <w:r>
              <w:rPr>
                <w:rFonts w:hint="eastAsia" w:ascii="宋体" w:hAnsi="宋体"/>
                <w:color w:val="000000" w:themeColor="text1"/>
                <w:szCs w:val="21"/>
              </w:rPr>
              <w:t>”软件设计过程质量控制，主要有系统</w:t>
            </w:r>
            <w:r>
              <w:rPr>
                <w:rFonts w:hint="eastAsia" w:ascii="宋体" w:hAnsi="宋体"/>
                <w:color w:val="000000" w:themeColor="text1"/>
                <w:szCs w:val="21"/>
                <w:lang w:val="en-US" w:eastAsia="zh-CN"/>
              </w:rPr>
              <w:t>设计</w:t>
            </w:r>
            <w:r>
              <w:rPr>
                <w:rFonts w:hint="eastAsia" w:ascii="宋体" w:hAnsi="宋体"/>
                <w:color w:val="000000" w:themeColor="text1"/>
                <w:szCs w:val="21"/>
              </w:rPr>
              <w:t>方案、软件测试记录、</w:t>
            </w:r>
            <w:r>
              <w:rPr>
                <w:rFonts w:hint="eastAsia" w:ascii="宋体" w:hAnsi="宋体"/>
                <w:color w:val="000000" w:themeColor="text1"/>
                <w:szCs w:val="21"/>
                <w:lang w:val="en-US" w:eastAsia="zh-CN"/>
              </w:rPr>
              <w:t>视频直播转播功能测试报告、远程探视终端测试报告</w:t>
            </w:r>
            <w:r>
              <w:rPr>
                <w:rFonts w:hint="eastAsia" w:ascii="宋体" w:hAnsi="宋体"/>
                <w:color w:val="000000" w:themeColor="text1"/>
                <w:szCs w:val="21"/>
              </w:rPr>
              <w:t>、</w:t>
            </w:r>
            <w:r>
              <w:rPr>
                <w:rFonts w:hint="eastAsia" w:ascii="宋体" w:hAnsi="宋体"/>
                <w:color w:val="000000" w:themeColor="text1"/>
                <w:szCs w:val="21"/>
                <w:lang w:val="en-US" w:eastAsia="zh-CN"/>
              </w:rPr>
              <w:t>电教管理</w:t>
            </w:r>
            <w:r>
              <w:rPr>
                <w:rFonts w:hint="eastAsia" w:ascii="宋体" w:hAnsi="宋体"/>
                <w:color w:val="000000" w:themeColor="text1"/>
                <w:szCs w:val="21"/>
              </w:rPr>
              <w:t>平台测试报告</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方案确认验收记录</w:t>
            </w:r>
            <w:r>
              <w:rPr>
                <w:rFonts w:hint="eastAsia" w:ascii="宋体" w:hAnsi="宋体"/>
                <w:color w:val="000000" w:themeColor="text1"/>
                <w:szCs w:val="21"/>
              </w:rPr>
              <w:t>。</w:t>
            </w:r>
          </w:p>
          <w:p>
            <w:pPr>
              <w:widowControl/>
              <w:jc w:val="left"/>
              <w:rPr>
                <w:rFonts w:ascii="宋体" w:hAnsi="宋体"/>
                <w:color w:val="000000" w:themeColor="text1"/>
                <w:szCs w:val="21"/>
              </w:rPr>
            </w:pPr>
            <w:r>
              <w:rPr>
                <w:rFonts w:hint="eastAsia" w:ascii="宋体" w:hAnsi="宋体"/>
                <w:color w:val="000000" w:themeColor="text1"/>
                <w:szCs w:val="21"/>
              </w:rPr>
              <w:t>查，软件系统方案设计评审记录：</w:t>
            </w:r>
          </w:p>
          <w:p>
            <w:pPr>
              <w:widowControl/>
              <w:jc w:val="left"/>
              <w:rPr>
                <w:rFonts w:hint="default" w:ascii="宋体" w:hAnsi="宋体" w:eastAsia="宋体"/>
                <w:color w:val="000000" w:themeColor="text1"/>
                <w:szCs w:val="21"/>
                <w:lang w:val="en-US" w:eastAsia="zh-CN"/>
              </w:rPr>
            </w:pPr>
            <w:r>
              <w:rPr>
                <w:rFonts w:hint="eastAsia" w:ascii="宋体" w:hAnsi="宋体"/>
                <w:color w:val="000000" w:themeColor="text1"/>
                <w:szCs w:val="21"/>
              </w:rPr>
              <w:t>时间：20</w:t>
            </w:r>
            <w:r>
              <w:rPr>
                <w:rFonts w:hint="eastAsia" w:ascii="宋体" w:hAnsi="宋体"/>
                <w:color w:val="000000" w:themeColor="text1"/>
                <w:szCs w:val="21"/>
                <w:lang w:val="en-US" w:eastAsia="zh-CN"/>
              </w:rPr>
              <w:t>20.12.18</w:t>
            </w:r>
          </w:p>
          <w:p>
            <w:pPr>
              <w:widowControl/>
              <w:jc w:val="left"/>
              <w:rPr>
                <w:rFonts w:ascii="宋体" w:hAnsi="宋体"/>
                <w:color w:val="000000" w:themeColor="text1"/>
                <w:szCs w:val="21"/>
              </w:rPr>
            </w:pPr>
            <w:r>
              <w:rPr>
                <w:rFonts w:hint="eastAsia" w:ascii="宋体" w:hAnsi="宋体"/>
                <w:color w:val="000000" w:themeColor="text1"/>
                <w:szCs w:val="21"/>
              </w:rPr>
              <w:t>该项目的方案设计评审主要有：目标、原则（实用性、可维护性、技术先进性和成熟性等）、系统整体结构、基础平台、应用支撑平台、功能、业务流程、数据标准等是否符合设计规范、环境适应性等。</w:t>
            </w:r>
          </w:p>
          <w:p>
            <w:pPr>
              <w:widowControl/>
              <w:jc w:val="left"/>
              <w:rPr>
                <w:rFonts w:ascii="宋体" w:hAnsi="宋体"/>
                <w:color w:val="000000" w:themeColor="text1"/>
                <w:szCs w:val="21"/>
              </w:rPr>
            </w:pPr>
            <w:r>
              <w:rPr>
                <w:rFonts w:hint="eastAsia" w:ascii="宋体" w:hAnsi="宋体"/>
                <w:color w:val="000000" w:themeColor="text1"/>
                <w:szCs w:val="21"/>
              </w:rPr>
              <w:t>评审结果：合格。</w:t>
            </w:r>
          </w:p>
          <w:p>
            <w:pPr>
              <w:widowControl/>
              <w:jc w:val="left"/>
              <w:rPr>
                <w:rFonts w:ascii="宋体" w:hAnsi="宋体"/>
                <w:color w:val="000000" w:themeColor="text1"/>
                <w:szCs w:val="21"/>
              </w:rPr>
            </w:pPr>
            <w:r>
              <w:rPr>
                <w:rFonts w:hint="eastAsia" w:ascii="宋体" w:hAnsi="宋体"/>
                <w:color w:val="000000" w:themeColor="text1"/>
                <w:szCs w:val="21"/>
              </w:rPr>
              <w:t>评审人：</w:t>
            </w:r>
            <w:r>
              <w:rPr>
                <w:rFonts w:hint="eastAsia" w:ascii="宋体" w:hAnsi="宋体"/>
                <w:color w:val="000000" w:themeColor="text1"/>
                <w:szCs w:val="21"/>
                <w:lang w:val="en-US" w:eastAsia="zh-CN"/>
              </w:rPr>
              <w:t>王进、陈思炜、刘正勇、陈池</w:t>
            </w:r>
          </w:p>
          <w:p>
            <w:pPr>
              <w:widowControl/>
              <w:jc w:val="left"/>
              <w:rPr>
                <w:rFonts w:ascii="宋体" w:hAnsi="宋体"/>
                <w:color w:val="000000" w:themeColor="text1"/>
                <w:szCs w:val="21"/>
              </w:rPr>
            </w:pPr>
            <w:r>
              <w:rPr>
                <w:rFonts w:hint="eastAsia" w:ascii="宋体" w:hAnsi="宋体"/>
                <w:color w:val="000000" w:themeColor="text1"/>
                <w:szCs w:val="21"/>
              </w:rPr>
              <w:t>查测试管理</w:t>
            </w:r>
          </w:p>
          <w:p>
            <w:pPr>
              <w:widowControl/>
              <w:jc w:val="left"/>
              <w:rPr>
                <w:rFonts w:ascii="宋体" w:hAnsi="宋体"/>
                <w:color w:val="000000" w:themeColor="text1"/>
                <w:szCs w:val="21"/>
              </w:rPr>
            </w:pPr>
            <w:r>
              <w:rPr>
                <w:rFonts w:hint="eastAsia" w:ascii="宋体" w:hAnsi="宋体"/>
                <w:color w:val="000000" w:themeColor="text1"/>
                <w:szCs w:val="21"/>
              </w:rPr>
              <w:t>提供有《软件测试记录》《</w:t>
            </w:r>
            <w:r>
              <w:rPr>
                <w:rFonts w:hint="eastAsia" w:ascii="宋体" w:hAnsi="宋体"/>
                <w:color w:val="000000" w:themeColor="text1"/>
                <w:szCs w:val="21"/>
                <w:lang w:val="en-US" w:eastAsia="zh-CN"/>
              </w:rPr>
              <w:t>视频直播转播功能测试报告</w:t>
            </w:r>
            <w:r>
              <w:rPr>
                <w:rFonts w:hint="eastAsia" w:ascii="宋体" w:hAnsi="宋体"/>
                <w:color w:val="000000" w:themeColor="text1"/>
                <w:szCs w:val="21"/>
              </w:rPr>
              <w:t>》《</w:t>
            </w:r>
            <w:r>
              <w:rPr>
                <w:rFonts w:hint="eastAsia" w:ascii="宋体" w:hAnsi="宋体"/>
                <w:color w:val="000000" w:themeColor="text1"/>
                <w:szCs w:val="21"/>
                <w:lang w:val="en-US" w:eastAsia="zh-CN"/>
              </w:rPr>
              <w:t>远程探视终端测试报告</w:t>
            </w:r>
            <w:r>
              <w:rPr>
                <w:rFonts w:hint="eastAsia" w:ascii="宋体" w:hAnsi="宋体"/>
                <w:color w:val="000000" w:themeColor="text1"/>
                <w:szCs w:val="21"/>
              </w:rPr>
              <w:t>》</w:t>
            </w:r>
            <w:r>
              <w:rPr>
                <w:rFonts w:hint="eastAsia" w:ascii="宋体" w:hAnsi="宋体"/>
                <w:color w:val="000000" w:themeColor="text1"/>
                <w:szCs w:val="21"/>
                <w:lang w:val="en-US" w:eastAsia="zh-CN"/>
              </w:rPr>
              <w:t>,《电教管理</w:t>
            </w:r>
            <w:r>
              <w:rPr>
                <w:rFonts w:hint="eastAsia" w:ascii="宋体" w:hAnsi="宋体"/>
                <w:color w:val="000000" w:themeColor="text1"/>
                <w:szCs w:val="21"/>
              </w:rPr>
              <w:t>平台测试报告</w:t>
            </w:r>
            <w:r>
              <w:rPr>
                <w:rFonts w:hint="eastAsia" w:ascii="宋体" w:hAnsi="宋体"/>
                <w:color w:val="000000" w:themeColor="text1"/>
                <w:szCs w:val="21"/>
                <w:lang w:val="en-US" w:eastAsia="zh-CN"/>
              </w:rPr>
              <w:t>》</w:t>
            </w:r>
            <w:r>
              <w:rPr>
                <w:rFonts w:hint="eastAsia" w:ascii="宋体" w:hAnsi="宋体"/>
                <w:color w:val="000000" w:themeColor="text1"/>
                <w:szCs w:val="21"/>
              </w:rPr>
              <w:t>，包括:测试对象、测试标准、测试任务安排、资源分配、测试结果等</w:t>
            </w:r>
          </w:p>
          <w:p>
            <w:pPr>
              <w:widowControl/>
              <w:jc w:val="left"/>
              <w:rPr>
                <w:rFonts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val="en-US" w:eastAsia="zh-CN"/>
              </w:rPr>
              <w:t>远程探视终端测试报告</w:t>
            </w:r>
            <w:r>
              <w:rPr>
                <w:rFonts w:hint="eastAsia" w:ascii="宋体" w:hAnsi="宋体"/>
                <w:color w:val="000000" w:themeColor="text1"/>
                <w:szCs w:val="21"/>
              </w:rPr>
              <w:t>：</w:t>
            </w:r>
          </w:p>
          <w:p>
            <w:pPr>
              <w:widowControl/>
              <w:jc w:val="left"/>
              <w:rPr>
                <w:rFonts w:hint="default" w:ascii="宋体" w:hAnsi="宋体" w:eastAsia="宋体"/>
                <w:color w:val="000000" w:themeColor="text1"/>
                <w:szCs w:val="21"/>
                <w:lang w:val="en-US" w:eastAsia="zh-CN"/>
              </w:rPr>
            </w:pPr>
            <w:r>
              <w:rPr>
                <w:rFonts w:hint="eastAsia" w:ascii="宋体" w:hAnsi="宋体"/>
                <w:color w:val="000000" w:themeColor="text1"/>
                <w:szCs w:val="21"/>
              </w:rPr>
              <w:t>时间：20</w:t>
            </w:r>
            <w:r>
              <w:rPr>
                <w:rFonts w:hint="eastAsia" w:ascii="宋体" w:hAnsi="宋体"/>
                <w:color w:val="000000" w:themeColor="text1"/>
                <w:szCs w:val="21"/>
                <w:lang w:val="en-US" w:eastAsia="zh-CN"/>
              </w:rPr>
              <w:t>20.12.19</w:t>
            </w:r>
          </w:p>
          <w:p>
            <w:pPr>
              <w:widowControl/>
              <w:jc w:val="left"/>
              <w:rPr>
                <w:rFonts w:ascii="宋体" w:hAnsi="宋体"/>
                <w:color w:val="000000" w:themeColor="text1"/>
                <w:szCs w:val="21"/>
              </w:rPr>
            </w:pPr>
            <w:r>
              <w:rPr>
                <w:rFonts w:hint="eastAsia" w:ascii="宋体" w:hAnsi="宋体"/>
                <w:color w:val="000000" w:themeColor="text1"/>
                <w:szCs w:val="21"/>
              </w:rPr>
              <w:t>内容包括：测试范围、测试内容及执行情况（系统架构要求先进、简单、功能全面、系统设置灵活</w:t>
            </w:r>
            <w:r>
              <w:rPr>
                <w:rFonts w:hint="eastAsia" w:ascii="宋体" w:hAnsi="宋体"/>
                <w:color w:val="000000" w:themeColor="text1"/>
                <w:szCs w:val="21"/>
                <w:lang w:eastAsia="zh-CN"/>
              </w:rPr>
              <w:t>、</w:t>
            </w:r>
            <w:r>
              <w:rPr>
                <w:rFonts w:hint="eastAsia" w:ascii="宋体" w:hAnsi="宋体"/>
                <w:color w:val="000000" w:themeColor="text1"/>
                <w:szCs w:val="21"/>
              </w:rPr>
              <w:t>系统可靠性高、系统兼容性好、</w:t>
            </w:r>
            <w:r>
              <w:rPr>
                <w:rFonts w:hint="eastAsia" w:ascii="宋体" w:hAnsi="宋体"/>
                <w:color w:val="000000" w:themeColor="text1"/>
                <w:szCs w:val="21"/>
                <w:lang w:val="en-US" w:eastAsia="zh-CN"/>
              </w:rPr>
              <w:t>系统最终目的达到预设要求</w:t>
            </w:r>
            <w:r>
              <w:rPr>
                <w:rFonts w:hint="eastAsia" w:ascii="宋体" w:hAnsi="宋体"/>
                <w:color w:val="000000" w:themeColor="text1"/>
                <w:szCs w:val="21"/>
              </w:rPr>
              <w:t>）、测试结论。</w:t>
            </w:r>
          </w:p>
          <w:p>
            <w:pPr>
              <w:widowControl/>
              <w:jc w:val="left"/>
              <w:rPr>
                <w:rFonts w:ascii="宋体" w:hAnsi="宋体"/>
                <w:color w:val="000000" w:themeColor="text1"/>
                <w:szCs w:val="21"/>
              </w:rPr>
            </w:pPr>
            <w:r>
              <w:rPr>
                <w:rFonts w:hint="eastAsia" w:ascii="宋体" w:hAnsi="宋体"/>
                <w:color w:val="000000" w:themeColor="text1"/>
                <w:szCs w:val="21"/>
              </w:rPr>
              <w:t xml:space="preserve">测试结论：以上测试均通过，达到预设要求。       </w:t>
            </w:r>
          </w:p>
          <w:p>
            <w:pPr>
              <w:widowControl/>
              <w:jc w:val="left"/>
              <w:rPr>
                <w:rFonts w:hint="default" w:ascii="宋体" w:hAnsi="宋体" w:eastAsia="宋体"/>
                <w:color w:val="000000" w:themeColor="text1"/>
                <w:szCs w:val="21"/>
                <w:lang w:val="en-US" w:eastAsia="zh-CN"/>
              </w:rPr>
            </w:pPr>
            <w:r>
              <w:rPr>
                <w:rFonts w:hint="eastAsia" w:ascii="宋体" w:hAnsi="宋体"/>
                <w:color w:val="000000" w:themeColor="text1"/>
                <w:szCs w:val="21"/>
              </w:rPr>
              <w:t>作者/修改人：</w:t>
            </w:r>
            <w:r>
              <w:rPr>
                <w:rFonts w:hint="eastAsia" w:ascii="宋体" w:hAnsi="宋体"/>
                <w:color w:val="000000" w:themeColor="text1"/>
                <w:szCs w:val="21"/>
                <w:lang w:val="en-US" w:eastAsia="zh-CN"/>
              </w:rPr>
              <w:t>王进</w:t>
            </w:r>
            <w:r>
              <w:rPr>
                <w:rFonts w:hint="eastAsia" w:ascii="宋体" w:hAnsi="宋体"/>
                <w:color w:val="000000" w:themeColor="text1"/>
                <w:szCs w:val="21"/>
              </w:rPr>
              <w:t xml:space="preserve">   测试参与人：</w:t>
            </w:r>
            <w:r>
              <w:rPr>
                <w:rFonts w:hint="eastAsia" w:ascii="宋体" w:hAnsi="宋体"/>
                <w:color w:val="000000" w:themeColor="text1"/>
                <w:szCs w:val="21"/>
                <w:lang w:val="en-US" w:eastAsia="zh-CN"/>
              </w:rPr>
              <w:t>王进</w:t>
            </w:r>
            <w:r>
              <w:rPr>
                <w:rFonts w:hint="eastAsia" w:ascii="宋体" w:hAnsi="宋体"/>
                <w:color w:val="000000" w:themeColor="text1"/>
                <w:szCs w:val="21"/>
              </w:rPr>
              <w:t>、</w:t>
            </w:r>
            <w:r>
              <w:rPr>
                <w:rFonts w:hint="eastAsia" w:ascii="宋体" w:hAnsi="宋体"/>
                <w:color w:val="000000" w:themeColor="text1"/>
                <w:szCs w:val="21"/>
                <w:lang w:val="en-US" w:eastAsia="zh-CN"/>
              </w:rPr>
              <w:t>陈思炜</w:t>
            </w:r>
          </w:p>
          <w:p>
            <w:pPr>
              <w:widowControl/>
              <w:jc w:val="left"/>
              <w:rPr>
                <w:rFonts w:hint="default" w:ascii="宋体" w:hAnsi="宋体" w:eastAsia="宋体"/>
                <w:color w:val="000000" w:themeColor="text1"/>
                <w:szCs w:val="21"/>
                <w:lang w:val="en-US" w:eastAsia="zh-CN"/>
              </w:rPr>
            </w:pPr>
            <w:r>
              <w:rPr>
                <w:rFonts w:hint="eastAsia" w:ascii="宋体" w:hAnsi="宋体"/>
                <w:color w:val="000000" w:themeColor="text1"/>
                <w:szCs w:val="21"/>
              </w:rPr>
              <w:t>时间：20</w:t>
            </w:r>
            <w:r>
              <w:rPr>
                <w:rFonts w:hint="eastAsia" w:ascii="宋体" w:hAnsi="宋体"/>
                <w:color w:val="000000" w:themeColor="text1"/>
                <w:szCs w:val="21"/>
                <w:lang w:val="en-US" w:eastAsia="zh-CN"/>
              </w:rPr>
              <w:t>20.12.19</w:t>
            </w:r>
          </w:p>
          <w:p>
            <w:pPr>
              <w:widowControl/>
              <w:jc w:val="left"/>
              <w:rPr>
                <w:rFonts w:ascii="宋体" w:hAnsi="宋体"/>
                <w:color w:val="000000" w:themeColor="text1"/>
                <w:szCs w:val="21"/>
              </w:rPr>
            </w:pPr>
            <w:r>
              <w:rPr>
                <w:rFonts w:hint="eastAsia" w:ascii="宋体" w:hAnsi="宋体"/>
                <w:color w:val="000000" w:themeColor="text1"/>
                <w:szCs w:val="21"/>
              </w:rPr>
              <w:t>提供该设计项目的设计评审记录：</w:t>
            </w:r>
          </w:p>
          <w:p>
            <w:pPr>
              <w:widowControl/>
              <w:jc w:val="left"/>
              <w:rPr>
                <w:rFonts w:ascii="宋体" w:hAnsi="宋体"/>
                <w:color w:val="000000" w:themeColor="text1"/>
                <w:szCs w:val="21"/>
              </w:rPr>
            </w:pPr>
            <w:r>
              <w:rPr>
                <w:rFonts w:hint="eastAsia" w:ascii="宋体" w:hAnsi="宋体"/>
                <w:color w:val="000000" w:themeColor="text1"/>
                <w:szCs w:val="21"/>
              </w:rPr>
              <w:t>查：采用</w:t>
            </w:r>
            <w:r>
              <w:rPr>
                <w:rFonts w:hint="eastAsia" w:ascii="宋体" w:hAnsi="宋体"/>
                <w:color w:val="000000" w:themeColor="text1"/>
                <w:szCs w:val="21"/>
                <w:lang w:val="en-US" w:eastAsia="zh-CN"/>
              </w:rPr>
              <w:t>与</w:t>
            </w:r>
            <w:r>
              <w:rPr>
                <w:rFonts w:hint="eastAsia" w:ascii="宋体" w:hAnsi="宋体"/>
                <w:color w:val="000000" w:themeColor="text1"/>
                <w:szCs w:val="21"/>
              </w:rPr>
              <w:t>客户</w:t>
            </w:r>
            <w:r>
              <w:rPr>
                <w:rFonts w:hint="eastAsia" w:ascii="宋体" w:hAnsi="宋体"/>
                <w:color w:val="000000" w:themeColor="text1"/>
                <w:szCs w:val="21"/>
                <w:lang w:val="en-US" w:eastAsia="zh-CN"/>
              </w:rPr>
              <w:t>共同</w:t>
            </w:r>
            <w:r>
              <w:rPr>
                <w:rFonts w:hint="eastAsia" w:ascii="宋体" w:hAnsi="宋体"/>
                <w:color w:val="000000" w:themeColor="text1"/>
                <w:szCs w:val="21"/>
              </w:rPr>
              <w:t>验收的方式进行确认</w:t>
            </w:r>
          </w:p>
          <w:p>
            <w:pPr>
              <w:widowControl/>
              <w:jc w:val="left"/>
              <w:rPr>
                <w:rFonts w:hint="default" w:ascii="宋体" w:hAnsi="宋体" w:eastAsia="宋体"/>
                <w:color w:val="000000" w:themeColor="text1"/>
                <w:szCs w:val="21"/>
                <w:lang w:val="en-US" w:eastAsia="zh-CN"/>
              </w:rPr>
            </w:pPr>
            <w:r>
              <w:rPr>
                <w:rFonts w:hint="eastAsia" w:ascii="宋体" w:hAnsi="宋体"/>
                <w:color w:val="000000" w:themeColor="text1"/>
                <w:szCs w:val="21"/>
              </w:rPr>
              <w:t>时间：20</w:t>
            </w:r>
            <w:r>
              <w:rPr>
                <w:rFonts w:hint="eastAsia" w:ascii="宋体" w:hAnsi="宋体"/>
                <w:color w:val="000000" w:themeColor="text1"/>
                <w:szCs w:val="21"/>
                <w:lang w:val="en-US" w:eastAsia="zh-CN"/>
              </w:rPr>
              <w:t>20.12.24</w:t>
            </w:r>
          </w:p>
          <w:p>
            <w:pPr>
              <w:widowControl/>
              <w:jc w:val="left"/>
              <w:rPr>
                <w:rFonts w:ascii="宋体" w:hAnsi="宋体"/>
                <w:color w:val="000000" w:themeColor="text1"/>
                <w:szCs w:val="21"/>
              </w:rPr>
            </w:pPr>
            <w:r>
              <w:rPr>
                <w:rFonts w:hint="eastAsia" w:ascii="宋体" w:hAnsi="宋体"/>
                <w:color w:val="000000" w:themeColor="text1"/>
                <w:szCs w:val="21"/>
              </w:rPr>
              <w:t>确认内容：功能符合性、兼容性性、上线运行有效性。</w:t>
            </w:r>
          </w:p>
          <w:p>
            <w:pPr>
              <w:widowControl/>
              <w:jc w:val="left"/>
              <w:rPr>
                <w:rFonts w:ascii="宋体" w:hAnsi="宋体"/>
                <w:color w:val="000000" w:themeColor="text1"/>
                <w:szCs w:val="21"/>
              </w:rPr>
            </w:pPr>
            <w:r>
              <w:rPr>
                <w:rFonts w:hint="eastAsia" w:ascii="宋体" w:hAnsi="宋体"/>
                <w:color w:val="000000" w:themeColor="text1"/>
                <w:szCs w:val="21"/>
              </w:rPr>
              <w:t>结果：通过。</w:t>
            </w:r>
          </w:p>
          <w:p>
            <w:pPr>
              <w:widowControl/>
              <w:jc w:val="left"/>
              <w:rPr>
                <w:rFonts w:hint="eastAsia" w:ascii="宋体" w:hAnsi="宋体"/>
                <w:color w:val="000000" w:themeColor="text1"/>
                <w:szCs w:val="21"/>
                <w:lang w:val="en-US" w:eastAsia="zh-CN"/>
              </w:rPr>
            </w:pPr>
            <w:r>
              <w:rPr>
                <w:rFonts w:hint="eastAsia" w:ascii="宋体" w:hAnsi="宋体"/>
                <w:color w:val="000000" w:themeColor="text1"/>
                <w:szCs w:val="21"/>
              </w:rPr>
              <w:t>确认单位：</w:t>
            </w:r>
            <w:r>
              <w:rPr>
                <w:rFonts w:hint="eastAsia" w:ascii="宋体" w:hAnsi="宋体"/>
                <w:color w:val="000000" w:themeColor="text1"/>
                <w:szCs w:val="21"/>
                <w:lang w:val="en-US" w:eastAsia="zh-CN"/>
              </w:rPr>
              <w:t xml:space="preserve">四川省锦江监狱 </w:t>
            </w:r>
            <w:r>
              <w:rPr>
                <w:rFonts w:hint="eastAsia" w:ascii="宋体" w:hAnsi="宋体"/>
                <w:color w:val="000000" w:themeColor="text1"/>
                <w:szCs w:val="21"/>
              </w:rPr>
              <w:t>确认人：</w:t>
            </w:r>
            <w:r>
              <w:rPr>
                <w:rFonts w:hint="eastAsia" w:ascii="宋体" w:hAnsi="宋体"/>
                <w:color w:val="000000" w:themeColor="text1"/>
                <w:szCs w:val="21"/>
                <w:lang w:val="en-US" w:eastAsia="zh-CN"/>
              </w:rPr>
              <w:t>赵越</w:t>
            </w:r>
          </w:p>
          <w:p>
            <w:pPr>
              <w:pStyle w:val="19"/>
              <w:rPr>
                <w:rFonts w:hint="default"/>
                <w:lang w:val="en-US" w:eastAsia="zh-CN"/>
              </w:rPr>
            </w:pPr>
            <w:r>
              <w:rPr>
                <w:rFonts w:hint="eastAsia"/>
                <w:lang w:val="en-US" w:eastAsia="zh-CN"/>
              </w:rPr>
              <w:t>设计单位：成都市融盛智能科技有限公司  项目负责人：王进</w:t>
            </w:r>
          </w:p>
          <w:p>
            <w:pPr>
              <w:widowControl/>
              <w:jc w:val="left"/>
              <w:rPr>
                <w:rFonts w:hint="eastAsia" w:ascii="Times New Roman" w:hAnsi="Times New Roman" w:eastAsia="宋体" w:cs="Times New Roman"/>
                <w:kern w:val="2"/>
                <w:sz w:val="21"/>
                <w:lang w:val="en-US" w:eastAsia="zh-CN" w:bidi="ar-SA"/>
              </w:rPr>
            </w:pPr>
            <w:r>
              <w:rPr>
                <w:rFonts w:hint="eastAsia" w:ascii="宋体" w:hAnsi="宋体"/>
                <w:color w:val="000000" w:themeColor="text1"/>
                <w:szCs w:val="21"/>
              </w:rPr>
              <w:t>设计项目的过程控制策划符合管理要求</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设计和开发的输出</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8.3.5</w:t>
            </w:r>
          </w:p>
        </w:tc>
        <w:tc>
          <w:tcPr>
            <w:tcW w:w="10004" w:type="dxa"/>
            <w:vAlign w:val="top"/>
          </w:tcPr>
          <w:p>
            <w:pPr>
              <w:snapToGrid w:val="0"/>
              <w:spacing w:line="400" w:lineRule="exact"/>
              <w:rPr>
                <w:rFonts w:ascii="宋体" w:hAnsi="宋体"/>
                <w:color w:val="000000" w:themeColor="text1"/>
                <w:szCs w:val="21"/>
              </w:rPr>
            </w:pPr>
            <w:r>
              <w:rPr>
                <w:rFonts w:hint="eastAsia" w:ascii="宋体" w:hAnsi="宋体"/>
                <w:color w:val="000000" w:themeColor="text1"/>
                <w:szCs w:val="21"/>
              </w:rPr>
              <w:t xml:space="preserve">查，输出清单：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查，“</w:t>
            </w:r>
            <w:r>
              <w:rPr>
                <w:rFonts w:hint="eastAsia"/>
                <w:highlight w:val="none"/>
                <w:lang w:val="en-US" w:eastAsia="zh-CN"/>
              </w:rPr>
              <w:t>锦江监狱示范监狱五个中心建设项目</w:t>
            </w:r>
            <w:r>
              <w:rPr>
                <w:rFonts w:hint="eastAsia" w:ascii="宋体" w:hAnsi="宋体"/>
                <w:color w:val="000000" w:themeColor="text1"/>
                <w:szCs w:val="21"/>
              </w:rPr>
              <w:t xml:space="preserve">”项目输出：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1、需求说明书；</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2、软件程序；</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3、软件操作说明书</w:t>
            </w:r>
          </w:p>
          <w:p>
            <w:pPr>
              <w:snapToGrid w:val="0"/>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4、</w:t>
            </w:r>
            <w:r>
              <w:rPr>
                <w:rFonts w:hint="eastAsia" w:ascii="宋体" w:hAnsi="宋体"/>
                <w:color w:val="000000" w:themeColor="text1"/>
                <w:szCs w:val="21"/>
                <w:lang w:val="en-US" w:eastAsia="zh-CN"/>
              </w:rPr>
              <w:t>采购货物清单</w:t>
            </w:r>
          </w:p>
          <w:p>
            <w:pPr>
              <w:pStyle w:val="19"/>
              <w:rPr>
                <w:rFonts w:ascii="宋体" w:hAnsi="宋体"/>
                <w:color w:val="000000" w:themeColor="text1"/>
                <w:szCs w:val="21"/>
              </w:rPr>
            </w:pPr>
            <w:r>
              <w:rPr>
                <w:rFonts w:hint="eastAsia" w:ascii="宋体" w:hAnsi="宋体"/>
                <w:color w:val="000000" w:themeColor="text1"/>
                <w:szCs w:val="21"/>
                <w:lang w:val="en-US" w:eastAsia="zh-CN"/>
              </w:rPr>
              <w:t xml:space="preserve">   </w:t>
            </w:r>
            <w:r>
              <w:rPr>
                <w:rFonts w:hint="eastAsia" w:ascii="宋体" w:hAnsi="宋体"/>
                <w:color w:val="000000" w:themeColor="text1"/>
                <w:szCs w:val="21"/>
              </w:rPr>
              <w:t>……</w:t>
            </w:r>
          </w:p>
          <w:p>
            <w:pPr>
              <w:snapToGrid w:val="0"/>
              <w:spacing w:line="400" w:lineRule="exact"/>
              <w:ind w:firstLine="420" w:firstLineChars="200"/>
              <w:rPr>
                <w:rFonts w:hint="eastAsia" w:ascii="宋体" w:hAnsi="宋体" w:eastAsia="宋体"/>
                <w:color w:val="000000" w:themeColor="text1"/>
                <w:szCs w:val="21"/>
                <w:lang w:eastAsia="zh-CN"/>
              </w:rPr>
            </w:pPr>
            <w:r>
              <w:rPr>
                <w:rFonts w:hint="eastAsia" w:ascii="宋体" w:hAnsi="宋体"/>
                <w:color w:val="000000" w:themeColor="text1"/>
                <w:szCs w:val="21"/>
              </w:rPr>
              <w:t>负责人：</w:t>
            </w:r>
            <w:r>
              <w:rPr>
                <w:rFonts w:hint="eastAsia" w:ascii="宋体" w:hAnsi="宋体"/>
                <w:color w:val="000000" w:themeColor="text1"/>
                <w:szCs w:val="21"/>
                <w:lang w:val="en-US" w:eastAsia="zh-CN"/>
              </w:rPr>
              <w:t>王进</w:t>
            </w:r>
          </w:p>
          <w:p>
            <w:pPr>
              <w:snapToGrid w:val="0"/>
              <w:spacing w:line="400" w:lineRule="exact"/>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时间：</w:t>
            </w:r>
            <w:r>
              <w:rPr>
                <w:rFonts w:hint="eastAsia" w:ascii="宋体" w:hAnsi="宋体"/>
                <w:color w:val="000000" w:themeColor="text1"/>
                <w:szCs w:val="21"/>
                <w:lang w:val="en-US" w:eastAsia="zh-CN"/>
              </w:rPr>
              <w:t>2020.12.25</w:t>
            </w:r>
          </w:p>
          <w:p>
            <w:pPr>
              <w:adjustRightInd w:val="0"/>
              <w:snapToGrid w:val="0"/>
              <w:spacing w:line="400" w:lineRule="exact"/>
              <w:rPr>
                <w:rFonts w:hint="eastAsia" w:ascii="Times New Roman" w:hAnsi="Times New Roman" w:eastAsia="宋体" w:cs="Times New Roman"/>
                <w:kern w:val="2"/>
                <w:sz w:val="21"/>
                <w:lang w:val="en-US" w:eastAsia="zh-CN" w:bidi="ar-SA"/>
              </w:rPr>
            </w:pPr>
            <w:r>
              <w:rPr>
                <w:rFonts w:hint="eastAsia" w:ascii="宋体" w:hAnsi="宋体"/>
                <w:color w:val="000000" w:themeColor="text1"/>
                <w:szCs w:val="21"/>
              </w:rPr>
              <w:t>对设计输出进行确认，能满足输入要求。</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设计和开发的更改</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8.3.6</w:t>
            </w:r>
          </w:p>
        </w:tc>
        <w:tc>
          <w:tcPr>
            <w:tcW w:w="10004"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本次设计在评审、评审过程中无变更情况。</w:t>
            </w:r>
          </w:p>
          <w:p>
            <w:pPr>
              <w:spacing w:line="400" w:lineRule="exact"/>
              <w:rPr>
                <w:rFonts w:hint="eastAsia" w:ascii="宋体" w:hAnsi="宋体" w:eastAsia="宋体" w:cs="Times New Roman"/>
                <w:color w:val="000000"/>
                <w:kern w:val="2"/>
                <w:sz w:val="21"/>
                <w:szCs w:val="21"/>
                <w:highlight w:val="yellow"/>
                <w:lang w:val="en-US" w:eastAsia="zh-CN" w:bidi="ar-SA"/>
              </w:rPr>
            </w:pPr>
            <w:r>
              <w:rPr>
                <w:rFonts w:hint="eastAsia" w:ascii="宋体" w:hAnsi="宋体" w:cs="Times New Roman"/>
                <w:color w:val="000000"/>
                <w:szCs w:val="21"/>
                <w:highlight w:val="none"/>
                <w:lang w:val="en-US" w:eastAsia="zh-CN"/>
              </w:rPr>
              <w:t>设计开发过程基本受控。</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Cs w:val="21"/>
              </w:rPr>
              <w:t>生产和服务提供</w:t>
            </w:r>
          </w:p>
        </w:tc>
        <w:tc>
          <w:tcPr>
            <w:tcW w:w="960" w:type="dxa"/>
            <w:vAlign w:val="top"/>
          </w:tcPr>
          <w:p>
            <w:pPr>
              <w:rPr>
                <w:rFonts w:ascii="宋体" w:hAnsi="宋体" w:cs="宋体"/>
                <w:szCs w:val="21"/>
              </w:rPr>
            </w:pPr>
            <w:r>
              <w:rPr>
                <w:rFonts w:hint="eastAsia" w:ascii="宋体" w:hAnsi="宋体" w:cs="宋体"/>
                <w:szCs w:val="21"/>
              </w:rPr>
              <w:t>Q8.5 .1</w:t>
            </w:r>
          </w:p>
          <w:p>
            <w:pPr>
              <w:rPr>
                <w:rFonts w:hint="default" w:ascii="宋体" w:hAnsi="宋体" w:eastAsia="宋体" w:cs="宋体"/>
                <w:kern w:val="2"/>
                <w:sz w:val="21"/>
                <w:szCs w:val="21"/>
                <w:lang w:val="en-US" w:eastAsia="zh-CN" w:bidi="ar-SA"/>
              </w:rPr>
            </w:pPr>
          </w:p>
        </w:tc>
        <w:tc>
          <w:tcPr>
            <w:tcW w:w="10004" w:type="dxa"/>
            <w:vAlign w:val="top"/>
          </w:tcPr>
          <w:p>
            <w:pPr>
              <w:spacing w:line="400" w:lineRule="exact"/>
              <w:rPr>
                <w:rFonts w:hint="eastAsia"/>
              </w:rPr>
            </w:pPr>
            <w:r>
              <w:rPr>
                <w:rFonts w:hint="eastAsia"/>
              </w:rPr>
              <w:t>系统集成流程：</w:t>
            </w:r>
          </w:p>
          <w:p>
            <w:pPr>
              <w:snapToGrid w:val="0"/>
              <w:spacing w:line="280" w:lineRule="exact"/>
              <w:rPr>
                <w:rFonts w:hint="eastAsia" w:eastAsia="宋体"/>
                <w:lang w:val="en-US" w:eastAsia="zh-CN"/>
              </w:rPr>
            </w:pPr>
            <w:r>
              <w:rPr>
                <w:rFonts w:hint="eastAsia"/>
                <w:lang w:val="en-US" w:eastAsia="zh-CN"/>
              </w:rPr>
              <w:t>需求确认→</w:t>
            </w:r>
            <w:r>
              <w:rPr>
                <w:rFonts w:hint="eastAsia"/>
                <w:highlight w:val="none"/>
              </w:rPr>
              <w:t>确定方案→合同签订→采购→安装调试→项目验收→交付</w:t>
            </w:r>
            <w:r>
              <w:rPr>
                <w:rFonts w:hint="eastAsia"/>
                <w:highlight w:val="none"/>
                <w:lang w:eastAsia="zh-CN"/>
              </w:rPr>
              <w:t>。</w:t>
            </w:r>
          </w:p>
          <w:p>
            <w:pPr>
              <w:spacing w:line="400" w:lineRule="atLeast"/>
              <w:rPr>
                <w:rFonts w:hint="eastAsia"/>
                <w:lang w:val="en-US" w:eastAsia="zh-CN"/>
              </w:rPr>
            </w:pPr>
            <w:r>
              <w:rPr>
                <w:rFonts w:hint="eastAsia"/>
                <w:lang w:val="en-US" w:eastAsia="zh-CN"/>
              </w:rPr>
              <w:t>查，系统集成执行情况。</w:t>
            </w:r>
          </w:p>
          <w:p>
            <w:pPr>
              <w:spacing w:line="400" w:lineRule="atLeast"/>
              <w:rPr>
                <w:rFonts w:hint="eastAsia"/>
                <w:lang w:eastAsia="zh-CN"/>
              </w:rPr>
            </w:pPr>
            <w:r>
              <w:rPr>
                <w:rFonts w:hint="eastAsia"/>
                <w:lang w:val="en-US" w:eastAsia="zh-CN"/>
              </w:rPr>
              <w:t>公司编制</w:t>
            </w:r>
            <w:r>
              <w:rPr>
                <w:rFonts w:hint="eastAsia"/>
                <w:szCs w:val="22"/>
                <w:lang w:val="en-US" w:eastAsia="zh-CN"/>
              </w:rPr>
              <w:t>《</w:t>
            </w:r>
            <w:r>
              <w:rPr>
                <w:rFonts w:hint="eastAsia"/>
                <w:szCs w:val="22"/>
                <w:lang w:eastAsia="zh-CN"/>
              </w:rPr>
              <w:t>产品和服务控制程序》，</w:t>
            </w:r>
            <w:r>
              <w:rPr>
                <w:rFonts w:hint="eastAsia"/>
                <w:lang w:eastAsia="zh-CN"/>
              </w:rPr>
              <w:t>项目部对产品的服务过程进行了策划及控制。</w:t>
            </w:r>
          </w:p>
          <w:p>
            <w:pPr>
              <w:spacing w:line="400" w:lineRule="exact"/>
              <w:rPr>
                <w:rFonts w:hint="eastAsia"/>
                <w:lang w:eastAsia="zh-CN"/>
              </w:rPr>
            </w:pPr>
            <w:r>
              <w:rPr>
                <w:rFonts w:hint="eastAsia"/>
                <w:lang w:eastAsia="zh-CN"/>
              </w:rPr>
              <w:t>现场查看正在实施项目为“</w:t>
            </w:r>
            <w:r>
              <w:rPr>
                <w:rFonts w:hint="eastAsia"/>
                <w:lang w:val="en-US" w:eastAsia="zh-CN"/>
              </w:rPr>
              <w:t>四川省锦江监狱示范监狱五个中心建设项目</w:t>
            </w:r>
            <w:r>
              <w:rPr>
                <w:rFonts w:hint="eastAsia"/>
                <w:lang w:eastAsia="zh-CN"/>
              </w:rPr>
              <w:t>”。</w:t>
            </w:r>
            <w:r>
              <w:rPr>
                <w:rFonts w:hint="eastAsia"/>
                <w:lang w:val="en-US" w:eastAsia="zh-CN"/>
              </w:rPr>
              <w:t>项目主要工程内容：评估中心建设、电教系统工程、教育网升级设备、星级工作室设备等</w:t>
            </w:r>
            <w:r>
              <w:rPr>
                <w:rFonts w:hint="eastAsia"/>
                <w:lang w:eastAsia="zh-CN"/>
              </w:rPr>
              <w:t>。已经完工项目为“</w:t>
            </w:r>
            <w:r>
              <w:rPr>
                <w:rFonts w:hint="eastAsia"/>
                <w:lang w:val="en-US" w:eastAsia="zh-CN"/>
              </w:rPr>
              <w:t>巴中监狱远程会见项目</w:t>
            </w:r>
            <w:r>
              <w:rPr>
                <w:rFonts w:hint="eastAsia"/>
                <w:lang w:eastAsia="zh-CN"/>
              </w:rPr>
              <w:t>”。</w:t>
            </w:r>
            <w:r>
              <w:rPr>
                <w:rFonts w:hint="eastAsia"/>
                <w:szCs w:val="22"/>
                <w:lang w:val="en-US" w:eastAsia="zh-CN"/>
              </w:rPr>
              <w:t>项目</w:t>
            </w:r>
            <w:r>
              <w:rPr>
                <w:rFonts w:hint="eastAsia"/>
                <w:szCs w:val="22"/>
                <w:lang w:eastAsia="zh-CN"/>
              </w:rPr>
              <w:t>主要</w:t>
            </w:r>
            <w:r>
              <w:rPr>
                <w:rFonts w:hint="eastAsia"/>
                <w:szCs w:val="22"/>
                <w:lang w:val="en-US" w:eastAsia="zh-CN"/>
              </w:rPr>
              <w:t>工程内容：</w:t>
            </w:r>
            <w:r>
              <w:rPr>
                <w:rFonts w:hint="eastAsia"/>
                <w:szCs w:val="22"/>
                <w:lang w:eastAsia="zh-CN"/>
              </w:rPr>
              <w:t>搭建系统硬件平台及配套工程设计实施</w:t>
            </w:r>
            <w:r>
              <w:rPr>
                <w:rFonts w:hint="eastAsia"/>
                <w:szCs w:val="22"/>
                <w:lang w:val="en-US" w:eastAsia="zh-CN"/>
              </w:rPr>
              <w:t>；</w:t>
            </w:r>
            <w:r>
              <w:rPr>
                <w:rFonts w:hint="eastAsia"/>
                <w:szCs w:val="22"/>
                <w:lang w:eastAsia="zh-CN"/>
              </w:rPr>
              <w:t>主机系统安装调试</w:t>
            </w:r>
            <w:r>
              <w:rPr>
                <w:rFonts w:hint="eastAsia"/>
                <w:szCs w:val="22"/>
                <w:lang w:val="en-US" w:eastAsia="zh-CN"/>
              </w:rPr>
              <w:t>；</w:t>
            </w:r>
            <w:r>
              <w:rPr>
                <w:rFonts w:hint="eastAsia"/>
                <w:szCs w:val="22"/>
                <w:lang w:eastAsia="zh-CN"/>
              </w:rPr>
              <w:t>网络系统的安装调试</w:t>
            </w:r>
            <w:r>
              <w:rPr>
                <w:rFonts w:hint="eastAsia"/>
                <w:szCs w:val="22"/>
                <w:lang w:val="en-US" w:eastAsia="zh-CN"/>
              </w:rPr>
              <w:t>；</w:t>
            </w:r>
            <w:r>
              <w:rPr>
                <w:rFonts w:hint="eastAsia"/>
                <w:szCs w:val="22"/>
                <w:lang w:eastAsia="zh-CN"/>
              </w:rPr>
              <w:t>配置网络设备与网络调试</w:t>
            </w:r>
            <w:r>
              <w:rPr>
                <w:rFonts w:hint="eastAsia"/>
                <w:szCs w:val="22"/>
                <w:lang w:val="en-US" w:eastAsia="zh-CN"/>
              </w:rPr>
              <w:t>；</w:t>
            </w:r>
            <w:r>
              <w:rPr>
                <w:rFonts w:hint="eastAsia"/>
                <w:szCs w:val="22"/>
                <w:lang w:eastAsia="zh-CN"/>
              </w:rPr>
              <w:t>安全系统的安装调试</w:t>
            </w:r>
            <w:r>
              <w:rPr>
                <w:rFonts w:hint="eastAsia"/>
                <w:szCs w:val="22"/>
                <w:lang w:val="en-US" w:eastAsia="zh-CN"/>
              </w:rPr>
              <w:t>；</w:t>
            </w:r>
            <w:r>
              <w:rPr>
                <w:rFonts w:hint="eastAsia"/>
                <w:szCs w:val="22"/>
                <w:lang w:eastAsia="zh-CN"/>
              </w:rPr>
              <w:t>系统功能调测</w:t>
            </w:r>
            <w:r>
              <w:rPr>
                <w:rFonts w:hint="eastAsia"/>
                <w:szCs w:val="22"/>
                <w:lang w:val="en-US" w:eastAsia="zh-CN"/>
              </w:rPr>
              <w:t>；</w:t>
            </w:r>
            <w:r>
              <w:rPr>
                <w:rFonts w:hint="eastAsia"/>
                <w:szCs w:val="22"/>
                <w:lang w:eastAsia="zh-CN"/>
              </w:rPr>
              <w:t>系统性能调测。</w:t>
            </w:r>
            <w:r>
              <w:rPr>
                <w:rFonts w:hint="eastAsia"/>
                <w:lang w:eastAsia="zh-CN"/>
              </w:rPr>
              <w:t>出示：《</w:t>
            </w:r>
            <w:r>
              <w:rPr>
                <w:rFonts w:hint="eastAsia"/>
                <w:lang w:val="en-US" w:eastAsia="zh-CN"/>
              </w:rPr>
              <w:t>中标通知书</w:t>
            </w:r>
            <w:r>
              <w:rPr>
                <w:rFonts w:hint="eastAsia"/>
                <w:lang w:eastAsia="zh-CN"/>
              </w:rPr>
              <w:t>》、《合同</w:t>
            </w:r>
            <w:r>
              <w:rPr>
                <w:rFonts w:hint="eastAsia"/>
                <w:lang w:val="en-US" w:eastAsia="zh-CN"/>
              </w:rPr>
              <w:t>书</w:t>
            </w:r>
            <w:r>
              <w:rPr>
                <w:rFonts w:hint="eastAsia"/>
                <w:lang w:eastAsia="zh-CN"/>
              </w:rPr>
              <w:t>》、《</w:t>
            </w:r>
            <w:r>
              <w:rPr>
                <w:rFonts w:hint="eastAsia"/>
                <w:lang w:val="en-US" w:eastAsia="zh-CN"/>
              </w:rPr>
              <w:t>项目实施方案</w:t>
            </w:r>
            <w:r>
              <w:rPr>
                <w:rFonts w:hint="eastAsia"/>
                <w:lang w:eastAsia="zh-CN"/>
              </w:rPr>
              <w:t>》等。</w:t>
            </w:r>
          </w:p>
          <w:p>
            <w:pPr>
              <w:spacing w:line="400" w:lineRule="exact"/>
              <w:rPr>
                <w:rFonts w:hint="eastAsia"/>
                <w:lang w:eastAsia="zh-CN"/>
              </w:rPr>
            </w:pPr>
            <w:r>
              <w:rPr>
                <w:rFonts w:hint="eastAsia"/>
                <w:lang w:eastAsia="zh-CN"/>
              </w:rPr>
              <w:t xml:space="preserve">查看作业指导书获得及使用情况                 </w:t>
            </w:r>
          </w:p>
          <w:p>
            <w:pPr>
              <w:spacing w:line="400" w:lineRule="exact"/>
              <w:rPr>
                <w:rFonts w:hint="eastAsia"/>
                <w:lang w:eastAsia="zh-CN"/>
              </w:rPr>
            </w:pPr>
            <w:r>
              <w:rPr>
                <w:rFonts w:hint="eastAsia"/>
                <w:lang w:eastAsia="zh-CN"/>
              </w:rPr>
              <w:t>出示：“</w:t>
            </w:r>
            <w:r>
              <w:rPr>
                <w:rFonts w:hint="eastAsia"/>
                <w:lang w:val="en-US" w:eastAsia="zh-CN"/>
              </w:rPr>
              <w:t>四川省锦江监狱示范监狱五个中心建设项目</w:t>
            </w:r>
            <w:r>
              <w:rPr>
                <w:rFonts w:hint="eastAsia"/>
                <w:lang w:eastAsia="zh-CN"/>
              </w:rPr>
              <w:t>”，《</w:t>
            </w:r>
            <w:r>
              <w:rPr>
                <w:rFonts w:hint="eastAsia"/>
                <w:lang w:val="en-US" w:eastAsia="zh-CN"/>
              </w:rPr>
              <w:t>施工组织</w:t>
            </w:r>
            <w:r>
              <w:rPr>
                <w:rFonts w:hint="eastAsia"/>
                <w:lang w:eastAsia="zh-CN"/>
              </w:rPr>
              <w:t>方案》、《</w:t>
            </w:r>
            <w:r>
              <w:rPr>
                <w:rFonts w:hint="eastAsia"/>
                <w:lang w:val="en-US" w:eastAsia="zh-CN"/>
              </w:rPr>
              <w:t>技术交底》、</w:t>
            </w:r>
            <w:r>
              <w:rPr>
                <w:rFonts w:hint="eastAsia"/>
                <w:lang w:eastAsia="zh-CN"/>
              </w:rPr>
              <w:t>《</w:t>
            </w:r>
            <w:r>
              <w:rPr>
                <w:rFonts w:hint="eastAsia"/>
                <w:lang w:val="en-US" w:eastAsia="zh-CN"/>
              </w:rPr>
              <w:t>安全教育记录表</w:t>
            </w:r>
            <w:r>
              <w:rPr>
                <w:rFonts w:hint="eastAsia"/>
                <w:lang w:eastAsia="zh-CN"/>
              </w:rPr>
              <w:t>》、《</w:t>
            </w:r>
            <w:r>
              <w:rPr>
                <w:rFonts w:hint="eastAsia"/>
                <w:lang w:val="en-US" w:eastAsia="zh-CN"/>
              </w:rPr>
              <w:t>交换机检验报告</w:t>
            </w:r>
            <w:r>
              <w:rPr>
                <w:rFonts w:hint="eastAsia"/>
                <w:lang w:eastAsia="zh-CN"/>
              </w:rPr>
              <w:t>》等。</w:t>
            </w:r>
          </w:p>
          <w:p>
            <w:pPr>
              <w:spacing w:line="400" w:lineRule="exact"/>
              <w:rPr>
                <w:rFonts w:hint="eastAsia"/>
                <w:lang w:eastAsia="zh-CN"/>
              </w:rPr>
            </w:pPr>
            <w:r>
              <w:rPr>
                <w:rFonts w:hint="eastAsia"/>
                <w:lang w:eastAsia="zh-CN"/>
              </w:rPr>
              <w:t>现场查看设备记录表</w:t>
            </w:r>
          </w:p>
          <w:p>
            <w:pPr>
              <w:spacing w:line="400" w:lineRule="exact"/>
              <w:rPr>
                <w:rFonts w:hint="eastAsia"/>
                <w:lang w:eastAsia="zh-CN"/>
              </w:rPr>
            </w:pPr>
            <w:r>
              <w:rPr>
                <w:rFonts w:hint="eastAsia"/>
                <w:lang w:eastAsia="zh-CN"/>
              </w:rPr>
              <w:t xml:space="preserve">   主要有：</w:t>
            </w:r>
            <w:r>
              <w:rPr>
                <w:rFonts w:hint="eastAsia" w:ascii="宋体" w:hAnsi="宋体"/>
                <w:szCs w:val="21"/>
                <w:lang w:val="en-US" w:eastAsia="zh-CN"/>
              </w:rPr>
              <w:t>吊车（租赁）、挖掘机（租赁）</w:t>
            </w:r>
            <w:r>
              <w:rPr>
                <w:rFonts w:hint="eastAsia" w:ascii="宋体" w:hAnsi="宋体"/>
                <w:szCs w:val="21"/>
                <w:lang w:eastAsia="zh-CN"/>
              </w:rPr>
              <w:t>、</w:t>
            </w:r>
            <w:r>
              <w:rPr>
                <w:rFonts w:hint="eastAsia" w:ascii="宋体" w:hAnsi="宋体"/>
                <w:szCs w:val="21"/>
                <w:lang w:val="en-US" w:eastAsia="zh-CN"/>
              </w:rPr>
              <w:t>电锤、</w:t>
            </w:r>
            <w:r>
              <w:rPr>
                <w:rFonts w:hint="eastAsia" w:ascii="宋体" w:hAnsi="宋体"/>
                <w:szCs w:val="21"/>
              </w:rPr>
              <w:t>冲击电钻</w:t>
            </w:r>
            <w:r>
              <w:rPr>
                <w:rFonts w:hint="eastAsia"/>
                <w:lang w:eastAsia="zh-CN"/>
              </w:rPr>
              <w:t>等，设备使用完好。能够满足经营服务需求，公司对相关的设备进行了维护和保养，能够满足设备的运行和日常维护要求,从而确保满足规定要求。 </w:t>
            </w:r>
          </w:p>
          <w:p>
            <w:pPr>
              <w:spacing w:line="400" w:lineRule="exact"/>
              <w:rPr>
                <w:rFonts w:hint="eastAsia"/>
                <w:lang w:eastAsia="zh-CN"/>
              </w:rPr>
            </w:pPr>
            <w:r>
              <w:rPr>
                <w:rFonts w:hint="eastAsia"/>
                <w:lang w:eastAsia="zh-CN"/>
              </w:rPr>
              <w:t>现场察看检测设备使用情况记录表</w:t>
            </w:r>
          </w:p>
          <w:p>
            <w:pPr>
              <w:spacing w:line="400" w:lineRule="exact"/>
              <w:rPr>
                <w:rFonts w:hint="eastAsia"/>
                <w:lang w:eastAsia="zh-CN"/>
              </w:rPr>
            </w:pPr>
            <w:r>
              <w:rPr>
                <w:rFonts w:hint="eastAsia"/>
                <w:lang w:eastAsia="zh-CN"/>
              </w:rPr>
              <w:t>主要有：万用表、钢卷尺、网线测线仪等，使用的监视测量设备由项目部进行日常管理,设备使用完好，</w:t>
            </w:r>
            <w:r>
              <w:rPr>
                <w:rFonts w:hint="eastAsia"/>
                <w:lang w:val="en-US" w:eastAsia="zh-CN"/>
              </w:rPr>
              <w:t>未提供在用</w:t>
            </w:r>
            <w:r>
              <w:rPr>
                <w:rFonts w:hint="eastAsia"/>
                <w:lang w:eastAsia="zh-CN"/>
              </w:rPr>
              <w:t>监视测量设备</w:t>
            </w:r>
            <w:r>
              <w:rPr>
                <w:rFonts w:hint="eastAsia"/>
                <w:lang w:val="en-US" w:eastAsia="zh-CN"/>
              </w:rPr>
              <w:t>有效校准证书，需改进，具体见Q7.1.5条款</w:t>
            </w:r>
            <w:r>
              <w:rPr>
                <w:rFonts w:hint="eastAsia"/>
                <w:lang w:eastAsia="zh-CN"/>
              </w:rPr>
              <w:t>。</w:t>
            </w:r>
          </w:p>
          <w:p>
            <w:pPr>
              <w:pStyle w:val="4"/>
              <w:rPr>
                <w:rFonts w:hint="default"/>
                <w:lang w:val="en-US" w:eastAsia="zh-CN"/>
              </w:rPr>
            </w:pPr>
            <w:r>
              <w:rPr>
                <w:rFonts w:hint="eastAsia"/>
                <w:lang w:val="en-US" w:eastAsia="zh-CN"/>
              </w:rPr>
              <w:t>在成都市高新区中和街道迎江路9号，</w:t>
            </w:r>
            <w:r>
              <w:rPr>
                <w:rFonts w:hint="eastAsia"/>
                <w:lang w:eastAsia="zh-CN"/>
              </w:rPr>
              <w:t>查看</w:t>
            </w:r>
            <w:r>
              <w:rPr>
                <w:rFonts w:hint="eastAsia"/>
                <w:lang w:val="en-US" w:eastAsia="zh-CN"/>
              </w:rPr>
              <w:t>四川省锦江监狱示范监狱五个中心建设</w:t>
            </w:r>
            <w:r>
              <w:rPr>
                <w:rFonts w:hint="eastAsia"/>
                <w:lang w:eastAsia="zh-CN"/>
              </w:rPr>
              <w:t>项目实施情况（本项目已进行到</w:t>
            </w:r>
            <w:r>
              <w:rPr>
                <w:rFonts w:hint="eastAsia"/>
                <w:lang w:val="en-US" w:eastAsia="zh-CN"/>
              </w:rPr>
              <w:t>设备安装、调试</w:t>
            </w:r>
            <w:r>
              <w:rPr>
                <w:rFonts w:hint="eastAsia"/>
                <w:lang w:eastAsia="zh-CN"/>
              </w:rPr>
              <w:t>阶段）。</w:t>
            </w:r>
            <w:r>
              <w:rPr>
                <w:rFonts w:hint="eastAsia"/>
                <w:lang w:val="en-US" w:eastAsia="zh-CN"/>
              </w:rPr>
              <w:t>该项</w:t>
            </w:r>
            <w:r>
              <w:rPr>
                <w:rFonts w:hint="eastAsia"/>
                <w:highlight w:val="none"/>
                <w:lang w:val="en-US" w:eastAsia="zh-CN"/>
              </w:rPr>
              <w:t>目现场负责人：王进，配备工作人员3人。</w:t>
            </w:r>
          </w:p>
          <w:p>
            <w:pPr>
              <w:spacing w:line="400" w:lineRule="exact"/>
              <w:rPr>
                <w:rFonts w:hint="eastAsia"/>
                <w:lang w:eastAsia="zh-CN"/>
              </w:rPr>
            </w:pPr>
            <w:r>
              <w:rPr>
                <w:rFonts w:hint="eastAsia"/>
                <w:lang w:eastAsia="zh-CN"/>
              </w:rPr>
              <w:t>一、查记录，技术交底记录：</w:t>
            </w:r>
          </w:p>
          <w:p>
            <w:pPr>
              <w:spacing w:line="400" w:lineRule="exact"/>
              <w:rPr>
                <w:rFonts w:hint="eastAsia"/>
                <w:lang w:eastAsia="zh-CN"/>
              </w:rPr>
            </w:pPr>
            <w:r>
              <w:rPr>
                <w:rFonts w:hint="eastAsia"/>
                <w:lang w:eastAsia="zh-CN"/>
              </w:rPr>
              <w:t>时间：20</w:t>
            </w:r>
            <w:r>
              <w:rPr>
                <w:rFonts w:hint="eastAsia"/>
                <w:lang w:val="en-US" w:eastAsia="zh-CN"/>
              </w:rPr>
              <w:t>20</w:t>
            </w:r>
            <w:r>
              <w:rPr>
                <w:rFonts w:hint="eastAsia"/>
                <w:lang w:eastAsia="zh-CN"/>
              </w:rPr>
              <w:t>年</w:t>
            </w:r>
            <w:r>
              <w:rPr>
                <w:rFonts w:hint="eastAsia"/>
                <w:lang w:val="en-US" w:eastAsia="zh-CN"/>
              </w:rPr>
              <w:t>12月</w:t>
            </w:r>
          </w:p>
          <w:p>
            <w:pPr>
              <w:spacing w:line="400" w:lineRule="exact"/>
              <w:rPr>
                <w:rFonts w:hint="eastAsia"/>
                <w:lang w:eastAsia="zh-CN"/>
              </w:rPr>
            </w:pPr>
            <w:r>
              <w:rPr>
                <w:rFonts w:hint="eastAsia"/>
                <w:lang w:eastAsia="zh-CN"/>
              </w:rPr>
              <w:t>交底内容：操作要点及技术措施、软硬件需求</w:t>
            </w:r>
          </w:p>
          <w:p>
            <w:pPr>
              <w:spacing w:line="400" w:lineRule="exact"/>
              <w:rPr>
                <w:rFonts w:hint="eastAsia"/>
                <w:lang w:eastAsia="zh-CN"/>
              </w:rPr>
            </w:pPr>
            <w:r>
              <w:rPr>
                <w:rFonts w:hint="eastAsia"/>
                <w:lang w:eastAsia="zh-CN"/>
              </w:rPr>
              <w:t>交底人：</w:t>
            </w:r>
            <w:r>
              <w:rPr>
                <w:rFonts w:hint="eastAsia"/>
                <w:lang w:val="en-US" w:eastAsia="zh-CN"/>
              </w:rPr>
              <w:t>赵越</w:t>
            </w:r>
            <w:r>
              <w:rPr>
                <w:rFonts w:hint="eastAsia"/>
                <w:lang w:eastAsia="zh-CN"/>
              </w:rPr>
              <w:t>（</w:t>
            </w:r>
            <w:r>
              <w:rPr>
                <w:rFonts w:hint="eastAsia"/>
                <w:lang w:val="en-US" w:eastAsia="zh-CN"/>
              </w:rPr>
              <w:t>业主</w:t>
            </w:r>
            <w:r>
              <w:rPr>
                <w:rFonts w:hint="eastAsia"/>
                <w:lang w:eastAsia="zh-CN"/>
              </w:rPr>
              <w:t>方人员）</w:t>
            </w:r>
          </w:p>
          <w:p>
            <w:pPr>
              <w:spacing w:line="400" w:lineRule="exact"/>
              <w:rPr>
                <w:rFonts w:hint="default"/>
                <w:lang w:val="en-US" w:eastAsia="zh-CN"/>
              </w:rPr>
            </w:pPr>
            <w:r>
              <w:rPr>
                <w:rFonts w:hint="eastAsia"/>
                <w:lang w:eastAsia="zh-CN"/>
              </w:rPr>
              <w:t>交底接收人：</w:t>
            </w:r>
            <w:r>
              <w:rPr>
                <w:rFonts w:hint="eastAsia"/>
                <w:lang w:val="en-US" w:eastAsia="zh-CN"/>
              </w:rPr>
              <w:t>王进</w:t>
            </w:r>
          </w:p>
          <w:p>
            <w:pPr>
              <w:spacing w:line="400" w:lineRule="exact"/>
              <w:rPr>
                <w:rFonts w:hint="eastAsia"/>
                <w:lang w:val="en-US" w:eastAsia="zh-CN"/>
              </w:rPr>
            </w:pPr>
            <w:r>
              <w:rPr>
                <w:rFonts w:hint="eastAsia"/>
                <w:lang w:eastAsia="zh-CN"/>
              </w:rPr>
              <w:t>实施内容为：</w:t>
            </w:r>
            <w:r>
              <w:rPr>
                <w:rFonts w:ascii="宋体" w:hAnsi="宋体"/>
              </w:rPr>
              <w:t>讲解系统图，平面图</w:t>
            </w:r>
            <w:r>
              <w:rPr>
                <w:rFonts w:hint="eastAsia" w:ascii="宋体" w:hAnsi="宋体"/>
                <w:lang w:val="en-US" w:eastAsia="zh-CN"/>
              </w:rPr>
              <w:t>；</w:t>
            </w:r>
            <w:r>
              <w:rPr>
                <w:rFonts w:ascii="宋体" w:hAnsi="宋体"/>
              </w:rPr>
              <w:t>讲解</w:t>
            </w:r>
            <w:r>
              <w:rPr>
                <w:rFonts w:hint="eastAsia" w:ascii="宋体" w:hAnsi="宋体"/>
              </w:rPr>
              <w:t>敷</w:t>
            </w:r>
            <w:r>
              <w:rPr>
                <w:rFonts w:ascii="宋体" w:hAnsi="宋体"/>
              </w:rPr>
              <w:t>线质量要求，探讨工序</w:t>
            </w:r>
            <w:r>
              <w:rPr>
                <w:rFonts w:hint="eastAsia" w:ascii="宋体" w:hAnsi="宋体"/>
                <w:lang w:val="en-US" w:eastAsia="zh-CN"/>
              </w:rPr>
              <w:t>；</w:t>
            </w:r>
            <w:r>
              <w:rPr>
                <w:rFonts w:hint="eastAsia" w:ascii="宋体" w:hAnsi="宋体"/>
              </w:rPr>
              <w:t>落实线缆敷设</w:t>
            </w:r>
            <w:r>
              <w:rPr>
                <w:rFonts w:ascii="宋体" w:hAnsi="宋体"/>
              </w:rPr>
              <w:t>检查</w:t>
            </w:r>
            <w:r>
              <w:rPr>
                <w:rFonts w:hint="eastAsia" w:ascii="宋体" w:hAnsi="宋体"/>
              </w:rPr>
              <w:t>流程</w:t>
            </w:r>
            <w:r>
              <w:rPr>
                <w:rFonts w:hint="eastAsia" w:ascii="宋体" w:hAnsi="宋体"/>
                <w:lang w:val="en-US" w:eastAsia="zh-CN"/>
              </w:rPr>
              <w:t>；</w:t>
            </w:r>
            <w:r>
              <w:rPr>
                <w:rFonts w:hint="eastAsia" w:ascii="宋体" w:hAnsi="宋体"/>
              </w:rPr>
              <w:t>线缆敷设</w:t>
            </w:r>
            <w:r>
              <w:rPr>
                <w:rFonts w:hint="eastAsia" w:ascii="宋体" w:hAnsi="宋体"/>
                <w:lang w:val="en-US" w:eastAsia="zh-CN"/>
              </w:rPr>
              <w:t>等</w:t>
            </w:r>
            <w:r>
              <w:rPr>
                <w:rFonts w:hint="eastAsia"/>
                <w:lang w:eastAsia="zh-CN"/>
              </w:rPr>
              <w:t>。查看记录：能按技术要求及项目方案进行操作，</w:t>
            </w:r>
            <w:r>
              <w:rPr>
                <w:rFonts w:hint="eastAsia"/>
                <w:lang w:val="en-US" w:eastAsia="zh-CN"/>
              </w:rPr>
              <w:t>能按策划要求监控记录，如《日志》等实施。提供有：《线路敷设图》、《综合布线检查记录表》、《项目日志表》、《项目方案》、《验收单》等。</w:t>
            </w:r>
          </w:p>
          <w:p>
            <w:pPr>
              <w:spacing w:line="400" w:lineRule="exact"/>
              <w:rPr>
                <w:rFonts w:hint="eastAsia"/>
                <w:lang w:val="en-US" w:eastAsia="zh-CN"/>
              </w:rPr>
            </w:pPr>
            <w:r>
              <w:rPr>
                <w:rFonts w:hint="eastAsia"/>
                <w:lang w:val="en-US" w:eastAsia="zh-CN"/>
              </w:rPr>
              <w:t>查硬件等采购清单：</w:t>
            </w:r>
          </w:p>
          <w:p>
            <w:pPr>
              <w:spacing w:line="400" w:lineRule="exact"/>
              <w:rPr>
                <w:rFonts w:hint="eastAsia"/>
                <w:lang w:val="en-US" w:eastAsia="zh-CN"/>
              </w:rPr>
            </w:pPr>
            <w:r>
              <w:rPr>
                <w:rFonts w:hint="eastAsia"/>
                <w:lang w:val="en-US" w:eastAsia="zh-CN"/>
              </w:rPr>
              <w:t>对照设备清单，对所需设备进行采购，对照进行实施。（见8.6条款原材料采购验证）</w:t>
            </w:r>
          </w:p>
          <w:p>
            <w:pPr>
              <w:pStyle w:val="4"/>
              <w:rPr>
                <w:rFonts w:hint="eastAsia"/>
                <w:lang w:val="en-US" w:eastAsia="zh-CN"/>
              </w:rPr>
            </w:pPr>
          </w:p>
          <w:p>
            <w:pPr>
              <w:pStyle w:val="4"/>
              <w:rPr>
                <w:rFonts w:hint="default"/>
                <w:lang w:val="en-US" w:eastAsia="zh-CN"/>
              </w:rPr>
            </w:pPr>
            <w:r>
              <w:rPr>
                <w:rFonts w:hint="eastAsia"/>
                <w:lang w:val="en-US" w:eastAsia="zh-CN"/>
              </w:rPr>
              <w:t>查工程主要材料验收报告</w:t>
            </w:r>
          </w:p>
          <w:p>
            <w:pPr>
              <w:pStyle w:val="4"/>
              <w:rPr>
                <w:rFonts w:hint="eastAsia"/>
                <w:lang w:val="en-US" w:eastAsia="zh-CN"/>
              </w:rPr>
            </w:pPr>
            <w:r>
              <w:rPr>
                <w:rFonts w:hint="eastAsia"/>
                <w:lang w:val="en-US" w:eastAsia="zh-CN"/>
              </w:rPr>
              <w:t>设备名称：音视频记录仪、桌面云主服务器、管理服务器、终端设备智能机顶盒等。</w:t>
            </w:r>
          </w:p>
          <w:p>
            <w:pPr>
              <w:pStyle w:val="4"/>
              <w:rPr>
                <w:rFonts w:hint="eastAsia"/>
                <w:lang w:val="en-US" w:eastAsia="zh-CN"/>
              </w:rPr>
            </w:pPr>
            <w:r>
              <w:rPr>
                <w:rFonts w:hint="eastAsia"/>
                <w:lang w:val="en-US" w:eastAsia="zh-CN"/>
              </w:rPr>
              <w:t>验收结论：与招标文件要求设备一致，符合要求。</w:t>
            </w:r>
          </w:p>
          <w:p>
            <w:pPr>
              <w:pStyle w:val="4"/>
              <w:rPr>
                <w:rFonts w:hint="default"/>
                <w:lang w:val="en-US" w:eastAsia="zh-CN"/>
              </w:rPr>
            </w:pPr>
            <w:r>
              <w:rPr>
                <w:rFonts w:hint="eastAsia"/>
                <w:lang w:val="en-US" w:eastAsia="zh-CN"/>
              </w:rPr>
              <w:t>检查人：赵越</w:t>
            </w:r>
            <w:r>
              <w:rPr>
                <w:rFonts w:hint="eastAsia"/>
                <w:lang w:eastAsia="zh-CN"/>
              </w:rPr>
              <w:t>（</w:t>
            </w:r>
            <w:r>
              <w:rPr>
                <w:rFonts w:hint="eastAsia"/>
                <w:lang w:val="en-US" w:eastAsia="zh-CN"/>
              </w:rPr>
              <w:t>业主</w:t>
            </w:r>
            <w:r>
              <w:rPr>
                <w:rFonts w:hint="eastAsia"/>
                <w:lang w:eastAsia="zh-CN"/>
              </w:rPr>
              <w:t>方人员）、</w:t>
            </w:r>
            <w:r>
              <w:rPr>
                <w:rFonts w:hint="eastAsia"/>
                <w:lang w:val="en-US" w:eastAsia="zh-CN"/>
              </w:rPr>
              <w:t>王进</w:t>
            </w:r>
            <w:r>
              <w:rPr>
                <w:rFonts w:hint="eastAsia"/>
                <w:lang w:eastAsia="zh-CN"/>
              </w:rPr>
              <w:t xml:space="preserve"> </w:t>
            </w:r>
            <w:r>
              <w:rPr>
                <w:rFonts w:hint="eastAsia"/>
                <w:lang w:val="en-US" w:eastAsia="zh-CN"/>
              </w:rPr>
              <w:t xml:space="preserve"> 陈思炜</w:t>
            </w:r>
            <w:r>
              <w:rPr>
                <w:rFonts w:hint="eastAsia"/>
                <w:lang w:eastAsia="zh-CN"/>
              </w:rPr>
              <w:t xml:space="preserve"> </w:t>
            </w:r>
            <w:r>
              <w:rPr>
                <w:rFonts w:hint="eastAsia"/>
                <w:lang w:val="en-US" w:eastAsia="zh-CN"/>
              </w:rPr>
              <w:t xml:space="preserve">  日期：2020.12.23</w:t>
            </w:r>
          </w:p>
          <w:p>
            <w:pPr>
              <w:spacing w:line="400" w:lineRule="exact"/>
              <w:rPr>
                <w:rFonts w:hint="eastAsia"/>
                <w:lang w:eastAsia="zh-CN"/>
              </w:rPr>
            </w:pPr>
            <w:r>
              <w:rPr>
                <w:rFonts w:hint="eastAsia"/>
                <w:lang w:eastAsia="zh-CN"/>
              </w:rPr>
              <w:t>查</w:t>
            </w:r>
            <w:r>
              <w:rPr>
                <w:rFonts w:hint="eastAsia"/>
                <w:lang w:val="en-US" w:eastAsia="zh-CN"/>
              </w:rPr>
              <w:t>施工</w:t>
            </w:r>
            <w:r>
              <w:rPr>
                <w:rFonts w:hint="eastAsia"/>
                <w:lang w:eastAsia="zh-CN"/>
              </w:rPr>
              <w:t>日志：</w:t>
            </w:r>
          </w:p>
          <w:p>
            <w:pPr>
              <w:spacing w:line="400" w:lineRule="exact"/>
              <w:rPr>
                <w:rFonts w:hint="eastAsia"/>
                <w:lang w:eastAsia="zh-CN"/>
              </w:rPr>
            </w:pPr>
            <w:r>
              <w:rPr>
                <w:rFonts w:hint="eastAsia"/>
                <w:lang w:eastAsia="zh-CN"/>
              </w:rPr>
              <w:t>时间：20</w:t>
            </w:r>
            <w:r>
              <w:rPr>
                <w:rFonts w:hint="eastAsia"/>
                <w:lang w:val="en-US" w:eastAsia="zh-CN"/>
              </w:rPr>
              <w:t>20</w:t>
            </w:r>
            <w:r>
              <w:rPr>
                <w:rFonts w:hint="eastAsia"/>
                <w:lang w:eastAsia="zh-CN"/>
              </w:rPr>
              <w:t>年</w:t>
            </w:r>
            <w:r>
              <w:rPr>
                <w:rFonts w:hint="eastAsia"/>
                <w:lang w:val="en-US" w:eastAsia="zh-CN"/>
              </w:rPr>
              <w:t>12</w:t>
            </w:r>
            <w:r>
              <w:rPr>
                <w:rFonts w:hint="eastAsia"/>
                <w:lang w:eastAsia="zh-CN"/>
              </w:rPr>
              <w:t>月</w:t>
            </w:r>
            <w:r>
              <w:rPr>
                <w:rFonts w:hint="eastAsia"/>
                <w:lang w:val="en-US" w:eastAsia="zh-CN"/>
              </w:rPr>
              <w:t>28</w:t>
            </w:r>
            <w:r>
              <w:rPr>
                <w:rFonts w:hint="eastAsia"/>
                <w:lang w:eastAsia="zh-CN"/>
              </w:rPr>
              <w:t>日</w:t>
            </w:r>
          </w:p>
          <w:p>
            <w:pPr>
              <w:spacing w:line="240" w:lineRule="auto"/>
              <w:rPr>
                <w:rFonts w:hint="default"/>
                <w:lang w:val="en-US" w:eastAsia="zh-CN"/>
              </w:rPr>
            </w:pPr>
            <w:r>
              <w:rPr>
                <w:rFonts w:hint="eastAsia"/>
                <w:lang w:eastAsia="zh-CN"/>
              </w:rPr>
              <w:t>实施内容：</w:t>
            </w:r>
            <w:r>
              <w:rPr>
                <w:rFonts w:hint="eastAsia"/>
                <w:lang w:val="en-US" w:eastAsia="zh-CN"/>
              </w:rPr>
              <w:t>监区线路铺设</w:t>
            </w:r>
          </w:p>
          <w:p>
            <w:pPr>
              <w:pStyle w:val="4"/>
              <w:spacing w:line="240" w:lineRule="auto"/>
              <w:rPr>
                <w:rFonts w:hint="eastAsia"/>
                <w:lang w:val="en-US" w:eastAsia="zh-CN"/>
              </w:rPr>
            </w:pPr>
            <w:r>
              <w:rPr>
                <w:rFonts w:hint="eastAsia"/>
                <w:lang w:val="en-US" w:eastAsia="zh-CN"/>
              </w:rPr>
              <w:t>实施情况：质量符合要求。</w:t>
            </w:r>
          </w:p>
          <w:p>
            <w:pPr>
              <w:pStyle w:val="4"/>
              <w:spacing w:line="240" w:lineRule="auto"/>
              <w:rPr>
                <w:rFonts w:hint="eastAsia"/>
                <w:lang w:eastAsia="zh-CN"/>
              </w:rPr>
            </w:pPr>
            <w:r>
              <w:rPr>
                <w:rFonts w:hint="eastAsia"/>
                <w:lang w:eastAsia="zh-CN"/>
              </w:rPr>
              <w:t>存在问题：</w:t>
            </w:r>
            <w:r>
              <w:rPr>
                <w:rFonts w:hint="eastAsia"/>
                <w:lang w:val="en-US" w:eastAsia="zh-CN"/>
              </w:rPr>
              <w:t>无</w:t>
            </w:r>
            <w:r>
              <w:rPr>
                <w:rFonts w:hint="eastAsia"/>
                <w:lang w:eastAsia="zh-CN"/>
              </w:rPr>
              <w:t>。</w:t>
            </w:r>
          </w:p>
          <w:p>
            <w:pPr>
              <w:spacing w:line="240" w:lineRule="auto"/>
              <w:rPr>
                <w:rFonts w:hint="eastAsia"/>
                <w:lang w:val="en-US" w:eastAsia="zh-CN"/>
              </w:rPr>
            </w:pPr>
            <w:r>
              <w:rPr>
                <w:rFonts w:hint="eastAsia"/>
                <w:lang w:val="en-US" w:eastAsia="zh-CN"/>
              </w:rPr>
              <w:t>确认人</w:t>
            </w:r>
            <w:r>
              <w:rPr>
                <w:rFonts w:hint="eastAsia"/>
                <w:lang w:eastAsia="zh-CN"/>
              </w:rPr>
              <w:t>：</w:t>
            </w:r>
            <w:r>
              <w:rPr>
                <w:rFonts w:hint="eastAsia"/>
                <w:lang w:val="en-US" w:eastAsia="zh-CN"/>
              </w:rPr>
              <w:t>王进</w:t>
            </w:r>
            <w:r>
              <w:rPr>
                <w:rFonts w:hint="eastAsia"/>
                <w:lang w:eastAsia="zh-CN"/>
              </w:rPr>
              <w:t xml:space="preserve"> </w:t>
            </w:r>
            <w:r>
              <w:rPr>
                <w:rFonts w:hint="eastAsia"/>
                <w:lang w:val="en-US" w:eastAsia="zh-CN"/>
              </w:rPr>
              <w:t xml:space="preserve"> 陈思炜</w:t>
            </w:r>
          </w:p>
          <w:p>
            <w:pPr>
              <w:spacing w:line="400" w:lineRule="exact"/>
              <w:rPr>
                <w:rFonts w:hint="eastAsia"/>
                <w:lang w:eastAsia="zh-CN"/>
              </w:rPr>
            </w:pPr>
            <w:r>
              <w:rPr>
                <w:rFonts w:hint="eastAsia"/>
                <w:lang w:eastAsia="zh-CN"/>
              </w:rPr>
              <w:t>时间：20</w:t>
            </w:r>
            <w:r>
              <w:rPr>
                <w:rFonts w:hint="eastAsia"/>
                <w:lang w:val="en-US" w:eastAsia="zh-CN"/>
              </w:rPr>
              <w:t>21</w:t>
            </w:r>
            <w:r>
              <w:rPr>
                <w:rFonts w:hint="eastAsia"/>
                <w:lang w:eastAsia="zh-CN"/>
              </w:rPr>
              <w:t>年</w:t>
            </w:r>
            <w:r>
              <w:rPr>
                <w:rFonts w:hint="eastAsia"/>
                <w:lang w:val="en-US" w:eastAsia="zh-CN"/>
              </w:rPr>
              <w:t>1</w:t>
            </w:r>
            <w:r>
              <w:rPr>
                <w:rFonts w:hint="eastAsia"/>
                <w:lang w:eastAsia="zh-CN"/>
              </w:rPr>
              <w:t>月</w:t>
            </w:r>
            <w:r>
              <w:rPr>
                <w:rFonts w:hint="eastAsia"/>
                <w:lang w:val="en-US" w:eastAsia="zh-CN"/>
              </w:rPr>
              <w:t>12</w:t>
            </w:r>
            <w:r>
              <w:rPr>
                <w:rFonts w:hint="eastAsia"/>
                <w:lang w:eastAsia="zh-CN"/>
              </w:rPr>
              <w:t>日</w:t>
            </w:r>
          </w:p>
          <w:p>
            <w:pPr>
              <w:spacing w:line="240" w:lineRule="auto"/>
              <w:rPr>
                <w:rFonts w:hint="eastAsia"/>
                <w:lang w:val="en-US" w:eastAsia="zh-CN"/>
              </w:rPr>
            </w:pPr>
            <w:r>
              <w:rPr>
                <w:rFonts w:hint="eastAsia"/>
                <w:lang w:eastAsia="zh-CN"/>
              </w:rPr>
              <w:t>实施内容：</w:t>
            </w:r>
            <w:r>
              <w:rPr>
                <w:rFonts w:hint="eastAsia"/>
                <w:lang w:val="en-US" w:eastAsia="zh-CN"/>
              </w:rPr>
              <w:t>一监区、二监区设备安装</w:t>
            </w:r>
          </w:p>
          <w:p>
            <w:pPr>
              <w:pStyle w:val="4"/>
              <w:spacing w:line="240" w:lineRule="auto"/>
              <w:rPr>
                <w:rFonts w:hint="eastAsia"/>
                <w:lang w:val="en-US" w:eastAsia="zh-CN"/>
              </w:rPr>
            </w:pPr>
            <w:r>
              <w:rPr>
                <w:rFonts w:hint="eastAsia"/>
                <w:lang w:val="en-US" w:eastAsia="zh-CN"/>
              </w:rPr>
              <w:t>实施情况：施工质量符合预期策划效果。</w:t>
            </w:r>
          </w:p>
          <w:p>
            <w:pPr>
              <w:pStyle w:val="4"/>
              <w:spacing w:line="240" w:lineRule="auto"/>
              <w:rPr>
                <w:rFonts w:hint="eastAsia"/>
                <w:lang w:eastAsia="zh-CN"/>
              </w:rPr>
            </w:pPr>
            <w:r>
              <w:rPr>
                <w:rFonts w:hint="eastAsia"/>
                <w:lang w:eastAsia="zh-CN"/>
              </w:rPr>
              <w:t>存在问题：</w:t>
            </w:r>
            <w:r>
              <w:rPr>
                <w:rFonts w:hint="eastAsia"/>
                <w:lang w:val="en-US" w:eastAsia="zh-CN"/>
              </w:rPr>
              <w:t>无</w:t>
            </w:r>
            <w:r>
              <w:rPr>
                <w:rFonts w:hint="eastAsia"/>
                <w:lang w:eastAsia="zh-CN"/>
              </w:rPr>
              <w:t>。</w:t>
            </w:r>
          </w:p>
          <w:p>
            <w:pPr>
              <w:spacing w:line="240" w:lineRule="auto"/>
              <w:rPr>
                <w:rFonts w:hint="eastAsia"/>
                <w:lang w:val="en-US" w:eastAsia="zh-CN"/>
              </w:rPr>
            </w:pPr>
            <w:r>
              <w:rPr>
                <w:rFonts w:hint="eastAsia"/>
                <w:lang w:val="en-US" w:eastAsia="zh-CN"/>
              </w:rPr>
              <w:t>确认人</w:t>
            </w:r>
            <w:r>
              <w:rPr>
                <w:rFonts w:hint="eastAsia"/>
                <w:lang w:eastAsia="zh-CN"/>
              </w:rPr>
              <w:t>：</w:t>
            </w:r>
            <w:r>
              <w:rPr>
                <w:rFonts w:hint="eastAsia"/>
                <w:lang w:val="en-US" w:eastAsia="zh-CN"/>
              </w:rPr>
              <w:t>王进</w:t>
            </w:r>
            <w:r>
              <w:rPr>
                <w:rFonts w:hint="eastAsia"/>
                <w:lang w:eastAsia="zh-CN"/>
              </w:rPr>
              <w:t xml:space="preserve"> </w:t>
            </w:r>
            <w:r>
              <w:rPr>
                <w:rFonts w:hint="eastAsia"/>
                <w:lang w:val="en-US" w:eastAsia="zh-CN"/>
              </w:rPr>
              <w:t xml:space="preserve"> 陈思炜</w:t>
            </w:r>
          </w:p>
          <w:p>
            <w:pPr>
              <w:spacing w:line="400" w:lineRule="exact"/>
              <w:rPr>
                <w:rFonts w:hint="eastAsia"/>
                <w:lang w:eastAsia="zh-CN"/>
              </w:rPr>
            </w:pPr>
            <w:r>
              <w:rPr>
                <w:rFonts w:hint="eastAsia"/>
                <w:lang w:eastAsia="zh-CN"/>
              </w:rPr>
              <w:t>查</w:t>
            </w:r>
            <w:r>
              <w:rPr>
                <w:rFonts w:hint="eastAsia"/>
                <w:lang w:val="en-US" w:eastAsia="zh-CN"/>
              </w:rPr>
              <w:t>工程阶段报表</w:t>
            </w:r>
            <w:r>
              <w:rPr>
                <w:rFonts w:hint="eastAsia"/>
                <w:lang w:eastAsia="zh-CN"/>
              </w:rPr>
              <w:t>：</w:t>
            </w:r>
          </w:p>
          <w:p>
            <w:pPr>
              <w:spacing w:line="400" w:lineRule="exact"/>
              <w:rPr>
                <w:rFonts w:hint="eastAsia"/>
                <w:lang w:eastAsia="zh-CN"/>
              </w:rPr>
            </w:pPr>
            <w:r>
              <w:rPr>
                <w:rFonts w:hint="eastAsia"/>
                <w:lang w:eastAsia="zh-CN"/>
              </w:rPr>
              <w:t>时间：20</w:t>
            </w:r>
            <w:r>
              <w:rPr>
                <w:rFonts w:hint="eastAsia"/>
                <w:lang w:val="en-US" w:eastAsia="zh-CN"/>
              </w:rPr>
              <w:t>21</w:t>
            </w:r>
            <w:r>
              <w:rPr>
                <w:rFonts w:hint="eastAsia"/>
                <w:lang w:eastAsia="zh-CN"/>
              </w:rPr>
              <w:t>年</w:t>
            </w:r>
            <w:r>
              <w:rPr>
                <w:rFonts w:hint="eastAsia"/>
                <w:lang w:val="en-US" w:eastAsia="zh-CN"/>
              </w:rPr>
              <w:t>1</w:t>
            </w:r>
            <w:r>
              <w:rPr>
                <w:rFonts w:hint="eastAsia"/>
                <w:lang w:eastAsia="zh-CN"/>
              </w:rPr>
              <w:t>月</w:t>
            </w:r>
            <w:r>
              <w:rPr>
                <w:rFonts w:hint="eastAsia"/>
                <w:lang w:val="en-US" w:eastAsia="zh-CN"/>
              </w:rPr>
              <w:t>5</w:t>
            </w:r>
            <w:r>
              <w:rPr>
                <w:rFonts w:hint="eastAsia"/>
                <w:lang w:eastAsia="zh-CN"/>
              </w:rPr>
              <w:t>日</w:t>
            </w:r>
          </w:p>
          <w:p>
            <w:pPr>
              <w:spacing w:line="240" w:lineRule="auto"/>
              <w:rPr>
                <w:rFonts w:hint="default"/>
                <w:lang w:val="en-US" w:eastAsia="zh-CN"/>
              </w:rPr>
            </w:pPr>
            <w:r>
              <w:rPr>
                <w:rFonts w:hint="eastAsia"/>
                <w:lang w:val="en-US" w:eastAsia="zh-CN"/>
              </w:rPr>
              <w:t xml:space="preserve">设备到货情况 </w:t>
            </w:r>
            <w:r>
              <w:rPr>
                <w:rFonts w:hint="eastAsia"/>
                <w:lang w:eastAsia="zh-CN"/>
              </w:rPr>
              <w:t>：</w:t>
            </w:r>
            <w:r>
              <w:rPr>
                <w:rFonts w:hint="eastAsia"/>
                <w:lang w:val="en-US" w:eastAsia="zh-CN"/>
              </w:rPr>
              <w:t>布线设备，网络产品，</w:t>
            </w:r>
          </w:p>
          <w:p>
            <w:pPr>
              <w:pStyle w:val="4"/>
              <w:spacing w:line="240" w:lineRule="auto"/>
              <w:rPr>
                <w:rFonts w:hint="eastAsia"/>
                <w:lang w:val="en-US" w:eastAsia="zh-CN"/>
              </w:rPr>
            </w:pPr>
            <w:r>
              <w:rPr>
                <w:rFonts w:hint="eastAsia"/>
                <w:lang w:val="en-US" w:eastAsia="zh-CN"/>
              </w:rPr>
              <w:t>实施情况：质量符合要求。</w:t>
            </w:r>
          </w:p>
          <w:p>
            <w:pPr>
              <w:pStyle w:val="4"/>
              <w:spacing w:line="240" w:lineRule="auto"/>
              <w:rPr>
                <w:rFonts w:hint="eastAsia"/>
                <w:lang w:eastAsia="zh-CN"/>
              </w:rPr>
            </w:pPr>
            <w:r>
              <w:rPr>
                <w:rFonts w:hint="eastAsia"/>
                <w:lang w:eastAsia="zh-CN"/>
              </w:rPr>
              <w:t>存在问题：</w:t>
            </w:r>
            <w:r>
              <w:rPr>
                <w:rFonts w:hint="eastAsia"/>
                <w:lang w:val="en-US" w:eastAsia="zh-CN"/>
              </w:rPr>
              <w:t>无</w:t>
            </w:r>
            <w:r>
              <w:rPr>
                <w:rFonts w:hint="eastAsia"/>
                <w:lang w:eastAsia="zh-CN"/>
              </w:rPr>
              <w:t>。</w:t>
            </w:r>
          </w:p>
          <w:p>
            <w:pPr>
              <w:spacing w:line="240" w:lineRule="auto"/>
              <w:rPr>
                <w:rFonts w:hint="eastAsia"/>
                <w:lang w:val="en-US" w:eastAsia="zh-CN"/>
              </w:rPr>
            </w:pPr>
            <w:r>
              <w:rPr>
                <w:rFonts w:hint="eastAsia"/>
                <w:lang w:val="en-US" w:eastAsia="zh-CN"/>
              </w:rPr>
              <w:t>确认人</w:t>
            </w:r>
            <w:r>
              <w:rPr>
                <w:rFonts w:hint="eastAsia"/>
                <w:lang w:eastAsia="zh-CN"/>
              </w:rPr>
              <w:t>：</w:t>
            </w:r>
            <w:r>
              <w:rPr>
                <w:rFonts w:hint="eastAsia"/>
                <w:lang w:val="en-US" w:eastAsia="zh-CN"/>
              </w:rPr>
              <w:t>王进</w:t>
            </w:r>
            <w:r>
              <w:rPr>
                <w:rFonts w:hint="eastAsia"/>
                <w:lang w:eastAsia="zh-CN"/>
              </w:rPr>
              <w:t xml:space="preserve"> </w:t>
            </w:r>
            <w:r>
              <w:rPr>
                <w:rFonts w:hint="eastAsia"/>
                <w:lang w:val="en-US" w:eastAsia="zh-CN"/>
              </w:rPr>
              <w:t xml:space="preserve"> 陈思炜</w:t>
            </w:r>
          </w:p>
          <w:p>
            <w:pPr>
              <w:spacing w:line="400" w:lineRule="exact"/>
              <w:rPr>
                <w:rFonts w:hint="eastAsia"/>
                <w:lang w:eastAsia="zh-CN"/>
              </w:rPr>
            </w:pPr>
            <w:r>
              <w:rPr>
                <w:rFonts w:hint="eastAsia"/>
                <w:lang w:eastAsia="zh-CN"/>
              </w:rPr>
              <w:t>查</w:t>
            </w:r>
            <w:r>
              <w:rPr>
                <w:rFonts w:hint="eastAsia"/>
                <w:lang w:val="en-US" w:eastAsia="zh-CN"/>
              </w:rPr>
              <w:t>隐蔽工程随工验收单</w:t>
            </w:r>
            <w:r>
              <w:rPr>
                <w:rFonts w:hint="eastAsia"/>
                <w:lang w:eastAsia="zh-CN"/>
              </w:rPr>
              <w:t>：</w:t>
            </w:r>
          </w:p>
          <w:p>
            <w:pPr>
              <w:spacing w:line="400" w:lineRule="exact"/>
              <w:rPr>
                <w:rFonts w:hint="eastAsia"/>
                <w:lang w:eastAsia="zh-CN"/>
              </w:rPr>
            </w:pPr>
            <w:r>
              <w:rPr>
                <w:rFonts w:hint="eastAsia"/>
                <w:lang w:eastAsia="zh-CN"/>
              </w:rPr>
              <w:t>时间：20</w:t>
            </w:r>
            <w:r>
              <w:rPr>
                <w:rFonts w:hint="eastAsia"/>
                <w:lang w:val="en-US" w:eastAsia="zh-CN"/>
              </w:rPr>
              <w:t>21</w:t>
            </w:r>
            <w:r>
              <w:rPr>
                <w:rFonts w:hint="eastAsia"/>
                <w:lang w:eastAsia="zh-CN"/>
              </w:rPr>
              <w:t>年</w:t>
            </w:r>
            <w:r>
              <w:rPr>
                <w:rFonts w:hint="eastAsia"/>
                <w:lang w:val="en-US" w:eastAsia="zh-CN"/>
              </w:rPr>
              <w:t>1</w:t>
            </w:r>
            <w:r>
              <w:rPr>
                <w:rFonts w:hint="eastAsia"/>
                <w:lang w:eastAsia="zh-CN"/>
              </w:rPr>
              <w:t>月</w:t>
            </w:r>
            <w:r>
              <w:rPr>
                <w:rFonts w:hint="eastAsia"/>
                <w:lang w:val="en-US" w:eastAsia="zh-CN"/>
              </w:rPr>
              <w:t>5</w:t>
            </w:r>
            <w:r>
              <w:rPr>
                <w:rFonts w:hint="eastAsia"/>
                <w:lang w:eastAsia="zh-CN"/>
              </w:rPr>
              <w:t>日</w:t>
            </w:r>
          </w:p>
          <w:p>
            <w:pPr>
              <w:spacing w:line="240" w:lineRule="auto"/>
              <w:ind w:firstLine="630" w:firstLineChars="300"/>
              <w:rPr>
                <w:rFonts w:hint="default"/>
                <w:lang w:val="en-US" w:eastAsia="zh-CN"/>
              </w:rPr>
            </w:pPr>
            <w:r>
              <w:rPr>
                <w:rFonts w:hint="eastAsia"/>
                <w:lang w:val="en-US" w:eastAsia="zh-CN"/>
              </w:rPr>
              <w:t>隐蔽工程检查内容                  安装质量结果</w:t>
            </w:r>
          </w:p>
          <w:p>
            <w:pPr>
              <w:numPr>
                <w:ilvl w:val="0"/>
                <w:numId w:val="3"/>
              </w:numPr>
              <w:spacing w:line="240" w:lineRule="auto"/>
              <w:rPr>
                <w:rFonts w:hint="eastAsia"/>
                <w:lang w:val="en-US" w:eastAsia="zh-CN"/>
              </w:rPr>
            </w:pPr>
            <w:r>
              <w:rPr>
                <w:rFonts w:hint="eastAsia"/>
                <w:lang w:val="en-US" w:eastAsia="zh-CN"/>
              </w:rPr>
              <w:t xml:space="preserve">一监区强弱电布线，敷设，底盒安装；    符合要求 </w:t>
            </w:r>
          </w:p>
          <w:p>
            <w:pPr>
              <w:numPr>
                <w:ilvl w:val="0"/>
                <w:numId w:val="0"/>
              </w:numPr>
              <w:spacing w:line="240" w:lineRule="auto"/>
              <w:rPr>
                <w:rFonts w:hint="default"/>
                <w:lang w:val="en-US" w:eastAsia="zh-CN"/>
              </w:rPr>
            </w:pPr>
            <w:r>
              <w:rPr>
                <w:rFonts w:hint="eastAsia"/>
                <w:lang w:val="en-US" w:eastAsia="zh-CN"/>
              </w:rPr>
              <w:t xml:space="preserve">2）二监区强弱电布线，敷设，底盒安装；    符合要求 </w:t>
            </w:r>
          </w:p>
          <w:p>
            <w:pPr>
              <w:numPr>
                <w:ilvl w:val="0"/>
                <w:numId w:val="0"/>
              </w:numPr>
              <w:spacing w:line="240" w:lineRule="auto"/>
              <w:rPr>
                <w:rFonts w:hint="default"/>
                <w:lang w:val="en-US" w:eastAsia="zh-CN"/>
              </w:rPr>
            </w:pPr>
            <w:r>
              <w:rPr>
                <w:rFonts w:hint="eastAsia"/>
                <w:lang w:val="en-US" w:eastAsia="zh-CN"/>
              </w:rPr>
              <w:t xml:space="preserve">3）三监区强弱电布线，敷设，底盒安装；    符合要求 </w:t>
            </w:r>
          </w:p>
          <w:p>
            <w:pPr>
              <w:numPr>
                <w:ilvl w:val="0"/>
                <w:numId w:val="0"/>
              </w:numPr>
              <w:spacing w:line="240" w:lineRule="auto"/>
              <w:rPr>
                <w:rFonts w:hint="default"/>
                <w:lang w:val="en-US" w:eastAsia="zh-CN"/>
              </w:rPr>
            </w:pPr>
            <w:r>
              <w:rPr>
                <w:rFonts w:hint="eastAsia"/>
                <w:lang w:val="en-US" w:eastAsia="zh-CN"/>
              </w:rPr>
              <w:t xml:space="preserve">4）四监区强弱电布线，敷设，底盒安装；    符合要求 </w:t>
            </w:r>
          </w:p>
          <w:p>
            <w:pPr>
              <w:numPr>
                <w:ilvl w:val="0"/>
                <w:numId w:val="0"/>
              </w:numPr>
              <w:spacing w:line="240" w:lineRule="auto"/>
              <w:rPr>
                <w:rFonts w:hint="eastAsia"/>
                <w:lang w:val="en-US" w:eastAsia="zh-CN"/>
              </w:rPr>
            </w:pPr>
            <w:r>
              <w:rPr>
                <w:rFonts w:hint="eastAsia"/>
                <w:lang w:val="en-US" w:eastAsia="zh-CN"/>
              </w:rPr>
              <w:t xml:space="preserve">5）会见楼强弱电布线，敷设，底盒安装；      符合要求 </w:t>
            </w:r>
          </w:p>
          <w:p>
            <w:pPr>
              <w:numPr>
                <w:ilvl w:val="0"/>
                <w:numId w:val="0"/>
              </w:numPr>
              <w:spacing w:line="240" w:lineRule="auto"/>
              <w:rPr>
                <w:rFonts w:hint="default"/>
                <w:lang w:val="en-US" w:eastAsia="zh-CN"/>
              </w:rPr>
            </w:pPr>
            <w:r>
              <w:rPr>
                <w:rFonts w:hint="eastAsia"/>
                <w:lang w:val="en-US" w:eastAsia="zh-CN"/>
              </w:rPr>
              <w:t xml:space="preserve">6）教育中心强弱电布线，敷设，底盒安装；    符合要求 </w:t>
            </w:r>
          </w:p>
          <w:p>
            <w:pPr>
              <w:numPr>
                <w:ilvl w:val="0"/>
                <w:numId w:val="0"/>
              </w:numPr>
              <w:spacing w:line="240" w:lineRule="auto"/>
              <w:rPr>
                <w:rFonts w:hint="default"/>
                <w:lang w:val="en-US" w:eastAsia="zh-CN"/>
              </w:rPr>
            </w:pPr>
            <w:r>
              <w:rPr>
                <w:rFonts w:hint="eastAsia"/>
                <w:lang w:val="en-US" w:eastAsia="zh-CN"/>
              </w:rPr>
              <w:t xml:space="preserve">7）办公区强弱电布线，敷设，底盒安装；      符合要求 </w:t>
            </w:r>
          </w:p>
          <w:p>
            <w:pPr>
              <w:pStyle w:val="4"/>
              <w:spacing w:line="240" w:lineRule="auto"/>
              <w:rPr>
                <w:rFonts w:hint="eastAsia"/>
                <w:lang w:val="en-US" w:eastAsia="zh-CN"/>
              </w:rPr>
            </w:pPr>
            <w:r>
              <w:rPr>
                <w:rFonts w:hint="eastAsia"/>
                <w:lang w:val="en-US" w:eastAsia="zh-CN"/>
              </w:rPr>
              <w:t>验收意见：符合要求。</w:t>
            </w:r>
          </w:p>
          <w:p>
            <w:pPr>
              <w:spacing w:line="240" w:lineRule="auto"/>
              <w:rPr>
                <w:rFonts w:hint="eastAsia"/>
                <w:lang w:val="en-US" w:eastAsia="zh-CN"/>
              </w:rPr>
            </w:pPr>
            <w:r>
              <w:rPr>
                <w:rFonts w:hint="eastAsia"/>
                <w:lang w:val="en-US" w:eastAsia="zh-CN"/>
              </w:rPr>
              <w:t>验收人</w:t>
            </w:r>
            <w:r>
              <w:rPr>
                <w:rFonts w:hint="eastAsia"/>
                <w:lang w:eastAsia="zh-CN"/>
              </w:rPr>
              <w:t>：</w:t>
            </w:r>
            <w:r>
              <w:rPr>
                <w:rFonts w:hint="eastAsia"/>
                <w:lang w:val="en-US" w:eastAsia="zh-CN"/>
              </w:rPr>
              <w:t>陈近明（设计单位）、王进</w:t>
            </w:r>
            <w:r>
              <w:rPr>
                <w:rFonts w:hint="eastAsia"/>
                <w:lang w:eastAsia="zh-CN"/>
              </w:rPr>
              <w:t xml:space="preserve"> （</w:t>
            </w:r>
            <w:r>
              <w:rPr>
                <w:rFonts w:hint="eastAsia"/>
                <w:lang w:val="en-US" w:eastAsia="zh-CN"/>
              </w:rPr>
              <w:t>施工方项目负责人）</w:t>
            </w:r>
            <w:r>
              <w:rPr>
                <w:rFonts w:hint="eastAsia"/>
                <w:lang w:eastAsia="zh-CN"/>
              </w:rPr>
              <w:t>。</w:t>
            </w:r>
          </w:p>
          <w:p>
            <w:pPr>
              <w:spacing w:line="400" w:lineRule="exact"/>
              <w:rPr>
                <w:rFonts w:hint="eastAsia"/>
                <w:lang w:val="en-US" w:eastAsia="zh-CN"/>
              </w:rPr>
            </w:pPr>
            <w:r>
              <w:rPr>
                <w:rFonts w:hint="eastAsia"/>
                <w:lang w:val="en-US" w:eastAsia="zh-CN"/>
              </w:rPr>
              <w:t>二、在四川省锦江监狱示范监狱五个中心建设</w:t>
            </w:r>
            <w:r>
              <w:rPr>
                <w:rFonts w:hint="eastAsia"/>
                <w:lang w:eastAsia="zh-CN"/>
              </w:rPr>
              <w:t>项目</w:t>
            </w:r>
            <w:r>
              <w:rPr>
                <w:rFonts w:hint="eastAsia"/>
                <w:lang w:val="en-US" w:eastAsia="zh-CN"/>
              </w:rPr>
              <w:t>现场查见，系统集成设备安装、调试情况。现场人员为：王进、刘正勇、陈思炜。主要负责现场网络设备、电视设备及其它终端设备安装，施工作业严格按施工方案进行，施工完成后报业主方组织人员进行检查或验收，如有问题及时整改。</w:t>
            </w:r>
          </w:p>
          <w:p>
            <w:pPr>
              <w:spacing w:line="400" w:lineRule="exact"/>
              <w:ind w:firstLine="210" w:firstLineChars="100"/>
              <w:rPr>
                <w:rFonts w:hint="default"/>
                <w:highlight w:val="none"/>
                <w:lang w:val="en-US" w:eastAsia="zh-CN"/>
              </w:rPr>
            </w:pPr>
            <w:r>
              <w:rPr>
                <w:rFonts w:hint="eastAsia"/>
                <w:highlight w:val="none"/>
                <w:lang w:val="en-US" w:eastAsia="zh-CN"/>
              </w:rPr>
              <w:t>查看现场操作人员王进、刘正勇俩人正在进行华三交换器（8台）的安装作业，先检查设备是否开封，确认设备的型号与招标合同是否相同，确认无误。将交换器上架安装，确定安装合格后。进行通电、通网测试。整个施工作业过程与施工方案要求相符。</w:t>
            </w:r>
          </w:p>
          <w:p>
            <w:pPr>
              <w:spacing w:line="400" w:lineRule="exact"/>
              <w:rPr>
                <w:rFonts w:hint="eastAsia"/>
                <w:lang w:eastAsia="zh-CN"/>
              </w:rPr>
            </w:pPr>
            <w:r>
              <w:rPr>
                <w:rFonts w:hint="eastAsia"/>
                <w:lang w:eastAsia="zh-CN"/>
              </w:rPr>
              <w:t>三、系统集成的最终验收采取客户验收确认的形式。查《</w:t>
            </w:r>
            <w:r>
              <w:rPr>
                <w:rFonts w:hint="eastAsia"/>
                <w:lang w:val="en-US" w:eastAsia="zh-CN"/>
              </w:rPr>
              <w:t>系统集成项目</w:t>
            </w:r>
            <w:r>
              <w:rPr>
                <w:rFonts w:hint="eastAsia"/>
                <w:lang w:eastAsia="zh-CN"/>
              </w:rPr>
              <w:t>验收报告》</w:t>
            </w:r>
          </w:p>
          <w:p>
            <w:pPr>
              <w:spacing w:line="400" w:lineRule="exact"/>
              <w:rPr>
                <w:rFonts w:hint="eastAsia"/>
                <w:lang w:val="en-US" w:eastAsia="zh-CN"/>
              </w:rPr>
            </w:pPr>
            <w:r>
              <w:rPr>
                <w:rFonts w:hint="eastAsia"/>
                <w:lang w:val="en-US" w:eastAsia="zh-CN"/>
              </w:rPr>
              <w:t>抽查：《远程视频会见帮教系统竣工验收意见》</w:t>
            </w:r>
          </w:p>
          <w:p>
            <w:pPr>
              <w:spacing w:line="400" w:lineRule="exact"/>
              <w:rPr>
                <w:rFonts w:hint="eastAsia"/>
                <w:lang w:val="en-US" w:eastAsia="zh-CN"/>
              </w:rPr>
            </w:pPr>
            <w:r>
              <w:rPr>
                <w:rFonts w:hint="eastAsia"/>
                <w:lang w:val="en-US" w:eastAsia="zh-CN"/>
              </w:rPr>
              <w:t>项目名称：巴中监狱远程会见项目</w:t>
            </w:r>
          </w:p>
          <w:p>
            <w:pPr>
              <w:spacing w:line="400" w:lineRule="exact"/>
              <w:rPr>
                <w:rFonts w:hint="eastAsia"/>
                <w:lang w:val="en-US" w:eastAsia="zh-CN"/>
              </w:rPr>
            </w:pPr>
            <w:r>
              <w:rPr>
                <w:rFonts w:hint="eastAsia"/>
                <w:lang w:val="en-US" w:eastAsia="zh-CN"/>
              </w:rPr>
              <w:t>实施单位：</w:t>
            </w:r>
            <w:r>
              <w:rPr>
                <w:rFonts w:hint="eastAsia"/>
                <w:szCs w:val="21"/>
              </w:rPr>
              <w:t>成都市融盛智能科技有限公司</w:t>
            </w:r>
          </w:p>
          <w:p>
            <w:pPr>
              <w:spacing w:line="400" w:lineRule="exact"/>
              <w:rPr>
                <w:rFonts w:hint="eastAsia"/>
                <w:lang w:val="en-US" w:eastAsia="zh-CN"/>
              </w:rPr>
            </w:pPr>
            <w:r>
              <w:rPr>
                <w:rFonts w:hint="eastAsia"/>
                <w:lang w:val="en-US" w:eastAsia="zh-CN"/>
              </w:rPr>
              <w:t>验收内容：设备安装、品牌、型号与合同相符，软件系统功能、系统运行情况正常等</w:t>
            </w:r>
          </w:p>
          <w:p>
            <w:pPr>
              <w:spacing w:line="400" w:lineRule="exact"/>
              <w:rPr>
                <w:rFonts w:hint="eastAsia"/>
                <w:lang w:val="en-US" w:eastAsia="zh-CN"/>
              </w:rPr>
            </w:pPr>
            <w:r>
              <w:rPr>
                <w:rFonts w:hint="eastAsia"/>
                <w:lang w:val="en-US" w:eastAsia="zh-CN"/>
              </w:rPr>
              <w:t>验收意见：准予通过验收</w:t>
            </w:r>
          </w:p>
          <w:p>
            <w:pPr>
              <w:spacing w:line="400" w:lineRule="exact"/>
              <w:rPr>
                <w:rFonts w:hint="eastAsia"/>
                <w:lang w:val="en-US" w:eastAsia="zh-CN"/>
              </w:rPr>
            </w:pPr>
            <w:r>
              <w:rPr>
                <w:rFonts w:hint="eastAsia"/>
                <w:lang w:val="en-US" w:eastAsia="zh-CN"/>
              </w:rPr>
              <w:t>客户代表：</w:t>
            </w:r>
            <w:r>
              <w:rPr>
                <w:rFonts w:hint="eastAsia"/>
                <w:highlight w:val="none"/>
                <w:lang w:val="en-US" w:eastAsia="zh-CN"/>
              </w:rPr>
              <w:t>李东升（狱政科）、鄂建国（监察科）、高小平（监理）、底凯（财务科）、王碧英（审计科）、唐兴（信息保障中心 ）。</w:t>
            </w:r>
          </w:p>
          <w:p>
            <w:pPr>
              <w:spacing w:line="400" w:lineRule="exact"/>
              <w:rPr>
                <w:rFonts w:hint="eastAsia"/>
                <w:lang w:val="en-US" w:eastAsia="zh-CN"/>
              </w:rPr>
            </w:pPr>
            <w:r>
              <w:rPr>
                <w:rFonts w:hint="eastAsia"/>
                <w:lang w:val="en-US" w:eastAsia="zh-CN"/>
              </w:rPr>
              <w:t>施工单位：陈朝</w:t>
            </w:r>
          </w:p>
          <w:p>
            <w:pPr>
              <w:spacing w:line="400" w:lineRule="exact"/>
              <w:rPr>
                <w:rFonts w:hint="default"/>
                <w:lang w:val="en-US" w:eastAsia="zh-CN"/>
              </w:rPr>
            </w:pPr>
            <w:r>
              <w:rPr>
                <w:rFonts w:hint="eastAsia"/>
                <w:lang w:val="en-US" w:eastAsia="zh-CN"/>
              </w:rPr>
              <w:t>日期： 2020年11月23日</w:t>
            </w:r>
          </w:p>
          <w:p>
            <w:pPr>
              <w:spacing w:line="400" w:lineRule="exact"/>
              <w:rPr>
                <w:rFonts w:hint="eastAsia"/>
                <w:lang w:eastAsia="zh-CN"/>
              </w:rPr>
            </w:pPr>
          </w:p>
          <w:p>
            <w:pPr>
              <w:spacing w:line="400" w:lineRule="exact"/>
              <w:rPr>
                <w:rFonts w:hint="default"/>
                <w:lang w:val="en-US" w:eastAsia="zh-CN"/>
              </w:rPr>
            </w:pPr>
            <w:r>
              <w:rPr>
                <w:rFonts w:hint="eastAsia"/>
                <w:lang w:eastAsia="zh-CN"/>
              </w:rPr>
              <w:t>公司识别的特殊过程为:</w:t>
            </w:r>
            <w:r>
              <w:rPr>
                <w:rFonts w:hint="eastAsia"/>
                <w:lang w:val="en-US" w:eastAsia="zh-CN"/>
              </w:rPr>
              <w:t>隐蔽工程</w:t>
            </w:r>
          </w:p>
          <w:p>
            <w:pPr>
              <w:spacing w:line="400" w:lineRule="exact"/>
              <w:rPr>
                <w:rFonts w:hint="eastAsia"/>
                <w:lang w:eastAsia="zh-CN"/>
              </w:rPr>
            </w:pPr>
            <w:r>
              <w:rPr>
                <w:rFonts w:hint="eastAsia"/>
                <w:lang w:eastAsia="zh-CN"/>
              </w:rPr>
              <w:t>查：《特殊过程确认表》</w:t>
            </w:r>
          </w:p>
          <w:p>
            <w:pPr>
              <w:spacing w:line="400" w:lineRule="exact"/>
              <w:rPr>
                <w:rFonts w:hint="eastAsia"/>
                <w:lang w:eastAsia="zh-CN"/>
              </w:rPr>
            </w:pPr>
            <w:r>
              <w:rPr>
                <w:rFonts w:hint="eastAsia"/>
                <w:lang w:eastAsia="zh-CN"/>
              </w:rPr>
              <w:t>确认项目：</w:t>
            </w:r>
            <w:r>
              <w:rPr>
                <w:rFonts w:hint="eastAsia"/>
                <w:lang w:val="en-US" w:eastAsia="zh-CN"/>
              </w:rPr>
              <w:t>四川省锦江监狱示范监狱五个中心建设</w:t>
            </w:r>
            <w:r>
              <w:rPr>
                <w:rFonts w:hint="eastAsia"/>
                <w:lang w:eastAsia="zh-CN"/>
              </w:rPr>
              <w:t>项目</w:t>
            </w:r>
          </w:p>
          <w:p>
            <w:pPr>
              <w:spacing w:line="400" w:lineRule="exact"/>
              <w:rPr>
                <w:rFonts w:hint="eastAsia"/>
                <w:lang w:eastAsia="zh-CN"/>
              </w:rPr>
            </w:pPr>
            <w:r>
              <w:rPr>
                <w:rFonts w:hint="eastAsia"/>
                <w:lang w:eastAsia="zh-CN"/>
              </w:rPr>
              <w:t>人员鉴定：</w:t>
            </w:r>
            <w:r>
              <w:rPr>
                <w:rFonts w:hint="eastAsia"/>
                <w:lang w:val="en-US" w:eastAsia="zh-CN"/>
              </w:rPr>
              <w:t>作业</w:t>
            </w:r>
            <w:r>
              <w:rPr>
                <w:rFonts w:hint="eastAsia"/>
                <w:lang w:eastAsia="zh-CN"/>
              </w:rPr>
              <w:t>人员：</w:t>
            </w:r>
            <w:r>
              <w:rPr>
                <w:rFonts w:hint="eastAsia"/>
                <w:lang w:val="en-US" w:eastAsia="zh-CN"/>
              </w:rPr>
              <w:t>王进、刘正勇、陈思炜3</w:t>
            </w:r>
            <w:r>
              <w:rPr>
                <w:rFonts w:hint="eastAsia"/>
                <w:lang w:eastAsia="zh-CN"/>
              </w:rPr>
              <w:t>人都进行了上岗培训，并通过考试合格，能满足</w:t>
            </w:r>
            <w:r>
              <w:rPr>
                <w:rFonts w:hint="eastAsia"/>
                <w:lang w:val="en-US" w:eastAsia="zh-CN"/>
              </w:rPr>
              <w:t>隐蔽工程施工</w:t>
            </w:r>
            <w:r>
              <w:rPr>
                <w:rFonts w:hint="eastAsia"/>
                <w:lang w:eastAsia="zh-CN"/>
              </w:rPr>
              <w:t>的相关要求，</w:t>
            </w:r>
          </w:p>
          <w:p>
            <w:pPr>
              <w:spacing w:line="400" w:lineRule="exact"/>
              <w:rPr>
                <w:rFonts w:hint="eastAsia"/>
                <w:lang w:eastAsia="zh-CN"/>
              </w:rPr>
            </w:pPr>
            <w:r>
              <w:rPr>
                <w:rFonts w:hint="eastAsia"/>
                <w:lang w:eastAsia="zh-CN"/>
              </w:rPr>
              <w:t>设备鉴定：公司相应的设备通过保养维护，设备正常，能满足实施过程的各项要求，</w:t>
            </w:r>
          </w:p>
          <w:p>
            <w:pPr>
              <w:spacing w:line="400" w:lineRule="exact"/>
              <w:rPr>
                <w:rFonts w:hint="eastAsia"/>
                <w:lang w:eastAsia="zh-CN"/>
              </w:rPr>
            </w:pPr>
            <w:r>
              <w:rPr>
                <w:rFonts w:hint="eastAsia"/>
                <w:lang w:eastAsia="zh-CN"/>
              </w:rPr>
              <w:t>工艺参数鉴定：严格按照线路敷设作业要求进行实施，过程能满足要求。</w:t>
            </w:r>
          </w:p>
          <w:p>
            <w:pPr>
              <w:spacing w:line="400" w:lineRule="exact"/>
              <w:rPr>
                <w:rFonts w:hint="eastAsia"/>
                <w:lang w:eastAsia="zh-CN"/>
              </w:rPr>
            </w:pPr>
            <w:r>
              <w:rPr>
                <w:rFonts w:hint="eastAsia"/>
                <w:lang w:eastAsia="zh-CN"/>
              </w:rPr>
              <w:t>过程能力鉴定：公司对</w:t>
            </w:r>
            <w:r>
              <w:rPr>
                <w:rFonts w:hint="eastAsia"/>
                <w:lang w:val="en-US" w:eastAsia="zh-CN"/>
              </w:rPr>
              <w:t>隐蔽工程施工</w:t>
            </w:r>
            <w:r>
              <w:rPr>
                <w:rFonts w:hint="eastAsia"/>
                <w:lang w:eastAsia="zh-CN"/>
              </w:rPr>
              <w:t>过程进行了相关鉴定，其中包括文件要求、人员鉴定、设备鉴定，完全能满足公司对线路敷设过程的相关要求；</w:t>
            </w:r>
          </w:p>
          <w:p>
            <w:pPr>
              <w:spacing w:line="400" w:lineRule="exact"/>
              <w:rPr>
                <w:rFonts w:hint="default"/>
                <w:lang w:val="en-US" w:eastAsia="zh-CN"/>
              </w:rPr>
            </w:pPr>
            <w:r>
              <w:rPr>
                <w:rFonts w:hint="eastAsia"/>
                <w:lang w:eastAsia="zh-CN"/>
              </w:rPr>
              <w:t>鉴定人：</w:t>
            </w:r>
            <w:r>
              <w:rPr>
                <w:rFonts w:hint="eastAsia"/>
                <w:lang w:val="en-US" w:eastAsia="zh-CN"/>
              </w:rPr>
              <w:t>陈朝</w:t>
            </w:r>
            <w:r>
              <w:rPr>
                <w:rFonts w:hint="eastAsia"/>
                <w:lang w:eastAsia="zh-CN"/>
              </w:rPr>
              <w:t xml:space="preserve">            20</w:t>
            </w:r>
            <w:r>
              <w:rPr>
                <w:rFonts w:hint="eastAsia"/>
                <w:lang w:val="en-US" w:eastAsia="zh-CN"/>
              </w:rPr>
              <w:t>20.12.1</w:t>
            </w:r>
          </w:p>
          <w:p>
            <w:pPr>
              <w:spacing w:line="400" w:lineRule="exact"/>
              <w:rPr>
                <w:rFonts w:hint="eastAsia" w:ascii="宋体" w:hAnsi="宋体" w:eastAsia="宋体" w:cs="宋体"/>
                <w:kern w:val="2"/>
                <w:sz w:val="21"/>
                <w:szCs w:val="21"/>
                <w:lang w:val="en-US" w:eastAsia="zh-CN" w:bidi="ar-SA"/>
              </w:rPr>
            </w:pPr>
            <w:r>
              <w:rPr>
                <w:rFonts w:hint="eastAsia"/>
                <w:lang w:eastAsia="zh-CN"/>
              </w:rPr>
              <w:t>系统集成过程基本能满足要求。</w:t>
            </w:r>
          </w:p>
        </w:tc>
        <w:tc>
          <w:tcPr>
            <w:tcW w:w="1585" w:type="dxa"/>
          </w:tcPr>
          <w:p>
            <w:pPr>
              <w:pStyle w:val="2"/>
              <w:rPr>
                <w:rFonts w:hint="default" w:eastAsia="宋体"/>
                <w:lang w:val="en-US" w:eastAsia="zh-CN"/>
              </w:rPr>
            </w:pPr>
            <w:r>
              <w:rPr>
                <w:rFonts w:hint="eastAsia" w:eastAsia="宋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Times New Roman"/>
                <w:kern w:val="2"/>
                <w:sz w:val="21"/>
                <w:szCs w:val="21"/>
                <w:lang w:val="en-US" w:eastAsia="zh-CN" w:bidi="ar-SA"/>
              </w:rPr>
            </w:pPr>
            <w:r>
              <w:rPr>
                <w:rFonts w:hint="eastAsia" w:ascii="宋体" w:hAnsi="宋体" w:cs="宋体"/>
                <w:color w:val="000000"/>
                <w:szCs w:val="21"/>
              </w:rPr>
              <w:t>标识和可追溯性</w:t>
            </w:r>
          </w:p>
        </w:tc>
        <w:tc>
          <w:tcPr>
            <w:tcW w:w="960" w:type="dxa"/>
            <w:vAlign w:val="top"/>
          </w:tcPr>
          <w:p>
            <w:pPr>
              <w:adjustRightInd w:val="0"/>
              <w:snapToGrid w:val="0"/>
              <w:jc w:val="center"/>
              <w:rPr>
                <w:rFonts w:hint="default" w:ascii="宋体" w:hAnsi="宋体" w:eastAsia="宋体" w:cs="Times New Roman"/>
                <w:kern w:val="2"/>
                <w:sz w:val="21"/>
                <w:szCs w:val="21"/>
                <w:lang w:val="en-US" w:eastAsia="zh-CN" w:bidi="ar-SA"/>
              </w:rPr>
            </w:pPr>
            <w:r>
              <w:rPr>
                <w:rFonts w:hint="eastAsia" w:ascii="宋体" w:hAnsi="宋体" w:cs="宋体"/>
                <w:szCs w:val="21"/>
              </w:rPr>
              <w:t>Q8.5.2</w:t>
            </w:r>
          </w:p>
        </w:tc>
        <w:tc>
          <w:tcPr>
            <w:tcW w:w="10004" w:type="dxa"/>
            <w:vAlign w:val="top"/>
          </w:tcPr>
          <w:p>
            <w:pPr>
              <w:rPr>
                <w:rFonts w:hint="eastAsia" w:ascii="宋体" w:hAnsi="宋体" w:cs="宋体"/>
                <w:color w:val="000000"/>
                <w:szCs w:val="21"/>
                <w:lang w:eastAsia="zh-CN"/>
              </w:rPr>
            </w:pPr>
            <w:r>
              <w:rPr>
                <w:rFonts w:hint="eastAsia" w:ascii="宋体" w:hAnsi="宋体" w:cs="宋体"/>
                <w:color w:val="000000"/>
                <w:szCs w:val="21"/>
              </w:rPr>
              <w:t>现场查见</w:t>
            </w:r>
            <w:r>
              <w:rPr>
                <w:rFonts w:hint="eastAsia" w:ascii="宋体" w:hAnsi="宋体" w:cs="宋体"/>
                <w:color w:val="000000"/>
                <w:szCs w:val="21"/>
                <w:lang w:eastAsia="zh-CN"/>
              </w:rPr>
              <w:t>：</w:t>
            </w:r>
          </w:p>
          <w:p>
            <w:pPr>
              <w:rPr>
                <w:rFonts w:hint="eastAsia" w:ascii="宋体" w:hAnsi="宋体" w:cs="宋体"/>
                <w:color w:val="000000"/>
                <w:szCs w:val="21"/>
                <w:lang w:eastAsia="zh-CN"/>
              </w:rPr>
            </w:pPr>
            <w:r>
              <w:rPr>
                <w:rFonts w:hint="eastAsia" w:ascii="宋体" w:hAnsi="宋体" w:cs="宋体"/>
                <w:color w:val="000000"/>
                <w:szCs w:val="21"/>
                <w:lang w:val="en-US" w:eastAsia="zh-CN"/>
              </w:rPr>
              <w:t>1）</w:t>
            </w:r>
            <w:r>
              <w:rPr>
                <w:rFonts w:hint="eastAsia" w:ascii="宋体" w:hAnsi="宋体" w:cs="宋体"/>
                <w:color w:val="000000"/>
                <w:szCs w:val="21"/>
                <w:lang w:eastAsia="zh-CN"/>
              </w:rPr>
              <w:t>系统集成过程：原材料采用“标识卡”进行标识，卡上注明“原材料名称”、“规格型号”、 “数量”、“检验状态”等内容；过程、产品采用检验记录进行标识；能做到追溯的目的；</w:t>
            </w:r>
          </w:p>
          <w:p>
            <w:pPr>
              <w:rPr>
                <w:rFonts w:hint="eastAsia" w:ascii="宋体" w:hAnsi="宋体" w:cs="宋体"/>
                <w:color w:val="000000"/>
                <w:szCs w:val="21"/>
                <w:lang w:eastAsia="zh-CN"/>
              </w:rPr>
            </w:pPr>
            <w:r>
              <w:rPr>
                <w:rFonts w:hint="eastAsia" w:ascii="宋体" w:hAnsi="宋体" w:cs="宋体"/>
                <w:color w:val="000000"/>
                <w:szCs w:val="21"/>
                <w:lang w:val="en-US" w:eastAsia="zh-CN"/>
              </w:rPr>
              <w:t>2）</w:t>
            </w:r>
            <w:r>
              <w:rPr>
                <w:rFonts w:hint="eastAsia" w:ascii="宋体" w:hAnsi="宋体" w:cs="宋体"/>
                <w:color w:val="000000"/>
                <w:szCs w:val="21"/>
                <w:lang w:eastAsia="zh-CN"/>
              </w:rPr>
              <w:t>过程采用日志等进行记录，记录内容包括“操作内容”“操作人员”“发现问题”“检验人员”等。</w:t>
            </w:r>
          </w:p>
          <w:p>
            <w:pPr>
              <w:rPr>
                <w:rFonts w:hint="eastAsia" w:ascii="宋体" w:hAnsi="宋体" w:eastAsia="宋体" w:cs="宋体"/>
                <w:b/>
                <w:bCs/>
                <w:color w:val="FF0000"/>
                <w:kern w:val="2"/>
                <w:sz w:val="21"/>
                <w:szCs w:val="21"/>
                <w:lang w:val="en-US" w:eastAsia="zh-CN" w:bidi="ar-SA"/>
              </w:rPr>
            </w:pPr>
            <w:r>
              <w:rPr>
                <w:rFonts w:hint="eastAsia" w:ascii="宋体" w:hAnsi="宋体" w:cs="宋体"/>
                <w:color w:val="000000"/>
                <w:szCs w:val="21"/>
              </w:rPr>
              <w:t>标识基本符合要求。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Q8.5.3</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负责人讲目前没有发生顾客或外部供方财产丢失或损伤情况；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防护</w:t>
            </w:r>
          </w:p>
        </w:tc>
        <w:tc>
          <w:tcPr>
            <w:tcW w:w="960"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Q8.5.4</w:t>
            </w:r>
          </w:p>
        </w:tc>
        <w:tc>
          <w:tcPr>
            <w:tcW w:w="10004" w:type="dxa"/>
            <w:vAlign w:val="top"/>
          </w:tcPr>
          <w:p>
            <w:pPr>
              <w:spacing w:line="400" w:lineRule="exact"/>
            </w:pPr>
            <w:r>
              <w:rPr>
                <w:rFonts w:hint="eastAsia"/>
              </w:rPr>
              <w:t>产品防护</w:t>
            </w:r>
          </w:p>
          <w:p>
            <w:pPr>
              <w:spacing w:line="400" w:lineRule="exact"/>
              <w:rPr>
                <w:rFonts w:hint="default"/>
                <w:lang w:val="en-US" w:eastAsia="zh-CN"/>
              </w:rPr>
            </w:pPr>
            <w:r>
              <w:rPr>
                <w:rFonts w:hint="eastAsia"/>
                <w:lang w:val="en-US" w:eastAsia="zh-CN"/>
              </w:rPr>
              <w:t>采购物资由供方直接发货到项目点，开箱确认后签订。设备之前的防护由供方和运输方负责。</w:t>
            </w:r>
            <w:r>
              <w:rPr>
                <w:rFonts w:hint="eastAsia"/>
              </w:rPr>
              <w:t>对采购物资的搬运主要为人工装卸，可以起到产品搬运的防护的作用。系统集成项目的防护：</w:t>
            </w:r>
            <w:r>
              <w:rPr>
                <w:rFonts w:hint="eastAsia"/>
                <w:lang w:eastAsia="zh-CN"/>
              </w:rPr>
              <w:t>查文件要求</w:t>
            </w:r>
            <w:r>
              <w:rPr>
                <w:rFonts w:hint="eastAsia"/>
              </w:rPr>
              <w:t>，待用的电线、网线、设备均进行了防护管理，已布好的线均用扎线固定或用塑料管防护，设备、仪器安装固定到位，能起到有效防护。</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交付后活动</w:t>
            </w:r>
          </w:p>
        </w:tc>
        <w:tc>
          <w:tcPr>
            <w:tcW w:w="960"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Q8.5.5</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rPr>
            </w:pPr>
            <w:r>
              <w:rPr>
                <w:rFonts w:hint="eastAsia" w:ascii="宋体" w:hAnsi="宋体" w:cs="宋体"/>
                <w:color w:val="000000"/>
                <w:szCs w:val="21"/>
              </w:rPr>
              <w:t>此外，也包括：交付后活动可能含的担保条款所规定</w:t>
            </w:r>
            <w:r>
              <w:rPr>
                <w:rFonts w:hint="eastAsia" w:ascii="宋体" w:hAnsi="宋体" w:eastAsia="宋体" w:cs="宋体"/>
                <w:color w:val="000000"/>
                <w:szCs w:val="21"/>
              </w:rPr>
              <w:t>的相关活动，诸如合同规定的售后服务等。</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经询问了解：系统集成产品软件方面由顾客自行维护，硬件设施维护更换由供方负责完成。</w:t>
            </w:r>
          </w:p>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更改控制</w:t>
            </w:r>
          </w:p>
        </w:tc>
        <w:tc>
          <w:tcPr>
            <w:tcW w:w="960"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Q8.5.6</w:t>
            </w:r>
          </w:p>
        </w:tc>
        <w:tc>
          <w:tcPr>
            <w:tcW w:w="10004" w:type="dxa"/>
            <w:vAlign w:val="top"/>
          </w:tcPr>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cs="宋体"/>
                <w:color w:val="000000"/>
                <w:szCs w:val="21"/>
              </w:rPr>
            </w:pPr>
            <w:r>
              <w:rPr>
                <w:rFonts w:hint="eastAsia" w:ascii="宋体" w:hAnsi="宋体" w:cs="新宋体"/>
                <w:szCs w:val="21"/>
              </w:rPr>
              <w:t>产品和服务放行；</w:t>
            </w:r>
          </w:p>
        </w:tc>
        <w:tc>
          <w:tcPr>
            <w:tcW w:w="960" w:type="dxa"/>
            <w:vAlign w:val="top"/>
          </w:tcPr>
          <w:p>
            <w:pPr>
              <w:adjustRightInd w:val="0"/>
              <w:snapToGrid w:val="0"/>
              <w:jc w:val="left"/>
              <w:rPr>
                <w:rFonts w:hint="default" w:ascii="宋体" w:hAnsi="宋体" w:eastAsia="宋体" w:cs="宋体"/>
                <w:szCs w:val="21"/>
                <w:lang w:val="en-US" w:eastAsia="zh-CN"/>
              </w:rPr>
            </w:pPr>
            <w:r>
              <w:rPr>
                <w:rFonts w:hint="eastAsia" w:ascii="宋体" w:hAnsi="宋体" w:cs="宋体"/>
                <w:szCs w:val="21"/>
                <w:lang w:val="en-US" w:eastAsia="zh-CN"/>
              </w:rPr>
              <w:t>Q8.6</w:t>
            </w:r>
          </w:p>
        </w:tc>
        <w:tc>
          <w:tcPr>
            <w:tcW w:w="10004" w:type="dxa"/>
            <w:vAlign w:val="top"/>
          </w:tcPr>
          <w:p>
            <w:pPr>
              <w:spacing w:line="400" w:lineRule="exact"/>
              <w:ind w:firstLine="420" w:firstLineChars="200"/>
              <w:rPr>
                <w:rFonts w:hint="eastAsia"/>
              </w:rPr>
            </w:pPr>
            <w:r>
              <w:rPr>
                <w:rFonts w:hint="eastAsia"/>
              </w:rPr>
              <w:t>公司编制了《进料检验规范》、《交付验收》文件对采购、</w:t>
            </w:r>
            <w:r>
              <w:rPr>
                <w:rFonts w:hint="eastAsia"/>
                <w:lang w:eastAsia="zh-CN"/>
              </w:rPr>
              <w:t>实施</w:t>
            </w:r>
            <w:r>
              <w:rPr>
                <w:rFonts w:hint="eastAsia"/>
              </w:rPr>
              <w:t>过程、验收的检验项目、方法、检验依据做出了规定。</w:t>
            </w:r>
          </w:p>
          <w:p>
            <w:pPr>
              <w:spacing w:line="360" w:lineRule="auto"/>
              <w:ind w:right="71" w:rightChars="34"/>
              <w:jc w:val="left"/>
              <w:rPr>
                <w:rFonts w:hint="eastAsia"/>
              </w:rPr>
            </w:pPr>
            <w:r>
              <w:rPr>
                <w:rFonts w:hint="eastAsia"/>
                <w:lang w:eastAsia="zh-CN"/>
              </w:rPr>
              <w:t>一、</w:t>
            </w:r>
            <w:r>
              <w:rPr>
                <w:rFonts w:hint="eastAsia"/>
              </w:rPr>
              <w:t>抽查</w:t>
            </w:r>
            <w:r>
              <w:rPr>
                <w:rFonts w:hint="eastAsia"/>
                <w:lang w:eastAsia="zh-CN"/>
              </w:rPr>
              <w:t>原材料</w:t>
            </w:r>
            <w:r>
              <w:rPr>
                <w:rFonts w:hint="eastAsia"/>
              </w:rPr>
              <w:t>验证记录，</w:t>
            </w:r>
          </w:p>
          <w:p>
            <w:pPr>
              <w:spacing w:line="360" w:lineRule="auto"/>
              <w:ind w:right="71" w:rightChars="34"/>
              <w:jc w:val="left"/>
              <w:rPr>
                <w:rFonts w:hint="eastAsia"/>
                <w:lang w:val="en-US" w:eastAsia="zh-CN"/>
              </w:rPr>
            </w:pPr>
            <w:r>
              <w:rPr>
                <w:rFonts w:hint="eastAsia"/>
                <w:lang w:val="en-US" w:eastAsia="zh-CN"/>
              </w:rPr>
              <w:t>询问公司采购的配件直接送至项目处现场验收，查阅签收单：</w:t>
            </w:r>
          </w:p>
          <w:p>
            <w:pPr>
              <w:widowControl/>
              <w:spacing w:line="360" w:lineRule="auto"/>
              <w:jc w:val="left"/>
              <w:rPr>
                <w:rFonts w:hint="default"/>
                <w:lang w:val="en-US" w:eastAsia="zh-CN"/>
              </w:rPr>
            </w:pPr>
            <w:r>
              <w:rPr>
                <w:rFonts w:hint="eastAsia"/>
              </w:rPr>
              <w:t>抽查：采购日期：2</w:t>
            </w:r>
            <w:r>
              <w:rPr>
                <w:rFonts w:hint="eastAsia"/>
                <w:lang w:val="en-US" w:eastAsia="zh-CN"/>
              </w:rPr>
              <w:t>020.12.23</w:t>
            </w:r>
          </w:p>
          <w:p>
            <w:pPr>
              <w:widowControl/>
              <w:spacing w:line="360" w:lineRule="auto"/>
              <w:jc w:val="left"/>
              <w:rPr>
                <w:rFonts w:hint="eastAsia"/>
              </w:rPr>
            </w:pPr>
            <w:r>
              <w:rPr>
                <w:rFonts w:hint="eastAsia"/>
              </w:rPr>
              <w:t>产品名称：</w:t>
            </w:r>
            <w:r>
              <w:rPr>
                <w:rFonts w:hint="eastAsia"/>
                <w:lang w:val="en-US" w:eastAsia="zh-CN"/>
              </w:rPr>
              <w:t>音视频记录仪</w:t>
            </w:r>
          </w:p>
          <w:p>
            <w:pPr>
              <w:widowControl/>
              <w:spacing w:line="360" w:lineRule="auto"/>
              <w:jc w:val="left"/>
              <w:rPr>
                <w:rFonts w:hint="eastAsia"/>
              </w:rPr>
            </w:pPr>
            <w:r>
              <w:rPr>
                <w:rFonts w:hint="eastAsia"/>
              </w:rPr>
              <w:t>检验项目 ：名称/外观/规格/型号、数量与订单/进货单相符、质量证明文件</w:t>
            </w:r>
            <w:r>
              <w:rPr>
                <w:rFonts w:hint="eastAsia"/>
                <w:lang w:val="en-US" w:eastAsia="zh-CN"/>
              </w:rPr>
              <w:t>等</w:t>
            </w:r>
            <w:r>
              <w:rPr>
                <w:rFonts w:hint="eastAsia"/>
              </w:rPr>
              <w:t xml:space="preserve">。      </w:t>
            </w:r>
          </w:p>
          <w:p>
            <w:pPr>
              <w:widowControl/>
              <w:spacing w:line="400" w:lineRule="exact"/>
              <w:rPr>
                <w:rFonts w:hint="eastAsia"/>
              </w:rPr>
            </w:pPr>
            <w:r>
              <w:rPr>
                <w:rFonts w:hint="eastAsia"/>
              </w:rPr>
              <w:t xml:space="preserve">结论：合格，入库      </w:t>
            </w:r>
          </w:p>
          <w:p>
            <w:pPr>
              <w:widowControl/>
              <w:spacing w:line="400" w:lineRule="exact"/>
              <w:rPr>
                <w:rFonts w:hint="eastAsia"/>
                <w:lang w:eastAsia="zh-CN"/>
              </w:rPr>
            </w:pPr>
            <w:r>
              <w:rPr>
                <w:rFonts w:hint="eastAsia"/>
              </w:rPr>
              <w:t>检验人</w:t>
            </w:r>
            <w:r>
              <w:rPr>
                <w:rFonts w:hint="eastAsia"/>
                <w:lang w:eastAsia="zh-CN"/>
              </w:rPr>
              <w:t>：</w:t>
            </w:r>
            <w:r>
              <w:rPr>
                <w:rFonts w:hint="eastAsia"/>
                <w:lang w:val="en-US" w:eastAsia="zh-CN"/>
              </w:rPr>
              <w:t>赵越</w:t>
            </w:r>
            <w:r>
              <w:rPr>
                <w:rFonts w:hint="eastAsia"/>
                <w:lang w:eastAsia="zh-CN"/>
              </w:rPr>
              <w:t>（</w:t>
            </w:r>
            <w:r>
              <w:rPr>
                <w:rFonts w:hint="eastAsia"/>
                <w:lang w:val="en-US" w:eastAsia="zh-CN"/>
              </w:rPr>
              <w:t>业主</w:t>
            </w:r>
            <w:r>
              <w:rPr>
                <w:rFonts w:hint="eastAsia"/>
                <w:lang w:eastAsia="zh-CN"/>
              </w:rPr>
              <w:t>方人员）</w:t>
            </w:r>
          </w:p>
          <w:p>
            <w:pPr>
              <w:pStyle w:val="19"/>
              <w:rPr>
                <w:rFonts w:hint="eastAsia"/>
                <w:lang w:eastAsia="zh-CN"/>
              </w:rPr>
            </w:pPr>
          </w:p>
          <w:p>
            <w:pPr>
              <w:widowControl/>
              <w:spacing w:line="400" w:lineRule="exact"/>
              <w:rPr>
                <w:rFonts w:hint="eastAsia"/>
                <w:lang w:val="en-US" w:eastAsia="zh-CN"/>
              </w:rPr>
            </w:pPr>
            <w:r>
              <w:rPr>
                <w:rFonts w:hint="eastAsia"/>
              </w:rPr>
              <w:t>抽查：采购日期：2</w:t>
            </w:r>
            <w:r>
              <w:rPr>
                <w:rFonts w:hint="eastAsia"/>
                <w:lang w:val="en-US" w:eastAsia="zh-CN"/>
              </w:rPr>
              <w:t>020.12.23</w:t>
            </w:r>
          </w:p>
          <w:p>
            <w:pPr>
              <w:widowControl/>
              <w:spacing w:line="400" w:lineRule="exact"/>
              <w:rPr>
                <w:rFonts w:hint="eastAsia"/>
              </w:rPr>
            </w:pPr>
            <w:r>
              <w:rPr>
                <w:rFonts w:hint="eastAsia"/>
              </w:rPr>
              <w:t>产品名称：</w:t>
            </w:r>
            <w:r>
              <w:rPr>
                <w:rFonts w:hint="eastAsia"/>
                <w:lang w:val="en-US" w:eastAsia="zh-CN"/>
              </w:rPr>
              <w:t>管理服务器</w:t>
            </w:r>
            <w:r>
              <w:rPr>
                <w:rFonts w:hint="eastAsia"/>
              </w:rPr>
              <w:t xml:space="preserve">    </w:t>
            </w:r>
          </w:p>
          <w:p>
            <w:pPr>
              <w:widowControl/>
              <w:spacing w:line="400" w:lineRule="exact"/>
              <w:rPr>
                <w:rFonts w:hint="eastAsia"/>
              </w:rPr>
            </w:pPr>
            <w:r>
              <w:rPr>
                <w:rFonts w:hint="eastAsia"/>
              </w:rPr>
              <w:t xml:space="preserve">检验项目 ：名称/外观/规格/型号、数量与订单/进货单相符、质量证明文件等。     </w:t>
            </w:r>
          </w:p>
          <w:p>
            <w:pPr>
              <w:widowControl/>
              <w:spacing w:line="400" w:lineRule="exact"/>
              <w:rPr>
                <w:rFonts w:hint="eastAsia"/>
              </w:rPr>
            </w:pPr>
            <w:r>
              <w:rPr>
                <w:rFonts w:hint="eastAsia"/>
              </w:rPr>
              <w:t xml:space="preserve">结论：合格，入库      </w:t>
            </w:r>
          </w:p>
          <w:p>
            <w:pPr>
              <w:widowControl/>
              <w:spacing w:line="400" w:lineRule="exact"/>
              <w:rPr>
                <w:rFonts w:hint="eastAsia"/>
                <w:lang w:eastAsia="zh-CN"/>
              </w:rPr>
            </w:pPr>
            <w:r>
              <w:rPr>
                <w:rFonts w:hint="eastAsia"/>
              </w:rPr>
              <w:t>检验人：</w:t>
            </w:r>
            <w:r>
              <w:rPr>
                <w:rFonts w:hint="eastAsia"/>
                <w:lang w:val="en-US" w:eastAsia="zh-CN"/>
              </w:rPr>
              <w:t>赵越</w:t>
            </w:r>
            <w:r>
              <w:rPr>
                <w:rFonts w:hint="eastAsia"/>
                <w:lang w:eastAsia="zh-CN"/>
              </w:rPr>
              <w:t>（</w:t>
            </w:r>
            <w:r>
              <w:rPr>
                <w:rFonts w:hint="eastAsia"/>
                <w:lang w:val="en-US" w:eastAsia="zh-CN"/>
              </w:rPr>
              <w:t>业主</w:t>
            </w:r>
            <w:r>
              <w:rPr>
                <w:rFonts w:hint="eastAsia"/>
                <w:lang w:eastAsia="zh-CN"/>
              </w:rPr>
              <w:t>方人员）</w:t>
            </w:r>
          </w:p>
          <w:p>
            <w:pPr>
              <w:widowControl/>
              <w:spacing w:line="400" w:lineRule="exact"/>
              <w:rPr>
                <w:rFonts w:hint="eastAsia"/>
              </w:rPr>
            </w:pPr>
          </w:p>
          <w:p>
            <w:pPr>
              <w:widowControl/>
              <w:spacing w:line="400" w:lineRule="exact"/>
              <w:rPr>
                <w:rFonts w:hint="default"/>
                <w:lang w:val="en-US" w:eastAsia="zh-CN"/>
              </w:rPr>
            </w:pPr>
            <w:r>
              <w:rPr>
                <w:rFonts w:hint="eastAsia"/>
              </w:rPr>
              <w:t>抽查：采购日期：</w:t>
            </w:r>
            <w:r>
              <w:rPr>
                <w:rFonts w:hint="eastAsia"/>
                <w:lang w:val="en-US" w:eastAsia="zh-CN"/>
              </w:rPr>
              <w:t>2020.9.7</w:t>
            </w:r>
          </w:p>
          <w:p>
            <w:pPr>
              <w:widowControl/>
              <w:spacing w:line="400" w:lineRule="exact"/>
              <w:rPr>
                <w:rFonts w:hint="eastAsia"/>
              </w:rPr>
            </w:pPr>
            <w:r>
              <w:rPr>
                <w:rFonts w:hint="eastAsia"/>
              </w:rPr>
              <w:t>产品名称：</w:t>
            </w:r>
            <w:r>
              <w:rPr>
                <w:rFonts w:hint="eastAsia"/>
                <w:lang w:val="en-US" w:eastAsia="zh-CN"/>
              </w:rPr>
              <w:t>交换机</w:t>
            </w:r>
          </w:p>
          <w:p>
            <w:pPr>
              <w:widowControl/>
              <w:spacing w:line="400" w:lineRule="exact"/>
              <w:rPr>
                <w:rFonts w:hint="eastAsia"/>
              </w:rPr>
            </w:pPr>
            <w:r>
              <w:rPr>
                <w:rFonts w:hint="eastAsia"/>
              </w:rPr>
              <w:t>检验项目 ：名称/外观/规格/型号、</w:t>
            </w:r>
            <w:r>
              <w:rPr>
                <w:rFonts w:hint="eastAsia"/>
                <w:lang w:val="en-US" w:eastAsia="zh-CN"/>
              </w:rPr>
              <w:t>品牌、</w:t>
            </w:r>
            <w:r>
              <w:rPr>
                <w:rFonts w:hint="eastAsia"/>
              </w:rPr>
              <w:t>数量与订单/进货单相符</w:t>
            </w:r>
            <w:r>
              <w:rPr>
                <w:rFonts w:hint="eastAsia"/>
                <w:lang w:eastAsia="zh-CN"/>
              </w:rPr>
              <w:t>、</w:t>
            </w:r>
            <w:r>
              <w:rPr>
                <w:rFonts w:hint="eastAsia"/>
              </w:rPr>
              <w:t xml:space="preserve">质量证明文件。      </w:t>
            </w:r>
          </w:p>
          <w:p>
            <w:pPr>
              <w:widowControl/>
              <w:spacing w:line="400" w:lineRule="exact"/>
              <w:rPr>
                <w:rFonts w:hint="eastAsia"/>
              </w:rPr>
            </w:pPr>
            <w:r>
              <w:rPr>
                <w:rFonts w:hint="eastAsia"/>
              </w:rPr>
              <w:t xml:space="preserve">结论：合格，入库      </w:t>
            </w:r>
          </w:p>
          <w:p>
            <w:pPr>
              <w:widowControl/>
              <w:spacing w:line="400" w:lineRule="exact"/>
              <w:rPr>
                <w:rFonts w:hint="eastAsia"/>
                <w:lang w:val="en-US" w:eastAsia="zh-CN"/>
              </w:rPr>
            </w:pPr>
            <w:r>
              <w:rPr>
                <w:rFonts w:hint="eastAsia"/>
              </w:rPr>
              <w:t>检验人：</w:t>
            </w:r>
            <w:r>
              <w:rPr>
                <w:rFonts w:hint="eastAsia"/>
                <w:lang w:val="en-US" w:eastAsia="zh-CN"/>
              </w:rPr>
              <w:t>唐兵（业主方人员）</w:t>
            </w:r>
          </w:p>
          <w:p>
            <w:pPr>
              <w:pStyle w:val="19"/>
              <w:rPr>
                <w:rFonts w:hint="default"/>
                <w:lang w:val="en-US" w:eastAsia="zh-CN"/>
              </w:rPr>
            </w:pPr>
            <w:r>
              <w:rPr>
                <w:rFonts w:hint="eastAsia"/>
                <w:lang w:val="en-US" w:eastAsia="zh-CN"/>
              </w:rPr>
              <w:t>二、过程检验记录</w:t>
            </w:r>
          </w:p>
          <w:p>
            <w:pPr>
              <w:pStyle w:val="5"/>
              <w:spacing w:line="400" w:lineRule="exact"/>
              <w:ind w:left="0" w:leftChars="0" w:firstLine="420" w:firstLineChars="200"/>
            </w:pPr>
            <w:r>
              <w:rPr>
                <w:rFonts w:hint="eastAsia"/>
                <w:lang w:val="en-US" w:eastAsia="zh-CN"/>
              </w:rPr>
              <w:t>1、针对系统设计，公司</w:t>
            </w:r>
            <w:r>
              <w:rPr>
                <w:rFonts w:hint="eastAsia"/>
              </w:rPr>
              <w:t>依据测试用例进行测试，有专职测试人测试及验收</w:t>
            </w:r>
            <w:r>
              <w:rPr>
                <w:rFonts w:hint="eastAsia"/>
                <w:lang w:eastAsia="zh-CN"/>
              </w:rPr>
              <w:t>，</w:t>
            </w:r>
            <w:r>
              <w:rPr>
                <w:rFonts w:hint="eastAsia"/>
                <w:lang w:val="en-US" w:eastAsia="zh-CN"/>
              </w:rPr>
              <w:t>针对系统集成各功能进行测试</w:t>
            </w:r>
            <w:r>
              <w:rPr>
                <w:rFonts w:hint="eastAsia"/>
              </w:rPr>
              <w:t>。</w:t>
            </w:r>
            <w:r>
              <w:t xml:space="preserve"> </w:t>
            </w:r>
          </w:p>
          <w:p>
            <w:pPr>
              <w:pStyle w:val="19"/>
              <w:rPr>
                <w:rFonts w:hint="eastAsia"/>
                <w:highlight w:val="green"/>
              </w:rPr>
            </w:pPr>
            <w:r>
              <w:rPr>
                <w:rFonts w:hint="eastAsia"/>
                <w:highlight w:val="none"/>
              </w:rPr>
              <w:t>抽：</w:t>
            </w:r>
            <w:r>
              <w:rPr>
                <w:rFonts w:hint="eastAsia" w:ascii="宋体" w:hAnsi="宋体"/>
                <w:color w:val="000000" w:themeColor="text1"/>
                <w:szCs w:val="21"/>
                <w:highlight w:val="none"/>
                <w:lang w:val="en-US" w:eastAsia="zh-CN"/>
              </w:rPr>
              <w:t>远程探视终端</w:t>
            </w:r>
            <w:r>
              <w:rPr>
                <w:rFonts w:hint="eastAsia" w:ascii="宋体" w:hAnsi="宋体"/>
                <w:color w:val="000000" w:themeColor="text1"/>
                <w:szCs w:val="21"/>
                <w:lang w:val="en-US" w:eastAsia="zh-CN"/>
              </w:rPr>
              <w:t>测试报告</w:t>
            </w:r>
            <w:r>
              <w:rPr>
                <w:rFonts w:hint="eastAsia" w:ascii="宋体" w:hAnsi="宋体"/>
                <w:color w:val="000000" w:themeColor="text1"/>
                <w:szCs w:val="21"/>
              </w:rPr>
              <w:t>：</w:t>
            </w:r>
          </w:p>
          <w:p>
            <w:pPr>
              <w:widowControl/>
              <w:jc w:val="left"/>
              <w:rPr>
                <w:rFonts w:hint="default" w:ascii="宋体" w:hAnsi="宋体" w:eastAsia="宋体"/>
                <w:color w:val="000000" w:themeColor="text1"/>
                <w:szCs w:val="21"/>
                <w:lang w:val="en-US" w:eastAsia="zh-CN"/>
              </w:rPr>
            </w:pPr>
            <w:r>
              <w:rPr>
                <w:rFonts w:hint="eastAsia" w:ascii="宋体" w:hAnsi="宋体"/>
                <w:color w:val="000000" w:themeColor="text1"/>
                <w:szCs w:val="21"/>
              </w:rPr>
              <w:t>时间：20</w:t>
            </w:r>
            <w:r>
              <w:rPr>
                <w:rFonts w:hint="eastAsia" w:ascii="宋体" w:hAnsi="宋体"/>
                <w:color w:val="000000" w:themeColor="text1"/>
                <w:szCs w:val="21"/>
                <w:lang w:val="en-US" w:eastAsia="zh-CN"/>
              </w:rPr>
              <w:t>20.12.19</w:t>
            </w:r>
          </w:p>
          <w:p>
            <w:pPr>
              <w:widowControl/>
              <w:jc w:val="left"/>
              <w:rPr>
                <w:rFonts w:ascii="宋体" w:hAnsi="宋体"/>
                <w:color w:val="000000" w:themeColor="text1"/>
                <w:szCs w:val="21"/>
              </w:rPr>
            </w:pPr>
            <w:r>
              <w:rPr>
                <w:rFonts w:hint="eastAsia" w:ascii="宋体" w:hAnsi="宋体"/>
                <w:color w:val="000000" w:themeColor="text1"/>
                <w:szCs w:val="21"/>
              </w:rPr>
              <w:t>内容包括：测试范围、测试内容及执行情况（系统架构要求先进、简单、功能全面、系统设置灵活</w:t>
            </w:r>
            <w:r>
              <w:rPr>
                <w:rFonts w:hint="eastAsia" w:ascii="宋体" w:hAnsi="宋体"/>
                <w:color w:val="000000" w:themeColor="text1"/>
                <w:szCs w:val="21"/>
                <w:lang w:eastAsia="zh-CN"/>
              </w:rPr>
              <w:t>、</w:t>
            </w:r>
            <w:r>
              <w:rPr>
                <w:rFonts w:hint="eastAsia" w:ascii="宋体" w:hAnsi="宋体"/>
                <w:color w:val="000000" w:themeColor="text1"/>
                <w:szCs w:val="21"/>
              </w:rPr>
              <w:t>系统可靠性高、系统兼容性好、</w:t>
            </w:r>
            <w:r>
              <w:rPr>
                <w:rFonts w:hint="eastAsia" w:ascii="宋体" w:hAnsi="宋体"/>
                <w:color w:val="000000" w:themeColor="text1"/>
                <w:szCs w:val="21"/>
                <w:lang w:val="en-US" w:eastAsia="zh-CN"/>
              </w:rPr>
              <w:t>系统最终目的达到预设要求</w:t>
            </w:r>
            <w:r>
              <w:rPr>
                <w:rFonts w:hint="eastAsia" w:ascii="宋体" w:hAnsi="宋体"/>
                <w:color w:val="000000" w:themeColor="text1"/>
                <w:szCs w:val="21"/>
              </w:rPr>
              <w:t>）、测试结论。</w:t>
            </w:r>
          </w:p>
          <w:p>
            <w:pPr>
              <w:widowControl/>
              <w:jc w:val="left"/>
              <w:rPr>
                <w:rFonts w:ascii="宋体" w:hAnsi="宋体"/>
                <w:color w:val="000000" w:themeColor="text1"/>
                <w:szCs w:val="21"/>
              </w:rPr>
            </w:pPr>
            <w:r>
              <w:rPr>
                <w:rFonts w:hint="eastAsia" w:ascii="宋体" w:hAnsi="宋体"/>
                <w:color w:val="000000" w:themeColor="text1"/>
                <w:szCs w:val="21"/>
              </w:rPr>
              <w:t xml:space="preserve">测试结论：以上测试均通过，达到预设要求。       </w:t>
            </w:r>
          </w:p>
          <w:p>
            <w:pPr>
              <w:widowControl/>
              <w:jc w:val="left"/>
              <w:rPr>
                <w:rFonts w:hint="default" w:ascii="宋体" w:hAnsi="宋体" w:eastAsia="宋体"/>
                <w:color w:val="000000" w:themeColor="text1"/>
                <w:szCs w:val="21"/>
                <w:lang w:val="en-US" w:eastAsia="zh-CN"/>
              </w:rPr>
            </w:pPr>
            <w:r>
              <w:rPr>
                <w:rFonts w:hint="eastAsia" w:ascii="宋体" w:hAnsi="宋体"/>
                <w:color w:val="000000" w:themeColor="text1"/>
                <w:szCs w:val="21"/>
              </w:rPr>
              <w:t>作者/修改人：</w:t>
            </w:r>
            <w:r>
              <w:rPr>
                <w:rFonts w:hint="eastAsia" w:ascii="宋体" w:hAnsi="宋体"/>
                <w:color w:val="000000" w:themeColor="text1"/>
                <w:szCs w:val="21"/>
                <w:lang w:val="en-US" w:eastAsia="zh-CN"/>
              </w:rPr>
              <w:t>王进</w:t>
            </w:r>
            <w:r>
              <w:rPr>
                <w:rFonts w:hint="eastAsia" w:ascii="宋体" w:hAnsi="宋体"/>
                <w:color w:val="000000" w:themeColor="text1"/>
                <w:szCs w:val="21"/>
              </w:rPr>
              <w:t xml:space="preserve">   测试参与人：</w:t>
            </w:r>
            <w:r>
              <w:rPr>
                <w:rFonts w:hint="eastAsia" w:ascii="宋体" w:hAnsi="宋体"/>
                <w:color w:val="000000" w:themeColor="text1"/>
                <w:szCs w:val="21"/>
                <w:lang w:val="en-US" w:eastAsia="zh-CN"/>
              </w:rPr>
              <w:t>王进</w:t>
            </w:r>
            <w:r>
              <w:rPr>
                <w:rFonts w:hint="eastAsia" w:ascii="宋体" w:hAnsi="宋体"/>
                <w:color w:val="000000" w:themeColor="text1"/>
                <w:szCs w:val="21"/>
              </w:rPr>
              <w:t>、</w:t>
            </w:r>
            <w:r>
              <w:rPr>
                <w:rFonts w:hint="eastAsia" w:ascii="宋体" w:hAnsi="宋体"/>
                <w:color w:val="000000" w:themeColor="text1"/>
                <w:szCs w:val="21"/>
                <w:lang w:val="en-US" w:eastAsia="zh-CN"/>
              </w:rPr>
              <w:t>陈思炜</w:t>
            </w:r>
          </w:p>
          <w:p>
            <w:pPr>
              <w:widowControl/>
              <w:jc w:val="left"/>
              <w:rPr>
                <w:rFonts w:hint="default" w:ascii="宋体" w:hAnsi="宋体" w:eastAsia="宋体"/>
                <w:color w:val="000000" w:themeColor="text1"/>
                <w:szCs w:val="21"/>
                <w:lang w:val="en-US" w:eastAsia="zh-CN"/>
              </w:rPr>
            </w:pPr>
            <w:r>
              <w:rPr>
                <w:rFonts w:hint="eastAsia" w:ascii="宋体" w:hAnsi="宋体"/>
                <w:color w:val="000000" w:themeColor="text1"/>
                <w:szCs w:val="21"/>
              </w:rPr>
              <w:t>时间：20</w:t>
            </w:r>
            <w:r>
              <w:rPr>
                <w:rFonts w:hint="eastAsia" w:ascii="宋体" w:hAnsi="宋体"/>
                <w:color w:val="000000" w:themeColor="text1"/>
                <w:szCs w:val="21"/>
                <w:lang w:val="en-US" w:eastAsia="zh-CN"/>
              </w:rPr>
              <w:t>20.12.19</w:t>
            </w:r>
          </w:p>
          <w:p>
            <w:pPr>
              <w:pStyle w:val="19"/>
              <w:numPr>
                <w:ilvl w:val="0"/>
                <w:numId w:val="4"/>
              </w:numPr>
              <w:ind w:left="500" w:leftChars="0" w:firstLine="0" w:firstLineChars="0"/>
              <w:rPr>
                <w:rFonts w:hint="eastAsia"/>
                <w:lang w:val="en-US" w:eastAsia="zh-CN"/>
              </w:rPr>
            </w:pPr>
            <w:r>
              <w:rPr>
                <w:rFonts w:hint="eastAsia"/>
                <w:lang w:val="en-US" w:eastAsia="zh-CN"/>
              </w:rPr>
              <w:t>查四川省锦江监狱示范监狱五个中心建设项目现场安装过程检验记录：</w:t>
            </w:r>
          </w:p>
          <w:p>
            <w:pPr>
              <w:pStyle w:val="19"/>
              <w:numPr>
                <w:ilvl w:val="0"/>
                <w:numId w:val="0"/>
              </w:numPr>
              <w:rPr>
                <w:rFonts w:hint="eastAsia"/>
                <w:lang w:val="en-US" w:eastAsia="zh-CN"/>
              </w:rPr>
            </w:pPr>
            <w:r>
              <w:rPr>
                <w:rFonts w:hint="eastAsia"/>
                <w:lang w:val="en-US" w:eastAsia="zh-CN"/>
              </w:rPr>
              <w:t>抽线路铺设过程：</w:t>
            </w:r>
          </w:p>
          <w:p>
            <w:pPr>
              <w:pStyle w:val="19"/>
              <w:numPr>
                <w:ilvl w:val="0"/>
                <w:numId w:val="0"/>
              </w:numPr>
              <w:rPr>
                <w:rFonts w:hint="eastAsia"/>
                <w:lang w:val="en-US" w:eastAsia="zh-CN"/>
              </w:rPr>
            </w:pPr>
            <w:r>
              <w:rPr>
                <w:rFonts w:hint="eastAsia"/>
                <w:lang w:val="en-US" w:eastAsia="zh-CN"/>
              </w:rPr>
              <w:t>时间：2020.12.28</w:t>
            </w:r>
          </w:p>
          <w:p>
            <w:pPr>
              <w:pStyle w:val="19"/>
              <w:numPr>
                <w:ilvl w:val="0"/>
                <w:numId w:val="0"/>
              </w:numPr>
              <w:rPr>
                <w:rFonts w:hint="eastAsia"/>
                <w:lang w:val="en-US" w:eastAsia="zh-CN"/>
              </w:rPr>
            </w:pPr>
            <w:r>
              <w:rPr>
                <w:rFonts w:hint="eastAsia"/>
                <w:lang w:val="en-US" w:eastAsia="zh-CN"/>
              </w:rPr>
              <w:t>安装内容：监区线路铺设</w:t>
            </w:r>
          </w:p>
          <w:p>
            <w:pPr>
              <w:pStyle w:val="19"/>
              <w:numPr>
                <w:ilvl w:val="0"/>
                <w:numId w:val="0"/>
              </w:numPr>
              <w:rPr>
                <w:rFonts w:hint="eastAsia"/>
                <w:lang w:val="en-US" w:eastAsia="zh-CN"/>
              </w:rPr>
            </w:pPr>
            <w:r>
              <w:rPr>
                <w:rFonts w:hint="eastAsia"/>
                <w:lang w:val="en-US" w:eastAsia="zh-CN"/>
              </w:rPr>
              <w:t>安装要求：管内电线无扭结、扎带捆扎合格，电器线路配置准确、导线穿管路安装，未单独布置。。。</w:t>
            </w:r>
          </w:p>
          <w:p>
            <w:pPr>
              <w:pStyle w:val="19"/>
              <w:numPr>
                <w:ilvl w:val="0"/>
                <w:numId w:val="0"/>
              </w:numPr>
              <w:rPr>
                <w:rFonts w:hint="eastAsia"/>
                <w:lang w:val="en-US" w:eastAsia="zh-CN"/>
              </w:rPr>
            </w:pPr>
            <w:r>
              <w:rPr>
                <w:rFonts w:hint="eastAsia"/>
                <w:lang w:val="en-US" w:eastAsia="zh-CN"/>
              </w:rPr>
              <w:t>检验结果：合格</w:t>
            </w:r>
          </w:p>
          <w:p>
            <w:pPr>
              <w:pStyle w:val="19"/>
              <w:numPr>
                <w:ilvl w:val="0"/>
                <w:numId w:val="0"/>
              </w:numPr>
              <w:rPr>
                <w:rFonts w:hint="default"/>
                <w:lang w:val="en-US" w:eastAsia="zh-CN"/>
              </w:rPr>
            </w:pPr>
            <w:r>
              <w:rPr>
                <w:rFonts w:hint="eastAsia"/>
                <w:lang w:val="en-US" w:eastAsia="zh-CN"/>
              </w:rPr>
              <w:t>检验人：王进</w:t>
            </w:r>
            <w:r>
              <w:rPr>
                <w:rFonts w:hint="eastAsia"/>
                <w:lang w:eastAsia="zh-CN"/>
              </w:rPr>
              <w:t xml:space="preserve"> </w:t>
            </w:r>
            <w:r>
              <w:rPr>
                <w:rFonts w:hint="eastAsia"/>
                <w:lang w:val="en-US" w:eastAsia="zh-CN"/>
              </w:rPr>
              <w:t xml:space="preserve"> 陈思炜</w:t>
            </w:r>
          </w:p>
          <w:p>
            <w:pPr>
              <w:spacing w:line="400" w:lineRule="exact"/>
              <w:rPr>
                <w:rFonts w:hint="eastAsia"/>
                <w:lang w:val="en-US" w:eastAsia="zh-CN"/>
              </w:rPr>
            </w:pPr>
            <w:r>
              <w:rPr>
                <w:rFonts w:hint="eastAsia"/>
                <w:lang w:val="en-US" w:eastAsia="zh-CN"/>
              </w:rPr>
              <w:t>抽设备安装过程：</w:t>
            </w:r>
          </w:p>
          <w:p>
            <w:pPr>
              <w:pStyle w:val="19"/>
              <w:rPr>
                <w:rFonts w:hint="default" w:ascii="宋体" w:hAnsi="宋体" w:cs="宋体"/>
                <w:color w:val="000000"/>
                <w:szCs w:val="21"/>
                <w:lang w:val="en-US" w:eastAsia="zh-CN"/>
              </w:rPr>
            </w:pPr>
            <w:r>
              <w:rPr>
                <w:rFonts w:hint="eastAsia" w:ascii="宋体" w:hAnsi="宋体" w:cs="宋体"/>
                <w:color w:val="000000"/>
                <w:szCs w:val="21"/>
                <w:lang w:val="en-US" w:eastAsia="zh-CN"/>
              </w:rPr>
              <w:t>时间：2021.1.12</w:t>
            </w:r>
          </w:p>
          <w:p>
            <w:pPr>
              <w:pStyle w:val="19"/>
              <w:rPr>
                <w:rFonts w:hint="eastAsia"/>
                <w:lang w:val="en-US" w:eastAsia="zh-CN"/>
              </w:rPr>
            </w:pPr>
            <w:r>
              <w:rPr>
                <w:rFonts w:hint="eastAsia" w:ascii="宋体" w:hAnsi="宋体" w:cs="宋体"/>
                <w:color w:val="000000"/>
                <w:szCs w:val="21"/>
                <w:lang w:val="en-US" w:eastAsia="zh-CN"/>
              </w:rPr>
              <w:t>安装内容：</w:t>
            </w:r>
            <w:r>
              <w:rPr>
                <w:rFonts w:hint="eastAsia"/>
                <w:lang w:val="en-US" w:eastAsia="zh-CN"/>
              </w:rPr>
              <w:t>一监区、二监区设备安装</w:t>
            </w:r>
          </w:p>
          <w:p>
            <w:pPr>
              <w:pStyle w:val="19"/>
              <w:rPr>
                <w:rFonts w:hint="eastAsia"/>
                <w:lang w:val="en-US" w:eastAsia="zh-CN"/>
              </w:rPr>
            </w:pPr>
            <w:r>
              <w:rPr>
                <w:rFonts w:hint="eastAsia"/>
                <w:lang w:val="en-US" w:eastAsia="zh-CN"/>
              </w:rPr>
              <w:t>安装要求：与施工方案、设备布置图、顾客要求吻合，设备试运行正常。。。</w:t>
            </w:r>
          </w:p>
          <w:p>
            <w:pPr>
              <w:pStyle w:val="19"/>
              <w:rPr>
                <w:rFonts w:hint="eastAsia"/>
                <w:lang w:val="en-US" w:eastAsia="zh-CN"/>
              </w:rPr>
            </w:pPr>
            <w:r>
              <w:rPr>
                <w:rFonts w:hint="eastAsia"/>
                <w:lang w:val="en-US" w:eastAsia="zh-CN"/>
              </w:rPr>
              <w:t>检验结果：合格、运行正常</w:t>
            </w:r>
          </w:p>
          <w:p>
            <w:pPr>
              <w:pStyle w:val="19"/>
              <w:numPr>
                <w:ilvl w:val="0"/>
                <w:numId w:val="0"/>
              </w:numPr>
              <w:rPr>
                <w:rFonts w:hint="default"/>
                <w:lang w:val="en-US" w:eastAsia="zh-CN"/>
              </w:rPr>
            </w:pPr>
            <w:r>
              <w:rPr>
                <w:rFonts w:hint="eastAsia"/>
                <w:lang w:val="en-US" w:eastAsia="zh-CN"/>
              </w:rPr>
              <w:t>检验人：王进</w:t>
            </w:r>
            <w:r>
              <w:rPr>
                <w:rFonts w:hint="eastAsia"/>
                <w:lang w:eastAsia="zh-CN"/>
              </w:rPr>
              <w:t xml:space="preserve"> </w:t>
            </w:r>
            <w:r>
              <w:rPr>
                <w:rFonts w:hint="eastAsia"/>
                <w:lang w:val="en-US" w:eastAsia="zh-CN"/>
              </w:rPr>
              <w:t xml:space="preserve"> 陈思炜</w:t>
            </w:r>
          </w:p>
          <w:p>
            <w:pPr>
              <w:pStyle w:val="19"/>
              <w:numPr>
                <w:ilvl w:val="0"/>
                <w:numId w:val="5"/>
              </w:numPr>
              <w:rPr>
                <w:rFonts w:hint="eastAsia"/>
                <w:lang w:val="en-US" w:eastAsia="zh-CN"/>
              </w:rPr>
            </w:pPr>
            <w:r>
              <w:rPr>
                <w:rFonts w:hint="eastAsia"/>
                <w:lang w:val="en-US" w:eastAsia="zh-CN"/>
              </w:rPr>
              <w:t>成品检验记录</w:t>
            </w:r>
          </w:p>
          <w:p>
            <w:pPr>
              <w:pStyle w:val="19"/>
              <w:numPr>
                <w:ilvl w:val="0"/>
                <w:numId w:val="0"/>
              </w:numPr>
              <w:ind w:firstLine="46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查四川省巴中监狱远程视频会见帮教系统政府采购项目竣工验收意见：</w:t>
            </w:r>
          </w:p>
          <w:p>
            <w:pPr>
              <w:pStyle w:val="19"/>
              <w:numPr>
                <w:ilvl w:val="0"/>
                <w:numId w:val="0"/>
              </w:numPr>
              <w:ind w:firstLine="46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项目名称：四川省巴中监狱远程视频会见帮教系统政府采购项目</w:t>
            </w:r>
          </w:p>
          <w:p>
            <w:pPr>
              <w:pStyle w:val="19"/>
              <w:numPr>
                <w:ilvl w:val="0"/>
                <w:numId w:val="0"/>
              </w:numPr>
              <w:ind w:firstLine="46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实施单位：</w:t>
            </w:r>
          </w:p>
          <w:p>
            <w:pPr>
              <w:pStyle w:val="19"/>
              <w:numPr>
                <w:ilvl w:val="0"/>
                <w:numId w:val="0"/>
              </w:numPr>
              <w:ind w:firstLine="46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监理单位：深圳市艾泰克工程咨询监理有限公司</w:t>
            </w:r>
          </w:p>
          <w:p>
            <w:pPr>
              <w:pStyle w:val="19"/>
              <w:numPr>
                <w:ilvl w:val="0"/>
                <w:numId w:val="0"/>
              </w:numPr>
              <w:ind w:firstLine="46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验收内容：软件是否能够正常运行、运行速度是否会出现卡顿现象、页面间切换是否流畅，逻辑是否正确等。</w:t>
            </w:r>
          </w:p>
          <w:p>
            <w:pPr>
              <w:pStyle w:val="19"/>
              <w:numPr>
                <w:ilvl w:val="0"/>
                <w:numId w:val="0"/>
              </w:numPr>
              <w:ind w:firstLine="46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结论：本项目实施情况符合合同要求；系统功能、指标满足相关要求，达到了项目建设目标，同意通过竣工验收。</w:t>
            </w:r>
          </w:p>
          <w:p>
            <w:pPr>
              <w:pStyle w:val="19"/>
              <w:numPr>
                <w:ilvl w:val="0"/>
                <w:numId w:val="0"/>
              </w:numPr>
              <w:ind w:firstLine="460" w:firstLineChars="200"/>
              <w:rPr>
                <w:rFonts w:hint="default"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时间：2020.11.23</w:t>
            </w:r>
          </w:p>
          <w:p>
            <w:pPr>
              <w:pStyle w:val="19"/>
              <w:numPr>
                <w:ilvl w:val="0"/>
                <w:numId w:val="0"/>
              </w:numPr>
              <w:ind w:firstLine="460" w:firstLineChars="200"/>
              <w:rPr>
                <w:rFonts w:hint="default" w:ascii="宋体" w:hAnsi="宋体" w:cs="Times New Roman"/>
                <w:kern w:val="2"/>
                <w:sz w:val="21"/>
                <w:szCs w:val="21"/>
                <w:lang w:val="en-US" w:eastAsia="zh-CN" w:bidi="ar-SA"/>
              </w:rPr>
            </w:pPr>
            <w:r>
              <w:rPr>
                <w:rFonts w:hint="eastAsia" w:ascii="宋体" w:hAnsi="宋体" w:cs="宋体"/>
                <w:szCs w:val="21"/>
                <w:highlight w:val="none"/>
                <w:lang w:val="en-US" w:eastAsia="zh-CN"/>
              </w:rPr>
              <w:t>产品实现过程的质量管理基本受控。</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p>
        </w:tc>
        <w:tc>
          <w:tcPr>
            <w:tcW w:w="960" w:type="dxa"/>
            <w:vAlign w:val="top"/>
          </w:tcPr>
          <w:p>
            <w:pPr>
              <w:rPr>
                <w:rFonts w:hint="default" w:ascii="宋体" w:hAnsi="宋体" w:eastAsia="宋体" w:cs="宋体"/>
                <w:kern w:val="2"/>
                <w:sz w:val="21"/>
                <w:szCs w:val="21"/>
                <w:lang w:val="en-US" w:eastAsia="zh-CN" w:bidi="ar-SA"/>
              </w:rPr>
            </w:pPr>
            <w:r>
              <w:rPr>
                <w:rFonts w:hint="eastAsia" w:ascii="宋体" w:hAnsi="宋体" w:cs="宋体"/>
                <w:szCs w:val="21"/>
              </w:rPr>
              <w:t xml:space="preserve">Q8.7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询问负责人公司产品以及采购的产品未出现不合格的情况。</w:t>
            </w:r>
          </w:p>
          <w:p>
            <w:pPr>
              <w:widowControl/>
              <w:jc w:val="left"/>
              <w:rPr>
                <w:rFonts w:hint="eastAsia" w:ascii="宋体" w:hAnsi="宋体" w:eastAsia="宋体" w:cs="Times New Roman"/>
                <w:color w:val="FF0000"/>
                <w:kern w:val="2"/>
                <w:sz w:val="21"/>
                <w:szCs w:val="21"/>
                <w:lang w:val="en-US" w:eastAsia="zh-CN" w:bidi="ar-SA"/>
              </w:rPr>
            </w:pPr>
            <w:r>
              <w:rPr>
                <w:rFonts w:hint="eastAsia" w:ascii="宋体" w:hAnsi="宋体" w:cs="宋体"/>
                <w:szCs w:val="21"/>
                <w:highlight w:val="none"/>
                <w:lang w:val="en-US" w:eastAsia="zh-CN"/>
              </w:rPr>
              <w:t>负责人讲：组织基本上没有让步接收、让步放行、让步使用的情况。</w:t>
            </w:r>
          </w:p>
        </w:tc>
        <w:tc>
          <w:tcPr>
            <w:tcW w:w="1585" w:type="dxa"/>
          </w:tcPr>
          <w:p>
            <w:pPr>
              <w:rPr>
                <w:rFonts w:hint="eastAsia" w:eastAsia="宋体"/>
                <w:lang w:val="en-US" w:eastAsia="zh-CN"/>
              </w:rPr>
            </w:pPr>
            <w:r>
              <w:rPr>
                <w:rFonts w:hint="eastAsia"/>
                <w:lang w:val="en-US" w:eastAsia="zh-CN"/>
              </w:rPr>
              <w:t>符合</w:t>
            </w:r>
          </w:p>
        </w:tc>
      </w:tr>
    </w:tbl>
    <w:p>
      <w:pPr>
        <w:pStyle w:val="8"/>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项目实施部（含临时场所）</w:t>
            </w:r>
            <w:r>
              <w:rPr>
                <w:rFonts w:hint="eastAsia"/>
                <w:sz w:val="24"/>
                <w:szCs w:val="24"/>
              </w:rPr>
              <w:t xml:space="preserve">  主管领导：</w:t>
            </w:r>
            <w:r>
              <w:rPr>
                <w:rFonts w:hint="eastAsia"/>
                <w:sz w:val="24"/>
                <w:szCs w:val="24"/>
                <w:highlight w:val="none"/>
                <w:lang w:eastAsia="zh-CN"/>
              </w:rPr>
              <w:t>陈翠香</w:t>
            </w:r>
            <w:r>
              <w:rPr>
                <w:rFonts w:hint="eastAsia"/>
                <w:sz w:val="24"/>
                <w:szCs w:val="24"/>
                <w:highlight w:val="none"/>
              </w:rPr>
              <w:t xml:space="preserve">   陪同人员：</w:t>
            </w:r>
            <w:r>
              <w:rPr>
                <w:rFonts w:hint="eastAsia"/>
                <w:sz w:val="24"/>
                <w:szCs w:val="24"/>
                <w:highlight w:val="none"/>
                <w:lang w:eastAsia="zh-CN"/>
              </w:rPr>
              <w:t>陈朝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杨珍全、陈伟（E实习，只审核环境管理体系）</w:t>
            </w:r>
            <w:r>
              <w:rPr>
                <w:rFonts w:hint="eastAsia"/>
                <w:sz w:val="24"/>
                <w:szCs w:val="24"/>
              </w:rPr>
              <w:t xml:space="preserve">     审核时间：</w:t>
            </w:r>
            <w:r>
              <w:rPr>
                <w:rFonts w:hint="eastAsia"/>
                <w:sz w:val="24"/>
                <w:szCs w:val="24"/>
                <w:lang w:val="en-US" w:eastAsia="zh-CN"/>
              </w:rPr>
              <w:t>2020.3.10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val="en-US" w:eastAsia="zh-CN"/>
              </w:rPr>
              <w:t>杨珍全、陈伟（实习）</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5.3组织的角色、职责和权限、6.2质量目标及其实现的策划；6.1.2环境因素；8.1运行策划和控制；8.2应急准备和响应</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ISO45001：2018：杨珍全</w:t>
            </w:r>
          </w:p>
          <w:p>
            <w:pPr>
              <w:snapToGrid w:val="0"/>
              <w:spacing w:line="240" w:lineRule="exact"/>
              <w:rPr>
                <w:sz w:val="24"/>
                <w:szCs w:val="24"/>
              </w:rPr>
            </w:pPr>
            <w:r>
              <w:rPr>
                <w:rFonts w:hint="eastAsia" w:ascii="宋体" w:hAnsi="宋体" w:cs="新宋体"/>
                <w:sz w:val="18"/>
                <w:szCs w:val="18"/>
              </w:rPr>
              <w:t>5.3组织的角色、职责和权限；6.2质量目标及其实现的策划；6.1.2危险源辨识和职业安全风险评价；8.1运行策划和控制；8.2应急准备和响应；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ES5.3</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项目实施部</w:t>
            </w:r>
            <w:r>
              <w:rPr>
                <w:rFonts w:hint="eastAsia" w:ascii="宋体" w:hAnsi="宋体" w:cs="宋体"/>
                <w:szCs w:val="21"/>
              </w:rPr>
              <w:t>的</w:t>
            </w:r>
            <w:r>
              <w:rPr>
                <w:rFonts w:hint="eastAsia" w:ascii="宋体" w:hAnsi="宋体" w:cs="宋体"/>
                <w:szCs w:val="21"/>
                <w:lang w:val="en-US" w:eastAsia="zh-CN"/>
              </w:rPr>
              <w:t>质量环境安全</w:t>
            </w:r>
            <w:r>
              <w:rPr>
                <w:rFonts w:hint="eastAsia" w:ascii="宋体" w:hAnsi="宋体" w:cs="宋体"/>
                <w:szCs w:val="21"/>
              </w:rPr>
              <w:t>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1）参与制定公司发展战略与年度经营计划；</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 xml:space="preserve"> 负责根据客户需求进行项目系统集</w:t>
            </w:r>
            <w:r>
              <w:rPr>
                <w:rFonts w:hint="eastAsia" w:ascii="宋体" w:hAnsi="宋体" w:eastAsia="宋体" w:cs="宋体"/>
                <w:szCs w:val="21"/>
                <w:lang w:val="en-US" w:eastAsia="zh-CN"/>
              </w:rPr>
              <w:t>成设计；</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eastAsia="宋体" w:cs="宋体"/>
                <w:szCs w:val="21"/>
                <w:lang w:val="en-US" w:eastAsia="zh-CN"/>
              </w:rPr>
              <w:t>3）负责参与编制相应安装规程、系统检验接收规程及相关作业指导书；</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4) 组织临时用电线路的监督管理；</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5）负责现场</w:t>
            </w:r>
            <w:r>
              <w:rPr>
                <w:rFonts w:hint="eastAsia" w:ascii="宋体" w:hAnsi="宋体" w:cs="宋体"/>
                <w:szCs w:val="21"/>
                <w:lang w:val="en-US" w:eastAsia="zh-CN"/>
              </w:rPr>
              <w:t>系统集成安装，及安装</w:t>
            </w:r>
            <w:r>
              <w:rPr>
                <w:rFonts w:hint="eastAsia" w:ascii="宋体" w:hAnsi="宋体" w:cs="宋体"/>
                <w:szCs w:val="21"/>
              </w:rPr>
              <w:t>安全管理</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6）领导建立和完善管理制度，组织实施并监督、检查服务体系的运行；</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 xml:space="preserve">）组织落实、监督调控服务过程各项工艺、质量、安全、成本指标等；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 xml:space="preserve">）领导、管理基础设施维护，保证服务现场能够正常服务，设备处于良好状态；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）负责本部门环境因素、危险源的识别评价和控制措施的实施；</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）参与公司组织的应急演习、合规性评价、三标内审和三标管理评审。</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Cs w:val="21"/>
                <w:lang w:eastAsia="zh-CN"/>
              </w:rPr>
              <w:t>项目实施部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ES6.2</w:t>
            </w:r>
          </w:p>
        </w:tc>
        <w:tc>
          <w:tcPr>
            <w:tcW w:w="10004" w:type="dxa"/>
            <w:vAlign w:val="top"/>
          </w:tcPr>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查</w:t>
            </w:r>
            <w:r>
              <w:rPr>
                <w:rFonts w:hint="eastAsia" w:ascii="宋体" w:cs="宋体"/>
                <w:szCs w:val="21"/>
                <w:lang w:eastAsia="zh-CN"/>
              </w:rPr>
              <w:t>项目实施部</w:t>
            </w:r>
            <w:r>
              <w:rPr>
                <w:rFonts w:hint="eastAsia" w:ascii="宋体" w:hAnsi="Times New Roman" w:cs="宋体"/>
                <w:szCs w:val="21"/>
              </w:rPr>
              <w:t>的质量、环境安全目标为：</w:t>
            </w:r>
          </w:p>
          <w:p>
            <w:pPr>
              <w:autoSpaceDE w:val="0"/>
              <w:autoSpaceDN w:val="0"/>
              <w:adjustRightInd w:val="0"/>
              <w:spacing w:line="400" w:lineRule="exact"/>
              <w:jc w:val="left"/>
              <w:rPr>
                <w:rFonts w:hint="default" w:ascii="宋体" w:hAnsi="Times New Roman" w:eastAsia="宋体" w:cs="宋体"/>
                <w:szCs w:val="21"/>
                <w:lang w:val="en-US" w:eastAsia="zh-CN"/>
              </w:rPr>
            </w:pPr>
            <w:r>
              <w:rPr>
                <w:rFonts w:hint="eastAsia" w:ascii="宋体" w:hAnsi="Times New Roman" w:cs="宋体"/>
                <w:szCs w:val="21"/>
              </w:rPr>
              <w:t>环境及安全目标</w:t>
            </w:r>
            <w:r>
              <w:rPr>
                <w:rFonts w:hint="eastAsia" w:ascii="宋体" w:cs="宋体"/>
                <w:szCs w:val="21"/>
                <w:lang w:eastAsia="zh-CN"/>
              </w:rPr>
              <w:t>：</w:t>
            </w:r>
            <w:r>
              <w:rPr>
                <w:rFonts w:hint="eastAsia" w:ascii="宋体" w:cs="宋体"/>
                <w:szCs w:val="21"/>
                <w:lang w:val="en-US" w:eastAsia="zh-CN"/>
              </w:rPr>
              <w:t xml:space="preserve">                </w:t>
            </w:r>
            <w:r>
              <w:rPr>
                <w:rFonts w:hint="eastAsia" w:ascii="宋体" w:hAnsi="宋体" w:cs="宋体"/>
                <w:szCs w:val="21"/>
              </w:rPr>
              <w:t>完成（20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r>
              <w:rPr>
                <w:rFonts w:hint="eastAsia" w:ascii="宋体" w:cs="宋体"/>
                <w:szCs w:val="21"/>
                <w:lang w:val="en-US" w:eastAsia="zh-CN"/>
              </w:rPr>
              <w:t xml:space="preserve">   </w:t>
            </w:r>
          </w:p>
          <w:p>
            <w:pPr>
              <w:autoSpaceDE w:val="0"/>
              <w:autoSpaceDN w:val="0"/>
              <w:adjustRightInd w:val="0"/>
              <w:spacing w:line="400" w:lineRule="exact"/>
              <w:ind w:firstLine="420" w:firstLineChars="200"/>
              <w:jc w:val="left"/>
              <w:rPr>
                <w:rFonts w:hint="default" w:ascii="宋体" w:hAnsi="Times New Roman" w:eastAsia="宋体" w:cs="宋体"/>
                <w:szCs w:val="21"/>
                <w:lang w:val="en-US" w:eastAsia="zh-CN"/>
              </w:rPr>
            </w:pPr>
            <w:r>
              <w:rPr>
                <w:rFonts w:hint="eastAsia" w:ascii="宋体" w:hAnsi="Times New Roman" w:cs="宋体"/>
                <w:szCs w:val="21"/>
                <w:lang w:val="en-US" w:eastAsia="zh-CN"/>
              </w:rPr>
              <w:t>1、</w:t>
            </w:r>
            <w:r>
              <w:rPr>
                <w:rFonts w:hint="eastAsia" w:ascii="宋体" w:hAnsi="Times New Roman" w:cs="宋体"/>
                <w:szCs w:val="21"/>
              </w:rPr>
              <w:t>火灾发生为0</w:t>
            </w:r>
            <w:r>
              <w:rPr>
                <w:rFonts w:hint="eastAsia" w:ascii="宋体" w:cs="宋体"/>
                <w:szCs w:val="21"/>
                <w:lang w:val="en-US" w:eastAsia="zh-CN"/>
              </w:rPr>
              <w:t xml:space="preserve">                          0</w:t>
            </w:r>
          </w:p>
          <w:p>
            <w:pPr>
              <w:autoSpaceDE w:val="0"/>
              <w:autoSpaceDN w:val="0"/>
              <w:adjustRightInd w:val="0"/>
              <w:spacing w:line="400" w:lineRule="exact"/>
              <w:ind w:firstLine="420" w:firstLineChars="200"/>
              <w:jc w:val="left"/>
              <w:rPr>
                <w:rFonts w:hint="default" w:ascii="宋体" w:hAnsi="Times New Roman" w:cs="宋体"/>
                <w:szCs w:val="21"/>
                <w:lang w:val="en-US"/>
              </w:rPr>
            </w:pPr>
            <w:r>
              <w:rPr>
                <w:rFonts w:hint="eastAsia" w:ascii="宋体" w:cs="宋体"/>
                <w:szCs w:val="21"/>
                <w:lang w:val="en-US" w:eastAsia="zh-CN"/>
              </w:rPr>
              <w:t>2、</w:t>
            </w:r>
            <w:r>
              <w:rPr>
                <w:rFonts w:hint="eastAsia" w:ascii="宋体" w:hAnsi="Times New Roman" w:cs="宋体"/>
                <w:szCs w:val="21"/>
              </w:rPr>
              <w:t>固废综合处理率100％</w:t>
            </w:r>
            <w:r>
              <w:rPr>
                <w:rFonts w:hint="eastAsia" w:ascii="宋体" w:cs="宋体"/>
                <w:szCs w:val="21"/>
                <w:lang w:val="en-US" w:eastAsia="zh-CN"/>
              </w:rPr>
              <w:t xml:space="preserve">                 100%</w:t>
            </w:r>
          </w:p>
          <w:p>
            <w:pPr>
              <w:autoSpaceDE w:val="0"/>
              <w:autoSpaceDN w:val="0"/>
              <w:adjustRightInd w:val="0"/>
              <w:spacing w:line="400" w:lineRule="exact"/>
              <w:ind w:firstLine="420" w:firstLineChars="200"/>
              <w:jc w:val="left"/>
              <w:rPr>
                <w:rFonts w:hint="eastAsia" w:ascii="宋体" w:hAnsi="Times New Roman" w:eastAsia="宋体" w:cs="宋体"/>
                <w:szCs w:val="21"/>
                <w:lang w:val="en-US" w:eastAsia="zh-CN"/>
              </w:rPr>
            </w:pPr>
            <w:r>
              <w:rPr>
                <w:rFonts w:hint="eastAsia" w:ascii="宋体" w:cs="宋体"/>
                <w:szCs w:val="21"/>
                <w:lang w:val="en-US" w:eastAsia="zh-CN"/>
              </w:rPr>
              <w:t>3、</w:t>
            </w:r>
            <w:r>
              <w:rPr>
                <w:rFonts w:hint="eastAsia" w:ascii="宋体" w:hAnsi="Times New Roman" w:cs="宋体"/>
                <w:szCs w:val="21"/>
              </w:rPr>
              <w:t>环境事件投诉为0</w:t>
            </w:r>
            <w:r>
              <w:rPr>
                <w:rFonts w:hint="eastAsia" w:ascii="宋体" w:cs="宋体"/>
                <w:szCs w:val="21"/>
                <w:lang w:val="en-US" w:eastAsia="zh-CN"/>
              </w:rPr>
              <w:t xml:space="preserve">                      0</w:t>
            </w:r>
          </w:p>
          <w:p>
            <w:pPr>
              <w:autoSpaceDE w:val="0"/>
              <w:autoSpaceDN w:val="0"/>
              <w:adjustRightInd w:val="0"/>
              <w:spacing w:line="400" w:lineRule="exact"/>
              <w:ind w:firstLine="420" w:firstLineChars="200"/>
              <w:jc w:val="left"/>
              <w:rPr>
                <w:rFonts w:hint="eastAsia" w:ascii="宋体" w:hAnsi="Times New Roman" w:eastAsia="宋体" w:cs="宋体"/>
                <w:szCs w:val="21"/>
                <w:lang w:val="en-US" w:eastAsia="zh-CN"/>
              </w:rPr>
            </w:pPr>
            <w:r>
              <w:rPr>
                <w:rFonts w:hint="eastAsia" w:ascii="宋体" w:hAnsi="Times New Roman" w:eastAsia="宋体" w:cs="宋体"/>
                <w:szCs w:val="21"/>
                <w:lang w:val="en-US" w:eastAsia="zh-CN"/>
              </w:rPr>
              <w:t>4、重大安全事故发生为0</w:t>
            </w:r>
            <w:r>
              <w:rPr>
                <w:rFonts w:hint="eastAsia" w:ascii="宋体" w:cs="宋体"/>
                <w:szCs w:val="21"/>
                <w:lang w:val="en-US" w:eastAsia="zh-CN"/>
              </w:rPr>
              <w:t xml:space="preserve">                  0</w:t>
            </w:r>
          </w:p>
          <w:p>
            <w:pPr>
              <w:autoSpaceDE w:val="0"/>
              <w:autoSpaceDN w:val="0"/>
              <w:adjustRightInd w:val="0"/>
              <w:spacing w:line="400" w:lineRule="exact"/>
              <w:ind w:firstLine="420" w:firstLineChars="200"/>
              <w:jc w:val="left"/>
              <w:rPr>
                <w:rFonts w:hint="eastAsia" w:ascii="宋体" w:hAnsi="Times New Roman" w:eastAsia="宋体" w:cs="宋体"/>
                <w:szCs w:val="21"/>
                <w:lang w:val="en-US" w:eastAsia="zh-CN"/>
              </w:rPr>
            </w:pPr>
            <w:r>
              <w:rPr>
                <w:rFonts w:hint="eastAsia" w:ascii="宋体" w:hAnsi="Times New Roman" w:eastAsia="宋体" w:cs="宋体"/>
                <w:szCs w:val="21"/>
                <w:lang w:val="en-US" w:eastAsia="zh-CN"/>
              </w:rPr>
              <w:t>5、重大伤亡事故发和为0</w:t>
            </w:r>
            <w:r>
              <w:rPr>
                <w:rFonts w:hint="eastAsia" w:ascii="宋体" w:cs="宋体"/>
                <w:szCs w:val="21"/>
                <w:lang w:val="en-US" w:eastAsia="zh-CN"/>
              </w:rPr>
              <w:t xml:space="preserve">                  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查：</w:t>
            </w:r>
            <w:r>
              <w:rPr>
                <w:rFonts w:hint="eastAsia" w:ascii="宋体" w:cs="宋体"/>
                <w:szCs w:val="21"/>
                <w:lang w:eastAsia="zh-CN"/>
              </w:rPr>
              <w:t>2020年10月-2021年2月项目实施部</w:t>
            </w:r>
            <w:r>
              <w:rPr>
                <w:rFonts w:hint="eastAsia" w:ascii="宋体" w:hAnsi="Times New Roman" w:cs="宋体"/>
                <w:szCs w:val="21"/>
                <w:lang w:val="en-US" w:eastAsia="zh-CN"/>
              </w:rPr>
              <w:t>环境安全</w:t>
            </w:r>
            <w:r>
              <w:rPr>
                <w:rFonts w:hint="eastAsia" w:ascii="宋体" w:hAnsi="Times New Roman" w:cs="宋体"/>
                <w:szCs w:val="21"/>
              </w:rPr>
              <w:t>目标完成情况：</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均能达到要求。</w:t>
            </w:r>
          </w:p>
          <w:p>
            <w:pPr>
              <w:spacing w:line="400" w:lineRule="exact"/>
              <w:rPr>
                <w:rFonts w:hint="eastAsia" w:ascii="宋体" w:hAnsi="宋体" w:eastAsia="宋体" w:cs="Times New Roman"/>
                <w:kern w:val="2"/>
                <w:sz w:val="21"/>
                <w:szCs w:val="21"/>
                <w:lang w:val="en-US" w:eastAsia="zh-CN" w:bidi="ar-SA"/>
              </w:rPr>
            </w:pPr>
            <w:r>
              <w:rPr>
                <w:rFonts w:hint="eastAsia" w:ascii="宋体" w:hAnsi="Times New Roman"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cs="新宋体"/>
                <w:szCs w:val="21"/>
              </w:rPr>
            </w:pPr>
            <w:r>
              <w:rPr>
                <w:rFonts w:hint="eastAsia" w:ascii="宋体" w:hAnsi="宋体" w:cs="新宋体"/>
                <w:szCs w:val="21"/>
                <w:lang w:val="en-US" w:eastAsia="zh-CN"/>
              </w:rPr>
              <w:t>环境</w:t>
            </w:r>
            <w:r>
              <w:rPr>
                <w:rFonts w:hint="eastAsia" w:ascii="宋体" w:hAnsi="宋体" w:cs="新宋体"/>
                <w:szCs w:val="21"/>
              </w:rPr>
              <w:t>因素</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，根据不同的时态、状态识别了环境因素，通过对其发生的可能性、危害性等进行评价，业务部确定的重要环境因素有：</w:t>
            </w:r>
            <w:r>
              <w:rPr>
                <w:rFonts w:hint="eastAsia" w:ascii="宋体" w:cs="宋体"/>
                <w:szCs w:val="21"/>
                <w:lang w:eastAsia="zh-CN"/>
              </w:rPr>
              <w:t>1）噪声排放；2）潜在火灾的发生；</w:t>
            </w:r>
            <w:r>
              <w:rPr>
                <w:rFonts w:hint="eastAsia" w:ascii="宋体" w:cs="宋体"/>
                <w:szCs w:val="21"/>
                <w:lang w:val="en-US" w:eastAsia="zh-CN"/>
              </w:rPr>
              <w:t>3</w:t>
            </w:r>
            <w:r>
              <w:rPr>
                <w:rFonts w:hint="eastAsia" w:ascii="宋体" w:cs="宋体"/>
                <w:szCs w:val="21"/>
                <w:lang w:eastAsia="zh-CN"/>
              </w:rPr>
              <w:t>）固废排放</w:t>
            </w:r>
            <w:r>
              <w:rPr>
                <w:rFonts w:hint="eastAsia" w:ascii="宋体" w:cs="宋体"/>
                <w:szCs w:val="21"/>
              </w:rPr>
              <w:t>。</w:t>
            </w:r>
          </w:p>
          <w:p>
            <w:pPr>
              <w:autoSpaceDE w:val="0"/>
              <w:autoSpaceDN w:val="0"/>
              <w:adjustRightIn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cs="宋体"/>
                <w:szCs w:val="21"/>
              </w:rPr>
              <w:t>现场查看，</w:t>
            </w:r>
            <w:r>
              <w:rPr>
                <w:rFonts w:hint="eastAsia" w:ascii="宋体" w:cs="宋体"/>
                <w:szCs w:val="21"/>
                <w:lang w:eastAsia="zh-CN"/>
              </w:rPr>
              <w:t>项目实施部</w:t>
            </w:r>
            <w:r>
              <w:rPr>
                <w:rFonts w:hint="eastAsia" w:ascii="宋体" w:cs="宋体"/>
                <w:szCs w:val="21"/>
              </w:rPr>
              <w:t>的主要工作为为客户提供</w:t>
            </w:r>
            <w:r>
              <w:rPr>
                <w:rFonts w:hint="eastAsia" w:ascii="宋体" w:cs="宋体"/>
                <w:szCs w:val="21"/>
                <w:lang w:eastAsia="zh-CN"/>
              </w:rPr>
              <w:t>系统集成</w:t>
            </w:r>
            <w:r>
              <w:rPr>
                <w:rFonts w:hint="eastAsia" w:ascii="宋体" w:cs="宋体"/>
                <w:szCs w:val="21"/>
                <w:lang w:val="en-US" w:eastAsia="zh-CN"/>
              </w:rPr>
              <w:t>设计和安装</w:t>
            </w:r>
            <w:r>
              <w:rPr>
                <w:rFonts w:hint="eastAsia" w:ascii="宋体" w:cs="宋体"/>
                <w:szCs w:val="21"/>
                <w:lang w:eastAsia="zh-CN"/>
              </w:rPr>
              <w:t>服务</w:t>
            </w:r>
            <w:r>
              <w:rPr>
                <w:rFonts w:hint="eastAsia" w:ascii="宋体" w:cs="宋体"/>
                <w:szCs w:val="21"/>
              </w:rPr>
              <w:t>。</w:t>
            </w:r>
            <w:r>
              <w:rPr>
                <w:rFonts w:hint="eastAsia" w:ascii="宋体" w:cs="宋体"/>
                <w:szCs w:val="21"/>
                <w:lang w:val="en-US" w:eastAsia="zh-CN"/>
              </w:rPr>
              <w:t>现场</w:t>
            </w:r>
            <w:r>
              <w:rPr>
                <w:rFonts w:hint="eastAsia" w:ascii="宋体" w:cs="宋体"/>
                <w:szCs w:val="21"/>
              </w:rPr>
              <w:t>作业过程中有废辅料、包装纸箱、废包装袋</w:t>
            </w:r>
            <w:r>
              <w:rPr>
                <w:rFonts w:hint="eastAsia" w:ascii="宋体" w:cs="宋体"/>
                <w:szCs w:val="21"/>
                <w:lang w:eastAsia="zh-CN"/>
              </w:rPr>
              <w:t>、</w:t>
            </w:r>
            <w:r>
              <w:rPr>
                <w:rFonts w:hint="eastAsia" w:ascii="宋体" w:cs="宋体"/>
                <w:szCs w:val="21"/>
                <w:lang w:val="en-US" w:eastAsia="zh-CN"/>
              </w:rPr>
              <w:t>废弃建材</w:t>
            </w:r>
            <w:r>
              <w:rPr>
                <w:rFonts w:hint="eastAsia" w:ascii="宋体" w:cs="宋体"/>
                <w:szCs w:val="21"/>
              </w:rPr>
              <w:t>等固废；</w:t>
            </w:r>
            <w:r>
              <w:rPr>
                <w:rFonts w:hint="eastAsia" w:ascii="宋体" w:cs="宋体"/>
                <w:szCs w:val="21"/>
                <w:lang w:val="en-US" w:eastAsia="zh-CN"/>
              </w:rPr>
              <w:t>安装</w:t>
            </w:r>
            <w:r>
              <w:rPr>
                <w:rFonts w:hint="eastAsia" w:ascii="宋体" w:cs="宋体"/>
                <w:szCs w:val="21"/>
              </w:rPr>
              <w:t>过程中因</w:t>
            </w:r>
            <w:r>
              <w:rPr>
                <w:rFonts w:hint="eastAsia" w:cs="宋体"/>
                <w:szCs w:val="21"/>
              </w:rPr>
              <w:t>设备运转产生噪声等。</w:t>
            </w:r>
            <w:r>
              <w:rPr>
                <w:rFonts w:hint="eastAsia" w:ascii="宋体" w:cs="宋体"/>
                <w:szCs w:val="21"/>
              </w:rPr>
              <w:t>部门的环境因素识别和重要环境因素基本到位。</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Cs w:val="21"/>
              </w:rPr>
              <w:t>S6.1.2</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项目实施部</w:t>
            </w:r>
            <w:r>
              <w:rPr>
                <w:rFonts w:hint="eastAsia" w:ascii="宋体" w:cs="宋体"/>
                <w:szCs w:val="21"/>
              </w:rPr>
              <w:t>经过辨识与评审形成了</w:t>
            </w:r>
            <w:r>
              <w:rPr>
                <w:rFonts w:hint="eastAsia" w:ascii="宋体" w:hAnsi="宋体" w:cs="宋体"/>
                <w:szCs w:val="21"/>
              </w:rPr>
              <w:t>《危险源辨识与风险评价表》共识别出</w:t>
            </w:r>
            <w:r>
              <w:rPr>
                <w:rFonts w:hint="eastAsia" w:ascii="宋体" w:hAnsi="宋体" w:cs="宋体"/>
                <w:szCs w:val="21"/>
                <w:lang w:val="en-US" w:eastAsia="zh-CN"/>
              </w:rPr>
              <w:t>37</w:t>
            </w:r>
            <w:r>
              <w:rPr>
                <w:rFonts w:hint="eastAsia" w:ascii="宋体" w:hAnsi="宋体" w:cs="宋体"/>
                <w:szCs w:val="21"/>
              </w:rPr>
              <w:t>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w:t>
            </w:r>
            <w:r>
              <w:rPr>
                <w:rFonts w:hint="eastAsia"/>
                <w:szCs w:val="21"/>
                <w:lang w:val="en-US" w:eastAsia="zh-CN"/>
              </w:rPr>
              <w:t>安装</w:t>
            </w:r>
            <w:r>
              <w:rPr>
                <w:rFonts w:hint="eastAsia"/>
                <w:szCs w:val="21"/>
              </w:rPr>
              <w:t>过程出现物体打击、高处坠落、机械伤害等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lang w:eastAsia="zh-CN"/>
              </w:rPr>
              <w:t>1）触电；2）潜在火灾；3）机械伤害</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ES8.1</w:t>
            </w:r>
          </w:p>
        </w:tc>
        <w:tc>
          <w:tcPr>
            <w:tcW w:w="10004"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项目实施部</w:t>
            </w:r>
            <w:r>
              <w:rPr>
                <w:rFonts w:hint="eastAsia" w:ascii="宋体" w:hAnsi="宋体" w:cs="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w:t>
            </w:r>
            <w:r>
              <w:rPr>
                <w:rFonts w:hint="eastAsia" w:ascii="宋体" w:hAnsi="宋体" w:cs="宋体"/>
                <w:szCs w:val="21"/>
                <w:lang w:val="en-US" w:eastAsia="zh-CN"/>
              </w:rPr>
              <w:t>项目</w:t>
            </w:r>
            <w:r>
              <w:rPr>
                <w:rFonts w:hint="eastAsia" w:ascii="宋体" w:hAnsi="宋体" w:cs="宋体"/>
                <w:szCs w:val="21"/>
              </w:rPr>
              <w:t>施工方案》等。</w:t>
            </w:r>
          </w:p>
          <w:p>
            <w:pPr>
              <w:rPr>
                <w:rFonts w:ascii="宋体" w:hAnsi="宋体" w:cs="宋体"/>
                <w:szCs w:val="21"/>
              </w:rPr>
            </w:pPr>
            <w:r>
              <w:rPr>
                <w:rFonts w:hint="eastAsia" w:ascii="宋体" w:hAnsi="宋体" w:cs="宋体"/>
                <w:szCs w:val="21"/>
              </w:rPr>
              <w:t>据介绍，公司产品服务流程为</w:t>
            </w:r>
          </w:p>
          <w:p>
            <w:pPr>
              <w:rPr>
                <w:rFonts w:hint="eastAsia" w:ascii="宋体" w:hAnsi="宋体" w:cs="宋体"/>
                <w:szCs w:val="21"/>
              </w:rPr>
            </w:pPr>
            <w:r>
              <w:rPr>
                <w:rFonts w:hint="eastAsia" w:ascii="宋体" w:hAnsi="宋体" w:cs="宋体"/>
                <w:szCs w:val="21"/>
              </w:rPr>
              <w:t>系统集成工艺流程：</w:t>
            </w:r>
          </w:p>
          <w:p>
            <w:pPr>
              <w:rPr>
                <w:rFonts w:hint="eastAsia" w:ascii="宋体" w:hAnsi="宋体" w:cs="宋体"/>
                <w:szCs w:val="21"/>
              </w:rPr>
            </w:pPr>
            <w:r>
              <w:rPr>
                <w:rFonts w:hint="eastAsia" w:ascii="宋体" w:hAnsi="宋体" w:cs="宋体"/>
                <w:szCs w:val="21"/>
              </w:rPr>
              <w:t>需求确认→确定方案→合同签订→采购→安装调试→项目验收→交付。</w:t>
            </w:r>
          </w:p>
          <w:p>
            <w:pPr>
              <w:rPr>
                <w:rFonts w:ascii="宋体" w:hAnsi="宋体" w:cs="宋体"/>
                <w:szCs w:val="21"/>
              </w:rPr>
            </w:pPr>
            <w:r>
              <w:rPr>
                <w:rFonts w:hint="eastAsia" w:ascii="宋体" w:hAnsi="宋体" w:cs="宋体"/>
                <w:szCs w:val="21"/>
              </w:rPr>
              <w:t>查重要环境因素：</w:t>
            </w:r>
          </w:p>
          <w:p>
            <w:pPr>
              <w:numPr>
                <w:ilvl w:val="0"/>
                <w:numId w:val="6"/>
              </w:numPr>
              <w:rPr>
                <w:rFonts w:hint="eastAsia" w:ascii="宋体" w:hAnsi="宋体" w:cs="宋体"/>
                <w:szCs w:val="21"/>
                <w:lang w:eastAsia="zh-CN"/>
              </w:rPr>
            </w:pPr>
            <w:r>
              <w:rPr>
                <w:rFonts w:hint="eastAsia" w:ascii="宋体" w:hAnsi="宋体" w:cs="宋体"/>
                <w:szCs w:val="21"/>
                <w:lang w:eastAsia="zh-CN"/>
              </w:rPr>
              <w:t>噪声排放；2潜在火灾的发生；</w:t>
            </w:r>
            <w:r>
              <w:rPr>
                <w:rFonts w:hint="eastAsia" w:ascii="宋体" w:hAnsi="宋体" w:cs="宋体"/>
                <w:szCs w:val="21"/>
                <w:lang w:val="en-US" w:eastAsia="zh-CN"/>
              </w:rPr>
              <w:t>3</w:t>
            </w:r>
            <w:r>
              <w:rPr>
                <w:rFonts w:hint="eastAsia" w:ascii="宋体" w:hAnsi="宋体" w:cs="宋体"/>
                <w:szCs w:val="21"/>
                <w:lang w:eastAsia="zh-CN"/>
              </w:rPr>
              <w:t>）固废排放</w:t>
            </w:r>
          </w:p>
          <w:p>
            <w:pPr>
              <w:rPr>
                <w:rFonts w:ascii="宋体" w:hAnsi="宋体" w:cs="宋体"/>
                <w:szCs w:val="21"/>
                <w:highlight w:val="none"/>
              </w:rPr>
            </w:pPr>
            <w:r>
              <w:rPr>
                <w:rFonts w:hint="eastAsia" w:ascii="宋体" w:hAnsi="宋体" w:cs="宋体"/>
                <w:szCs w:val="21"/>
                <w:highlight w:val="none"/>
              </w:rPr>
              <w:t>据称：对火灾应急设施、安防设施运行情况等进行了检查维护。如：</w:t>
            </w:r>
          </w:p>
          <w:p>
            <w:pPr>
              <w:spacing w:line="400" w:lineRule="atLeast"/>
              <w:ind w:firstLine="420" w:firstLineChars="200"/>
              <w:rPr>
                <w:rFonts w:ascii="宋体" w:hAnsi="宋体"/>
                <w:szCs w:val="21"/>
                <w:highlight w:val="none"/>
              </w:rPr>
            </w:pPr>
            <w:r>
              <w:rPr>
                <w:rFonts w:hint="eastAsia" w:ascii="宋体" w:hAnsi="宋体" w:cs="宋体"/>
                <w:szCs w:val="21"/>
                <w:highlight w:val="none"/>
              </w:rPr>
              <w:t>查，在四川省锦江监狱示范监狱五个中心建设项目</w:t>
            </w:r>
            <w:r>
              <w:rPr>
                <w:rFonts w:hint="eastAsia" w:ascii="宋体" w:hAnsi="宋体" w:cs="宋体"/>
                <w:szCs w:val="21"/>
                <w:highlight w:val="none"/>
                <w:lang w:val="en-US" w:eastAsia="zh-CN"/>
              </w:rPr>
              <w:t>安装</w:t>
            </w:r>
            <w:r>
              <w:rPr>
                <w:rFonts w:hint="eastAsia" w:ascii="宋体" w:hAnsi="宋体" w:cs="宋体"/>
                <w:szCs w:val="21"/>
                <w:highlight w:val="none"/>
              </w:rPr>
              <w:t>现场，</w:t>
            </w:r>
            <w:r>
              <w:rPr>
                <w:rFonts w:hint="eastAsia" w:ascii="宋体" w:hAnsi="宋体"/>
                <w:szCs w:val="21"/>
                <w:highlight w:val="none"/>
              </w:rPr>
              <w:t>项目现场查看：</w:t>
            </w:r>
          </w:p>
          <w:p>
            <w:pPr>
              <w:spacing w:line="400" w:lineRule="atLeast"/>
              <w:ind w:firstLine="420" w:firstLineChars="200"/>
              <w:rPr>
                <w:rFonts w:ascii="宋体" w:hAnsi="宋体"/>
                <w:szCs w:val="21"/>
                <w:highlight w:val="none"/>
              </w:rPr>
            </w:pPr>
            <w:r>
              <w:rPr>
                <w:rFonts w:hint="eastAsia" w:ascii="宋体" w:hAnsi="宋体"/>
                <w:szCs w:val="21"/>
                <w:highlight w:val="none"/>
              </w:rPr>
              <w:t>1、固废排放管理：</w:t>
            </w:r>
          </w:p>
          <w:p>
            <w:pPr>
              <w:spacing w:line="400" w:lineRule="atLeast"/>
              <w:ind w:firstLine="420" w:firstLineChars="200"/>
              <w:rPr>
                <w:rFonts w:ascii="宋体" w:hAnsi="宋体"/>
                <w:szCs w:val="21"/>
                <w:highlight w:val="none"/>
              </w:rPr>
            </w:pPr>
            <w:r>
              <w:rPr>
                <w:rFonts w:hint="eastAsia" w:ascii="宋体" w:hAnsi="宋体"/>
                <w:szCs w:val="21"/>
                <w:highlight w:val="none"/>
              </w:rPr>
              <w:t>查，部门的主要固废为：</w:t>
            </w:r>
            <w:r>
              <w:rPr>
                <w:rFonts w:hint="eastAsia" w:ascii="宋体" w:hAnsi="宋体"/>
                <w:szCs w:val="21"/>
                <w:highlight w:val="none"/>
                <w:lang w:val="en-US" w:eastAsia="zh-CN"/>
              </w:rPr>
              <w:t>安装建筑垃圾、配件包装、废弃辅件</w:t>
            </w:r>
            <w:r>
              <w:rPr>
                <w:rFonts w:hint="eastAsia" w:ascii="宋体"/>
                <w:color w:val="000000"/>
                <w:kern w:val="0"/>
                <w:szCs w:val="21"/>
                <w:highlight w:val="none"/>
              </w:rPr>
              <w:t>等</w:t>
            </w:r>
            <w:r>
              <w:rPr>
                <w:rFonts w:hint="eastAsia" w:ascii="宋体" w:hAnsi="宋体"/>
                <w:szCs w:val="21"/>
                <w:highlight w:val="none"/>
              </w:rPr>
              <w:t>。</w:t>
            </w:r>
          </w:p>
          <w:p>
            <w:pPr>
              <w:spacing w:line="400" w:lineRule="atLeast"/>
              <w:ind w:firstLine="420" w:firstLineChars="200"/>
              <w:rPr>
                <w:rFonts w:ascii="宋体"/>
                <w:color w:val="000000"/>
                <w:kern w:val="0"/>
                <w:szCs w:val="21"/>
                <w:highlight w:val="none"/>
              </w:rPr>
            </w:pPr>
            <w:r>
              <w:rPr>
                <w:rFonts w:hint="eastAsia" w:ascii="宋体"/>
                <w:b w:val="0"/>
                <w:bCs w:val="0"/>
                <w:color w:val="000000"/>
                <w:kern w:val="0"/>
                <w:szCs w:val="21"/>
                <w:highlight w:val="none"/>
                <w:lang w:val="en-US" w:eastAsia="zh-CN"/>
              </w:rPr>
              <w:t>建筑垃圾按要求堆放至垃圾存放处交环卫部门处理，配件包装、废弃辅件能回收的回收外卖，不能回收的交环卫部门处理</w:t>
            </w:r>
            <w:r>
              <w:rPr>
                <w:rFonts w:hint="eastAsia" w:ascii="宋体"/>
                <w:b w:val="0"/>
                <w:bCs w:val="0"/>
                <w:color w:val="000000"/>
                <w:kern w:val="0"/>
                <w:szCs w:val="21"/>
                <w:highlight w:val="none"/>
              </w:rPr>
              <w:t>。</w:t>
            </w:r>
          </w:p>
          <w:p>
            <w:pPr>
              <w:spacing w:line="400" w:lineRule="atLeast"/>
              <w:ind w:firstLine="420" w:firstLineChars="200"/>
              <w:rPr>
                <w:rFonts w:ascii="宋体" w:hAnsi="宋体"/>
                <w:szCs w:val="21"/>
                <w:highlight w:val="none"/>
              </w:rPr>
            </w:pPr>
            <w:r>
              <w:rPr>
                <w:rFonts w:hint="eastAsia" w:ascii="宋体"/>
                <w:color w:val="000000"/>
                <w:kern w:val="0"/>
                <w:szCs w:val="21"/>
                <w:highlight w:val="none"/>
              </w:rPr>
              <w:t>2、</w:t>
            </w:r>
            <w:r>
              <w:rPr>
                <w:rFonts w:hint="eastAsia" w:ascii="宋体" w:hAnsi="宋体"/>
                <w:szCs w:val="21"/>
                <w:highlight w:val="none"/>
              </w:rPr>
              <w:t>噪声排放管理：</w:t>
            </w:r>
          </w:p>
          <w:p>
            <w:pPr>
              <w:spacing w:line="400" w:lineRule="atLeast"/>
              <w:ind w:firstLine="420" w:firstLineChars="200"/>
              <w:rPr>
                <w:rFonts w:ascii="宋体" w:hAnsi="宋体"/>
                <w:szCs w:val="21"/>
                <w:highlight w:val="none"/>
              </w:rPr>
            </w:pPr>
            <w:r>
              <w:rPr>
                <w:rFonts w:hint="eastAsia" w:ascii="宋体" w:hAnsi="宋体"/>
                <w:szCs w:val="21"/>
                <w:highlight w:val="none"/>
              </w:rPr>
              <w:t>查，噪声主要</w:t>
            </w:r>
            <w:r>
              <w:rPr>
                <w:rFonts w:hint="eastAsia" w:ascii="宋体" w:hAnsi="宋体"/>
                <w:szCs w:val="21"/>
                <w:highlight w:val="none"/>
                <w:lang w:val="en-US" w:eastAsia="zh-CN"/>
              </w:rPr>
              <w:t>为安装设备运转</w:t>
            </w:r>
            <w:r>
              <w:rPr>
                <w:rFonts w:hint="eastAsia" w:ascii="宋体" w:hAnsi="宋体"/>
                <w:szCs w:val="21"/>
                <w:highlight w:val="none"/>
              </w:rPr>
              <w:t>噪声，通过对设备定期维护保养，减少噪声，现场查看噪声较大。</w:t>
            </w:r>
          </w:p>
          <w:p>
            <w:pPr>
              <w:spacing w:line="400" w:lineRule="atLeast"/>
              <w:ind w:firstLine="420" w:firstLineChars="200"/>
              <w:rPr>
                <w:rFonts w:ascii="宋体" w:hAnsi="宋体"/>
                <w:szCs w:val="21"/>
                <w:highlight w:val="none"/>
              </w:rPr>
            </w:pPr>
            <w:r>
              <w:rPr>
                <w:rFonts w:hint="eastAsia" w:ascii="宋体" w:hAnsi="宋体"/>
                <w:szCs w:val="21"/>
                <w:highlight w:val="none"/>
              </w:rPr>
              <w:t>对于异常噪声管理，规定在夜晚不允许作业等。</w:t>
            </w:r>
          </w:p>
          <w:p>
            <w:pPr>
              <w:spacing w:line="400" w:lineRule="atLeast"/>
              <w:ind w:firstLine="420" w:firstLineChars="200"/>
              <w:rPr>
                <w:rFonts w:hint="eastAsia" w:ascii="宋体" w:hAnsi="宋体" w:eastAsia="宋体"/>
                <w:szCs w:val="21"/>
                <w:lang w:eastAsia="zh-CN"/>
              </w:rPr>
            </w:pPr>
            <w:r>
              <w:rPr>
                <w:rFonts w:hint="eastAsia" w:ascii="宋体" w:hAnsi="宋体"/>
                <w:szCs w:val="21"/>
                <w:lang w:eastAsia="zh-CN"/>
              </w:rPr>
              <w:t>。。。。。。</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p>
          <w:p>
            <w:pPr>
              <w:rPr>
                <w:rFonts w:hint="eastAsia" w:ascii="宋体"/>
                <w:color w:val="000000"/>
                <w:kern w:val="0"/>
                <w:szCs w:val="21"/>
              </w:rPr>
            </w:pPr>
            <w:r>
              <w:rPr>
                <w:rFonts w:hint="eastAsia" w:ascii="宋体"/>
                <w:color w:val="000000"/>
                <w:kern w:val="0"/>
                <w:szCs w:val="21"/>
              </w:rPr>
              <w:t>查，对业主的环境管理影响：主要为垃圾分类要求。</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查不可接受风险源：</w:t>
            </w:r>
          </w:p>
          <w:p>
            <w:pPr>
              <w:rPr>
                <w:rFonts w:ascii="宋体" w:hAnsi="宋体" w:cs="宋体"/>
                <w:szCs w:val="21"/>
                <w:highlight w:val="none"/>
              </w:rPr>
            </w:pPr>
            <w:r>
              <w:rPr>
                <w:rFonts w:hint="eastAsia"/>
                <w:szCs w:val="21"/>
                <w:highlight w:val="none"/>
                <w:lang w:eastAsia="zh-CN"/>
              </w:rPr>
              <w:t>1）触电；2）潜在火灾；3）机械伤害</w:t>
            </w:r>
            <w:r>
              <w:rPr>
                <w:rFonts w:hint="eastAsia" w:ascii="宋体" w:hAnsi="宋体" w:cs="宋体"/>
                <w:szCs w:val="21"/>
                <w:highlight w:val="none"/>
              </w:rPr>
              <w:t>。</w:t>
            </w:r>
          </w:p>
          <w:p>
            <w:pPr>
              <w:spacing w:line="400" w:lineRule="exact"/>
              <w:rPr>
                <w:rFonts w:ascii="宋体" w:hAnsi="宋体"/>
                <w:szCs w:val="21"/>
              </w:rPr>
            </w:pPr>
            <w:r>
              <w:rPr>
                <w:rFonts w:hint="eastAsia" w:ascii="宋体" w:hAnsi="宋体"/>
                <w:szCs w:val="21"/>
              </w:rPr>
              <w:t>现场查看职业健康安全管理</w:t>
            </w:r>
          </w:p>
          <w:p>
            <w:pPr>
              <w:rPr>
                <w:rFonts w:ascii="宋体" w:hAnsi="宋体" w:cs="宋体"/>
                <w:szCs w:val="21"/>
              </w:rPr>
            </w:pPr>
            <w:r>
              <w:rPr>
                <w:rFonts w:hint="eastAsia" w:ascii="宋体" w:hAnsi="宋体" w:cs="宋体"/>
                <w:szCs w:val="21"/>
              </w:rPr>
              <w:t>查，</w:t>
            </w:r>
            <w:r>
              <w:rPr>
                <w:rFonts w:hint="eastAsia" w:ascii="宋体" w:hAnsi="宋体" w:cs="宋体"/>
                <w:szCs w:val="21"/>
                <w:highlight w:val="none"/>
              </w:rPr>
              <w:t>四川省锦江监狱示范监狱五个中心建设</w:t>
            </w:r>
            <w:r>
              <w:rPr>
                <w:rFonts w:hint="eastAsia" w:ascii="宋体" w:hAnsi="宋体" w:cs="宋体"/>
                <w:szCs w:val="21"/>
                <w:lang w:val="en-US" w:eastAsia="zh-CN"/>
              </w:rPr>
              <w:t>项目安装现场</w:t>
            </w:r>
            <w:r>
              <w:rPr>
                <w:rFonts w:hint="eastAsia" w:ascii="宋体" w:hAnsi="宋体" w:cs="宋体"/>
                <w:szCs w:val="21"/>
              </w:rPr>
              <w:t>现场：</w:t>
            </w:r>
          </w:p>
          <w:p>
            <w:pPr>
              <w:rPr>
                <w:rFonts w:ascii="宋体" w:hAnsi="宋体" w:cs="宋体"/>
                <w:szCs w:val="21"/>
              </w:rPr>
            </w:pPr>
            <w:r>
              <w:rPr>
                <w:rFonts w:hint="eastAsia" w:ascii="宋体" w:hAnsi="宋体" w:cs="宋体"/>
                <w:szCs w:val="21"/>
              </w:rPr>
              <w:t>现场查看：</w:t>
            </w:r>
            <w:r>
              <w:rPr>
                <w:rFonts w:hint="eastAsia" w:ascii="宋体" w:hAnsi="宋体" w:cs="宋体"/>
                <w:bCs/>
                <w:szCs w:val="21"/>
              </w:rPr>
              <w:t>现</w:t>
            </w:r>
            <w:r>
              <w:rPr>
                <w:rFonts w:hint="eastAsia" w:ascii="宋体" w:hAnsi="宋体" w:cs="宋体"/>
                <w:bCs/>
                <w:color w:val="auto"/>
                <w:szCs w:val="21"/>
                <w:highlight w:val="none"/>
              </w:rPr>
              <w:t>场</w:t>
            </w:r>
            <w:r>
              <w:rPr>
                <w:rFonts w:hint="eastAsia" w:ascii="宋体" w:hAnsi="宋体" w:cs="宋体"/>
                <w:bCs/>
                <w:color w:val="auto"/>
                <w:szCs w:val="21"/>
                <w:highlight w:val="none"/>
                <w:lang w:val="en-US" w:eastAsia="zh-CN"/>
              </w:rPr>
              <w:t>王思炜</w:t>
            </w:r>
            <w:r>
              <w:rPr>
                <w:rFonts w:hint="eastAsia" w:ascii="宋体" w:hAnsi="宋体" w:cs="宋体"/>
                <w:bCs/>
                <w:color w:val="auto"/>
                <w:szCs w:val="21"/>
                <w:highlight w:val="none"/>
              </w:rPr>
              <w:t>正在给</w:t>
            </w:r>
            <w:r>
              <w:rPr>
                <w:rFonts w:hint="eastAsia" w:ascii="宋体" w:hAnsi="宋体" w:cs="宋体"/>
                <w:bCs/>
                <w:color w:val="auto"/>
                <w:szCs w:val="21"/>
                <w:highlight w:val="none"/>
                <w:lang w:val="en-US" w:eastAsia="zh-CN"/>
              </w:rPr>
              <w:t>安装架钻定位孔，作业时佩戴有防尘口罩和手套</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刘</w:t>
            </w:r>
            <w:r>
              <w:rPr>
                <w:rFonts w:hint="eastAsia" w:ascii="宋体" w:hAnsi="宋体" w:cs="宋体"/>
                <w:bCs/>
                <w:color w:val="auto"/>
                <w:szCs w:val="21"/>
                <w:highlight w:val="none"/>
              </w:rPr>
              <w:t>正</w:t>
            </w:r>
            <w:r>
              <w:rPr>
                <w:rFonts w:hint="eastAsia" w:ascii="宋体" w:hAnsi="宋体" w:cs="宋体"/>
                <w:bCs/>
                <w:color w:val="auto"/>
                <w:szCs w:val="21"/>
                <w:highlight w:val="none"/>
                <w:lang w:val="en-US" w:eastAsia="zh-CN"/>
              </w:rPr>
              <w:t>勇协助安全检查和清理现场</w:t>
            </w:r>
            <w:r>
              <w:rPr>
                <w:rFonts w:hint="eastAsia" w:ascii="宋体" w:hAnsi="宋体" w:cs="宋体"/>
                <w:bCs/>
                <w:szCs w:val="21"/>
              </w:rPr>
              <w:t>。</w:t>
            </w:r>
            <w:r>
              <w:rPr>
                <w:rFonts w:hint="eastAsia" w:ascii="宋体" w:hAnsi="宋体" w:cs="宋体"/>
                <w:szCs w:val="21"/>
              </w:rPr>
              <w:t>服务现场使用</w:t>
            </w:r>
            <w:r>
              <w:rPr>
                <w:rFonts w:hint="eastAsia" w:ascii="宋体" w:hAnsi="宋体" w:cs="宋体"/>
                <w:szCs w:val="21"/>
                <w:lang w:val="en-US" w:eastAsia="zh-CN"/>
              </w:rPr>
              <w:t>电锤</w:t>
            </w:r>
            <w:r>
              <w:rPr>
                <w:rFonts w:hint="eastAsia" w:ascii="宋体" w:hAnsi="宋体" w:cs="宋体"/>
                <w:szCs w:val="21"/>
              </w:rPr>
              <w:t>的线缆为绝缘室外线缆，能起到防护作用。</w:t>
            </w:r>
          </w:p>
          <w:p>
            <w:pPr>
              <w:rPr>
                <w:rFonts w:ascii="宋体" w:hAnsi="宋体" w:cs="宋体"/>
                <w:szCs w:val="21"/>
              </w:rPr>
            </w:pPr>
            <w:r>
              <w:rPr>
                <w:rFonts w:hint="eastAsia" w:ascii="宋体" w:hAnsi="宋体" w:cs="宋体"/>
                <w:szCs w:val="21"/>
              </w:rPr>
              <w:t>现场查看：电动设备有防护装置，隔离手与旋转部分</w:t>
            </w:r>
            <w:r>
              <w:rPr>
                <w:rFonts w:hint="eastAsia" w:ascii="宋体" w:hAnsi="宋体" w:cs="宋体"/>
                <w:szCs w:val="21"/>
                <w:lang w:val="en-US" w:eastAsia="zh-CN"/>
              </w:rPr>
              <w:t>未</w:t>
            </w:r>
            <w:r>
              <w:rPr>
                <w:rFonts w:hint="eastAsia" w:ascii="宋体" w:hAnsi="宋体" w:cs="宋体"/>
                <w:szCs w:val="21"/>
              </w:rPr>
              <w:t>直接接触。</w:t>
            </w:r>
          </w:p>
          <w:p>
            <w:pPr>
              <w:rPr>
                <w:rFonts w:ascii="宋体" w:hAnsi="宋体" w:cs="宋体"/>
                <w:szCs w:val="21"/>
              </w:rPr>
            </w:pPr>
            <w:r>
              <w:rPr>
                <w:rFonts w:hint="eastAsia" w:ascii="宋体" w:hAnsi="宋体" w:cs="宋体"/>
                <w:szCs w:val="21"/>
              </w:rPr>
              <w:t>现场查看：所以员工都戴有手套和穿戴工作服。</w:t>
            </w:r>
          </w:p>
          <w:p>
            <w:pPr>
              <w:rPr>
                <w:rFonts w:ascii="宋体" w:hAnsi="宋体" w:cs="宋体"/>
                <w:szCs w:val="21"/>
              </w:rPr>
            </w:pPr>
            <w:r>
              <w:rPr>
                <w:rFonts w:hint="eastAsia" w:ascii="宋体" w:hAnsi="宋体" w:cs="宋体"/>
                <w:szCs w:val="21"/>
              </w:rPr>
              <w:t>现场查看：查见公司</w:t>
            </w:r>
            <w:r>
              <w:rPr>
                <w:rFonts w:hint="eastAsia" w:ascii="宋体" w:hAnsi="宋体" w:cs="宋体"/>
                <w:szCs w:val="21"/>
                <w:lang w:val="en-US" w:eastAsia="zh-CN"/>
              </w:rPr>
              <w:t>安装</w:t>
            </w:r>
            <w:r>
              <w:rPr>
                <w:rFonts w:hint="eastAsia" w:ascii="宋体" w:hAnsi="宋体" w:cs="宋体"/>
                <w:szCs w:val="21"/>
              </w:rPr>
              <w:t>过程中产生的固废集中收集处理，放置在指定位置。</w:t>
            </w:r>
          </w:p>
          <w:p>
            <w:pPr>
              <w:rPr>
                <w:rFonts w:hint="eastAsia" w:ascii="宋体" w:hAnsi="宋体" w:eastAsia="宋体" w:cs="宋体"/>
                <w:kern w:val="2"/>
                <w:sz w:val="21"/>
                <w:szCs w:val="21"/>
                <w:lang w:val="en-US" w:eastAsia="zh-CN" w:bidi="ar-SA"/>
              </w:rPr>
            </w:pPr>
            <w:r>
              <w:rPr>
                <w:rFonts w:hint="eastAsia" w:ascii="宋体" w:hAnsi="宋体" w:cs="宋体"/>
                <w:szCs w:val="21"/>
              </w:rPr>
              <w:t>现场查看：查见在</w:t>
            </w:r>
            <w:r>
              <w:rPr>
                <w:rFonts w:hint="eastAsia" w:ascii="宋体" w:hAnsi="宋体" w:cs="宋体"/>
                <w:szCs w:val="21"/>
                <w:lang w:val="en-US" w:eastAsia="zh-CN"/>
              </w:rPr>
              <w:t>安装</w:t>
            </w:r>
            <w:r>
              <w:rPr>
                <w:rFonts w:hint="eastAsia" w:ascii="宋体" w:hAnsi="宋体" w:cs="宋体"/>
                <w:szCs w:val="21"/>
              </w:rPr>
              <w:t>现场有防护栏等防护措施和警告标识；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ES8.2</w:t>
            </w:r>
          </w:p>
        </w:tc>
        <w:tc>
          <w:tcPr>
            <w:tcW w:w="10004" w:type="dxa"/>
            <w:vAlign w:val="top"/>
          </w:tcPr>
          <w:p>
            <w:pPr>
              <w:spacing w:line="400" w:lineRule="exact"/>
              <w:rPr>
                <w:rFonts w:ascii="宋体" w:hAnsi="宋体" w:cs="宋体"/>
                <w:szCs w:val="21"/>
                <w:highlight w:val="none"/>
              </w:rPr>
            </w:pPr>
            <w:r>
              <w:rPr>
                <w:rFonts w:hint="eastAsia" w:ascii="宋体" w:hAnsi="宋体" w:cs="宋体"/>
                <w:szCs w:val="21"/>
                <w:highlight w:val="none"/>
              </w:rPr>
              <w:t>查见：《应急准备与响应控制程序》、《应急救援预案》等。</w:t>
            </w:r>
          </w:p>
          <w:p>
            <w:pPr>
              <w:spacing w:line="400" w:lineRule="exact"/>
              <w:rPr>
                <w:rFonts w:hint="eastAsia" w:ascii="宋体" w:hAnsi="宋体" w:cs="宋体"/>
                <w:szCs w:val="21"/>
                <w:highlight w:val="none"/>
              </w:rPr>
            </w:pPr>
            <w:r>
              <w:rPr>
                <w:rFonts w:hint="eastAsia" w:ascii="宋体" w:hAnsi="宋体" w:cs="宋体"/>
                <w:szCs w:val="21"/>
                <w:highlight w:val="none"/>
              </w:rPr>
              <w:t>查见：应急演练记录：公司全体人员参加了2020年1</w:t>
            </w:r>
            <w:r>
              <w:rPr>
                <w:rFonts w:hint="eastAsia" w:ascii="宋体" w:hAnsi="宋体" w:cs="宋体"/>
                <w:szCs w:val="21"/>
                <w:highlight w:val="none"/>
                <w:lang w:val="en-US" w:eastAsia="zh-CN"/>
              </w:rPr>
              <w:t>1</w:t>
            </w:r>
            <w:r>
              <w:rPr>
                <w:rFonts w:hint="eastAsia" w:ascii="宋体" w:hAnsi="宋体" w:cs="宋体"/>
                <w:szCs w:val="21"/>
                <w:highlight w:val="none"/>
              </w:rPr>
              <w:t>月9日在公司由</w:t>
            </w:r>
            <w:r>
              <w:rPr>
                <w:rFonts w:hint="eastAsia" w:ascii="宋体" w:hAnsi="宋体" w:cs="宋体"/>
                <w:szCs w:val="21"/>
                <w:highlight w:val="none"/>
                <w:lang w:eastAsia="zh-CN"/>
              </w:rPr>
              <w:t>行政部</w:t>
            </w:r>
            <w:r>
              <w:rPr>
                <w:rFonts w:hint="eastAsia" w:ascii="宋体" w:hAnsi="宋体" w:cs="宋体"/>
                <w:szCs w:val="21"/>
                <w:highlight w:val="none"/>
              </w:rPr>
              <w:t>组织的火灾消防演练。</w:t>
            </w:r>
          </w:p>
          <w:p>
            <w:pPr>
              <w:spacing w:line="400" w:lineRule="exact"/>
              <w:rPr>
                <w:rFonts w:ascii="宋体" w:hAnsi="宋体" w:cs="宋体"/>
                <w:szCs w:val="21"/>
              </w:rPr>
            </w:pPr>
            <w:r>
              <w:rPr>
                <w:rFonts w:hint="eastAsia" w:ascii="宋体" w:hAnsi="宋体" w:cs="宋体"/>
                <w:szCs w:val="21"/>
                <w:highlight w:val="none"/>
              </w:rPr>
              <w:t>查，现场能提供以上演练记录及消防安全演习总结报告。通过演练，检验</w:t>
            </w:r>
            <w:r>
              <w:rPr>
                <w:rFonts w:hint="eastAsia" w:ascii="宋体" w:hAnsi="宋体" w:cs="宋体"/>
                <w:szCs w:val="21"/>
              </w:rPr>
              <w:t>了公司应对突发事件的能力、以及公司火灾事故应急预案的可操作性。有效降低事故危害，减少事故损失，确保公司安全、健康、有序的发展等。</w:t>
            </w:r>
          </w:p>
          <w:p>
            <w:pPr>
              <w:spacing w:line="400" w:lineRule="atLeast"/>
              <w:rPr>
                <w:rFonts w:hint="eastAsia" w:ascii="宋体" w:hAnsi="宋体" w:eastAsia="宋体" w:cs="Times New Roman"/>
                <w:kern w:val="2"/>
                <w:sz w:val="21"/>
                <w:szCs w:val="21"/>
                <w:lang w:val="en-US" w:eastAsia="zh-CN" w:bidi="ar-SA"/>
              </w:rPr>
            </w:pPr>
            <w:r>
              <w:rPr>
                <w:rFonts w:hint="eastAsia" w:ascii="宋体" w:hAnsi="宋体" w:cs="宋体"/>
                <w:szCs w:val="21"/>
              </w:rPr>
              <w:t>应急准备：在公司办公区域，</w:t>
            </w:r>
            <w:r>
              <w:rPr>
                <w:rFonts w:hint="eastAsia" w:ascii="宋体" w:hAnsi="宋体" w:cs="宋体"/>
                <w:szCs w:val="21"/>
                <w:lang w:eastAsia="zh-CN"/>
              </w:rPr>
              <w:t>配置有灭火器，但数量不足，需改善；具体不符合见行政部</w:t>
            </w:r>
            <w:r>
              <w:rPr>
                <w:rFonts w:hint="eastAsia" w:ascii="宋体" w:hAnsi="宋体" w:cs="宋体"/>
                <w:szCs w:val="21"/>
                <w:lang w:val="en-US" w:eastAsia="zh-CN"/>
              </w:rPr>
              <w:t>ES8.2条款。</w:t>
            </w:r>
          </w:p>
        </w:tc>
        <w:tc>
          <w:tcPr>
            <w:tcW w:w="1585" w:type="dxa"/>
          </w:tcPr>
          <w:p>
            <w:pPr>
              <w:rPr>
                <w:rFonts w:hint="eastAsia" w:eastAsia="宋体"/>
                <w:lang w:val="en-US" w:eastAsia="zh-CN"/>
              </w:rPr>
            </w:pPr>
            <w:r>
              <w:rPr>
                <w:rFonts w:hint="eastAsia"/>
                <w:lang w:val="en-US" w:eastAsia="zh-CN"/>
              </w:rPr>
              <w:t>符合</w:t>
            </w:r>
          </w:p>
        </w:tc>
      </w:tr>
    </w:tbl>
    <w:p>
      <w:pPr>
        <w:pStyle w:val="8"/>
      </w:pPr>
      <w:r>
        <w:rPr>
          <w:rFonts w:hint="eastAsia"/>
        </w:rPr>
        <w:t>说明：不符合标注N</w:t>
      </w:r>
    </w:p>
    <w:p>
      <w:pPr>
        <w:pStyle w:val="8"/>
        <w:rPr>
          <w:rFonts w:hint="eastAsia"/>
        </w:rPr>
      </w:pP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w:t>
            </w:r>
            <w:r>
              <w:rPr>
                <w:rFonts w:hint="eastAsia"/>
                <w:sz w:val="24"/>
                <w:szCs w:val="24"/>
                <w:highlight w:val="none"/>
              </w:rPr>
              <w:t>部门：</w:t>
            </w:r>
            <w:r>
              <w:rPr>
                <w:rFonts w:hint="eastAsia"/>
                <w:sz w:val="24"/>
                <w:szCs w:val="24"/>
                <w:highlight w:val="none"/>
                <w:lang w:eastAsia="zh-CN"/>
              </w:rPr>
              <w:t>行政部</w:t>
            </w:r>
            <w:r>
              <w:rPr>
                <w:rFonts w:hint="eastAsia"/>
                <w:sz w:val="24"/>
                <w:szCs w:val="24"/>
                <w:highlight w:val="none"/>
              </w:rPr>
              <w:t xml:space="preserve">  主管领导：</w:t>
            </w:r>
            <w:r>
              <w:rPr>
                <w:rFonts w:hint="eastAsia"/>
                <w:sz w:val="24"/>
                <w:szCs w:val="24"/>
                <w:highlight w:val="none"/>
                <w:lang w:eastAsia="zh-CN"/>
              </w:rPr>
              <w:t>陈朝</w:t>
            </w:r>
            <w:r>
              <w:rPr>
                <w:rFonts w:hint="eastAsia"/>
                <w:sz w:val="24"/>
                <w:szCs w:val="24"/>
                <w:highlight w:val="none"/>
              </w:rPr>
              <w:t xml:space="preserve">   陪同人员：</w:t>
            </w:r>
            <w:r>
              <w:rPr>
                <w:rFonts w:hint="eastAsia"/>
                <w:sz w:val="24"/>
                <w:szCs w:val="24"/>
                <w:highlight w:val="none"/>
                <w:lang w:eastAsia="zh-CN"/>
              </w:rPr>
              <w:t>陈朝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eastAsia="zh-CN"/>
              </w:rPr>
              <w:t>，</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2021.3.11</w:t>
            </w:r>
            <w:r>
              <w:rPr>
                <w:rFonts w:hint="eastAsia"/>
                <w:sz w:val="24"/>
                <w:szCs w:val="24"/>
                <w:lang w:val="en-US"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 ：</w:t>
            </w:r>
            <w:r>
              <w:rPr>
                <w:rFonts w:hint="eastAsia" w:ascii="宋体" w:hAnsi="宋体" w:cs="新宋体"/>
                <w:sz w:val="18"/>
                <w:szCs w:val="18"/>
                <w:lang w:val="en-US" w:eastAsia="zh-CN"/>
              </w:rPr>
              <w:t>宋明珠</w:t>
            </w:r>
          </w:p>
          <w:p>
            <w:pPr>
              <w:spacing w:line="300" w:lineRule="exact"/>
              <w:rPr>
                <w:rFonts w:hint="eastAsia" w:eastAsia="宋体"/>
                <w:sz w:val="24"/>
                <w:szCs w:val="24"/>
                <w:lang w:val="en-US" w:eastAsia="zh-CN"/>
              </w:rPr>
            </w:pPr>
            <w:r>
              <w:rPr>
                <w:rFonts w:hint="eastAsia" w:ascii="宋体" w:hAnsi="宋体" w:cs="新宋体"/>
                <w:sz w:val="18"/>
                <w:szCs w:val="18"/>
              </w:rPr>
              <w:t xml:space="preserve">5.3岗位/职责 /权限；6.2质量目标及其实现的策划；7.1.2人员;7.2能力；7.3意识；7.5文件化信息；9.1.3分析和评价；10.2不合格和纠正措施 </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2)负责顾客及市场管理。</w:t>
            </w:r>
          </w:p>
          <w:p>
            <w:pPr>
              <w:tabs>
                <w:tab w:val="center" w:pos="3169"/>
              </w:tabs>
              <w:spacing w:line="400" w:lineRule="exact"/>
              <w:jc w:val="left"/>
              <w:rPr>
                <w:rFonts w:ascii="宋体" w:hAnsi="宋体" w:cs="宋体"/>
                <w:szCs w:val="21"/>
              </w:rPr>
            </w:pPr>
            <w:r>
              <w:rPr>
                <w:rFonts w:hint="eastAsia" w:ascii="宋体" w:hAnsi="宋体" w:cs="宋体"/>
                <w:szCs w:val="21"/>
              </w:rPr>
              <w:t>3)负责物料采购管理。</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lang w:eastAsia="zh-CN"/>
              </w:rPr>
              <w:t>行政部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rPr>
            </w:pPr>
            <w:r>
              <w:rPr>
                <w:rFonts w:hint="eastAsia" w:ascii="宋体" w:hAnsi="宋体" w:cs="宋体"/>
                <w:szCs w:val="21"/>
                <w:highlight w:val="none"/>
              </w:rPr>
              <w:t>1</w:t>
            </w:r>
            <w:r>
              <w:rPr>
                <w:rFonts w:hint="eastAsia" w:ascii="宋体" w:hAnsi="宋体" w:cs="宋体"/>
                <w:szCs w:val="21"/>
              </w:rPr>
              <w:t xml:space="preserve">、质量、环境、职业健康安全目标        </w:t>
            </w:r>
            <w:r>
              <w:rPr>
                <w:rFonts w:hint="eastAsia" w:ascii="宋体" w:hAns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2020.</w:t>
            </w:r>
            <w:r>
              <w:rPr>
                <w:rFonts w:hint="eastAsia" w:ascii="宋体" w:hAnsi="宋体" w:cs="宋体"/>
                <w:szCs w:val="21"/>
                <w:lang w:val="en-US" w:eastAsia="zh-CN"/>
              </w:rPr>
              <w:t>10</w:t>
            </w:r>
            <w:r>
              <w:rPr>
                <w:rFonts w:hint="eastAsia" w:ascii="宋体" w:hAnsi="宋体" w:cs="宋体"/>
                <w:szCs w:val="21"/>
                <w:lang w:eastAsia="zh-CN"/>
              </w:rPr>
              <w:t>--2021.</w:t>
            </w:r>
            <w:r>
              <w:rPr>
                <w:rFonts w:hint="eastAsia" w:ascii="宋体" w:hAnsi="宋体" w:cs="宋体"/>
                <w:szCs w:val="21"/>
                <w:lang w:val="en-US" w:eastAsia="zh-CN"/>
              </w:rPr>
              <w:t>2</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1）培训计划实施率100% </w:t>
            </w:r>
            <w:r>
              <w:rPr>
                <w:rFonts w:hint="eastAsia" w:ascii="宋体" w:hAnsi="宋体" w:cs="宋体"/>
                <w:szCs w:val="21"/>
                <w:lang w:eastAsia="zh-CN"/>
              </w:rPr>
              <w:t>；</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实测：100%</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2）培训按时率100% </w:t>
            </w:r>
            <w:r>
              <w:rPr>
                <w:rFonts w:hint="eastAsia" w:ascii="宋体" w:hAnsi="宋体" w:cs="宋体"/>
                <w:szCs w:val="21"/>
                <w:lang w:eastAsia="zh-CN"/>
              </w:rPr>
              <w:t>；</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 0</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3）文件发放按时率100% </w:t>
            </w:r>
            <w:r>
              <w:rPr>
                <w:rFonts w:hint="eastAsia" w:ascii="宋体" w:hAnsi="宋体" w:cs="宋体"/>
                <w:szCs w:val="21"/>
                <w:lang w:eastAsia="zh-CN"/>
              </w:rPr>
              <w:t>；</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实测：100%</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）火灾发生为0</w:t>
            </w:r>
            <w:r>
              <w:rPr>
                <w:rFonts w:hint="eastAsia" w:ascii="宋体" w:hAnsi="宋体" w:cs="宋体"/>
                <w:szCs w:val="21"/>
                <w:lang w:eastAsia="zh-CN"/>
              </w:rPr>
              <w:t>；</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实测：0</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）固废综合处理率100％</w:t>
            </w:r>
            <w:r>
              <w:rPr>
                <w:rFonts w:hint="eastAsia" w:ascii="宋体" w:hAnsi="宋体" w:cs="宋体"/>
                <w:szCs w:val="21"/>
                <w:lang w:eastAsia="zh-CN"/>
              </w:rPr>
              <w:t>；</w:t>
            </w:r>
            <w:r>
              <w:rPr>
                <w:rFonts w:hint="eastAsia" w:ascii="宋体" w:hAnsi="宋体" w:cs="宋体"/>
                <w:szCs w:val="21"/>
              </w:rPr>
              <w:t xml:space="preserve">                          实测：100％</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rPr>
              <w:t>）环境</w:t>
            </w:r>
            <w:r>
              <w:rPr>
                <w:rFonts w:hint="eastAsia" w:ascii="宋体" w:hAnsi="宋体" w:cs="宋体"/>
                <w:szCs w:val="21"/>
                <w:lang w:eastAsia="zh-CN"/>
              </w:rPr>
              <w:t>、</w:t>
            </w:r>
            <w:r>
              <w:rPr>
                <w:rFonts w:hint="eastAsia" w:ascii="宋体" w:hAnsi="宋体" w:cs="宋体"/>
                <w:szCs w:val="21"/>
                <w:lang w:val="en-US" w:eastAsia="zh-CN"/>
              </w:rPr>
              <w:t>安全</w:t>
            </w:r>
            <w:r>
              <w:rPr>
                <w:rFonts w:hint="eastAsia" w:ascii="宋体" w:hAnsi="宋体" w:cs="宋体"/>
                <w:szCs w:val="21"/>
              </w:rPr>
              <w:t>资金实际投入率100%</w:t>
            </w:r>
            <w:r>
              <w:rPr>
                <w:rFonts w:hint="eastAsia" w:ascii="宋体" w:hAnsi="宋体" w:cs="宋体"/>
                <w:szCs w:val="21"/>
                <w:lang w:eastAsia="zh-CN"/>
              </w:rPr>
              <w:t>。</w:t>
            </w:r>
            <w:r>
              <w:rPr>
                <w:rFonts w:hint="eastAsia" w:ascii="宋体" w:hAnsi="宋体" w:cs="宋体"/>
                <w:szCs w:val="21"/>
              </w:rPr>
              <w:t xml:space="preserve">                  实测：100%</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2020年</w:t>
            </w:r>
            <w:r>
              <w:rPr>
                <w:rFonts w:hint="eastAsia" w:ascii="宋体" w:hAnsi="宋体" w:cs="宋体"/>
                <w:szCs w:val="21"/>
                <w:lang w:val="en-US" w:eastAsia="zh-CN"/>
              </w:rPr>
              <w:t>10</w:t>
            </w:r>
            <w:r>
              <w:rPr>
                <w:rFonts w:hint="eastAsia" w:ascii="宋体" w:hAnsi="宋体" w:cs="宋体"/>
                <w:szCs w:val="21"/>
                <w:lang w:eastAsia="zh-CN"/>
              </w:rPr>
              <w:t>月-2021年</w:t>
            </w:r>
            <w:r>
              <w:rPr>
                <w:rFonts w:hint="eastAsia" w:ascii="宋体" w:hAnsi="宋体" w:cs="宋体"/>
                <w:szCs w:val="21"/>
                <w:lang w:val="en-US" w:eastAsia="zh-CN"/>
              </w:rPr>
              <w:t>2</w:t>
            </w:r>
            <w:r>
              <w:rPr>
                <w:rFonts w:hint="eastAsia" w:ascii="宋体" w:hAnsi="宋体" w:cs="宋体"/>
                <w:szCs w:val="21"/>
                <w:lang w:eastAsia="zh-CN"/>
              </w:rPr>
              <w:t>月</w:t>
            </w:r>
            <w:r>
              <w:rPr>
                <w:rFonts w:hint="eastAsia" w:ascii="宋体" w:hAnsi="宋体" w:cs="宋体"/>
                <w:szCs w:val="21"/>
              </w:rPr>
              <w:t>的《20</w:t>
            </w:r>
            <w:r>
              <w:rPr>
                <w:rFonts w:hint="eastAsia" w:ascii="宋体" w:hAnsi="宋体" w:cs="宋体"/>
                <w:szCs w:val="21"/>
                <w:lang w:val="en-US" w:eastAsia="zh-CN"/>
              </w:rPr>
              <w:t>20-2021</w:t>
            </w:r>
            <w:r>
              <w:rPr>
                <w:rFonts w:hint="eastAsia" w:ascii="宋体" w:hAnsi="宋体" w:cs="宋体"/>
                <w:szCs w:val="21"/>
              </w:rPr>
              <w:t>年度质量/环境/安全目标统计表》和考核记录，经考核均完成目标任务，但不能提供数据的实证性材料，需改进。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w:t>
            </w:r>
            <w:r>
              <w:rPr>
                <w:rFonts w:hint="eastAsia" w:ascii="宋体" w:hAnsi="宋体" w:cs="宋体"/>
                <w:szCs w:val="21"/>
                <w:lang w:eastAsia="zh-CN"/>
              </w:rPr>
              <w:t>固</w:t>
            </w:r>
            <w:r>
              <w:rPr>
                <w:rFonts w:hint="eastAsia" w:ascii="宋体" w:hAnsi="宋体" w:cs="宋体"/>
                <w:szCs w:val="21"/>
                <w:highlight w:val="none"/>
                <w:lang w:eastAsia="zh-CN"/>
              </w:rPr>
              <w:t>体废弃物的排放、潜在火灾、噪声的排放</w:t>
            </w:r>
            <w:r>
              <w:rPr>
                <w:rFonts w:hint="eastAsia" w:ascii="宋体" w:hAnsi="宋体" w:cs="宋体"/>
                <w:szCs w:val="21"/>
                <w:highlight w:val="none"/>
                <w:lang w:val="en-US" w:eastAsia="zh-CN"/>
              </w:rPr>
              <w:t>3</w:t>
            </w:r>
            <w:r>
              <w:rPr>
                <w:rFonts w:hint="eastAsia" w:ascii="宋体" w:hAnsi="宋体" w:cs="宋体"/>
                <w:szCs w:val="21"/>
                <w:highlight w:val="none"/>
              </w:rPr>
              <w:t>个管理方案。管理</w:t>
            </w:r>
            <w:r>
              <w:rPr>
                <w:rFonts w:hint="eastAsia" w:ascii="宋体" w:hAnsi="宋体" w:cs="宋体"/>
                <w:szCs w:val="21"/>
              </w:rPr>
              <w:t>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查见固体排放确定的管理方案：</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 xml:space="preserve">按运行程序控制 </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按目标指标管理方案控制</w:t>
            </w:r>
          </w:p>
          <w:p>
            <w:pPr>
              <w:widowControl/>
              <w:jc w:val="left"/>
              <w:rPr>
                <w:rFonts w:hint="eastAsia" w:ascii="宋体" w:hAnsi="宋体"/>
                <w:szCs w:val="21"/>
              </w:rPr>
            </w:pPr>
          </w:p>
          <w:p>
            <w:pPr>
              <w:widowControl/>
              <w:ind w:firstLine="420" w:firstLineChars="200"/>
              <w:jc w:val="left"/>
              <w:rPr>
                <w:rFonts w:ascii="宋体" w:hAnsi="宋体"/>
                <w:szCs w:val="21"/>
              </w:rPr>
            </w:pPr>
            <w:r>
              <w:rPr>
                <w:rFonts w:hint="eastAsia" w:ascii="宋体" w:hAnsi="宋体"/>
                <w:szCs w:val="21"/>
              </w:rPr>
              <w:t>查见职业健康安全目标管理方案有</w:t>
            </w:r>
            <w:r>
              <w:rPr>
                <w:rFonts w:hint="eastAsia" w:ascii="宋体" w:hAnsi="宋体"/>
                <w:szCs w:val="21"/>
                <w:lang w:eastAsia="zh-CN"/>
              </w:rPr>
              <w:t>：</w:t>
            </w:r>
            <w:r>
              <w:rPr>
                <w:rFonts w:hint="eastAsia" w:asciiTheme="minorEastAsia" w:hAnsiTheme="minorEastAsia" w:eastAsiaTheme="minorEastAsia" w:cstheme="minorEastAsia"/>
                <w:b w:val="0"/>
                <w:bCs w:val="0"/>
                <w:sz w:val="21"/>
                <w:szCs w:val="21"/>
              </w:rPr>
              <w:t>触电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潜在火灾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机械伤害</w:t>
            </w:r>
            <w:r>
              <w:rPr>
                <w:rFonts w:hint="eastAsia" w:ascii="宋体" w:hAnsi="宋体" w:cs="宋体"/>
                <w:szCs w:val="21"/>
                <w:lang w:val="en-US" w:eastAsia="zh-CN"/>
              </w:rPr>
              <w:t>3</w:t>
            </w:r>
            <w:r>
              <w:rPr>
                <w:rFonts w:hint="eastAsia" w:ascii="宋体" w:hAnsi="宋体" w:cs="宋体"/>
                <w:szCs w:val="21"/>
              </w:rPr>
              <w:t>个管理方案。管理方案内容涉及：目标/指标、管理方案、完成日期、责任部门</w:t>
            </w:r>
            <w:r>
              <w:rPr>
                <w:rFonts w:hint="eastAsia" w:ascii="宋体" w:hAnsi="宋体" w:cs="宋体"/>
                <w:szCs w:val="21"/>
                <w:lang w:val="en-US" w:eastAsia="zh-CN"/>
              </w:rPr>
              <w:t>等</w:t>
            </w:r>
            <w:r>
              <w:rPr>
                <w:rFonts w:hint="eastAsia" w:ascii="宋体" w:hAnsi="宋体"/>
                <w:szCs w:val="21"/>
              </w:rPr>
              <w:t>。</w:t>
            </w:r>
          </w:p>
          <w:p>
            <w:pPr>
              <w:spacing w:line="400" w:lineRule="exact"/>
              <w:rPr>
                <w:rFonts w:ascii="宋体" w:hAnsi="宋体"/>
                <w:szCs w:val="21"/>
              </w:rPr>
            </w:pPr>
            <w:r>
              <w:rPr>
                <w:rFonts w:hint="eastAsia" w:ascii="宋体" w:hAnsi="宋体"/>
                <w:szCs w:val="21"/>
                <w:lang w:val="en-US" w:eastAsia="zh-CN"/>
              </w:rPr>
              <w:t>抽</w:t>
            </w:r>
            <w:r>
              <w:rPr>
                <w:rFonts w:hint="eastAsia" w:ascii="宋体" w:hAnsi="宋体"/>
                <w:szCs w:val="21"/>
              </w:rPr>
              <w:t>查</w:t>
            </w:r>
            <w:r>
              <w:rPr>
                <w:rFonts w:hint="eastAsia" w:ascii="宋体" w:hAnsi="宋体"/>
                <w:szCs w:val="21"/>
                <w:lang w:eastAsia="zh-CN"/>
              </w:rPr>
              <w:t>：</w:t>
            </w:r>
            <w:r>
              <w:rPr>
                <w:rFonts w:hint="eastAsia" w:ascii="宋体" w:hAnsi="宋体"/>
                <w:szCs w:val="21"/>
              </w:rPr>
              <w:t>现场</w:t>
            </w:r>
            <w:r>
              <w:rPr>
                <w:rFonts w:hint="eastAsia" w:ascii="宋体" w:hAnsi="宋体"/>
                <w:szCs w:val="21"/>
                <w:lang w:val="en-US" w:eastAsia="zh-CN"/>
              </w:rPr>
              <w:t>办公</w:t>
            </w:r>
            <w:r>
              <w:rPr>
                <w:rFonts w:hint="eastAsia" w:ascii="宋体" w:hAnsi="宋体"/>
                <w:szCs w:val="21"/>
              </w:rPr>
              <w:t>过程中（可能）发生的触电事故确定的管理措施要求：</w:t>
            </w:r>
          </w:p>
          <w:p>
            <w:pPr>
              <w:spacing w:line="400" w:lineRule="exact"/>
              <w:rPr>
                <w:rFonts w:hint="eastAsia" w:ascii="宋体" w:hAnsi="宋体"/>
                <w:szCs w:val="21"/>
              </w:rPr>
            </w:pPr>
            <w:r>
              <w:rPr>
                <w:rFonts w:hint="eastAsia" w:ascii="宋体" w:hAnsi="宋体"/>
                <w:szCs w:val="21"/>
                <w:lang w:val="en-US" w:eastAsia="zh-CN"/>
              </w:rPr>
              <w:t>1）</w:t>
            </w:r>
            <w:r>
              <w:rPr>
                <w:rFonts w:hint="eastAsia"/>
              </w:rPr>
              <w:t>加强临时用电施工管理</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lang w:val="en-US" w:eastAsia="zh-CN"/>
              </w:rPr>
              <w:t>2）</w:t>
            </w:r>
            <w:r>
              <w:rPr>
                <w:rFonts w:hint="eastAsia"/>
              </w:rPr>
              <w:t>安全检查临时用电人员持证上岗</w:t>
            </w:r>
            <w:r>
              <w:rPr>
                <w:rFonts w:hint="eastAsia"/>
                <w:lang w:eastAsia="zh-CN"/>
              </w:rPr>
              <w:t>。</w:t>
            </w:r>
          </w:p>
          <w:p>
            <w:pPr>
              <w:spacing w:line="400" w:lineRule="exact"/>
              <w:rPr>
                <w:rFonts w:hint="eastAsia"/>
                <w:szCs w:val="21"/>
              </w:rPr>
            </w:pPr>
          </w:p>
          <w:p>
            <w:pPr>
              <w:spacing w:line="400" w:lineRule="exact"/>
              <w:rPr>
                <w:rFonts w:ascii="宋体" w:hAnsi="宋体" w:cs="宋体"/>
                <w:szCs w:val="21"/>
              </w:rPr>
            </w:pPr>
            <w:r>
              <w:rPr>
                <w:rFonts w:hint="eastAsia"/>
                <w:szCs w:val="21"/>
              </w:rPr>
              <w:t>制定的指标和管理方案基本可行。</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7.1.2；Q</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抽查人员持证情况，有</w:t>
            </w:r>
            <w:r>
              <w:rPr>
                <w:rFonts w:hint="eastAsia" w:ascii="宋体" w:hAnsi="宋体" w:cs="宋体"/>
                <w:szCs w:val="21"/>
                <w:highlight w:val="none"/>
                <w:lang w:val="en-US" w:eastAsia="zh-CN"/>
              </w:rPr>
              <w:t>网络工程师</w:t>
            </w:r>
            <w:r>
              <w:rPr>
                <w:rFonts w:hint="eastAsia" w:ascii="宋体" w:hAnsi="宋体" w:cs="宋体"/>
                <w:szCs w:val="21"/>
                <w:highlight w:val="none"/>
              </w:rPr>
              <w:t>等，具体见附件</w:t>
            </w:r>
          </w:p>
          <w:p>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1、姓名：陈思伟，证件名称：计算机技术与软件专业技术资格，证件号码：513027199703186950，专业：网络工程师，批准日期：2019年05月25日；</w:t>
            </w:r>
          </w:p>
          <w:p>
            <w:pPr>
              <w:pStyle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2、姓名：姚荣强，证书名称：职称证书，专业：机电工程，管理号：20150345503400签发日期：2016年04月25日；</w:t>
            </w:r>
          </w:p>
          <w:p>
            <w:pPr>
              <w:pStyle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3、姓名：王京强，证件名称：资质证书，证件号码：511023197606125914，证书编号：351040087，专业：项目经理，有效期至：2022年09月25日；</w:t>
            </w:r>
          </w:p>
          <w:p>
            <w:pPr>
              <w:pStyle w:val="2"/>
              <w:rPr>
                <w:rFonts w:hint="eastAsia" w:ascii="宋体" w:hAnsi="宋体" w:eastAsia="宋体" w:cs="宋体"/>
                <w:color w:val="auto"/>
                <w:kern w:val="2"/>
                <w:sz w:val="21"/>
                <w:szCs w:val="21"/>
                <w:lang w:val="en-US" w:eastAsia="zh-CN" w:bidi="ar-SA"/>
              </w:rPr>
            </w:pPr>
          </w:p>
          <w:p>
            <w:pPr>
              <w:tabs>
                <w:tab w:val="center" w:pos="3169"/>
              </w:tabs>
              <w:spacing w:line="400" w:lineRule="exact"/>
              <w:ind w:firstLine="210" w:firstLineChars="100"/>
              <w:jc w:val="left"/>
              <w:rPr>
                <w:rFonts w:hint="eastAsia" w:ascii="宋体" w:hAnsi="宋体" w:cs="宋体"/>
                <w:szCs w:val="21"/>
              </w:rPr>
            </w:pPr>
            <w:r>
              <w:rPr>
                <w:rFonts w:hint="eastAsia" w:ascii="宋体" w:hAnsi="宋体" w:eastAsia="宋体" w:cs="宋体"/>
                <w:color w:val="auto"/>
                <w:kern w:val="2"/>
                <w:sz w:val="21"/>
                <w:szCs w:val="21"/>
                <w:lang w:val="en-US" w:eastAsia="zh-CN" w:bidi="ar-SA"/>
              </w:rPr>
              <w:t>提供有2020-2021年度培训计划表，计划培训11次，已培训6次</w:t>
            </w:r>
            <w:r>
              <w:rPr>
                <w:rFonts w:hint="eastAsia" w:ascii="宋体" w:hAnsi="宋体" w:cs="宋体"/>
                <w:szCs w:val="21"/>
              </w:rPr>
              <w:t>。</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spacing w:line="360" w:lineRule="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eastAsia="宋体" w:cs="宋体"/>
                <w:szCs w:val="21"/>
              </w:rPr>
              <w:t>、2020.9.30，管理手册、程序文件培训。培训老师：张老师  参加培训人员：公司部门主管及以上人员。</w:t>
            </w:r>
            <w:r>
              <w:rPr>
                <w:rFonts w:hint="eastAsia" w:ascii="宋体" w:hAnsi="宋体" w:eastAsia="宋体" w:cs="宋体"/>
                <w:szCs w:val="21"/>
                <w:lang w:val="en-US" w:eastAsia="zh-CN"/>
              </w:rPr>
              <w:t>提问</w:t>
            </w:r>
            <w:r>
              <w:rPr>
                <w:rFonts w:hint="eastAsia" w:ascii="宋体" w:hAnsi="宋体" w:eastAsia="宋体" w:cs="宋体"/>
                <w:szCs w:val="21"/>
              </w:rPr>
              <w:t>确认，均合格。培训效果评价：通过对管理体系文件的培训，各岗位人员熟悉了管理体系文件的基本内容和各类文件的要求，提高了管理体系运作效率。达到了预期目的。评价人：</w:t>
            </w:r>
            <w:r>
              <w:rPr>
                <w:rFonts w:hint="eastAsia" w:ascii="宋体" w:hAnsi="宋体" w:eastAsia="宋体" w:cs="宋体"/>
                <w:szCs w:val="21"/>
                <w:lang w:eastAsia="zh-CN"/>
              </w:rPr>
              <w:t>陈朝</w:t>
            </w:r>
            <w:r>
              <w:rPr>
                <w:rFonts w:hint="eastAsia" w:ascii="宋体" w:hAnsi="宋体" w:eastAsia="宋体" w:cs="宋体"/>
                <w:szCs w:val="21"/>
              </w:rPr>
              <w:t>。</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eastAsia="宋体" w:cs="宋体"/>
                <w:szCs w:val="21"/>
              </w:rPr>
              <w:t>2020.10.30</w:t>
            </w:r>
            <w:r>
              <w:rPr>
                <w:rFonts w:hint="eastAsia" w:ascii="宋体" w:hAnsi="宋体" w:eastAsia="宋体" w:cs="宋体"/>
                <w:szCs w:val="21"/>
                <w:lang w:val="en-US" w:eastAsia="zh-CN"/>
              </w:rPr>
              <w:t>，</w:t>
            </w:r>
            <w:r>
              <w:rPr>
                <w:rFonts w:hint="eastAsia" w:ascii="宋体" w:hAnsi="宋体" w:eastAsia="宋体" w:cs="宋体"/>
                <w:szCs w:val="21"/>
              </w:rPr>
              <w:t>内审员培训</w:t>
            </w:r>
            <w:r>
              <w:rPr>
                <w:rFonts w:hint="eastAsia" w:ascii="宋体" w:hAnsi="宋体" w:eastAsia="宋体" w:cs="宋体"/>
                <w:szCs w:val="21"/>
                <w:lang w:val="en-US" w:eastAsia="zh-CN"/>
              </w:rPr>
              <w:t>。培训老师：</w:t>
            </w:r>
            <w:r>
              <w:rPr>
                <w:rFonts w:hint="eastAsia" w:ascii="宋体" w:hAnsi="宋体" w:eastAsia="宋体" w:cs="宋体"/>
                <w:szCs w:val="21"/>
              </w:rPr>
              <w:t>张老师</w:t>
            </w:r>
            <w:r>
              <w:rPr>
                <w:rFonts w:hint="eastAsia" w:ascii="宋体" w:hAnsi="宋体" w:eastAsia="宋体" w:cs="宋体"/>
                <w:szCs w:val="21"/>
                <w:lang w:val="en-US" w:eastAsia="zh-CN"/>
              </w:rPr>
              <w:t xml:space="preserve">  参加培训人员：</w:t>
            </w:r>
            <w:r>
              <w:rPr>
                <w:rFonts w:hint="eastAsia" w:ascii="宋体" w:hAnsi="宋体" w:eastAsia="宋体" w:cs="宋体"/>
                <w:szCs w:val="21"/>
              </w:rPr>
              <w:t>彭俊松、卢桂群</w:t>
            </w:r>
            <w:r>
              <w:rPr>
                <w:rFonts w:hint="eastAsia" w:ascii="宋体" w:hAnsi="宋体" w:eastAsia="宋体" w:cs="宋体"/>
                <w:szCs w:val="21"/>
                <w:lang w:val="en-US" w:eastAsia="zh-CN"/>
              </w:rPr>
              <w:t>。提问确认，均合格。培训效果评价：</w:t>
            </w:r>
            <w:r>
              <w:rPr>
                <w:rFonts w:hint="eastAsia" w:ascii="宋体" w:hAnsi="宋体" w:eastAsia="宋体" w:cs="宋体"/>
                <w:szCs w:val="21"/>
              </w:rPr>
              <w:t>通过对内审员知识的培训，两位预备内审员对体系标准要求有了清楚的了解，具备了内部审核的基本能力，为公司举行内部审核作了充分的准备。达到培训的目的</w:t>
            </w:r>
            <w:r>
              <w:rPr>
                <w:rFonts w:hint="eastAsia" w:ascii="宋体" w:hAnsi="宋体" w:eastAsia="宋体" w:cs="宋体"/>
                <w:szCs w:val="21"/>
                <w:lang w:val="en-US" w:eastAsia="zh-CN"/>
              </w:rPr>
              <w:t>。评价人：</w:t>
            </w:r>
            <w:r>
              <w:rPr>
                <w:rFonts w:hint="eastAsia" w:ascii="宋体" w:hAnsi="宋体" w:eastAsia="宋体" w:cs="宋体"/>
                <w:szCs w:val="21"/>
                <w:lang w:eastAsia="zh-CN"/>
              </w:rPr>
              <w:t>陈朝</w:t>
            </w:r>
            <w:r>
              <w:rPr>
                <w:rFonts w:hint="eastAsia" w:ascii="宋体" w:hAnsi="宋体" w:eastAsia="宋体" w:cs="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highlight w:val="none"/>
              </w:rPr>
              <w:t>其余培训计划均按时进行了培训。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 xml:space="preserve">陈翠香 </w:t>
            </w:r>
            <w:r>
              <w:rPr>
                <w:rFonts w:hint="eastAsia" w:ascii="宋体" w:hAnsi="宋体" w:cs="宋体"/>
                <w:szCs w:val="21"/>
              </w:rPr>
              <w:t>、</w:t>
            </w:r>
            <w:r>
              <w:rPr>
                <w:rFonts w:hint="eastAsia" w:ascii="宋体" w:hAnsi="宋体" w:cs="宋体"/>
                <w:szCs w:val="21"/>
                <w:lang w:val="en-US" w:eastAsia="zh-CN"/>
              </w:rPr>
              <w:t>王进</w:t>
            </w:r>
            <w:r>
              <w:rPr>
                <w:rFonts w:hint="eastAsia" w:ascii="宋体" w:hAnsi="宋体" w:cs="宋体"/>
                <w:szCs w:val="21"/>
              </w:rPr>
              <w:t>沟通了解，基本具备以上必要环境和职业健康安全管理体系相关意识。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----有《文件和记录控制程序》，体系文件生效实施日期为</w:t>
            </w:r>
            <w:r>
              <w:rPr>
                <w:rFonts w:hint="eastAsia" w:ascii="宋体" w:hAnsi="宋体" w:cs="宋体"/>
                <w:szCs w:val="21"/>
                <w:lang w:eastAsia="zh-CN"/>
              </w:rPr>
              <w:t>2020年10月16日</w:t>
            </w:r>
            <w:r>
              <w:rPr>
                <w:rFonts w:hint="eastAsia" w:ascii="宋体" w:hAnsi="宋体" w:cs="宋体"/>
                <w:szCs w:val="21"/>
              </w:rPr>
              <w:t>，文件规定了质量、环境和安全职业健康文件的编制、审批、评审、编号、回收、发放、更改、换版、作废等的管理和控制。根据一阶段问题清单进行了对《管理手册》和程序文件的修改和完善。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查《体系受控文件清单》，包括管理手册、程序文件，另有公司制定的《固态废弃物分类处置管理制度》、《员工入职要求及岗位职责》、《质量目标分解》等文件。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符合性评估</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Q</w:t>
            </w:r>
            <w:r>
              <w:rPr>
                <w:rFonts w:hint="eastAsia" w:ascii="宋体" w:hAnsi="宋体" w:cs="新宋体"/>
                <w:szCs w:val="21"/>
                <w:highlight w:val="none"/>
              </w:rPr>
              <w:t xml:space="preserve">9.1.2 </w:t>
            </w:r>
          </w:p>
          <w:p>
            <w:pPr>
              <w:rPr>
                <w:rFonts w:ascii="宋体" w:hAnsi="宋体" w:cs="新宋体"/>
                <w:szCs w:val="21"/>
                <w:highlight w:val="none"/>
              </w:rPr>
            </w:pPr>
          </w:p>
        </w:tc>
        <w:tc>
          <w:tcPr>
            <w:tcW w:w="10004" w:type="dxa"/>
          </w:tcPr>
          <w:p>
            <w:pPr>
              <w:widowControl/>
              <w:spacing w:line="400" w:lineRule="exact"/>
              <w:jc w:val="left"/>
              <w:rPr>
                <w:rFonts w:ascii="宋体" w:hAnsi="宋体"/>
                <w:szCs w:val="21"/>
                <w:highlight w:val="none"/>
              </w:rPr>
            </w:pPr>
            <w:r>
              <w:rPr>
                <w:rFonts w:hint="eastAsia" w:ascii="宋体" w:hAnsi="宋体"/>
                <w:szCs w:val="21"/>
                <w:highlight w:val="none"/>
              </w:rPr>
              <w:t>----有《合规性评价控制程序》，规定明确基本合理。</w:t>
            </w:r>
            <w:r>
              <w:rPr>
                <w:rFonts w:hint="eastAsia" w:ascii="宋体" w:hAnsi="宋体"/>
                <w:szCs w:val="21"/>
                <w:highlight w:val="none"/>
                <w:lang w:eastAsia="zh-CN"/>
              </w:rPr>
              <w:t>行政部</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w:t>
            </w:r>
            <w:r>
              <w:rPr>
                <w:rFonts w:hint="eastAsia" w:ascii="宋体" w:hAnsi="宋体"/>
                <w:szCs w:val="21"/>
                <w:highlight w:val="none"/>
                <w:lang w:val="en-US" w:eastAsia="zh-CN"/>
              </w:rPr>
              <w:t>3</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eastAsia" w:ascii="宋体" w:hAnsi="宋体" w:eastAsia="宋体"/>
                <w:szCs w:val="21"/>
                <w:highlight w:val="none"/>
              </w:rPr>
            </w:pPr>
            <w:r>
              <w:rPr>
                <w:rFonts w:hint="eastAsia" w:ascii="宋体" w:hAnsi="宋体" w:eastAsia="宋体"/>
                <w:szCs w:val="21"/>
                <w:highlight w:val="none"/>
              </w:rPr>
              <w:t>评价人：各部门负责人、管理者代表、员工代表等</w:t>
            </w:r>
          </w:p>
          <w:p>
            <w:pPr>
              <w:rPr>
                <w:rFonts w:ascii="宋体" w:hAnsi="宋体" w:cs="宋体"/>
                <w:szCs w:val="21"/>
                <w:highlight w:val="none"/>
              </w:rPr>
            </w:pPr>
            <w:r>
              <w:rPr>
                <w:rFonts w:hint="eastAsia" w:ascii="宋体" w:hAnsi="宋体"/>
                <w:szCs w:val="21"/>
                <w:highlight w:val="none"/>
              </w:rPr>
              <w:t>查：有《合规性评价报告》，有保持合规性评价的相关记录。</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eastAsia="宋体"/>
                <w:szCs w:val="21"/>
                <w:lang w:val="en-US" w:eastAsia="zh-CN"/>
              </w:rPr>
            </w:pPr>
            <w:r>
              <w:rPr>
                <w:rFonts w:hint="eastAsia" w:ascii="宋体" w:hAnsi="宋体"/>
                <w:szCs w:val="21"/>
              </w:rPr>
              <w:t>Q</w:t>
            </w:r>
            <w:r>
              <w:rPr>
                <w:rFonts w:hint="eastAsia" w:ascii="宋体" w:hAnsi="宋体"/>
                <w:szCs w:val="21"/>
                <w:lang w:val="en-US" w:eastAsia="zh-CN"/>
              </w:rPr>
              <w:t>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bl>
    <w:p>
      <w:pPr>
        <w:pStyle w:val="8"/>
        <w:rPr>
          <w:rFonts w:hint="eastAsia"/>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w:t>
            </w:r>
            <w:r>
              <w:rPr>
                <w:rFonts w:hint="eastAsia"/>
                <w:sz w:val="24"/>
                <w:szCs w:val="24"/>
                <w:highlight w:val="none"/>
              </w:rPr>
              <w:t>部门：</w:t>
            </w:r>
            <w:r>
              <w:rPr>
                <w:rFonts w:hint="eastAsia"/>
                <w:sz w:val="24"/>
                <w:szCs w:val="24"/>
                <w:highlight w:val="none"/>
                <w:lang w:eastAsia="zh-CN"/>
              </w:rPr>
              <w:t>行政部</w:t>
            </w:r>
            <w:r>
              <w:rPr>
                <w:rFonts w:hint="eastAsia"/>
                <w:sz w:val="24"/>
                <w:szCs w:val="24"/>
                <w:highlight w:val="none"/>
              </w:rPr>
              <w:t xml:space="preserve">  主管领导：</w:t>
            </w:r>
            <w:r>
              <w:rPr>
                <w:rFonts w:hint="eastAsia"/>
                <w:sz w:val="24"/>
                <w:szCs w:val="24"/>
                <w:highlight w:val="none"/>
                <w:lang w:eastAsia="zh-CN"/>
              </w:rPr>
              <w:t>陈朝</w:t>
            </w:r>
            <w:r>
              <w:rPr>
                <w:rFonts w:hint="eastAsia"/>
                <w:sz w:val="24"/>
                <w:szCs w:val="24"/>
                <w:highlight w:val="none"/>
              </w:rPr>
              <w:t xml:space="preserve">   陪同人员：</w:t>
            </w:r>
            <w:r>
              <w:rPr>
                <w:rFonts w:hint="eastAsia"/>
                <w:sz w:val="24"/>
                <w:szCs w:val="24"/>
                <w:highlight w:val="none"/>
                <w:lang w:eastAsia="zh-CN"/>
              </w:rPr>
              <w:t>陈朝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陈伟</w:t>
            </w:r>
            <w:r>
              <w:rPr>
                <w:rFonts w:hint="eastAsia" w:eastAsia="宋体"/>
                <w:sz w:val="24"/>
                <w:szCs w:val="24"/>
                <w:lang w:val="en-US" w:eastAsia="zh-CN"/>
              </w:rPr>
              <w:t xml:space="preserve"> （E</w:t>
            </w:r>
            <w:r>
              <w:rPr>
                <w:rFonts w:hint="eastAsia"/>
                <w:sz w:val="24"/>
                <w:szCs w:val="24"/>
                <w:lang w:val="en-US" w:eastAsia="zh-CN"/>
              </w:rPr>
              <w:t>实习，只参加环境管理体系审核</w:t>
            </w:r>
            <w:r>
              <w:rPr>
                <w:rFonts w:hint="eastAsia" w:eastAsia="宋体"/>
                <w:sz w:val="24"/>
                <w:szCs w:val="24"/>
                <w:lang w:val="en-US" w:eastAsia="zh-CN"/>
              </w:rPr>
              <w:t>）</w:t>
            </w:r>
            <w:r>
              <w:rPr>
                <w:rFonts w:hint="eastAsia" w:eastAsia="宋体"/>
                <w:sz w:val="24"/>
                <w:szCs w:val="24"/>
                <w:lang w:eastAsia="zh-CN"/>
              </w:rPr>
              <w:t xml:space="preserve"> </w:t>
            </w:r>
            <w:r>
              <w:rPr>
                <w:rFonts w:hint="eastAsia"/>
                <w:sz w:val="24"/>
                <w:szCs w:val="24"/>
                <w:lang w:eastAsia="zh-CN"/>
              </w:rPr>
              <w:t>，</w:t>
            </w:r>
            <w:r>
              <w:rPr>
                <w:rFonts w:hint="eastAsia"/>
                <w:sz w:val="24"/>
                <w:szCs w:val="24"/>
              </w:rPr>
              <w:t>审核时间：</w:t>
            </w:r>
            <w:r>
              <w:rPr>
                <w:rFonts w:hint="eastAsia"/>
                <w:sz w:val="24"/>
                <w:szCs w:val="24"/>
                <w:lang w:eastAsia="zh-CN"/>
              </w:rPr>
              <w:t>2021.3.11</w:t>
            </w:r>
            <w:r>
              <w:rPr>
                <w:rFonts w:hint="eastAsia"/>
                <w:sz w:val="24"/>
                <w:szCs w:val="24"/>
                <w:lang w:val="en-US"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val="en-US" w:eastAsia="zh-CN"/>
              </w:rPr>
              <w:t>杨珍全、陈伟（实习）</w:t>
            </w:r>
          </w:p>
          <w:p>
            <w:pPr>
              <w:spacing w:line="300" w:lineRule="exact"/>
              <w:rPr>
                <w:rFonts w:ascii="宋体" w:hAnsi="宋体" w:cs="新宋体"/>
                <w:sz w:val="18"/>
                <w:szCs w:val="18"/>
              </w:rPr>
            </w:pPr>
            <w:r>
              <w:rPr>
                <w:rFonts w:hint="eastAsia" w:ascii="宋体" w:hAnsi="宋体" w:cs="新宋体"/>
                <w:sz w:val="18"/>
                <w:szCs w:val="18"/>
              </w:rPr>
              <w:t>5.3组织的角色、职责和权限;；6.2目标及其达成的策划；7.1资源;7.2能力；7.3意识；7.4沟通；7.5文件化信息；6.1.2环境因素；6.1.3合规义务；8.1运行策划和控制；8.2应急准备和响应；9.1监视、测量、分析与评估；9.1.2符合性评估；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ISO45001：2018：</w:t>
            </w:r>
            <w:r>
              <w:rPr>
                <w:rFonts w:hint="eastAsia" w:ascii="宋体" w:hAnsi="宋体" w:cs="新宋体"/>
                <w:sz w:val="18"/>
                <w:szCs w:val="18"/>
                <w:lang w:val="en-US" w:eastAsia="zh-CN"/>
              </w:rPr>
              <w:t>杨珍全</w:t>
            </w:r>
          </w:p>
          <w:p>
            <w:pPr>
              <w:rPr>
                <w:rFonts w:hint="default" w:eastAsia="宋体"/>
                <w:sz w:val="24"/>
                <w:szCs w:val="24"/>
                <w:lang w:val="en-US" w:eastAsia="zh-CN"/>
              </w:rPr>
            </w:pPr>
            <w:r>
              <w:rPr>
                <w:rFonts w:hint="eastAsia" w:ascii="宋体" w:hAnsi="宋体" w:cs="新宋体"/>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2)负责顾客及市场管理。</w:t>
            </w:r>
          </w:p>
          <w:p>
            <w:pPr>
              <w:tabs>
                <w:tab w:val="center" w:pos="3169"/>
              </w:tabs>
              <w:spacing w:line="400" w:lineRule="exact"/>
              <w:jc w:val="left"/>
              <w:rPr>
                <w:rFonts w:ascii="宋体" w:hAnsi="宋体" w:cs="宋体"/>
                <w:szCs w:val="21"/>
              </w:rPr>
            </w:pPr>
            <w:r>
              <w:rPr>
                <w:rFonts w:hint="eastAsia" w:ascii="宋体" w:hAnsi="宋体" w:cs="宋体"/>
                <w:szCs w:val="21"/>
              </w:rPr>
              <w:t>3)负责物料采购管理。</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lang w:eastAsia="zh-CN"/>
              </w:rPr>
              <w:t>行政部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rPr>
            </w:pPr>
            <w:r>
              <w:rPr>
                <w:rFonts w:hint="eastAsia" w:ascii="宋体" w:hAnsi="宋体" w:cs="宋体"/>
                <w:szCs w:val="21"/>
                <w:highlight w:val="none"/>
              </w:rPr>
              <w:t>1</w:t>
            </w:r>
            <w:r>
              <w:rPr>
                <w:rFonts w:hint="eastAsia" w:ascii="宋体" w:hAnsi="宋体" w:cs="宋体"/>
                <w:szCs w:val="21"/>
              </w:rPr>
              <w:t xml:space="preserve">、质量、环境、职业健康安全目标        </w:t>
            </w:r>
            <w:r>
              <w:rPr>
                <w:rFonts w:hint="eastAsia" w:ascii="宋体" w:hAns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2020.</w:t>
            </w:r>
            <w:r>
              <w:rPr>
                <w:rFonts w:hint="eastAsia" w:ascii="宋体" w:hAnsi="宋体" w:cs="宋体"/>
                <w:szCs w:val="21"/>
                <w:lang w:val="en-US" w:eastAsia="zh-CN"/>
              </w:rPr>
              <w:t>10</w:t>
            </w:r>
            <w:r>
              <w:rPr>
                <w:rFonts w:hint="eastAsia" w:ascii="宋体" w:hAnsi="宋体" w:cs="宋体"/>
                <w:szCs w:val="21"/>
                <w:lang w:eastAsia="zh-CN"/>
              </w:rPr>
              <w:t>--2021.</w:t>
            </w:r>
            <w:r>
              <w:rPr>
                <w:rFonts w:hint="eastAsia" w:ascii="宋体" w:hAnsi="宋体" w:cs="宋体"/>
                <w:szCs w:val="21"/>
                <w:lang w:val="en-US" w:eastAsia="zh-CN"/>
              </w:rPr>
              <w:t>2</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1）培训计划实施率100% </w:t>
            </w:r>
            <w:r>
              <w:rPr>
                <w:rFonts w:hint="eastAsia" w:ascii="宋体" w:hAnsi="宋体" w:cs="宋体"/>
                <w:szCs w:val="21"/>
                <w:lang w:eastAsia="zh-CN"/>
              </w:rPr>
              <w:t>；</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实测：100%</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2）培训按时率100% </w:t>
            </w:r>
            <w:r>
              <w:rPr>
                <w:rFonts w:hint="eastAsia" w:ascii="宋体" w:hAnsi="宋体" w:cs="宋体"/>
                <w:szCs w:val="21"/>
                <w:lang w:eastAsia="zh-CN"/>
              </w:rPr>
              <w:t>；</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 0</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3）文件发放按时率100% </w:t>
            </w:r>
            <w:r>
              <w:rPr>
                <w:rFonts w:hint="eastAsia" w:ascii="宋体" w:hAnsi="宋体" w:cs="宋体"/>
                <w:szCs w:val="21"/>
                <w:lang w:eastAsia="zh-CN"/>
              </w:rPr>
              <w:t>；</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实测：100%</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）火灾发生为0</w:t>
            </w:r>
            <w:r>
              <w:rPr>
                <w:rFonts w:hint="eastAsia" w:ascii="宋体" w:hAnsi="宋体" w:cs="宋体"/>
                <w:szCs w:val="21"/>
                <w:lang w:eastAsia="zh-CN"/>
              </w:rPr>
              <w:t>；</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实测：0</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）固废综合处理率100％</w:t>
            </w:r>
            <w:r>
              <w:rPr>
                <w:rFonts w:hint="eastAsia" w:ascii="宋体" w:hAnsi="宋体" w:cs="宋体"/>
                <w:szCs w:val="21"/>
                <w:lang w:eastAsia="zh-CN"/>
              </w:rPr>
              <w:t>；</w:t>
            </w:r>
            <w:r>
              <w:rPr>
                <w:rFonts w:hint="eastAsia" w:ascii="宋体" w:hAnsi="宋体" w:cs="宋体"/>
                <w:szCs w:val="21"/>
              </w:rPr>
              <w:t xml:space="preserve">                          实测：100％</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rPr>
              <w:t>）环境</w:t>
            </w:r>
            <w:r>
              <w:rPr>
                <w:rFonts w:hint="eastAsia" w:ascii="宋体" w:hAnsi="宋体" w:cs="宋体"/>
                <w:szCs w:val="21"/>
                <w:lang w:eastAsia="zh-CN"/>
              </w:rPr>
              <w:t>、</w:t>
            </w:r>
            <w:r>
              <w:rPr>
                <w:rFonts w:hint="eastAsia" w:ascii="宋体" w:hAnsi="宋体" w:cs="宋体"/>
                <w:szCs w:val="21"/>
                <w:lang w:val="en-US" w:eastAsia="zh-CN"/>
              </w:rPr>
              <w:t>安全</w:t>
            </w:r>
            <w:r>
              <w:rPr>
                <w:rFonts w:hint="eastAsia" w:ascii="宋体" w:hAnsi="宋体" w:cs="宋体"/>
                <w:szCs w:val="21"/>
              </w:rPr>
              <w:t>资金实际投入率100%</w:t>
            </w:r>
            <w:r>
              <w:rPr>
                <w:rFonts w:hint="eastAsia" w:ascii="宋体" w:hAnsi="宋体" w:cs="宋体"/>
                <w:szCs w:val="21"/>
                <w:lang w:eastAsia="zh-CN"/>
              </w:rPr>
              <w:t>。</w:t>
            </w:r>
            <w:r>
              <w:rPr>
                <w:rFonts w:hint="eastAsia" w:ascii="宋体" w:hAnsi="宋体" w:cs="宋体"/>
                <w:szCs w:val="21"/>
              </w:rPr>
              <w:t xml:space="preserve">                  实测：100%</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2020年</w:t>
            </w:r>
            <w:r>
              <w:rPr>
                <w:rFonts w:hint="eastAsia" w:ascii="宋体" w:hAnsi="宋体" w:cs="宋体"/>
                <w:szCs w:val="21"/>
                <w:lang w:val="en-US" w:eastAsia="zh-CN"/>
              </w:rPr>
              <w:t>10</w:t>
            </w:r>
            <w:r>
              <w:rPr>
                <w:rFonts w:hint="eastAsia" w:ascii="宋体" w:hAnsi="宋体" w:cs="宋体"/>
                <w:szCs w:val="21"/>
                <w:lang w:eastAsia="zh-CN"/>
              </w:rPr>
              <w:t>月-2021年</w:t>
            </w:r>
            <w:r>
              <w:rPr>
                <w:rFonts w:hint="eastAsia" w:ascii="宋体" w:hAnsi="宋体" w:cs="宋体"/>
                <w:szCs w:val="21"/>
                <w:lang w:val="en-US" w:eastAsia="zh-CN"/>
              </w:rPr>
              <w:t>2</w:t>
            </w:r>
            <w:r>
              <w:rPr>
                <w:rFonts w:hint="eastAsia" w:ascii="宋体" w:hAnsi="宋体" w:cs="宋体"/>
                <w:szCs w:val="21"/>
                <w:lang w:eastAsia="zh-CN"/>
              </w:rPr>
              <w:t>月</w:t>
            </w:r>
            <w:r>
              <w:rPr>
                <w:rFonts w:hint="eastAsia" w:ascii="宋体" w:hAnsi="宋体" w:cs="宋体"/>
                <w:szCs w:val="21"/>
              </w:rPr>
              <w:t>的《20</w:t>
            </w:r>
            <w:r>
              <w:rPr>
                <w:rFonts w:hint="eastAsia" w:ascii="宋体" w:hAnsi="宋体" w:cs="宋体"/>
                <w:szCs w:val="21"/>
                <w:lang w:val="en-US" w:eastAsia="zh-CN"/>
              </w:rPr>
              <w:t>20-2021</w:t>
            </w:r>
            <w:r>
              <w:rPr>
                <w:rFonts w:hint="eastAsia" w:ascii="宋体" w:hAnsi="宋体" w:cs="宋体"/>
                <w:szCs w:val="21"/>
              </w:rPr>
              <w:t>年度质量/环境/安全目标统计表》和考核记录，经考核均完成目标任务，但不能提供数据的实证性材料，需改进。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w:t>
            </w:r>
            <w:r>
              <w:rPr>
                <w:rFonts w:hint="eastAsia" w:ascii="宋体" w:hAnsi="宋体" w:cs="宋体"/>
                <w:szCs w:val="21"/>
                <w:lang w:eastAsia="zh-CN"/>
              </w:rPr>
              <w:t>固</w:t>
            </w:r>
            <w:r>
              <w:rPr>
                <w:rFonts w:hint="eastAsia" w:ascii="宋体" w:hAnsi="宋体" w:cs="宋体"/>
                <w:szCs w:val="21"/>
                <w:highlight w:val="none"/>
                <w:lang w:eastAsia="zh-CN"/>
              </w:rPr>
              <w:t>体废弃物的排放、潜在火灾、噪声的排放</w:t>
            </w:r>
            <w:r>
              <w:rPr>
                <w:rFonts w:hint="eastAsia" w:ascii="宋体" w:hAnsi="宋体" w:cs="宋体"/>
                <w:szCs w:val="21"/>
                <w:highlight w:val="none"/>
                <w:lang w:val="en-US" w:eastAsia="zh-CN"/>
              </w:rPr>
              <w:t>3</w:t>
            </w:r>
            <w:r>
              <w:rPr>
                <w:rFonts w:hint="eastAsia" w:ascii="宋体" w:hAnsi="宋体" w:cs="宋体"/>
                <w:szCs w:val="21"/>
                <w:highlight w:val="none"/>
              </w:rPr>
              <w:t>个管理方案。管理</w:t>
            </w:r>
            <w:r>
              <w:rPr>
                <w:rFonts w:hint="eastAsia" w:ascii="宋体" w:hAnsi="宋体" w:cs="宋体"/>
                <w:szCs w:val="21"/>
              </w:rPr>
              <w:t>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查见固体排放确定的管理方案：</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 xml:space="preserve">按运行程序控制 </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按目标指标管理方案控制</w:t>
            </w:r>
          </w:p>
          <w:p>
            <w:pPr>
              <w:widowControl/>
              <w:jc w:val="left"/>
              <w:rPr>
                <w:rFonts w:hint="eastAsia" w:ascii="宋体" w:hAnsi="宋体"/>
                <w:szCs w:val="21"/>
              </w:rPr>
            </w:pPr>
          </w:p>
          <w:p>
            <w:pPr>
              <w:widowControl/>
              <w:ind w:firstLine="420" w:firstLineChars="200"/>
              <w:jc w:val="left"/>
              <w:rPr>
                <w:rFonts w:ascii="宋体" w:hAnsi="宋体"/>
                <w:szCs w:val="21"/>
              </w:rPr>
            </w:pPr>
            <w:r>
              <w:rPr>
                <w:rFonts w:hint="eastAsia" w:ascii="宋体" w:hAnsi="宋体"/>
                <w:szCs w:val="21"/>
              </w:rPr>
              <w:t>查见职业健康安全目标管理方案有</w:t>
            </w:r>
            <w:r>
              <w:rPr>
                <w:rFonts w:hint="eastAsia" w:ascii="宋体" w:hAnsi="宋体"/>
                <w:szCs w:val="21"/>
                <w:lang w:eastAsia="zh-CN"/>
              </w:rPr>
              <w:t>：</w:t>
            </w:r>
            <w:r>
              <w:rPr>
                <w:rFonts w:hint="eastAsia" w:asciiTheme="minorEastAsia" w:hAnsiTheme="minorEastAsia" w:eastAsiaTheme="minorEastAsia" w:cstheme="minorEastAsia"/>
                <w:b w:val="0"/>
                <w:bCs w:val="0"/>
                <w:sz w:val="21"/>
                <w:szCs w:val="21"/>
              </w:rPr>
              <w:t>触电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潜在火灾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机械伤害</w:t>
            </w:r>
            <w:r>
              <w:rPr>
                <w:rFonts w:hint="eastAsia" w:ascii="宋体" w:hAnsi="宋体" w:cs="宋体"/>
                <w:szCs w:val="21"/>
                <w:lang w:val="en-US" w:eastAsia="zh-CN"/>
              </w:rPr>
              <w:t>3</w:t>
            </w:r>
            <w:r>
              <w:rPr>
                <w:rFonts w:hint="eastAsia" w:ascii="宋体" w:hAnsi="宋体" w:cs="宋体"/>
                <w:szCs w:val="21"/>
              </w:rPr>
              <w:t>个管理方案。管理方案内容涉及：目标/指标、管理方案、完成日期、责任部门</w:t>
            </w:r>
            <w:r>
              <w:rPr>
                <w:rFonts w:hint="eastAsia" w:ascii="宋体" w:hAnsi="宋体" w:cs="宋体"/>
                <w:szCs w:val="21"/>
                <w:lang w:val="en-US" w:eastAsia="zh-CN"/>
              </w:rPr>
              <w:t>等</w:t>
            </w:r>
            <w:r>
              <w:rPr>
                <w:rFonts w:hint="eastAsia" w:ascii="宋体" w:hAnsi="宋体"/>
                <w:szCs w:val="21"/>
              </w:rPr>
              <w:t>。</w:t>
            </w:r>
          </w:p>
          <w:p>
            <w:pPr>
              <w:spacing w:line="400" w:lineRule="exact"/>
              <w:rPr>
                <w:rFonts w:ascii="宋体" w:hAnsi="宋体"/>
                <w:szCs w:val="21"/>
              </w:rPr>
            </w:pPr>
            <w:r>
              <w:rPr>
                <w:rFonts w:hint="eastAsia" w:ascii="宋体" w:hAnsi="宋体"/>
                <w:szCs w:val="21"/>
                <w:lang w:val="en-US" w:eastAsia="zh-CN"/>
              </w:rPr>
              <w:t>抽</w:t>
            </w:r>
            <w:r>
              <w:rPr>
                <w:rFonts w:hint="eastAsia" w:ascii="宋体" w:hAnsi="宋体"/>
                <w:szCs w:val="21"/>
              </w:rPr>
              <w:t>查</w:t>
            </w:r>
            <w:r>
              <w:rPr>
                <w:rFonts w:hint="eastAsia" w:ascii="宋体" w:hAnsi="宋体"/>
                <w:szCs w:val="21"/>
                <w:lang w:eastAsia="zh-CN"/>
              </w:rPr>
              <w:t>：</w:t>
            </w:r>
            <w:r>
              <w:rPr>
                <w:rFonts w:hint="eastAsia" w:ascii="宋体" w:hAnsi="宋体"/>
                <w:szCs w:val="21"/>
              </w:rPr>
              <w:t>现场</w:t>
            </w:r>
            <w:r>
              <w:rPr>
                <w:rFonts w:hint="eastAsia" w:ascii="宋体" w:hAnsi="宋体"/>
                <w:szCs w:val="21"/>
                <w:lang w:val="en-US" w:eastAsia="zh-CN"/>
              </w:rPr>
              <w:t>办公</w:t>
            </w:r>
            <w:r>
              <w:rPr>
                <w:rFonts w:hint="eastAsia" w:ascii="宋体" w:hAnsi="宋体"/>
                <w:szCs w:val="21"/>
              </w:rPr>
              <w:t>过程中（可能）发生的触电事故确定的管理措施要求：</w:t>
            </w:r>
          </w:p>
          <w:p>
            <w:pPr>
              <w:spacing w:line="400" w:lineRule="exact"/>
              <w:rPr>
                <w:rFonts w:hint="eastAsia" w:ascii="宋体" w:hAnsi="宋体"/>
                <w:szCs w:val="21"/>
              </w:rPr>
            </w:pPr>
            <w:r>
              <w:rPr>
                <w:rFonts w:hint="eastAsia" w:ascii="宋体" w:hAnsi="宋体"/>
                <w:szCs w:val="21"/>
                <w:lang w:val="en-US" w:eastAsia="zh-CN"/>
              </w:rPr>
              <w:t>1）</w:t>
            </w:r>
            <w:r>
              <w:rPr>
                <w:rFonts w:hint="eastAsia"/>
              </w:rPr>
              <w:t>加强临时用电施工管理</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lang w:val="en-US" w:eastAsia="zh-CN"/>
              </w:rPr>
              <w:t>2）</w:t>
            </w:r>
            <w:r>
              <w:rPr>
                <w:rFonts w:hint="eastAsia"/>
              </w:rPr>
              <w:t>安全检查临时用电人员持证上岗</w:t>
            </w:r>
            <w:r>
              <w:rPr>
                <w:rFonts w:hint="eastAsia"/>
                <w:lang w:eastAsia="zh-CN"/>
              </w:rPr>
              <w:t>。</w:t>
            </w:r>
          </w:p>
          <w:p>
            <w:pPr>
              <w:spacing w:line="400" w:lineRule="exact"/>
              <w:rPr>
                <w:rFonts w:ascii="宋体" w:hAnsi="宋体" w:cs="宋体"/>
                <w:szCs w:val="21"/>
              </w:rPr>
            </w:pPr>
            <w:r>
              <w:rPr>
                <w:rFonts w:hint="eastAsia"/>
                <w:szCs w:val="21"/>
              </w:rPr>
              <w:t>制定的指标和管理方案基本可行。</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cs="新宋体"/>
                <w:szCs w:val="21"/>
              </w:rPr>
            </w:pPr>
            <w:r>
              <w:rPr>
                <w:rFonts w:hint="eastAsia" w:ascii="宋体" w:hAnsi="宋体"/>
                <w:szCs w:val="21"/>
              </w:rPr>
              <w:t>资源</w:t>
            </w:r>
          </w:p>
        </w:tc>
        <w:tc>
          <w:tcPr>
            <w:tcW w:w="960" w:type="dxa"/>
            <w:vAlign w:val="top"/>
          </w:tcPr>
          <w:p>
            <w:pPr>
              <w:rPr>
                <w:rFonts w:ascii="宋体" w:hAnsi="宋体"/>
                <w:szCs w:val="21"/>
              </w:rPr>
            </w:pPr>
            <w:r>
              <w:rPr>
                <w:rFonts w:hint="eastAsia" w:ascii="宋体" w:hAnsi="宋体"/>
                <w:szCs w:val="21"/>
              </w:rPr>
              <w:t>ES7.1</w:t>
            </w:r>
          </w:p>
          <w:p>
            <w:pPr>
              <w:rPr>
                <w:rFonts w:ascii="宋体" w:hAnsi="宋体" w:cs="新宋体"/>
                <w:szCs w:val="21"/>
              </w:rPr>
            </w:pPr>
          </w:p>
        </w:tc>
        <w:tc>
          <w:tcPr>
            <w:tcW w:w="10004" w:type="dxa"/>
            <w:vAlign w:val="top"/>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总经理对资源的配备比较重视，人力资源、设备和工作环境等可满足许可范围</w:t>
            </w:r>
            <w:r>
              <w:rPr>
                <w:rFonts w:hint="eastAsia" w:ascii="宋体" w:hAnsi="宋体" w:eastAsia="宋体"/>
                <w:szCs w:val="21"/>
              </w:rPr>
              <w:t>内系统集成的生产需</w:t>
            </w:r>
            <w:r>
              <w:rPr>
                <w:rFonts w:hint="eastAsia" w:ascii="宋体" w:hAnsi="宋体"/>
                <w:szCs w:val="21"/>
              </w:rPr>
              <w:t>要。</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抽查人员持证情况，有</w:t>
            </w:r>
            <w:r>
              <w:rPr>
                <w:rFonts w:hint="eastAsia" w:ascii="宋体" w:hAnsi="宋体" w:cs="宋体"/>
                <w:szCs w:val="21"/>
                <w:highlight w:val="none"/>
                <w:lang w:val="en-US" w:eastAsia="zh-CN"/>
              </w:rPr>
              <w:t>网络工程师</w:t>
            </w:r>
            <w:r>
              <w:rPr>
                <w:rFonts w:hint="eastAsia" w:ascii="宋体" w:hAnsi="宋体" w:cs="宋体"/>
                <w:szCs w:val="21"/>
                <w:highlight w:val="none"/>
              </w:rPr>
              <w:t>等，具体见附件</w:t>
            </w:r>
          </w:p>
          <w:p>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1、姓名：陈思伟，证件名称：计算机技术与软件专业技术资格，证件号码：513027199703186950，专业：网络工程师，批准日期：2019年05月25日；</w:t>
            </w:r>
          </w:p>
          <w:p>
            <w:pPr>
              <w:pStyle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2、姓名：姚荣强，证书名称：职称证书，专业：机电工程，管理号：20150345503400签发日期：2016年04月25日；</w:t>
            </w:r>
          </w:p>
          <w:p>
            <w:pPr>
              <w:pStyle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3、姓名：王京强，证件名称：资质证书，证件号码：511023197606125914，证书编号：351040087，专业：项目经理，有效期至：2022年09月25日；</w:t>
            </w:r>
          </w:p>
          <w:p>
            <w:pPr>
              <w:pStyle w:val="2"/>
              <w:rPr>
                <w:rFonts w:hint="eastAsia" w:ascii="宋体" w:hAnsi="宋体" w:eastAsia="宋体" w:cs="宋体"/>
                <w:color w:val="auto"/>
                <w:kern w:val="2"/>
                <w:sz w:val="21"/>
                <w:szCs w:val="21"/>
                <w:lang w:val="en-US" w:eastAsia="zh-CN" w:bidi="ar-SA"/>
              </w:rPr>
            </w:pPr>
          </w:p>
          <w:p>
            <w:pPr>
              <w:tabs>
                <w:tab w:val="center" w:pos="3169"/>
              </w:tabs>
              <w:spacing w:line="400" w:lineRule="exact"/>
              <w:ind w:firstLine="210" w:firstLineChars="100"/>
              <w:jc w:val="left"/>
              <w:rPr>
                <w:rFonts w:hint="eastAsia" w:ascii="宋体" w:hAnsi="宋体" w:cs="宋体"/>
                <w:szCs w:val="21"/>
              </w:rPr>
            </w:pPr>
            <w:r>
              <w:rPr>
                <w:rFonts w:hint="eastAsia" w:ascii="宋体" w:hAnsi="宋体" w:eastAsia="宋体" w:cs="宋体"/>
                <w:color w:val="auto"/>
                <w:kern w:val="2"/>
                <w:sz w:val="21"/>
                <w:szCs w:val="21"/>
                <w:lang w:val="en-US" w:eastAsia="zh-CN" w:bidi="ar-SA"/>
              </w:rPr>
              <w:t>提供有2020-2021年度培训计划表，计划培训11次，已培训6次</w:t>
            </w:r>
            <w:r>
              <w:rPr>
                <w:rFonts w:hint="eastAsia" w:ascii="宋体" w:hAnsi="宋体" w:cs="宋体"/>
                <w:szCs w:val="21"/>
              </w:rPr>
              <w:t>。</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spacing w:line="360" w:lineRule="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eastAsia="宋体" w:cs="宋体"/>
                <w:szCs w:val="21"/>
              </w:rPr>
              <w:t>、2020.9.30，管理手册、程序文件培训。培训老师：张老师  参加培训人员：公司部门主管及以上人员。</w:t>
            </w:r>
            <w:r>
              <w:rPr>
                <w:rFonts w:hint="eastAsia" w:ascii="宋体" w:hAnsi="宋体" w:eastAsia="宋体" w:cs="宋体"/>
                <w:szCs w:val="21"/>
                <w:lang w:val="en-US" w:eastAsia="zh-CN"/>
              </w:rPr>
              <w:t>提问</w:t>
            </w:r>
            <w:r>
              <w:rPr>
                <w:rFonts w:hint="eastAsia" w:ascii="宋体" w:hAnsi="宋体" w:eastAsia="宋体" w:cs="宋体"/>
                <w:szCs w:val="21"/>
              </w:rPr>
              <w:t>确认，均合格。培训效果评价：通过对管理体系文件的培训，各岗位人员熟悉了管理体系文件的基本内容和各类文件的要求，提高了管理体系运作效率。达到了预期目的。评价人：</w:t>
            </w:r>
            <w:r>
              <w:rPr>
                <w:rFonts w:hint="eastAsia" w:ascii="宋体" w:hAnsi="宋体" w:eastAsia="宋体" w:cs="宋体"/>
                <w:szCs w:val="21"/>
                <w:lang w:eastAsia="zh-CN"/>
              </w:rPr>
              <w:t>陈朝</w:t>
            </w:r>
            <w:r>
              <w:rPr>
                <w:rFonts w:hint="eastAsia" w:ascii="宋体" w:hAnsi="宋体" w:eastAsia="宋体" w:cs="宋体"/>
                <w:szCs w:val="21"/>
              </w:rPr>
              <w:t>。</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eastAsia="宋体" w:cs="宋体"/>
                <w:szCs w:val="21"/>
              </w:rPr>
              <w:t>2020.10.30</w:t>
            </w:r>
            <w:r>
              <w:rPr>
                <w:rFonts w:hint="eastAsia" w:ascii="宋体" w:hAnsi="宋体" w:eastAsia="宋体" w:cs="宋体"/>
                <w:szCs w:val="21"/>
                <w:lang w:val="en-US" w:eastAsia="zh-CN"/>
              </w:rPr>
              <w:t>，</w:t>
            </w:r>
            <w:r>
              <w:rPr>
                <w:rFonts w:hint="eastAsia" w:ascii="宋体" w:hAnsi="宋体" w:eastAsia="宋体" w:cs="宋体"/>
                <w:szCs w:val="21"/>
              </w:rPr>
              <w:t>内审员培训</w:t>
            </w:r>
            <w:r>
              <w:rPr>
                <w:rFonts w:hint="eastAsia" w:ascii="宋体" w:hAnsi="宋体" w:eastAsia="宋体" w:cs="宋体"/>
                <w:szCs w:val="21"/>
                <w:lang w:val="en-US" w:eastAsia="zh-CN"/>
              </w:rPr>
              <w:t>。培训老师：</w:t>
            </w:r>
            <w:r>
              <w:rPr>
                <w:rFonts w:hint="eastAsia" w:ascii="宋体" w:hAnsi="宋体" w:eastAsia="宋体" w:cs="宋体"/>
                <w:szCs w:val="21"/>
              </w:rPr>
              <w:t>张老师</w:t>
            </w:r>
            <w:r>
              <w:rPr>
                <w:rFonts w:hint="eastAsia" w:ascii="宋体" w:hAnsi="宋体" w:eastAsia="宋体" w:cs="宋体"/>
                <w:szCs w:val="21"/>
                <w:lang w:val="en-US" w:eastAsia="zh-CN"/>
              </w:rPr>
              <w:t xml:space="preserve">  参加培训人员：</w:t>
            </w:r>
            <w:r>
              <w:rPr>
                <w:rFonts w:hint="eastAsia" w:ascii="宋体" w:hAnsi="宋体" w:eastAsia="宋体" w:cs="宋体"/>
                <w:szCs w:val="21"/>
              </w:rPr>
              <w:t>彭俊松、卢桂群</w:t>
            </w:r>
            <w:r>
              <w:rPr>
                <w:rFonts w:hint="eastAsia" w:ascii="宋体" w:hAnsi="宋体" w:eastAsia="宋体" w:cs="宋体"/>
                <w:szCs w:val="21"/>
                <w:lang w:val="en-US" w:eastAsia="zh-CN"/>
              </w:rPr>
              <w:t>。提问确认，均合格。培训效果评价：</w:t>
            </w:r>
            <w:r>
              <w:rPr>
                <w:rFonts w:hint="eastAsia" w:ascii="宋体" w:hAnsi="宋体" w:eastAsia="宋体" w:cs="宋体"/>
                <w:szCs w:val="21"/>
              </w:rPr>
              <w:t>通过对内审员知识的培训，两位预备内审员对体系标准要求有了清楚的了解，具备了内部审核的基本能力，为公司举行内部审核作了充分的准备。达到培训的目的</w:t>
            </w:r>
            <w:r>
              <w:rPr>
                <w:rFonts w:hint="eastAsia" w:ascii="宋体" w:hAnsi="宋体" w:eastAsia="宋体" w:cs="宋体"/>
                <w:szCs w:val="21"/>
                <w:lang w:val="en-US" w:eastAsia="zh-CN"/>
              </w:rPr>
              <w:t>。评价人：</w:t>
            </w:r>
            <w:r>
              <w:rPr>
                <w:rFonts w:hint="eastAsia" w:ascii="宋体" w:hAnsi="宋体" w:eastAsia="宋体" w:cs="宋体"/>
                <w:szCs w:val="21"/>
                <w:lang w:eastAsia="zh-CN"/>
              </w:rPr>
              <w:t>陈朝</w:t>
            </w:r>
            <w:r>
              <w:rPr>
                <w:rFonts w:hint="eastAsia" w:ascii="宋体" w:hAnsi="宋体" w:eastAsia="宋体" w:cs="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highlight w:val="none"/>
              </w:rPr>
              <w:t>其余培训计划均按时进行了培训。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 xml:space="preserve">陈翠香 </w:t>
            </w:r>
            <w:r>
              <w:rPr>
                <w:rFonts w:hint="eastAsia" w:ascii="宋体" w:hAnsi="宋体" w:cs="宋体"/>
                <w:szCs w:val="21"/>
              </w:rPr>
              <w:t>、</w:t>
            </w:r>
            <w:r>
              <w:rPr>
                <w:rFonts w:hint="eastAsia" w:ascii="宋体" w:hAnsi="宋体" w:cs="宋体"/>
                <w:szCs w:val="21"/>
                <w:lang w:val="en-US" w:eastAsia="zh-CN"/>
              </w:rPr>
              <w:t>陈朝</w:t>
            </w:r>
            <w:r>
              <w:rPr>
                <w:rFonts w:hint="eastAsia" w:ascii="宋体" w:hAnsi="宋体" w:cs="宋体"/>
                <w:szCs w:val="21"/>
              </w:rPr>
              <w:t>沟通了解，基本具备以上必要环境和职业健康安全管理体系相关意识。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--《协商沟通与信息交流控制程序》规定了公司内外信息交流、协商的对象、方式、记录等。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7"/>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val="en-US" w:eastAsia="zh-CN"/>
              </w:rPr>
              <w:t>陈翠香</w:t>
            </w:r>
            <w:r>
              <w:rPr>
                <w:rFonts w:hint="eastAsia" w:ascii="宋体" w:hAnsi="宋体" w:cs="宋体"/>
                <w:szCs w:val="21"/>
              </w:rPr>
              <w:t>：。</w:t>
            </w:r>
          </w:p>
          <w:p>
            <w:pPr>
              <w:numPr>
                <w:ilvl w:val="0"/>
                <w:numId w:val="7"/>
              </w:numPr>
              <w:tabs>
                <w:tab w:val="center" w:pos="3169"/>
              </w:tabs>
              <w:spacing w:line="400" w:lineRule="exact"/>
              <w:jc w:val="left"/>
              <w:rPr>
                <w:rFonts w:ascii="宋体" w:hAnsi="宋体" w:cs="宋体"/>
                <w:szCs w:val="21"/>
              </w:rPr>
            </w:pPr>
            <w:r>
              <w:rPr>
                <w:rFonts w:hint="eastAsia" w:ascii="宋体" w:hAnsi="宋体" w:cs="宋体"/>
                <w:szCs w:val="21"/>
              </w:rPr>
              <w:t>告知员工：</w:t>
            </w:r>
            <w:r>
              <w:rPr>
                <w:rFonts w:hint="eastAsia" w:ascii="宋体" w:hAnsi="宋体" w:cs="宋体"/>
                <w:szCs w:val="21"/>
                <w:highlight w:val="none"/>
              </w:rPr>
              <w:t>职业健康安全事务代表是</w:t>
            </w:r>
            <w:r>
              <w:rPr>
                <w:rFonts w:hint="eastAsia" w:ascii="宋体" w:hAnsi="宋体" w:cs="宋体"/>
                <w:szCs w:val="21"/>
                <w:highlight w:val="none"/>
                <w:lang w:val="en-US" w:eastAsia="zh-CN"/>
              </w:rPr>
              <w:t>姚荣强</w:t>
            </w:r>
            <w:r>
              <w:rPr>
                <w:rFonts w:hint="eastAsia" w:ascii="宋体" w:hAnsi="宋体" w:cs="宋体"/>
                <w:szCs w:val="21"/>
                <w:highlight w:val="none"/>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告知员工：环境及职业健康安全管理体系建立的依据、标准和意义，公司在服务过程中未涉及危险化学品，对全体员工出具告知书。告知书涉及公司管理方针及在生产活动、服务过程中的相关承诺。</w:t>
            </w:r>
          </w:p>
          <w:p>
            <w:pPr>
              <w:numPr>
                <w:ilvl w:val="0"/>
                <w:numId w:val="7"/>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val="en-US" w:eastAsia="zh-CN"/>
              </w:rPr>
              <w:t>姚荣强</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val="en-US" w:eastAsia="zh-CN"/>
              </w:rPr>
              <w:t>姚荣强</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----有《文件和记录控制程序》，体系文件生效实施日期为</w:t>
            </w:r>
            <w:r>
              <w:rPr>
                <w:rFonts w:hint="eastAsia" w:ascii="宋体" w:hAnsi="宋体" w:cs="宋体"/>
                <w:szCs w:val="21"/>
                <w:lang w:eastAsia="zh-CN"/>
              </w:rPr>
              <w:t>2020年10月16日</w:t>
            </w:r>
            <w:r>
              <w:rPr>
                <w:rFonts w:hint="eastAsia" w:ascii="宋体" w:hAnsi="宋体" w:cs="宋体"/>
                <w:szCs w:val="21"/>
              </w:rPr>
              <w:t>，文件规定了质量、环境和安全职业健康文件的编制、审批、评审、编号、回收、发放、更改、换版、作废等的管理和控制。根据一阶段问题清单进行了对《管理手册》和程序文件的修改和完善。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查《体系受控文件清单》，包括管理手册、程序文件，另有公司制定的《固态废弃物分类处置管理制度》、《员工入职要求及岗位职责》、《质量目标分解》等文件。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0日组织了各个部门开展了环境因素的识别工作。</w:t>
            </w:r>
          </w:p>
          <w:p>
            <w:pPr>
              <w:tabs>
                <w:tab w:val="center" w:pos="3169"/>
              </w:tabs>
              <w:spacing w:line="400" w:lineRule="exact"/>
              <w:jc w:val="left"/>
              <w:rPr>
                <w:rFonts w:hint="eastAsia" w:ascii="宋体" w:hAnsi="宋体" w:cs="宋体"/>
                <w:szCs w:val="21"/>
              </w:rPr>
            </w:pPr>
            <w:r>
              <w:rPr>
                <w:rFonts w:hint="eastAsia" w:ascii="宋体" w:hAnsi="宋体" w:cs="宋体"/>
                <w:szCs w:val="21"/>
              </w:rPr>
              <w:t>查见：《环境因素评价表》和《重要环境因素清单》，按照部门和经营过程进行识别并评价出公司重要环境因素有：</w:t>
            </w:r>
            <w:r>
              <w:rPr>
                <w:rFonts w:hint="eastAsia" w:ascii="宋体" w:hAnsi="宋体" w:cs="宋体"/>
                <w:szCs w:val="21"/>
                <w:lang w:eastAsia="zh-CN"/>
              </w:rPr>
              <w:t>1）固体废弃物的排放2）潜在火灾3）噪声的排放</w:t>
            </w:r>
            <w:r>
              <w:rPr>
                <w:rFonts w:hint="eastAsia" w:ascii="宋体" w:hAnsi="宋体" w:cs="宋体"/>
                <w:szCs w:val="21"/>
              </w:rPr>
              <w:t>共</w:t>
            </w:r>
            <w:r>
              <w:rPr>
                <w:rFonts w:hint="eastAsia" w:ascii="宋体" w:hAnsi="宋体" w:cs="宋体"/>
                <w:szCs w:val="21"/>
                <w:lang w:val="en-US" w:eastAsia="zh-CN"/>
              </w:rPr>
              <w:t>3</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b</w:t>
            </w:r>
            <w:r>
              <w:rPr>
                <w:rFonts w:hint="eastAsia" w:ascii="宋体" w:hAnsi="宋体" w:cs="宋体"/>
                <w:szCs w:val="21"/>
              </w:rPr>
              <w:t>.电池的丢弃；</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c</w:t>
            </w:r>
            <w:r>
              <w:rPr>
                <w:rFonts w:hint="eastAsia" w:ascii="宋体" w:hAnsi="宋体" w:cs="宋体"/>
                <w:szCs w:val="21"/>
              </w:rPr>
              <w:t>.施工，养护过程垃圾的丢放；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w:t>
            </w:r>
            <w:r>
              <w:rPr>
                <w:rFonts w:hint="eastAsia" w:ascii="宋体" w:hAnsi="宋体" w:cs="宋体"/>
                <w:szCs w:val="21"/>
                <w:lang w:val="en-US" w:eastAsia="zh-CN"/>
              </w:rPr>
              <w:t>3</w:t>
            </w:r>
            <w:r>
              <w:rPr>
                <w:rFonts w:hint="eastAsia" w:ascii="宋体" w:hAnsi="宋体" w:cs="宋体"/>
                <w:szCs w:val="21"/>
              </w:rPr>
              <w:t>项，分别是：</w:t>
            </w:r>
            <w:r>
              <w:rPr>
                <w:rFonts w:hint="eastAsia"/>
                <w:szCs w:val="21"/>
                <w:lang w:eastAsia="zh-CN"/>
              </w:rPr>
              <w:t>1）触电2）潜在火灾3）机械伤害</w:t>
            </w:r>
            <w:r>
              <w:rPr>
                <w:rFonts w:hint="eastAsia"/>
                <w:color w:val="000000" w:themeColor="text1"/>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抽查见确定的意外伤害控制措施的策划：</w:t>
            </w:r>
          </w:p>
          <w:p>
            <w:pPr>
              <w:spacing w:line="400" w:lineRule="exact"/>
              <w:rPr>
                <w:rFonts w:ascii="宋体" w:hAnsi="宋体" w:cs="宋体"/>
                <w:szCs w:val="21"/>
              </w:rPr>
            </w:pPr>
            <w:r>
              <w:rPr>
                <w:rFonts w:hint="eastAsia" w:ascii="宋体" w:hAnsi="宋体" w:cs="宋体"/>
                <w:szCs w:val="21"/>
              </w:rPr>
              <w:t>1）消除；</w:t>
            </w:r>
          </w:p>
          <w:p>
            <w:pPr>
              <w:spacing w:line="400" w:lineRule="exact"/>
              <w:rPr>
                <w:rFonts w:ascii="宋体" w:hAnsi="宋体" w:cs="宋体"/>
                <w:szCs w:val="21"/>
              </w:rPr>
            </w:pPr>
            <w:r>
              <w:rPr>
                <w:rFonts w:hint="eastAsia" w:ascii="宋体" w:hAnsi="宋体" w:cs="宋体"/>
                <w:szCs w:val="21"/>
              </w:rPr>
              <w:t>2）设备定期维护保养；</w:t>
            </w:r>
          </w:p>
          <w:p>
            <w:pPr>
              <w:spacing w:line="400" w:lineRule="exact"/>
              <w:rPr>
                <w:rFonts w:ascii="宋体" w:hAnsi="宋体" w:cs="宋体"/>
                <w:szCs w:val="21"/>
              </w:rPr>
            </w:pPr>
            <w:r>
              <w:rPr>
                <w:rFonts w:hint="eastAsia" w:ascii="宋体" w:hAnsi="宋体" w:cs="宋体"/>
                <w:szCs w:val="21"/>
              </w:rPr>
              <w:t>3）标志、警告和（或）管理控制措施；</w:t>
            </w:r>
          </w:p>
          <w:p>
            <w:pPr>
              <w:spacing w:line="400" w:lineRule="exact"/>
              <w:rPr>
                <w:rFonts w:ascii="宋体" w:hAnsi="宋体" w:cs="宋体"/>
                <w:szCs w:val="21"/>
              </w:rPr>
            </w:pPr>
            <w:r>
              <w:rPr>
                <w:rFonts w:hint="eastAsia" w:ascii="宋体" w:hAnsi="宋体" w:cs="宋体"/>
                <w:szCs w:val="21"/>
              </w:rPr>
              <w:t>4）机械防护装备。</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行政部</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0日发布</w:t>
            </w:r>
          </w:p>
          <w:p>
            <w:pPr>
              <w:spacing w:line="400" w:lineRule="exact"/>
              <w:jc w:val="left"/>
              <w:rPr>
                <w:rFonts w:ascii="宋体" w:hAnsi="宋体" w:cs="宋体"/>
                <w:color w:val="000000" w:themeColor="text1"/>
                <w:szCs w:val="21"/>
              </w:rPr>
            </w:pPr>
            <w:r>
              <w:rPr>
                <w:rFonts w:hint="eastAsia" w:ascii="宋体" w:hAnsi="宋体" w:cs="宋体"/>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办公设备发生故障，漏电导致的触电；线路老化漏电、人员吸烟引发火灾；发生机械伤人事故等危险源.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行政部</w:t>
            </w:r>
            <w:r>
              <w:rPr>
                <w:rFonts w:hint="eastAsia" w:ascii="宋体" w:hAnsi="宋体" w:cs="宋体"/>
                <w:color w:val="000000" w:themeColor="text1"/>
                <w:szCs w:val="21"/>
              </w:rPr>
              <w:t>及办公区域打分法确定了2项不可接受风险：1）电线老化漏电。2）夜间或恶劣天气、违规或疲劳驾车等</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ind w:firstLine="210" w:firstLineChars="100"/>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0"/>
              <w:ind w:firstLine="0" w:firstLineChars="0"/>
              <w:rPr>
                <w:rFonts w:ascii="宋体" w:hAnsi="宋体" w:cs="宋体"/>
                <w:szCs w:val="21"/>
              </w:rPr>
            </w:pPr>
            <w:r>
              <w:rPr>
                <w:rFonts w:hint="eastAsia" w:ascii="宋体" w:hAnsi="宋体" w:cs="宋体"/>
                <w:szCs w:val="21"/>
              </w:rPr>
              <w:t>生活垃圾在办公区域集中收集后，由交环卫部门统一定期清运；回收固废处理（包括危险固废如墨盒、硒鼓等）作好分类回收。</w:t>
            </w:r>
          </w:p>
          <w:p>
            <w:pPr>
              <w:pStyle w:val="20"/>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highlight w:val="none"/>
              </w:rPr>
            </w:pPr>
            <w:r>
              <w:rPr>
                <w:rFonts w:hint="eastAsia" w:ascii="宋体" w:hAnsi="宋体" w:cs="宋体"/>
                <w:szCs w:val="21"/>
                <w:highlight w:val="none"/>
              </w:rPr>
              <w:t>查见：《应急准备与响应控制程序》、《应急救援预案》等。</w:t>
            </w:r>
          </w:p>
          <w:p>
            <w:pPr>
              <w:spacing w:line="400" w:lineRule="exact"/>
              <w:rPr>
                <w:rFonts w:hint="eastAsia" w:ascii="宋体" w:hAnsi="宋体" w:cs="宋体"/>
                <w:szCs w:val="21"/>
                <w:highlight w:val="none"/>
              </w:rPr>
            </w:pPr>
            <w:r>
              <w:rPr>
                <w:rFonts w:hint="eastAsia" w:ascii="宋体" w:hAnsi="宋体" w:cs="宋体"/>
                <w:szCs w:val="21"/>
                <w:highlight w:val="none"/>
              </w:rPr>
              <w:t>查见：应急演练记录：公司全体人员参加了2020年1</w:t>
            </w:r>
            <w:r>
              <w:rPr>
                <w:rFonts w:hint="eastAsia" w:ascii="宋体" w:hAnsi="宋体" w:cs="宋体"/>
                <w:szCs w:val="21"/>
                <w:highlight w:val="none"/>
                <w:lang w:val="en-US" w:eastAsia="zh-CN"/>
              </w:rPr>
              <w:t>1</w:t>
            </w:r>
            <w:r>
              <w:rPr>
                <w:rFonts w:hint="eastAsia" w:ascii="宋体" w:hAnsi="宋体" w:cs="宋体"/>
                <w:szCs w:val="21"/>
                <w:highlight w:val="none"/>
              </w:rPr>
              <w:t>月9日在公司由</w:t>
            </w:r>
            <w:r>
              <w:rPr>
                <w:rFonts w:hint="eastAsia" w:ascii="宋体" w:hAnsi="宋体" w:cs="宋体"/>
                <w:szCs w:val="21"/>
                <w:highlight w:val="none"/>
                <w:lang w:eastAsia="zh-CN"/>
              </w:rPr>
              <w:t>行政部</w:t>
            </w:r>
            <w:r>
              <w:rPr>
                <w:rFonts w:hint="eastAsia" w:ascii="宋体" w:hAnsi="宋体" w:cs="宋体"/>
                <w:szCs w:val="21"/>
                <w:highlight w:val="none"/>
              </w:rPr>
              <w:t>组织的火灾消防演练。</w:t>
            </w:r>
          </w:p>
          <w:p>
            <w:pPr>
              <w:spacing w:line="400" w:lineRule="exact"/>
              <w:rPr>
                <w:rFonts w:ascii="宋体" w:hAnsi="宋体" w:cs="宋体"/>
                <w:szCs w:val="21"/>
              </w:rPr>
            </w:pPr>
            <w:r>
              <w:rPr>
                <w:rFonts w:hint="eastAsia" w:ascii="宋体" w:hAnsi="宋体" w:cs="宋体"/>
                <w:szCs w:val="21"/>
                <w:highlight w:val="none"/>
              </w:rPr>
              <w:t>查，现场能提供以上演练记录及消防安全演习总结报告。通过演练，检验</w:t>
            </w:r>
            <w:r>
              <w:rPr>
                <w:rFonts w:hint="eastAsia" w:ascii="宋体" w:hAnsi="宋体" w:cs="宋体"/>
                <w:szCs w:val="21"/>
              </w:rPr>
              <w:t>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lang w:val="en-US" w:eastAsia="zh-CN"/>
              </w:rPr>
              <w:t>查</w:t>
            </w:r>
            <w:r>
              <w:rPr>
                <w:rFonts w:hint="eastAsia" w:ascii="宋体" w:hAnsi="宋体" w:cs="宋体"/>
                <w:szCs w:val="21"/>
              </w:rPr>
              <w:t>应急准备：</w:t>
            </w:r>
            <w:r>
              <w:rPr>
                <w:rFonts w:hint="eastAsia" w:ascii="宋体" w:hAnsi="宋体" w:cs="宋体"/>
                <w:b/>
                <w:bCs/>
                <w:szCs w:val="21"/>
              </w:rPr>
              <w:t>在公司办公区域，配置有灭火器，但数量</w:t>
            </w:r>
            <w:r>
              <w:rPr>
                <w:rFonts w:hint="eastAsia" w:ascii="宋体" w:hAnsi="宋体" w:cs="宋体"/>
                <w:b/>
                <w:bCs/>
                <w:szCs w:val="21"/>
                <w:lang w:val="en-US" w:eastAsia="zh-CN"/>
              </w:rPr>
              <w:t>配备不足</w:t>
            </w:r>
            <w:r>
              <w:rPr>
                <w:rFonts w:hint="eastAsia" w:ascii="宋体" w:hAnsi="宋体" w:cs="宋体"/>
                <w:b/>
                <w:bCs/>
                <w:szCs w:val="21"/>
              </w:rPr>
              <w:t>，</w:t>
            </w:r>
            <w:r>
              <w:rPr>
                <w:rFonts w:hint="eastAsia" w:ascii="宋体" w:hAnsi="宋体" w:cs="宋体"/>
                <w:b/>
                <w:bCs/>
                <w:szCs w:val="21"/>
                <w:lang w:val="en-US" w:eastAsia="zh-CN"/>
              </w:rPr>
              <w:t>不符合</w:t>
            </w:r>
            <w:r>
              <w:rPr>
                <w:rFonts w:hint="eastAsia" w:ascii="宋体" w:hAnsi="宋体" w:cs="新宋体"/>
                <w:b/>
                <w:bCs/>
                <w:szCs w:val="21"/>
              </w:rPr>
              <w:t>GB/T 24001-2016 idt ISO 14001:2015标准</w:t>
            </w:r>
            <w:r>
              <w:rPr>
                <w:rFonts w:hint="eastAsia" w:ascii="宋体" w:hAnsi="宋体" w:cs="新宋体"/>
                <w:b/>
                <w:bCs/>
                <w:szCs w:val="21"/>
                <w:lang w:val="en-US" w:eastAsia="zh-CN"/>
              </w:rPr>
              <w:t>8.2</w:t>
            </w:r>
            <w:r>
              <w:rPr>
                <w:rFonts w:hint="eastAsia" w:ascii="宋体" w:hAnsi="宋体" w:cs="新宋体"/>
                <w:b/>
                <w:bCs/>
                <w:szCs w:val="21"/>
              </w:rPr>
              <w:t>条款</w:t>
            </w:r>
            <w:r>
              <w:rPr>
                <w:rFonts w:hint="eastAsia" w:ascii="宋体" w:hAnsi="宋体" w:cs="新宋体"/>
                <w:b/>
                <w:bCs/>
                <w:szCs w:val="21"/>
                <w:lang w:val="en-US" w:eastAsia="zh-CN"/>
              </w:rPr>
              <w:t>“组织应建立、实施和保持对6.1.1中所识别的潜在紧急情况进行应急准备并做出响应所需的过程”和GB/T45001-2020 idtISO45001：2018标准8.2条款“组织应建立、实施和保持对6.1.2.1中所识别的潜在紧急情况进行应急准备并做出响应所需的过程”的要求</w:t>
            </w:r>
            <w:r>
              <w:rPr>
                <w:rFonts w:hint="eastAsia" w:ascii="宋体" w:hAnsi="宋体" w:cs="宋体"/>
                <w:szCs w:val="21"/>
              </w:rPr>
              <w:t>。</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w:t>
            </w:r>
            <w:r>
              <w:rPr>
                <w:rFonts w:hint="eastAsia" w:ascii="宋体" w:hAnsi="宋体" w:cs="宋体"/>
                <w:szCs w:val="21"/>
                <w:highlight w:val="none"/>
              </w:rPr>
              <w:t>-有《环境和职业健康安全运行控制程序》和管理文件。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组织人员对公司办公场所和服务场所的环境方面、安全消防方面的工程作业固体废弃物处理、生活垃圾处理、消防器材保养和检查等进行检查，检查结论：合格、检查人：</w:t>
            </w:r>
            <w:r>
              <w:rPr>
                <w:rFonts w:hint="eastAsia" w:ascii="宋体" w:hAnsi="宋体" w:cs="宋体"/>
                <w:szCs w:val="21"/>
                <w:lang w:val="en-US" w:eastAsia="zh-CN"/>
              </w:rPr>
              <w:t>陈朝</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月份办公区域和</w:t>
            </w:r>
            <w:r>
              <w:rPr>
                <w:rFonts w:hint="eastAsia" w:ascii="宋体" w:hAnsi="宋体" w:cs="宋体"/>
                <w:szCs w:val="21"/>
                <w:lang w:val="en-US" w:eastAsia="zh-CN"/>
              </w:rPr>
              <w:t>现场</w:t>
            </w:r>
            <w:r>
              <w:rPr>
                <w:rFonts w:hint="eastAsia" w:ascii="宋体" w:hAnsi="宋体" w:cs="宋体"/>
                <w:szCs w:val="21"/>
              </w:rPr>
              <w:t>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行政部</w:t>
            </w:r>
            <w:r>
              <w:rPr>
                <w:rFonts w:hint="eastAsia" w:ascii="宋体" w:hAnsi="宋体" w:cs="宋体"/>
                <w:szCs w:val="21"/>
              </w:rPr>
              <w:t>组织人员对公司办公场所和服务场所灭火器进行检查，检查内容涉及：灭火器的外观、有效期、标志等是否完好。检查结论：合格、检查人：</w:t>
            </w:r>
            <w:r>
              <w:rPr>
                <w:rFonts w:hint="eastAsia" w:ascii="宋体" w:hAnsi="宋体" w:cs="宋体"/>
                <w:szCs w:val="21"/>
                <w:lang w:val="en-US" w:eastAsia="zh-CN"/>
              </w:rPr>
              <w:t>陈朝</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月份的灭火器点检记录表。</w:t>
            </w:r>
          </w:p>
          <w:p>
            <w:pPr>
              <w:spacing w:line="360" w:lineRule="auto"/>
              <w:rPr>
                <w:rFonts w:hint="default" w:ascii="宋体" w:hAnsi="宋体" w:eastAsia="宋体" w:cs="宋体"/>
                <w:szCs w:val="21"/>
                <w:lang w:val="en-US" w:eastAsia="zh-CN"/>
              </w:rPr>
            </w:pPr>
            <w:r>
              <w:rPr>
                <w:rFonts w:hint="eastAsia" w:ascii="宋体" w:hAnsi="宋体" w:cs="宋体"/>
                <w:szCs w:val="21"/>
              </w:rPr>
              <w:t>◆ 查</w:t>
            </w:r>
            <w:r>
              <w:rPr>
                <w:rFonts w:hint="eastAsia" w:ascii="宋体" w:hAnsi="宋体" w:cs="宋体"/>
                <w:color w:val="000000"/>
                <w:kern w:val="0"/>
                <w:szCs w:val="21"/>
              </w:rPr>
              <w:t>从</w:t>
            </w:r>
            <w:r>
              <w:rPr>
                <w:rFonts w:hint="eastAsia" w:ascii="宋体" w:hAnsi="宋体" w:cs="宋体"/>
                <w:color w:val="000000"/>
                <w:kern w:val="0"/>
                <w:szCs w:val="21"/>
                <w:highlight w:val="none"/>
              </w:rPr>
              <w:t>业人员预防性健康检查，提供有常规体检，没进行针对性职业体检，指出后续改进，</w:t>
            </w:r>
            <w:r>
              <w:rPr>
                <w:rFonts w:hint="eastAsia" w:ascii="宋体" w:hAnsi="宋体" w:cs="宋体"/>
                <w:color w:val="000000"/>
                <w:kern w:val="0"/>
                <w:szCs w:val="21"/>
                <w:highlight w:val="none"/>
                <w:lang w:val="en-US" w:eastAsia="zh-CN"/>
              </w:rPr>
              <w:t>下次审核时关注。</w:t>
            </w:r>
          </w:p>
        </w:tc>
        <w:tc>
          <w:tcPr>
            <w:tcW w:w="1585" w:type="dxa"/>
          </w:tcPr>
          <w:p/>
          <w:p/>
          <w:p/>
          <w:p>
            <w:pPr>
              <w:rPr>
                <w:rFonts w:hint="eastAsia" w:eastAsia="宋体"/>
                <w:lang w:val="en-US" w:eastAsia="zh-CN"/>
              </w:rPr>
            </w:pPr>
            <w:r>
              <w:rPr>
                <w:rFonts w:hint="eastAsia"/>
                <w:lang w:val="en-US" w:eastAsia="zh-CN"/>
              </w:rPr>
              <w:t>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w:t>
            </w:r>
            <w:r>
              <w:rPr>
                <w:rFonts w:hint="eastAsia" w:ascii="宋体" w:hAnsi="宋体"/>
                <w:szCs w:val="21"/>
                <w:highlight w:val="none"/>
              </w:rPr>
              <w:t>由</w:t>
            </w:r>
            <w:r>
              <w:rPr>
                <w:rFonts w:hint="eastAsia" w:ascii="宋体" w:hAnsi="宋体" w:cs="宋体"/>
                <w:szCs w:val="21"/>
                <w:highlight w:val="none"/>
                <w:lang w:eastAsia="zh-CN"/>
              </w:rPr>
              <w:t>行政部</w:t>
            </w:r>
            <w:r>
              <w:rPr>
                <w:rFonts w:hint="eastAsia" w:ascii="宋体" w:hAnsi="宋体"/>
                <w:szCs w:val="21"/>
                <w:highlight w:val="none"/>
              </w:rPr>
              <w:t>组织各部门于20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w:t>
            </w:r>
            <w:r>
              <w:rPr>
                <w:rFonts w:hint="eastAsia" w:ascii="宋体" w:hAnsi="宋体"/>
                <w:szCs w:val="21"/>
                <w:highlight w:val="none"/>
                <w:lang w:val="en-US" w:eastAsia="zh-CN"/>
              </w:rPr>
              <w:t>3</w:t>
            </w:r>
            <w:r>
              <w:rPr>
                <w:rFonts w:hint="eastAsia" w:ascii="宋体" w:hAnsi="宋体"/>
                <w:szCs w:val="21"/>
                <w:highlight w:val="none"/>
              </w:rPr>
              <w:t>日对公司管理和经营活动中涉及的重</w:t>
            </w:r>
            <w:r>
              <w:rPr>
                <w:rFonts w:hint="eastAsia" w:ascii="宋体" w:hAnsi="宋体"/>
                <w:szCs w:val="21"/>
              </w:rPr>
              <w:t>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rPr>
            </w:pPr>
            <w:r>
              <w:rPr>
                <w:rFonts w:hint="eastAsia" w:ascii="宋体" w:hAnsi="宋体" w:eastAsia="宋体"/>
                <w:szCs w:val="21"/>
              </w:rPr>
              <w:t>评价人：各部门负责人、管理者代表、员工代表等</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eastAsia="宋体"/>
                <w:szCs w:val="21"/>
                <w:lang w:val="en-US" w:eastAsia="zh-CN"/>
              </w:rPr>
            </w:pPr>
            <w:r>
              <w:rPr>
                <w:rFonts w:hint="eastAsia" w:ascii="宋体" w:hAnsi="宋体"/>
                <w:szCs w:val="21"/>
              </w:rPr>
              <w:t>E10.2;10.3；S</w:t>
            </w:r>
            <w:r>
              <w:rPr>
                <w:rFonts w:hint="eastAsia" w:ascii="宋体" w:hAnsi="宋体"/>
                <w:szCs w:val="21"/>
                <w:lang w:val="en-US" w:eastAsia="zh-CN"/>
              </w:rPr>
              <w:t>10.1;10.2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下</w:t>
            </w:r>
            <w:r>
              <w:rPr>
                <w:rFonts w:hint="eastAsia" w:ascii="宋体" w:hAnsi="宋体"/>
                <w:szCs w:val="21"/>
              </w:rPr>
              <w:t>半年度安全环保投入清单：支出项目有灭火器等消防器材、培训费、消防安全培训等共计</w:t>
            </w:r>
            <w:r>
              <w:rPr>
                <w:rFonts w:hint="eastAsia" w:ascii="宋体" w:hAnsi="宋体"/>
                <w:szCs w:val="21"/>
                <w:lang w:val="en-US" w:eastAsia="zh-CN"/>
              </w:rPr>
              <w:t>500</w:t>
            </w:r>
            <w:r>
              <w:rPr>
                <w:rFonts w:hint="eastAsia" w:ascii="宋体" w:hAnsi="宋体"/>
                <w:szCs w:val="21"/>
              </w:rPr>
              <w:t>00元左右。</w:t>
            </w:r>
          </w:p>
        </w:tc>
        <w:tc>
          <w:tcPr>
            <w:tcW w:w="1585" w:type="dxa"/>
          </w:tcPr>
          <w:p>
            <w:pPr>
              <w:rPr>
                <w:rFonts w:hint="eastAsia" w:eastAsia="宋体"/>
                <w:lang w:val="en-US" w:eastAsia="zh-CN"/>
              </w:rPr>
            </w:pPr>
            <w:r>
              <w:rPr>
                <w:rFonts w:hint="eastAsia"/>
                <w:lang w:val="en-US" w:eastAsia="zh-CN"/>
              </w:rPr>
              <w:t>符合</w:t>
            </w:r>
          </w:p>
        </w:tc>
      </w:tr>
    </w:tbl>
    <w:p>
      <w:pPr>
        <w:pStyle w:val="8"/>
        <w:rPr>
          <w:rFonts w:hint="eastAsia"/>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主管领导：</w:t>
            </w:r>
            <w:r>
              <w:rPr>
                <w:rFonts w:hint="eastAsia"/>
                <w:sz w:val="24"/>
                <w:szCs w:val="24"/>
                <w:lang w:eastAsia="zh-CN"/>
              </w:rPr>
              <w:t>彭俊松，</w:t>
            </w:r>
            <w:r>
              <w:rPr>
                <w:rFonts w:hint="eastAsia"/>
                <w:sz w:val="24"/>
                <w:szCs w:val="24"/>
              </w:rPr>
              <w:t xml:space="preserve">  陪同人员：</w:t>
            </w:r>
            <w:r>
              <w:rPr>
                <w:rFonts w:hint="eastAsia"/>
                <w:sz w:val="24"/>
                <w:szCs w:val="24"/>
                <w:lang w:eastAsia="zh-CN"/>
              </w:rPr>
              <w:t>陈翠香</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 xml:space="preserve">   审核时间：</w:t>
            </w:r>
            <w:r>
              <w:rPr>
                <w:rFonts w:hint="eastAsia"/>
                <w:sz w:val="24"/>
                <w:szCs w:val="24"/>
                <w:lang w:eastAsia="zh-CN"/>
              </w:rPr>
              <w:t>2021.3.11上午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QMS-2015：余家龙</w:t>
            </w:r>
          </w:p>
          <w:p>
            <w:pPr>
              <w:snapToGrid w:val="0"/>
              <w:spacing w:line="240" w:lineRule="exact"/>
              <w:rPr>
                <w:rFonts w:hint="eastAsia" w:eastAsia="宋体"/>
                <w:sz w:val="24"/>
                <w:szCs w:val="24"/>
                <w:lang w:val="en-US" w:eastAsia="zh-CN"/>
              </w:rPr>
            </w:pPr>
            <w:r>
              <w:rPr>
                <w:rFonts w:hint="eastAsia" w:ascii="宋体" w:hAnsi="宋体" w:cs="新宋体"/>
                <w:sz w:val="18"/>
                <w:szCs w:val="18"/>
              </w:rPr>
              <w:t>5.3岗位/职责 /权限；6.2质量目标及其实现的策划；8.2产品和服务的要求；8.4外部提供供方的控制；9.1.2顾客满意</w:t>
            </w:r>
            <w:r>
              <w:rPr>
                <w:rFonts w:hint="eastAsia" w:ascii="宋体" w:hAnsi="宋体" w:cs="新宋体"/>
                <w:sz w:val="18"/>
                <w:szCs w:val="18"/>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w:t>
            </w:r>
            <w:r>
              <w:rPr>
                <w:rFonts w:hint="eastAsia" w:ascii="宋体" w:cs="宋体"/>
                <w:szCs w:val="21"/>
                <w:lang w:eastAsia="zh-CN"/>
              </w:rPr>
              <w:t>岗位职务说明书</w:t>
            </w:r>
            <w:r>
              <w:rPr>
                <w:rFonts w:hint="eastAsia" w:ascii="宋体" w:cs="宋体"/>
                <w:szCs w:val="21"/>
              </w:rPr>
              <w:t>和权限如下：</w:t>
            </w:r>
          </w:p>
          <w:p>
            <w:pPr>
              <w:spacing w:line="400" w:lineRule="exact"/>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）负责顾客要求的识别，和合同的评审，负责与顾客的沟通和联络；</w:t>
            </w:r>
          </w:p>
          <w:p>
            <w:pPr>
              <w:widowControl/>
              <w:jc w:val="left"/>
              <w:rPr>
                <w:rFonts w:hAnsi="宋体" w:cs="宋体"/>
                <w:szCs w:val="21"/>
                <w:highlight w:val="none"/>
              </w:rPr>
            </w:pPr>
            <w:r>
              <w:rPr>
                <w:rFonts w:hint="eastAsia" w:hAnsi="宋体"/>
                <w:szCs w:val="21"/>
                <w:highlight w:val="none"/>
                <w:lang w:val="en-US" w:eastAsia="zh-CN"/>
              </w:rPr>
              <w:t>2</w:t>
            </w:r>
            <w:r>
              <w:rPr>
                <w:rFonts w:hAnsi="宋体"/>
                <w:szCs w:val="21"/>
                <w:highlight w:val="none"/>
              </w:rPr>
              <w:t>）</w:t>
            </w:r>
            <w:r>
              <w:rPr>
                <w:rFonts w:hint="eastAsia" w:ascii="宋体" w:hAnsi="宋体" w:cs="宋体"/>
                <w:szCs w:val="21"/>
              </w:rPr>
              <w:t>负责物料采购管理</w:t>
            </w:r>
            <w:r>
              <w:rPr>
                <w:rFonts w:hint="eastAsia" w:ascii="宋体" w:hAnsi="宋体" w:cs="宋体"/>
                <w:szCs w:val="21"/>
                <w:lang w:eastAsia="zh-CN"/>
              </w:rPr>
              <w:t>；</w:t>
            </w:r>
          </w:p>
          <w:p>
            <w:pPr>
              <w:tabs>
                <w:tab w:val="center" w:pos="3169"/>
              </w:tabs>
              <w:spacing w:line="400" w:lineRule="exact"/>
              <w:jc w:val="left"/>
            </w:pPr>
            <w:r>
              <w:rPr>
                <w:rFonts w:hint="eastAsia" w:ascii="宋体" w:hAnsi="宋体" w:cs="宋体"/>
                <w:szCs w:val="21"/>
              </w:rPr>
              <w:t>3</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hint="eastAsia" w:ascii="宋体" w:hAnsi="宋体"/>
                <w:sz w:val="21"/>
                <w:szCs w:val="21"/>
                <w:highlight w:val="none"/>
                <w:lang w:val="en-US" w:eastAsia="zh-CN"/>
              </w:rPr>
            </w:pPr>
            <w:r>
              <w:rPr>
                <w:rFonts w:hint="eastAsia" w:ascii="宋体" w:hAnsi="宋体" w:cs="Arial"/>
                <w:iCs/>
                <w:szCs w:val="21"/>
                <w:highlight w:val="none"/>
              </w:rPr>
              <w:t>查</w:t>
            </w:r>
            <w:r>
              <w:rPr>
                <w:rFonts w:hint="eastAsia" w:ascii="宋体" w:hAnsi="宋体" w:cs="Arial"/>
                <w:iCs/>
                <w:szCs w:val="21"/>
                <w:highlight w:val="none"/>
                <w:lang w:eastAsia="zh-CN"/>
              </w:rPr>
              <w:t>市场部质量</w:t>
            </w:r>
            <w:r>
              <w:rPr>
                <w:rFonts w:hint="eastAsia" w:ascii="宋体" w:hAnsi="宋体"/>
                <w:szCs w:val="21"/>
                <w:highlight w:val="none"/>
              </w:rPr>
              <w:t>目标：</w:t>
            </w:r>
            <w:r>
              <w:rPr>
                <w:rFonts w:hint="eastAsia" w:ascii="宋体" w:hAnsi="宋体"/>
                <w:szCs w:val="21"/>
                <w:highlight w:val="none"/>
                <w:lang w:val="en-US" w:eastAsia="zh-CN"/>
              </w:rPr>
              <w:t xml:space="preserve">        考核情况</w:t>
            </w:r>
            <w:r>
              <w:rPr>
                <w:rFonts w:hint="eastAsia" w:ascii="宋体" w:hAnsi="宋体"/>
                <w:sz w:val="21"/>
                <w:szCs w:val="21"/>
                <w:highlight w:val="none"/>
                <w:lang w:val="en-US" w:eastAsia="zh-CN"/>
              </w:rPr>
              <w:t>（2020年10月-2021年2月）</w:t>
            </w:r>
          </w:p>
          <w:p>
            <w:pPr>
              <w:spacing w:line="400" w:lineRule="exact"/>
              <w:rPr>
                <w:rFonts w:hint="default" w:ascii="宋体" w:hAnsi="宋体" w:eastAsia="宋体"/>
                <w:sz w:val="21"/>
                <w:szCs w:val="21"/>
                <w:highlight w:val="none"/>
                <w:lang w:val="en-US" w:eastAsia="zh-CN"/>
              </w:rPr>
            </w:pPr>
            <w:r>
              <w:rPr>
                <w:rFonts w:hint="eastAsia" w:ascii="宋体" w:hAnsi="宋体" w:cs="Arial"/>
                <w:iCs/>
                <w:szCs w:val="21"/>
                <w:highlight w:val="none"/>
                <w:lang w:val="en-US" w:eastAsia="zh-CN"/>
              </w:rPr>
              <w:t xml:space="preserve">a)供方按时评价率100%                        </w:t>
            </w:r>
            <w:r>
              <w:rPr>
                <w:rFonts w:hint="eastAsia"/>
                <w:sz w:val="21"/>
                <w:szCs w:val="21"/>
                <w:highlight w:val="none"/>
              </w:rPr>
              <w:t>100%</w:t>
            </w:r>
          </w:p>
          <w:p>
            <w:pPr>
              <w:numPr>
                <w:ilvl w:val="0"/>
                <w:numId w:val="0"/>
              </w:numPr>
              <w:ind w:leftChars="0"/>
              <w:rPr>
                <w:rFonts w:hint="eastAsia"/>
                <w:sz w:val="21"/>
                <w:szCs w:val="21"/>
                <w:highlight w:val="none"/>
                <w:lang w:val="en-US" w:eastAsia="zh-CN"/>
              </w:rPr>
            </w:pPr>
            <w:r>
              <w:rPr>
                <w:rFonts w:hint="eastAsia"/>
                <w:szCs w:val="21"/>
                <w:highlight w:val="none"/>
                <w:lang w:val="en-US" w:eastAsia="zh-CN"/>
              </w:rPr>
              <w:t>b)顾客满意率≥96分</w:t>
            </w:r>
            <w:r>
              <w:rPr>
                <w:rFonts w:hint="eastAsia"/>
                <w:sz w:val="21"/>
                <w:szCs w:val="21"/>
                <w:highlight w:val="none"/>
                <w:lang w:val="en-US" w:eastAsia="zh-CN"/>
              </w:rPr>
              <w:t xml:space="preserve">                           </w:t>
            </w:r>
            <w:r>
              <w:rPr>
                <w:rFonts w:hint="eastAsia"/>
                <w:szCs w:val="21"/>
                <w:highlight w:val="none"/>
                <w:lang w:val="en-US" w:eastAsia="zh-CN"/>
              </w:rPr>
              <w:t>96分</w:t>
            </w:r>
          </w:p>
          <w:p>
            <w:pPr>
              <w:pStyle w:val="2"/>
              <w:rPr>
                <w:rFonts w:hint="default"/>
                <w:sz w:val="21"/>
                <w:szCs w:val="21"/>
                <w:highlight w:val="none"/>
                <w:lang w:val="en-US" w:eastAsia="zh-CN"/>
              </w:rPr>
            </w:pPr>
            <w:r>
              <w:rPr>
                <w:rFonts w:hint="eastAsia"/>
                <w:sz w:val="21"/>
                <w:szCs w:val="21"/>
                <w:highlight w:val="none"/>
                <w:lang w:val="en-US" w:eastAsia="zh-CN"/>
              </w:rPr>
              <w:t xml:space="preserve">c)合同按时完成率100%                         </w:t>
            </w:r>
            <w:r>
              <w:rPr>
                <w:rFonts w:hint="eastAsia"/>
                <w:sz w:val="21"/>
                <w:szCs w:val="21"/>
                <w:highlight w:val="none"/>
              </w:rPr>
              <w:t>100%</w:t>
            </w:r>
          </w:p>
          <w:p>
            <w:pPr>
              <w:pStyle w:val="2"/>
              <w:rPr>
                <w:rFonts w:hint="default"/>
                <w:sz w:val="21"/>
                <w:szCs w:val="21"/>
                <w:highlight w:val="none"/>
                <w:lang w:val="en-US" w:eastAsia="zh-CN"/>
              </w:rPr>
            </w:pPr>
            <w:r>
              <w:rPr>
                <w:rFonts w:hint="eastAsia"/>
                <w:sz w:val="21"/>
                <w:szCs w:val="21"/>
                <w:highlight w:val="none"/>
                <w:lang w:val="en-US" w:eastAsia="zh-CN"/>
              </w:rPr>
              <w:t xml:space="preserve">d)采购产品合格率≥99%                        </w:t>
            </w:r>
            <w:r>
              <w:rPr>
                <w:rFonts w:hint="eastAsia"/>
                <w:sz w:val="21"/>
                <w:szCs w:val="21"/>
                <w:highlight w:val="none"/>
              </w:rPr>
              <w:t>100%</w:t>
            </w:r>
          </w:p>
          <w:p>
            <w:pPr>
              <w:spacing w:line="400" w:lineRule="atLeast"/>
              <w:ind w:right="170"/>
              <w:jc w:val="left"/>
              <w:rPr>
                <w:rFonts w:ascii="宋体" w:hAnsi="宋体"/>
                <w:szCs w:val="21"/>
              </w:rPr>
            </w:pPr>
            <w:r>
              <w:rPr>
                <w:rFonts w:hint="eastAsia" w:ascii="宋体" w:hAnsi="宋体" w:cs="宋体"/>
                <w:szCs w:val="21"/>
              </w:rPr>
              <w:t>查：</w:t>
            </w:r>
            <w:r>
              <w:rPr>
                <w:rFonts w:hint="eastAsia" w:ascii="宋体" w:hAnsi="宋体" w:cs="宋体"/>
                <w:szCs w:val="21"/>
                <w:lang w:eastAsia="zh-CN"/>
              </w:rPr>
              <w:t>2020年10月-2021年2月市场部质量</w:t>
            </w:r>
            <w:r>
              <w:rPr>
                <w:rFonts w:hint="eastAsia" w:ascii="宋体" w:hAnsi="宋体" w:cs="宋体"/>
                <w:szCs w:val="21"/>
              </w:rPr>
              <w:t>目标完成情况：均能达到要求。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cs="宋体"/>
                <w:szCs w:val="21"/>
              </w:rPr>
              <w:t xml:space="preserve">Q8.2 </w:t>
            </w:r>
          </w:p>
        </w:tc>
        <w:tc>
          <w:tcPr>
            <w:tcW w:w="10004" w:type="dxa"/>
            <w:vAlign w:val="top"/>
          </w:tcPr>
          <w:p>
            <w:pPr>
              <w:rPr>
                <w:rFonts w:ascii="宋体" w:hAnsi="宋体" w:cs="宋体"/>
                <w:szCs w:val="21"/>
              </w:rPr>
            </w:pPr>
            <w:r>
              <w:rPr>
                <w:rFonts w:hint="eastAsia" w:ascii="宋体" w:hAnsi="宋体" w:cs="宋体"/>
                <w:szCs w:val="21"/>
              </w:rPr>
              <w:t>公司制定并实施</w:t>
            </w:r>
            <w:r>
              <w:rPr>
                <w:rFonts w:hint="eastAsia" w:ascii="宋体" w:hAnsi="宋体" w:cs="宋体"/>
                <w:szCs w:val="21"/>
                <w:lang w:eastAsia="zh-CN"/>
              </w:rPr>
              <w:t>合同评审相关管理制度</w:t>
            </w:r>
            <w:r>
              <w:rPr>
                <w:rFonts w:hint="eastAsia" w:ascii="宋体" w:hAnsi="宋体" w:cs="宋体"/>
                <w:szCs w:val="21"/>
              </w:rPr>
              <w:t>，</w:t>
            </w:r>
            <w:r>
              <w:rPr>
                <w:rFonts w:hint="eastAsia" w:ascii="宋体" w:hAnsi="宋体" w:cs="宋体"/>
                <w:szCs w:val="21"/>
                <w:lang w:eastAsia="zh-CN"/>
              </w:rPr>
              <w:t>市场部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ind w:firstLine="210" w:firstLineChars="100"/>
              <w:rPr>
                <w:rFonts w:hint="eastAsia" w:ascii="宋体" w:hAnsi="宋体" w:cs="宋体"/>
                <w:szCs w:val="21"/>
              </w:rPr>
            </w:pPr>
            <w:r>
              <w:rPr>
                <w:rFonts w:hint="eastAsia" w:ascii="宋体" w:hAnsi="宋体" w:cs="宋体"/>
                <w:szCs w:val="21"/>
              </w:rPr>
              <w:t>顾客有</w:t>
            </w:r>
            <w:r>
              <w:rPr>
                <w:rFonts w:hint="eastAsia" w:ascii="宋体" w:hAnsi="宋体" w:cs="宋体"/>
                <w:szCs w:val="21"/>
                <w:lang w:eastAsia="zh-CN"/>
              </w:rPr>
              <w:t>系统集成业务需求</w:t>
            </w:r>
            <w:r>
              <w:rPr>
                <w:rFonts w:hint="eastAsia" w:ascii="宋体" w:hAnsi="宋体" w:cs="宋体"/>
                <w:szCs w:val="21"/>
              </w:rPr>
              <w:t>时，介绍</w:t>
            </w:r>
            <w:r>
              <w:rPr>
                <w:rFonts w:hint="eastAsia" w:ascii="宋体" w:hAnsi="宋体" w:cs="宋体"/>
                <w:szCs w:val="21"/>
                <w:lang w:eastAsia="zh-CN"/>
              </w:rPr>
              <w:t>公司系统集成服务水平和实施方案</w:t>
            </w:r>
            <w:r>
              <w:rPr>
                <w:rFonts w:hint="eastAsia" w:ascii="宋体" w:hAnsi="宋体" w:cs="宋体"/>
                <w:szCs w:val="21"/>
              </w:rPr>
              <w:t>，了解顾客要求，并结合</w:t>
            </w:r>
            <w:r>
              <w:rPr>
                <w:rFonts w:hint="eastAsia" w:ascii="宋体" w:hAnsi="宋体" w:cs="宋体"/>
                <w:szCs w:val="21"/>
                <w:lang w:eastAsia="zh-CN"/>
              </w:rPr>
              <w:t>国家相关</w:t>
            </w:r>
            <w:r>
              <w:rPr>
                <w:rFonts w:hint="eastAsia" w:ascii="宋体" w:hAnsi="宋体" w:cs="宋体"/>
                <w:szCs w:val="21"/>
              </w:rPr>
              <w:t>标准进行确定，且明示在合同或订单上，确定顾客对产品的具体要求。</w:t>
            </w:r>
          </w:p>
          <w:p>
            <w:pPr>
              <w:rPr>
                <w:rFonts w:hint="eastAsia"/>
                <w:sz w:val="21"/>
                <w:szCs w:val="21"/>
                <w:highlight w:val="none"/>
              </w:rPr>
            </w:pPr>
            <w:r>
              <w:rPr>
                <w:rFonts w:hint="eastAsia"/>
                <w:sz w:val="21"/>
                <w:szCs w:val="21"/>
                <w:highlight w:val="none"/>
              </w:rPr>
              <w:t>查见</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合同登记表</w:t>
            </w:r>
            <w:r>
              <w:rPr>
                <w:rFonts w:hint="eastAsia" w:ascii="Times New Roman" w:hAnsi="Times New Roman" w:cs="Times New Roman"/>
                <w:sz w:val="21"/>
                <w:szCs w:val="21"/>
                <w:highlight w:val="none"/>
              </w:rPr>
              <w:t>》，</w:t>
            </w:r>
            <w:r>
              <w:rPr>
                <w:rFonts w:hint="eastAsia"/>
                <w:sz w:val="21"/>
                <w:szCs w:val="21"/>
                <w:highlight w:val="none"/>
              </w:rPr>
              <w:t>内容包括：</w:t>
            </w:r>
            <w:r>
              <w:rPr>
                <w:rFonts w:hint="eastAsia"/>
                <w:sz w:val="21"/>
                <w:szCs w:val="21"/>
                <w:highlight w:val="none"/>
                <w:lang w:val="en-US" w:eastAsia="zh-CN"/>
              </w:rPr>
              <w:t>项目名称、</w:t>
            </w:r>
            <w:r>
              <w:rPr>
                <w:rFonts w:hint="eastAsia"/>
                <w:sz w:val="21"/>
                <w:szCs w:val="21"/>
                <w:highlight w:val="none"/>
                <w:lang w:eastAsia="zh-CN"/>
              </w:rPr>
              <w:t>发包单位</w:t>
            </w:r>
            <w:r>
              <w:rPr>
                <w:rFonts w:hint="eastAsia"/>
                <w:sz w:val="21"/>
                <w:szCs w:val="21"/>
                <w:highlight w:val="none"/>
              </w:rPr>
              <w:t>、</w:t>
            </w:r>
            <w:r>
              <w:rPr>
                <w:rFonts w:hint="eastAsia"/>
                <w:sz w:val="21"/>
                <w:szCs w:val="21"/>
                <w:highlight w:val="none"/>
                <w:lang w:eastAsia="zh-CN"/>
              </w:rPr>
              <w:t>签订日期、交付日期</w:t>
            </w:r>
            <w:r>
              <w:rPr>
                <w:rFonts w:hint="eastAsia"/>
                <w:sz w:val="21"/>
                <w:szCs w:val="21"/>
                <w:highlight w:val="none"/>
              </w:rPr>
              <w:t>。</w:t>
            </w:r>
          </w:p>
          <w:p>
            <w:pPr>
              <w:rPr>
                <w:rFonts w:hint="eastAsia"/>
                <w:sz w:val="21"/>
                <w:szCs w:val="21"/>
                <w:highlight w:val="none"/>
                <w:lang w:val="en-US" w:eastAsia="zh-CN"/>
              </w:rPr>
            </w:pPr>
            <w:r>
              <w:rPr>
                <w:rFonts w:hint="eastAsia"/>
                <w:sz w:val="21"/>
                <w:szCs w:val="21"/>
                <w:highlight w:val="none"/>
                <w:lang w:val="en-US" w:eastAsia="zh-CN"/>
              </w:rPr>
              <w:t xml:space="preserve">项目名称                                          </w:t>
            </w:r>
            <w:r>
              <w:rPr>
                <w:rFonts w:hint="eastAsia"/>
                <w:sz w:val="21"/>
                <w:szCs w:val="21"/>
                <w:highlight w:val="none"/>
                <w:lang w:eastAsia="zh-CN"/>
              </w:rPr>
              <w:t>发包单位</w:t>
            </w:r>
            <w:r>
              <w:rPr>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lang w:eastAsia="zh-CN"/>
              </w:rPr>
              <w:t>签订日期</w:t>
            </w:r>
            <w:r>
              <w:rPr>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lang w:eastAsia="zh-CN"/>
              </w:rPr>
              <w:t>交付日期</w:t>
            </w:r>
            <w:r>
              <w:rPr>
                <w:sz w:val="21"/>
                <w:szCs w:val="21"/>
                <w:highlight w:val="none"/>
              </w:rPr>
              <w:t xml:space="preserve"> </w:t>
            </w:r>
            <w:r>
              <w:rPr>
                <w:rFonts w:hint="eastAsia"/>
                <w:sz w:val="21"/>
                <w:szCs w:val="21"/>
                <w:highlight w:val="none"/>
                <w:lang w:val="en-US" w:eastAsia="zh-CN"/>
              </w:rPr>
              <w:t xml:space="preserve">      </w:t>
            </w:r>
          </w:p>
          <w:p>
            <w:pP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四川省巴中监狱远程视频会见帮教系统政府采购项目</w:t>
            </w:r>
            <w:r>
              <w:rPr>
                <w:rFonts w:hint="eastAsia"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四川省巴中监狱</w:t>
            </w:r>
            <w:r>
              <w:rPr>
                <w:rFonts w:hint="eastAsia"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2020.8.21</w:t>
            </w:r>
            <w:r>
              <w:rPr>
                <w:rFonts w:hint="eastAsia"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2020.9.30    </w:t>
            </w:r>
          </w:p>
          <w:p>
            <w:pP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四川省锦江监狱示范监狱五个中心</w:t>
            </w:r>
            <w:r>
              <w:rPr>
                <w:rFonts w:hint="eastAsia" w:cs="Times New Roman"/>
                <w:sz w:val="21"/>
                <w:szCs w:val="21"/>
                <w:highlight w:val="none"/>
                <w:lang w:val="en-US" w:eastAsia="zh-CN"/>
              </w:rPr>
              <w:t xml:space="preserve">建设项目          </w:t>
            </w:r>
            <w:r>
              <w:rPr>
                <w:rFonts w:hint="eastAsia" w:ascii="Times New Roman" w:hAnsi="Times New Roman" w:cs="Times New Roman"/>
                <w:sz w:val="21"/>
                <w:szCs w:val="21"/>
                <w:highlight w:val="none"/>
                <w:lang w:val="en-US" w:eastAsia="zh-CN"/>
              </w:rPr>
              <w:t>四川省锦江监狱</w:t>
            </w:r>
            <w:r>
              <w:rPr>
                <w:rFonts w:hint="eastAsia" w:cs="Times New Roman"/>
                <w:sz w:val="21"/>
                <w:szCs w:val="21"/>
                <w:highlight w:val="none"/>
                <w:lang w:val="en-US" w:eastAsia="zh-CN"/>
              </w:rPr>
              <w:t xml:space="preserve">      2020.12.1</w:t>
            </w:r>
            <w:r>
              <w:rPr>
                <w:rFonts w:hint="eastAsia" w:ascii="Times New Roman" w:hAnsi="Times New Roman" w:cs="Times New Roman"/>
                <w:sz w:val="21"/>
                <w:szCs w:val="21"/>
                <w:highlight w:val="none"/>
                <w:lang w:val="en-US" w:eastAsia="zh-CN"/>
              </w:rPr>
              <w:t xml:space="preserve">   </w:t>
            </w:r>
            <w:r>
              <w:rPr>
                <w:rFonts w:hint="eastAsia" w:cs="Times New Roman"/>
                <w:sz w:val="21"/>
                <w:szCs w:val="21"/>
                <w:highlight w:val="none"/>
                <w:lang w:val="en-US" w:eastAsia="zh-CN"/>
              </w:rPr>
              <w:t xml:space="preserve">    项目进行中</w:t>
            </w:r>
          </w:p>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eastAsia="宋体" w:cs="宋体"/>
                <w:szCs w:val="21"/>
                <w:lang w:eastAsia="zh-CN"/>
              </w:rPr>
            </w:pPr>
            <w:r>
              <w:rPr>
                <w:rFonts w:hint="eastAsia" w:ascii="宋体" w:hAnsi="宋体" w:cs="宋体"/>
                <w:szCs w:val="21"/>
              </w:rPr>
              <w:t>为了明确与产品有关的要求，确保公司有能力满足顾客要求；在公司向顾客做出提供产品的承诺之前对产品有关要求进行了评审</w:t>
            </w:r>
            <w:r>
              <w:rPr>
                <w:rFonts w:hint="eastAsia" w:ascii="宋体" w:hAnsi="宋体" w:cs="宋体"/>
                <w:szCs w:val="21"/>
                <w:lang w:eastAsia="zh-CN"/>
              </w:rPr>
              <w:t>：</w:t>
            </w:r>
          </w:p>
          <w:p>
            <w:pPr>
              <w:rPr>
                <w:rFonts w:ascii="宋体" w:hAnsi="宋体" w:cs="宋体"/>
                <w:szCs w:val="21"/>
              </w:rPr>
            </w:pPr>
          </w:p>
          <w:p>
            <w:pPr>
              <w:rPr>
                <w:rFonts w:hint="eastAsia" w:ascii="宋体" w:hAnsi="宋体" w:cs="宋体"/>
                <w:szCs w:val="21"/>
                <w:highlight w:val="none"/>
                <w:lang w:eastAsia="zh-CN"/>
              </w:rPr>
            </w:pPr>
            <w:r>
              <w:rPr>
                <w:rFonts w:hint="eastAsia" w:ascii="宋体" w:hAnsi="宋体" w:cs="宋体"/>
                <w:szCs w:val="21"/>
                <w:highlight w:val="none"/>
              </w:rPr>
              <w:t>顾客：</w:t>
            </w:r>
            <w:r>
              <w:rPr>
                <w:rFonts w:hint="eastAsia" w:ascii="Times New Roman" w:hAnsi="Times New Roman" w:cs="Times New Roman"/>
                <w:sz w:val="21"/>
                <w:szCs w:val="21"/>
                <w:highlight w:val="none"/>
                <w:lang w:val="en-US" w:eastAsia="zh-CN"/>
              </w:rPr>
              <w:t>四川省巴中监狱</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lang w:eastAsia="zh-CN"/>
              </w:rPr>
              <w:t>服务名称</w:t>
            </w:r>
            <w:r>
              <w:rPr>
                <w:rFonts w:hint="eastAsia" w:ascii="宋体" w:hAnsi="宋体" w:cs="宋体"/>
                <w:szCs w:val="21"/>
                <w:highlight w:val="none"/>
              </w:rPr>
              <w:t>：</w:t>
            </w:r>
            <w:r>
              <w:rPr>
                <w:rFonts w:hint="eastAsia" w:ascii="Times New Roman" w:hAnsi="Times New Roman" w:cs="Times New Roman"/>
                <w:sz w:val="21"/>
                <w:szCs w:val="21"/>
                <w:highlight w:val="none"/>
                <w:lang w:val="en-US" w:eastAsia="zh-CN"/>
              </w:rPr>
              <w:t>四川省巴中监狱远程视频会见帮教系统政府采购项目</w:t>
            </w:r>
            <w:r>
              <w:rPr>
                <w:rFonts w:hint="eastAsia" w:ascii="宋体" w:hAnsi="宋体" w:cs="宋体"/>
                <w:szCs w:val="21"/>
                <w:highlight w:val="none"/>
              </w:rPr>
              <w:t>。</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cs="Times New Roman"/>
                <w:sz w:val="21"/>
                <w:szCs w:val="21"/>
                <w:highlight w:val="none"/>
                <w:lang w:val="en-US" w:eastAsia="zh-CN"/>
              </w:rPr>
              <w:t>工程要求、工期要求、公司技术能力、价格</w:t>
            </w:r>
            <w:r>
              <w:rPr>
                <w:rFonts w:hint="eastAsia" w:ascii="Times New Roman" w:hAnsi="Times New Roman" w:cs="Times New Roman"/>
                <w:sz w:val="21"/>
                <w:szCs w:val="21"/>
                <w:highlight w:val="none"/>
                <w:lang w:val="en-US" w:eastAsia="zh-CN"/>
              </w:rPr>
              <w:t>等。</w:t>
            </w:r>
          </w:p>
          <w:p>
            <w:pPr>
              <w:rPr>
                <w:rFonts w:hint="eastAsia" w:ascii="宋体" w:hAnsi="宋体" w:eastAsia="宋体" w:cs="宋体"/>
                <w:szCs w:val="21"/>
                <w:highlight w:val="none"/>
                <w:lang w:eastAsia="zh-CN"/>
              </w:rPr>
            </w:pPr>
            <w:r>
              <w:rPr>
                <w:rFonts w:hint="eastAsia" w:ascii="宋体" w:hAnsi="宋体" w:cs="宋体"/>
                <w:szCs w:val="21"/>
                <w:highlight w:val="none"/>
              </w:rPr>
              <w:t>评审负责人：陈翠香</w:t>
            </w:r>
            <w:r>
              <w:rPr>
                <w:rFonts w:hint="eastAsia" w:ascii="Times New Roman" w:hAnsi="Times New Roman" w:cs="Times New Roman"/>
                <w:sz w:val="21"/>
                <w:szCs w:val="21"/>
                <w:highlight w:val="none"/>
                <w:lang w:val="en-US" w:eastAsia="zh-CN"/>
              </w:rPr>
              <w:t>、彭俊松、陈朝。</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hint="eastAsia" w:ascii="宋体" w:hAnsi="宋体" w:eastAsia="宋体" w:cs="宋体"/>
                <w:szCs w:val="21"/>
                <w:highlight w:val="none"/>
                <w:lang w:eastAsia="zh-CN"/>
              </w:rPr>
            </w:pPr>
            <w:r>
              <w:rPr>
                <w:rFonts w:hint="eastAsia" w:ascii="宋体" w:hAnsi="宋体" w:cs="宋体"/>
                <w:szCs w:val="21"/>
                <w:highlight w:val="none"/>
              </w:rPr>
              <w:t>评审时间:20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19</w:t>
            </w:r>
            <w:r>
              <w:rPr>
                <w:rFonts w:hint="eastAsia" w:ascii="宋体" w:hAnsi="宋体" w:cs="宋体"/>
                <w:szCs w:val="21"/>
                <w:highlight w:val="none"/>
              </w:rPr>
              <w:t>日</w:t>
            </w:r>
            <w:r>
              <w:rPr>
                <w:rFonts w:hint="eastAsia" w:ascii="宋体" w:hAnsi="宋体" w:cs="宋体"/>
                <w:szCs w:val="21"/>
                <w:highlight w:val="none"/>
                <w:lang w:eastAsia="zh-CN"/>
              </w:rPr>
              <w:t>（合同签定前）</w:t>
            </w:r>
          </w:p>
          <w:p>
            <w:pPr>
              <w:rPr>
                <w:rFonts w:ascii="宋体" w:hAnsi="宋体" w:cs="宋体"/>
                <w:szCs w:val="21"/>
                <w:highlight w:val="none"/>
              </w:rPr>
            </w:pPr>
          </w:p>
          <w:p>
            <w:pPr>
              <w:rPr>
                <w:rFonts w:hint="eastAsia" w:ascii="宋体" w:hAnsi="宋体" w:cs="宋体"/>
                <w:szCs w:val="21"/>
                <w:highlight w:val="none"/>
                <w:lang w:eastAsia="zh-CN"/>
              </w:rPr>
            </w:pPr>
            <w:r>
              <w:rPr>
                <w:rFonts w:hint="eastAsia" w:ascii="宋体" w:hAnsi="宋体" w:cs="宋体"/>
                <w:szCs w:val="21"/>
                <w:highlight w:val="none"/>
              </w:rPr>
              <w:t>顾客：</w:t>
            </w:r>
            <w:r>
              <w:rPr>
                <w:rFonts w:hint="eastAsia" w:ascii="Times New Roman" w:hAnsi="Times New Roman" w:cs="Times New Roman"/>
                <w:sz w:val="21"/>
                <w:szCs w:val="21"/>
                <w:highlight w:val="none"/>
                <w:lang w:val="en-US" w:eastAsia="zh-CN"/>
              </w:rPr>
              <w:t>四川省锦江监狱</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lang w:eastAsia="zh-CN"/>
              </w:rPr>
              <w:t>服务名称</w:t>
            </w:r>
            <w:r>
              <w:rPr>
                <w:rFonts w:hint="eastAsia" w:ascii="宋体" w:hAnsi="宋体" w:cs="宋体"/>
                <w:szCs w:val="21"/>
                <w:highlight w:val="none"/>
              </w:rPr>
              <w:t>：</w:t>
            </w:r>
            <w:r>
              <w:rPr>
                <w:rFonts w:hint="eastAsia" w:ascii="Times New Roman" w:hAnsi="Times New Roman" w:cs="Times New Roman"/>
                <w:sz w:val="21"/>
                <w:szCs w:val="21"/>
                <w:highlight w:val="none"/>
                <w:lang w:val="en-US" w:eastAsia="zh-CN"/>
              </w:rPr>
              <w:t>四川省锦江监狱示范监狱五个中心</w:t>
            </w:r>
            <w:r>
              <w:rPr>
                <w:rFonts w:hint="eastAsia" w:cs="Times New Roman"/>
                <w:sz w:val="21"/>
                <w:szCs w:val="21"/>
                <w:highlight w:val="none"/>
                <w:lang w:val="en-US" w:eastAsia="zh-CN"/>
              </w:rPr>
              <w:t>建设项目</w:t>
            </w:r>
            <w:r>
              <w:rPr>
                <w:rFonts w:hint="eastAsia" w:ascii="宋体" w:hAnsi="宋体" w:cs="宋体"/>
                <w:szCs w:val="21"/>
                <w:highlight w:val="none"/>
              </w:rPr>
              <w:t>。</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cs="Times New Roman"/>
                <w:sz w:val="21"/>
                <w:szCs w:val="21"/>
                <w:highlight w:val="none"/>
                <w:lang w:val="en-US" w:eastAsia="zh-CN"/>
              </w:rPr>
              <w:t>工程要求、工期要求、公司技术能力、价格</w:t>
            </w:r>
            <w:r>
              <w:rPr>
                <w:rFonts w:hint="eastAsia" w:ascii="Times New Roman" w:hAnsi="Times New Roman" w:cs="Times New Roman"/>
                <w:sz w:val="21"/>
                <w:szCs w:val="21"/>
                <w:highlight w:val="none"/>
                <w:lang w:val="en-US" w:eastAsia="zh-CN"/>
              </w:rPr>
              <w:t>等。</w:t>
            </w:r>
          </w:p>
          <w:p>
            <w:pPr>
              <w:rPr>
                <w:rFonts w:hint="eastAsia" w:ascii="宋体" w:hAnsi="宋体" w:eastAsia="宋体" w:cs="宋体"/>
                <w:szCs w:val="21"/>
                <w:highlight w:val="none"/>
                <w:lang w:eastAsia="zh-CN"/>
              </w:rPr>
            </w:pPr>
            <w:r>
              <w:rPr>
                <w:rFonts w:hint="eastAsia" w:ascii="宋体" w:hAnsi="宋体" w:cs="宋体"/>
                <w:szCs w:val="21"/>
                <w:highlight w:val="none"/>
              </w:rPr>
              <w:t>评审负责人：陈翠香</w:t>
            </w:r>
            <w:r>
              <w:rPr>
                <w:rFonts w:hint="eastAsia" w:ascii="Times New Roman" w:hAnsi="Times New Roman" w:cs="Times New Roman"/>
                <w:sz w:val="21"/>
                <w:szCs w:val="21"/>
                <w:highlight w:val="none"/>
                <w:lang w:val="en-US" w:eastAsia="zh-CN"/>
              </w:rPr>
              <w:t>、彭俊松、陈朝。</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hint="eastAsia" w:ascii="宋体" w:hAnsi="宋体" w:eastAsia="宋体" w:cs="宋体"/>
                <w:szCs w:val="21"/>
                <w:highlight w:val="none"/>
                <w:lang w:eastAsia="zh-CN"/>
              </w:rPr>
            </w:pPr>
            <w:r>
              <w:rPr>
                <w:rFonts w:hint="eastAsia" w:ascii="宋体" w:hAnsi="宋体" w:cs="宋体"/>
                <w:szCs w:val="21"/>
                <w:highlight w:val="none"/>
              </w:rPr>
              <w:t>评审时间:20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w:t>
            </w:r>
            <w:r>
              <w:rPr>
                <w:rFonts w:hint="eastAsia" w:ascii="宋体" w:hAnsi="宋体" w:cs="宋体"/>
                <w:szCs w:val="21"/>
                <w:highlight w:val="none"/>
                <w:lang w:eastAsia="zh-CN"/>
              </w:rPr>
              <w:t>（合同签定前）</w:t>
            </w:r>
          </w:p>
          <w:p>
            <w:pPr>
              <w:rPr>
                <w:rFonts w:ascii="宋体" w:hAnsi="宋体" w:cs="宋体"/>
                <w:szCs w:val="21"/>
              </w:rPr>
            </w:pPr>
          </w:p>
          <w:p>
            <w:pPr>
              <w:rPr>
                <w:rFonts w:hint="default" w:ascii="宋体" w:hAnsi="宋体" w:eastAsia="宋体" w:cs="宋体"/>
                <w:szCs w:val="21"/>
                <w:lang w:val="en-US" w:eastAsia="zh-CN"/>
              </w:rPr>
            </w:pP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经查：</w:t>
            </w:r>
            <w:r>
              <w:rPr>
                <w:rFonts w:hint="eastAsia" w:ascii="宋体" w:hAnsi="宋体" w:cs="宋体"/>
                <w:szCs w:val="21"/>
                <w:lang w:eastAsia="zh-CN"/>
              </w:rPr>
              <w:t>自体系建立</w:t>
            </w:r>
            <w:r>
              <w:rPr>
                <w:rFonts w:hint="eastAsia" w:ascii="宋体" w:hAnsi="宋体" w:cs="宋体"/>
                <w:szCs w:val="21"/>
              </w:rPr>
              <w:t>以来，没有发生合同更改的情况，如果需要更改，需对更改内容重新评审。并将变化的要求及时通知有关人员。</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外部提供过程、产品和服务的控制</w:t>
            </w:r>
          </w:p>
        </w:tc>
        <w:tc>
          <w:tcPr>
            <w:tcW w:w="960" w:type="dxa"/>
            <w:vAlign w:val="top"/>
          </w:tcPr>
          <w:p>
            <w:pPr>
              <w:rPr>
                <w:rFonts w:ascii="宋体" w:hAnsi="宋体" w:cs="宋体"/>
                <w:szCs w:val="21"/>
                <w:highlight w:val="none"/>
              </w:rPr>
            </w:pPr>
            <w:r>
              <w:rPr>
                <w:rFonts w:hint="eastAsia" w:ascii="宋体" w:hAnsi="宋体" w:cs="宋体"/>
                <w:szCs w:val="21"/>
                <w:highlight w:val="none"/>
              </w:rPr>
              <w:t>Q8.4</w:t>
            </w:r>
          </w:p>
        </w:tc>
        <w:tc>
          <w:tcPr>
            <w:tcW w:w="10004" w:type="dxa"/>
            <w:vAlign w:val="top"/>
          </w:tcPr>
          <w:p>
            <w:pPr>
              <w:widowControl/>
              <w:spacing w:line="400" w:lineRule="exact"/>
              <w:jc w:val="left"/>
              <w:rPr>
                <w:rFonts w:ascii="宋体" w:hAnsi="宋体" w:cs="宋体"/>
                <w:szCs w:val="21"/>
                <w:highlight w:val="none"/>
              </w:rPr>
            </w:pPr>
            <w:r>
              <w:rPr>
                <w:rFonts w:hint="eastAsia" w:ascii="宋体" w:hAnsi="宋体" w:cs="宋体"/>
                <w:szCs w:val="21"/>
                <w:highlight w:val="none"/>
              </w:rPr>
              <w:t>1.查公司编制并执行了《</w:t>
            </w:r>
            <w:r>
              <w:rPr>
                <w:rFonts w:hint="eastAsia" w:ascii="宋体" w:hAnsi="宋体" w:cs="宋体"/>
                <w:szCs w:val="21"/>
                <w:highlight w:val="none"/>
                <w:lang w:eastAsia="zh-CN"/>
              </w:rPr>
              <w:t>采购控制程序</w:t>
            </w:r>
            <w:r>
              <w:rPr>
                <w:rFonts w:hint="eastAsia" w:ascii="宋体" w:hAnsi="宋体" w:cs="宋体"/>
                <w:szCs w:val="21"/>
                <w:highlight w:val="none"/>
              </w:rPr>
              <w:t>》，规定了采购控制要求，明确了对供方选择、评价、及再评价的准则。</w:t>
            </w:r>
          </w:p>
          <w:p>
            <w:pPr>
              <w:widowControl/>
              <w:spacing w:line="400" w:lineRule="exact"/>
              <w:jc w:val="left"/>
              <w:rPr>
                <w:rFonts w:ascii="宋体" w:hAnsi="宋体" w:cs="宋体"/>
                <w:szCs w:val="21"/>
                <w:highlight w:val="none"/>
              </w:rPr>
            </w:pPr>
            <w:r>
              <w:rPr>
                <w:rFonts w:hint="eastAsia" w:ascii="宋体" w:hAnsi="宋体" w:cs="宋体"/>
                <w:szCs w:val="21"/>
                <w:highlight w:val="none"/>
              </w:rPr>
              <w:t>2.查《合格供方名录》。</w:t>
            </w:r>
          </w:p>
          <w:p>
            <w:pPr>
              <w:widowControl/>
              <w:spacing w:line="400" w:lineRule="exact"/>
              <w:jc w:val="left"/>
              <w:rPr>
                <w:rFonts w:ascii="宋体" w:hAnsi="宋体" w:cs="宋体"/>
                <w:szCs w:val="21"/>
                <w:highlight w:val="none"/>
              </w:rPr>
            </w:pPr>
            <w:r>
              <w:rPr>
                <w:rFonts w:hint="eastAsia" w:ascii="宋体" w:hAnsi="宋体" w:cs="宋体"/>
                <w:szCs w:val="21"/>
                <w:highlight w:val="none"/>
                <w:lang w:eastAsia="zh-CN"/>
              </w:rPr>
              <w:t>1）河北烨鲲信息科技有限公司</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供应：视频终端、监管软件等</w:t>
            </w:r>
            <w:r>
              <w:rPr>
                <w:rFonts w:hint="eastAsia" w:ascii="宋体" w:hAnsi="宋体" w:cs="宋体"/>
                <w:szCs w:val="21"/>
                <w:highlight w:val="none"/>
              </w:rPr>
              <w:t>；</w:t>
            </w:r>
          </w:p>
          <w:p>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 xml:space="preserve">2）四川新环佳科技发展有限公司、     </w:t>
            </w:r>
            <w:r>
              <w:rPr>
                <w:rFonts w:hint="eastAsia" w:ascii="宋体" w:hAnsi="宋体" w:cs="宋体"/>
                <w:szCs w:val="21"/>
                <w:highlight w:val="none"/>
                <w:lang w:eastAsia="zh-CN"/>
              </w:rPr>
              <w:t>供应：深信服防火墙、防火墙软件等</w:t>
            </w:r>
            <w:r>
              <w:rPr>
                <w:rFonts w:hint="eastAsia" w:ascii="宋体" w:hAnsi="宋体" w:cs="宋体"/>
                <w:szCs w:val="21"/>
                <w:highlight w:val="none"/>
              </w:rPr>
              <w:t>；</w:t>
            </w:r>
          </w:p>
          <w:p>
            <w:pPr>
              <w:pStyle w:val="19"/>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w:t>
            </w:r>
            <w:r>
              <w:rPr>
                <w:rFonts w:hint="eastAsia" w:ascii="宋体" w:hAnsi="宋体" w:cs="宋体"/>
                <w:szCs w:val="21"/>
                <w:highlight w:val="none"/>
                <w:lang w:eastAsia="zh-CN"/>
              </w:rPr>
              <w:t>评价表</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lang w:eastAsia="zh-CN"/>
              </w:rPr>
              <w:t>抽查《供方评定记录</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w:t>
            </w:r>
            <w:r>
              <w:rPr>
                <w:rFonts w:hint="eastAsia" w:ascii="宋体" w:hAnsi="宋体" w:cs="宋体"/>
                <w:szCs w:val="21"/>
                <w:highlight w:val="none"/>
                <w:lang w:eastAsia="zh-CN"/>
              </w:rPr>
              <w:t>河北烨鲲信息科技有限公司</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供货能力、价格</w:t>
            </w:r>
            <w:r>
              <w:rPr>
                <w:rFonts w:hint="eastAsia" w:ascii="宋体" w:hAnsi="宋体" w:cs="宋体"/>
                <w:szCs w:val="21"/>
                <w:highlight w:val="none"/>
              </w:rPr>
              <w:t>、</w:t>
            </w:r>
            <w:r>
              <w:rPr>
                <w:rFonts w:hint="eastAsia" w:ascii="宋体" w:hAnsi="宋体" w:cs="宋体"/>
                <w:szCs w:val="21"/>
                <w:highlight w:val="none"/>
                <w:lang w:eastAsia="zh-CN"/>
              </w:rPr>
              <w:t>售后服务</w:t>
            </w:r>
            <w:r>
              <w:rPr>
                <w:rFonts w:hint="eastAsia" w:ascii="宋体" w:hAnsi="宋体" w:cs="宋体"/>
                <w:szCs w:val="21"/>
                <w:highlight w:val="none"/>
              </w:rPr>
              <w:t>、</w:t>
            </w:r>
            <w:r>
              <w:rPr>
                <w:rFonts w:hint="eastAsia" w:ascii="宋体" w:hAnsi="宋体" w:cs="宋体"/>
                <w:szCs w:val="21"/>
                <w:highlight w:val="none"/>
                <w:lang w:eastAsia="zh-CN"/>
              </w:rPr>
              <w:t>配合度等</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评价结论：经综合评定，该供方合格</w:t>
            </w:r>
            <w:r>
              <w:rPr>
                <w:rFonts w:hint="eastAsia" w:ascii="宋体" w:hAnsi="宋体" w:eastAsia="宋体"/>
              </w:rPr>
              <w:t>。</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评价人：陈翠香</w:t>
            </w:r>
            <w:r>
              <w:rPr>
                <w:rFonts w:hint="eastAsia" w:ascii="Times New Roman" w:hAnsi="Times New Roman" w:cs="Times New Roman"/>
                <w:sz w:val="21"/>
                <w:szCs w:val="21"/>
                <w:highlight w:val="none"/>
                <w:lang w:val="en-US" w:eastAsia="zh-CN"/>
              </w:rPr>
              <w:t>、王啟鹏、陈波、田涛。</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cs="Times New Roman"/>
                <w:sz w:val="21"/>
                <w:szCs w:val="21"/>
                <w:highlight w:val="none"/>
                <w:lang w:val="en-US" w:eastAsia="zh-CN"/>
              </w:rPr>
              <w:t>陈朝</w:t>
            </w:r>
            <w:r>
              <w:rPr>
                <w:rFonts w:hint="eastAsia" w:ascii="宋体" w:hAnsi="宋体" w:cs="宋体"/>
                <w:szCs w:val="21"/>
                <w:highlight w:val="none"/>
              </w:rPr>
              <w:t xml:space="preserve">    评审日期 </w:t>
            </w:r>
            <w:r>
              <w:rPr>
                <w:rFonts w:hint="eastAsia" w:ascii="宋体" w:hAnsi="宋体" w:cs="宋体"/>
                <w:szCs w:val="21"/>
                <w:highlight w:val="none"/>
                <w:lang w:val="en-US" w:eastAsia="zh-CN"/>
              </w:rPr>
              <w:t>2020.11.30</w:t>
            </w:r>
          </w:p>
          <w:p>
            <w:pPr>
              <w:widowControl/>
              <w:spacing w:line="400" w:lineRule="exact"/>
              <w:jc w:val="left"/>
              <w:rPr>
                <w:rFonts w:ascii="宋体" w:hAnsi="宋体" w:cs="宋体"/>
                <w:szCs w:val="21"/>
                <w:highlight w:val="none"/>
              </w:rPr>
            </w:pPr>
            <w:r>
              <w:rPr>
                <w:rFonts w:hint="eastAsia" w:ascii="宋体" w:hAnsi="宋体" w:cs="宋体"/>
                <w:szCs w:val="21"/>
                <w:highlight w:val="none"/>
              </w:rPr>
              <w:t>2）供应商：</w:t>
            </w:r>
            <w:r>
              <w:rPr>
                <w:rFonts w:hint="eastAsia" w:ascii="宋体" w:hAnsi="宋体" w:cs="宋体"/>
                <w:szCs w:val="21"/>
                <w:highlight w:val="none"/>
                <w:lang w:val="en-US" w:eastAsia="zh-CN"/>
              </w:rPr>
              <w:t>四川新环佳科技发展有限公司</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供货能力、价格</w:t>
            </w:r>
            <w:r>
              <w:rPr>
                <w:rFonts w:hint="eastAsia" w:ascii="宋体" w:hAnsi="宋体" w:cs="宋体"/>
                <w:szCs w:val="21"/>
                <w:highlight w:val="none"/>
              </w:rPr>
              <w:t>、</w:t>
            </w:r>
            <w:r>
              <w:rPr>
                <w:rFonts w:hint="eastAsia" w:ascii="宋体" w:hAnsi="宋体" w:cs="宋体"/>
                <w:szCs w:val="21"/>
                <w:highlight w:val="none"/>
                <w:lang w:eastAsia="zh-CN"/>
              </w:rPr>
              <w:t>售后服务</w:t>
            </w:r>
            <w:r>
              <w:rPr>
                <w:rFonts w:hint="eastAsia" w:ascii="宋体" w:hAnsi="宋体" w:cs="宋体"/>
                <w:szCs w:val="21"/>
                <w:highlight w:val="none"/>
              </w:rPr>
              <w:t>、</w:t>
            </w:r>
            <w:r>
              <w:rPr>
                <w:rFonts w:hint="eastAsia" w:ascii="宋体" w:hAnsi="宋体" w:cs="宋体"/>
                <w:szCs w:val="21"/>
                <w:highlight w:val="none"/>
                <w:lang w:eastAsia="zh-CN"/>
              </w:rPr>
              <w:t>配合度等</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评价结论：经综合评定，该供方合格</w:t>
            </w:r>
            <w:r>
              <w:rPr>
                <w:rFonts w:hint="eastAsia" w:ascii="宋体" w:hAnsi="宋体" w:eastAsia="宋体"/>
              </w:rPr>
              <w:t>。</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评价人：陈翠香</w:t>
            </w:r>
            <w:r>
              <w:rPr>
                <w:rFonts w:hint="eastAsia" w:ascii="Times New Roman" w:hAnsi="Times New Roman" w:cs="Times New Roman"/>
                <w:sz w:val="21"/>
                <w:szCs w:val="21"/>
                <w:highlight w:val="none"/>
                <w:lang w:val="en-US" w:eastAsia="zh-CN"/>
              </w:rPr>
              <w:t>、王啟鹏、陈波、田涛。</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cs="Times New Roman"/>
                <w:sz w:val="21"/>
                <w:szCs w:val="21"/>
                <w:highlight w:val="none"/>
                <w:lang w:val="en-US" w:eastAsia="zh-CN"/>
              </w:rPr>
              <w:t>陈朝</w:t>
            </w:r>
            <w:r>
              <w:rPr>
                <w:rFonts w:hint="eastAsia" w:ascii="宋体" w:hAnsi="宋体" w:cs="宋体"/>
                <w:szCs w:val="21"/>
                <w:highlight w:val="none"/>
              </w:rPr>
              <w:t xml:space="preserve">    评审日期 </w:t>
            </w:r>
            <w:r>
              <w:rPr>
                <w:rFonts w:hint="eastAsia" w:ascii="宋体" w:hAnsi="宋体" w:cs="宋体"/>
                <w:szCs w:val="21"/>
                <w:highlight w:val="none"/>
                <w:lang w:val="en-US" w:eastAsia="zh-CN"/>
              </w:rPr>
              <w:t>2020.11.30</w:t>
            </w:r>
          </w:p>
          <w:p>
            <w:pPr>
              <w:widowControl/>
              <w:spacing w:line="400" w:lineRule="exact"/>
              <w:jc w:val="left"/>
              <w:rPr>
                <w:rFonts w:hint="eastAsia" w:ascii="宋体" w:hAnsi="宋体" w:cs="宋体"/>
                <w:szCs w:val="21"/>
                <w:highlight w:val="none"/>
              </w:rPr>
            </w:pP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4、抽查</w:t>
            </w:r>
            <w:r>
              <w:rPr>
                <w:rFonts w:hint="eastAsia" w:ascii="宋体" w:hAnsi="宋体" w:cs="宋体"/>
                <w:color w:val="auto"/>
                <w:szCs w:val="21"/>
                <w:highlight w:val="none"/>
                <w:lang w:eastAsia="zh-CN"/>
              </w:rPr>
              <w:t>系统集成用的</w:t>
            </w:r>
            <w:r>
              <w:rPr>
                <w:rFonts w:hint="eastAsia" w:ascii="宋体" w:hAnsi="宋体" w:cs="宋体"/>
                <w:color w:val="auto"/>
                <w:szCs w:val="21"/>
                <w:highlight w:val="none"/>
                <w:lang w:val="en-US" w:eastAsia="zh-CN"/>
              </w:rPr>
              <w:t>原辅件采购合同或</w:t>
            </w:r>
            <w:r>
              <w:rPr>
                <w:rFonts w:hint="eastAsia" w:ascii="宋体" w:hAnsi="宋体" w:cs="宋体"/>
                <w:color w:val="auto"/>
                <w:szCs w:val="21"/>
                <w:highlight w:val="none"/>
              </w:rPr>
              <w:t>采购单</w:t>
            </w:r>
          </w:p>
          <w:p>
            <w:pPr>
              <w:widowControl/>
              <w:numPr>
                <w:ilvl w:val="0"/>
                <w:numId w:val="0"/>
              </w:num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供方：</w:t>
            </w:r>
            <w:r>
              <w:rPr>
                <w:rFonts w:hint="eastAsia" w:ascii="宋体" w:hAnsi="宋体" w:cs="宋体"/>
                <w:szCs w:val="21"/>
                <w:highlight w:val="none"/>
                <w:lang w:eastAsia="zh-CN"/>
              </w:rPr>
              <w:t>河北烨鲲信息科技有限公司</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采购日期：</w:t>
            </w:r>
            <w:r>
              <w:rPr>
                <w:rFonts w:hint="eastAsia" w:ascii="宋体" w:hAnsi="宋体" w:cs="宋体"/>
                <w:color w:val="auto"/>
                <w:szCs w:val="21"/>
                <w:highlight w:val="none"/>
                <w:lang w:val="en-US" w:eastAsia="zh-CN"/>
              </w:rPr>
              <w:t>2020.09.20</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物料编码</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型号</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品牌</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数量</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价格（元）</w:t>
            </w:r>
            <w:r>
              <w:rPr>
                <w:rFonts w:hint="eastAsia" w:ascii="宋体" w:hAnsi="宋体" w:cs="宋体"/>
                <w:color w:val="auto"/>
                <w:szCs w:val="21"/>
                <w:highlight w:val="none"/>
              </w:rPr>
              <w:t xml:space="preserve">        </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视频终端          H650-LC        科达       9        166500</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监管软件             /           </w:t>
            </w:r>
            <w:r>
              <w:rPr>
                <w:rFonts w:hint="eastAsia" w:ascii="宋体" w:hAnsi="宋体" w:cs="宋体"/>
                <w:color w:val="auto"/>
                <w:szCs w:val="21"/>
                <w:highlight w:val="none"/>
                <w:lang w:val="en-US" w:eastAsia="zh-CN"/>
              </w:rPr>
              <w:t xml:space="preserve">科达       1          </w:t>
            </w:r>
            <w:r>
              <w:rPr>
                <w:rFonts w:hint="eastAsia" w:ascii="宋体" w:hAnsi="宋体" w:eastAsia="宋体" w:cs="宋体"/>
                <w:color w:val="auto"/>
                <w:szCs w:val="21"/>
                <w:highlight w:val="none"/>
                <w:lang w:val="en-US" w:eastAsia="zh-CN"/>
              </w:rPr>
              <w:t>/</w:t>
            </w:r>
          </w:p>
          <w:p>
            <w:pPr>
              <w:widowControl/>
              <w:spacing w:line="400" w:lineRule="exact"/>
              <w:jc w:val="left"/>
              <w:rPr>
                <w:rFonts w:hint="default" w:ascii="宋体" w:hAnsi="宋体" w:cs="宋体"/>
                <w:color w:val="auto"/>
                <w:szCs w:val="21"/>
                <w:highlight w:val="none"/>
                <w:lang w:val="en-US" w:eastAsia="zh-CN"/>
              </w:rPr>
            </w:pP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szCs w:val="21"/>
                <w:highlight w:val="none"/>
                <w:lang w:val="en-US" w:eastAsia="zh-CN"/>
              </w:rPr>
              <w:t>四川新环佳科技发展有限公司</w:t>
            </w:r>
            <w:r>
              <w:rPr>
                <w:rFonts w:hint="eastAsia" w:ascii="宋体" w:hAnsi="宋体" w:cs="宋体"/>
                <w:color w:val="auto"/>
                <w:szCs w:val="21"/>
                <w:highlight w:val="none"/>
              </w:rPr>
              <w:t xml:space="preserve"> </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采购日期：</w:t>
            </w:r>
            <w:r>
              <w:rPr>
                <w:rFonts w:hint="eastAsia" w:ascii="宋体" w:hAnsi="宋体" w:cs="宋体"/>
                <w:color w:val="auto"/>
                <w:szCs w:val="21"/>
                <w:highlight w:val="none"/>
                <w:lang w:val="en-US" w:eastAsia="zh-CN"/>
              </w:rPr>
              <w:t>2020.09.08</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eastAsia="zh-CN"/>
              </w:rPr>
              <w:t>称</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型号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金额（元）             </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深信服防火墙              AF-1000-B1200          1             2150.2   </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深信服防火墙软件V8.0       /                     1             19479</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组织对外部供方的控制是分类、分级进行控制，实施优胜劣汰的控制方法。并对影响最终公司产品服务质量的关键过程进行从严控制。</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ind w:firstLine="210" w:firstLineChars="100"/>
              <w:rPr>
                <w:rFonts w:ascii="宋体" w:hAnsi="宋体" w:cs="宋体"/>
                <w:szCs w:val="21"/>
                <w:highlight w:val="none"/>
              </w:rPr>
            </w:pPr>
            <w:r>
              <w:rPr>
                <w:rFonts w:hint="eastAsia" w:ascii="宋体" w:hAnsi="宋体" w:cs="宋体"/>
                <w:color w:val="auto"/>
                <w:szCs w:val="21"/>
                <w:highlight w:val="none"/>
              </w:rPr>
              <w:t>经询问公司对采购的</w:t>
            </w:r>
            <w:r>
              <w:rPr>
                <w:rFonts w:hint="eastAsia" w:ascii="宋体" w:hAnsi="宋体" w:cs="宋体"/>
                <w:color w:val="auto"/>
                <w:szCs w:val="21"/>
                <w:highlight w:val="none"/>
                <w:lang w:eastAsia="zh-CN"/>
              </w:rPr>
              <w:t>物品</w:t>
            </w:r>
            <w:r>
              <w:rPr>
                <w:rFonts w:hint="eastAsia" w:ascii="宋体" w:hAnsi="宋体" w:cs="宋体"/>
                <w:color w:val="auto"/>
                <w:szCs w:val="21"/>
                <w:highlight w:val="none"/>
              </w:rPr>
              <w:t>的型号规格、数量、质量证明文件等进行了验收</w:t>
            </w:r>
            <w:r>
              <w:rPr>
                <w:rFonts w:hint="eastAsia" w:ascii="宋体" w:hAnsi="宋体" w:cs="宋体"/>
                <w:color w:val="auto"/>
                <w:szCs w:val="21"/>
                <w:highlight w:val="none"/>
                <w:lang w:eastAsia="zh-CN"/>
              </w:rPr>
              <w:t>，项目现场拆封物品后若有外观破损等情况则直接退回供应商换货处理</w:t>
            </w:r>
            <w:r>
              <w:rPr>
                <w:rFonts w:hint="eastAsia" w:ascii="宋体" w:hAnsi="宋体" w:cs="宋体"/>
                <w:color w:val="auto"/>
                <w:szCs w:val="21"/>
                <w:highlight w:val="none"/>
              </w:rPr>
              <w:t>。</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hint="default" w:ascii="宋体" w:hAnsi="宋体" w:eastAsia="宋体" w:cs="宋体"/>
                <w:szCs w:val="21"/>
                <w:highlight w:val="none"/>
                <w:lang w:val="en-US" w:eastAsia="zh-CN"/>
              </w:rPr>
            </w:pPr>
            <w:r>
              <w:rPr>
                <w:rFonts w:hint="eastAsia" w:ascii="宋体" w:hAnsi="宋体" w:cs="宋体"/>
                <w:szCs w:val="21"/>
                <w:highlight w:val="none"/>
              </w:rPr>
              <w:t>公司主要通过日常口头交流、电话回访、登门拜访、定期发放《</w:t>
            </w:r>
            <w:r>
              <w:rPr>
                <w:rFonts w:hint="eastAsia" w:ascii="宋体" w:hAnsi="宋体" w:cs="宋体"/>
                <w:szCs w:val="21"/>
                <w:highlight w:val="none"/>
                <w:lang w:eastAsia="zh-CN"/>
              </w:rPr>
              <w:t>客户满意度调查表</w:t>
            </w:r>
            <w:r>
              <w:rPr>
                <w:rFonts w:hint="eastAsia" w:ascii="宋体" w:hAnsi="宋体" w:cs="宋体"/>
                <w:szCs w:val="21"/>
                <w:highlight w:val="none"/>
              </w:rPr>
              <w:t>》等形式来收集了解顾客是否满意的信息。提供有20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30日</w:t>
            </w:r>
            <w:r>
              <w:rPr>
                <w:rFonts w:hint="eastAsia" w:ascii="宋体" w:hAnsi="宋体" w:cs="宋体"/>
                <w:szCs w:val="21"/>
                <w:highlight w:val="none"/>
              </w:rPr>
              <w:t>《</w:t>
            </w:r>
            <w:r>
              <w:rPr>
                <w:rFonts w:hint="eastAsia" w:ascii="宋体" w:hAnsi="宋体" w:cs="宋体"/>
                <w:szCs w:val="21"/>
                <w:highlight w:val="none"/>
                <w:lang w:eastAsia="zh-CN"/>
              </w:rPr>
              <w:t>客户满意度调查表</w:t>
            </w:r>
            <w:r>
              <w:rPr>
                <w:rFonts w:hint="eastAsia" w:ascii="宋体" w:hAnsi="宋体" w:cs="宋体"/>
                <w:szCs w:val="21"/>
                <w:highlight w:val="none"/>
              </w:rPr>
              <w:t>》调查表共</w:t>
            </w:r>
            <w:r>
              <w:rPr>
                <w:rFonts w:hint="eastAsia" w:ascii="宋体" w:hAnsi="宋体" w:cs="宋体"/>
                <w:szCs w:val="21"/>
                <w:highlight w:val="none"/>
                <w:lang w:val="en-US" w:eastAsia="zh-CN"/>
              </w:rPr>
              <w:t>2</w:t>
            </w:r>
            <w:r>
              <w:rPr>
                <w:rFonts w:hint="eastAsia" w:ascii="宋体" w:hAnsi="宋体" w:cs="宋体"/>
                <w:szCs w:val="21"/>
                <w:highlight w:val="none"/>
              </w:rPr>
              <w:t>份 ：</w:t>
            </w:r>
            <w:r>
              <w:rPr>
                <w:rFonts w:hint="eastAsia"/>
                <w:sz w:val="21"/>
                <w:szCs w:val="21"/>
                <w:highlight w:val="none"/>
                <w:lang w:val="zh-CN"/>
              </w:rPr>
              <w:t>调查顾客有：四川省巴中监狱</w:t>
            </w:r>
            <w:r>
              <w:rPr>
                <w:rFonts w:hint="eastAsia"/>
                <w:sz w:val="21"/>
                <w:szCs w:val="21"/>
                <w:highlight w:val="none"/>
                <w:lang w:val="en-US" w:eastAsia="zh-CN"/>
              </w:rPr>
              <w:t>、四川省锦江监狱。</w:t>
            </w:r>
          </w:p>
          <w:p>
            <w:pPr>
              <w:rPr>
                <w:rFonts w:ascii="宋体" w:hAnsi="宋体" w:cs="宋体"/>
                <w:szCs w:val="21"/>
                <w:highlight w:val="none"/>
              </w:rPr>
            </w:pPr>
            <w:r>
              <w:rPr>
                <w:rFonts w:hint="eastAsia" w:ascii="宋体" w:hAnsi="宋体" w:cs="宋体"/>
                <w:szCs w:val="21"/>
                <w:highlight w:val="none"/>
              </w:rPr>
              <w:t>--调查内容包括：</w:t>
            </w:r>
            <w:r>
              <w:rPr>
                <w:rFonts w:hint="eastAsia" w:ascii="宋体" w:hAnsi="宋体" w:cs="宋体"/>
                <w:szCs w:val="21"/>
                <w:highlight w:val="none"/>
                <w:lang w:eastAsia="zh-CN"/>
              </w:rPr>
              <w:t>产品质量</w:t>
            </w:r>
            <w:r>
              <w:rPr>
                <w:rFonts w:hint="eastAsia" w:ascii="宋体" w:hAnsi="宋体" w:cs="宋体"/>
                <w:szCs w:val="21"/>
                <w:highlight w:val="none"/>
              </w:rPr>
              <w:t>、服务</w:t>
            </w:r>
            <w:r>
              <w:rPr>
                <w:rFonts w:hint="eastAsia" w:ascii="宋体" w:hAnsi="宋体" w:cs="宋体"/>
                <w:szCs w:val="21"/>
                <w:highlight w:val="none"/>
                <w:lang w:eastAsia="zh-CN"/>
              </w:rPr>
              <w:t>能力</w:t>
            </w:r>
            <w:r>
              <w:rPr>
                <w:rFonts w:hint="eastAsia" w:ascii="宋体" w:hAnsi="宋体" w:cs="宋体"/>
                <w:szCs w:val="21"/>
                <w:highlight w:val="none"/>
              </w:rPr>
              <w:t>、按时完成性</w:t>
            </w:r>
            <w:r>
              <w:rPr>
                <w:rFonts w:hint="eastAsia" w:ascii="宋体" w:hAnsi="宋体" w:cs="宋体"/>
                <w:szCs w:val="21"/>
                <w:highlight w:val="none"/>
                <w:lang w:val="en-US" w:eastAsia="zh-CN"/>
              </w:rPr>
              <w:t>、价格</w:t>
            </w:r>
            <w:r>
              <w:rPr>
                <w:rFonts w:hint="eastAsia" w:ascii="宋体" w:hAnsi="宋体" w:cs="宋体"/>
                <w:szCs w:val="21"/>
                <w:highlight w:val="none"/>
              </w:rPr>
              <w:t>等</w:t>
            </w:r>
          </w:p>
          <w:p>
            <w:pPr>
              <w:rPr>
                <w:rFonts w:hint="default" w:ascii="宋体" w:hAnsi="宋体" w:cs="宋体"/>
                <w:szCs w:val="21"/>
                <w:highlight w:val="none"/>
                <w:lang w:val="en-US"/>
              </w:rPr>
            </w:pPr>
            <w:r>
              <w:rPr>
                <w:rFonts w:hint="eastAsia" w:ascii="宋体" w:hAnsi="宋体" w:cs="宋体"/>
                <w:szCs w:val="21"/>
                <w:highlight w:val="none"/>
              </w:rPr>
              <w:t>--统计分析结果</w:t>
            </w:r>
            <w:r>
              <w:rPr>
                <w:rFonts w:hint="eastAsia"/>
                <w:sz w:val="21"/>
                <w:szCs w:val="21"/>
                <w:highlight w:val="none"/>
                <w:lang w:val="zh-CN"/>
              </w:rPr>
              <w:t>顾客满意度</w:t>
            </w:r>
            <w:r>
              <w:rPr>
                <w:rFonts w:hint="eastAsia" w:ascii="宋体" w:hAnsi="宋体" w:cs="宋体"/>
                <w:szCs w:val="21"/>
                <w:highlight w:val="none"/>
              </w:rPr>
              <w:t>：</w:t>
            </w:r>
            <w:r>
              <w:rPr>
                <w:rFonts w:hint="eastAsia" w:ascii="宋体" w:hAnsi="宋体" w:cs="宋体"/>
                <w:szCs w:val="21"/>
                <w:highlight w:val="none"/>
                <w:lang w:val="en-US" w:eastAsia="zh-CN"/>
              </w:rPr>
              <w:t>96分</w:t>
            </w:r>
          </w:p>
          <w:p>
            <w:pPr>
              <w:rPr>
                <w:rFonts w:hint="eastAsia" w:ascii="宋体" w:hAnsi="宋体" w:cs="宋体"/>
                <w:szCs w:val="21"/>
                <w:highlight w:val="none"/>
              </w:rPr>
            </w:pPr>
            <w:r>
              <w:rPr>
                <w:rFonts w:hint="eastAsia" w:ascii="宋体" w:hAnsi="宋体" w:cs="宋体"/>
                <w:szCs w:val="21"/>
                <w:highlight w:val="none"/>
              </w:rPr>
              <w:t>--暂无明显需实施纠正措施的改进事项。</w:t>
            </w:r>
          </w:p>
          <w:p>
            <w:pPr>
              <w:rPr>
                <w:rFonts w:hint="default" w:ascii="宋体" w:hAnsi="宋体" w:eastAsia="宋体" w:cs="宋体"/>
                <w:szCs w:val="21"/>
                <w:highlight w:val="green"/>
                <w:lang w:val="en-US" w:eastAsia="zh-CN"/>
              </w:rPr>
            </w:pPr>
            <w:r>
              <w:rPr>
                <w:rFonts w:hint="eastAsia" w:ascii="宋体" w:hAnsi="宋体" w:cs="宋体"/>
                <w:szCs w:val="21"/>
                <w:highlight w:val="none"/>
                <w:lang w:val="en-US" w:eastAsia="zh-CN"/>
              </w:rPr>
              <w:t>--</w:t>
            </w:r>
            <w:r>
              <w:rPr>
                <w:rFonts w:hint="eastAsia"/>
                <w:sz w:val="21"/>
                <w:szCs w:val="21"/>
                <w:highlight w:val="none"/>
              </w:rPr>
              <w:t>提</w:t>
            </w:r>
            <w:r>
              <w:rPr>
                <w:rFonts w:hint="eastAsia"/>
                <w:sz w:val="21"/>
                <w:szCs w:val="21"/>
              </w:rPr>
              <w:t>供顾客满意调查分析</w:t>
            </w:r>
            <w:r>
              <w:rPr>
                <w:rFonts w:hint="eastAsia"/>
                <w:sz w:val="21"/>
                <w:szCs w:val="21"/>
                <w:lang w:val="en-US" w:eastAsia="zh-CN"/>
              </w:rPr>
              <w:t>报告</w:t>
            </w:r>
            <w:r>
              <w:rPr>
                <w:rFonts w:hint="eastAsia"/>
                <w:sz w:val="21"/>
                <w:szCs w:val="21"/>
                <w:lang w:eastAsia="zh-CN"/>
              </w:rPr>
              <w:t>，</w:t>
            </w:r>
            <w:r>
              <w:rPr>
                <w:rFonts w:hint="eastAsia"/>
                <w:sz w:val="21"/>
                <w:szCs w:val="21"/>
                <w:lang w:val="en-US" w:eastAsia="zh-CN"/>
              </w:rPr>
              <w:t>报告显示：经过公司各部门分析总结，发现主要还是现场施工人员综合能力有所不足，以后要加强现场施工人员能力培养，</w:t>
            </w:r>
            <w:r>
              <w:rPr>
                <w:rFonts w:hint="eastAsia"/>
                <w:sz w:val="21"/>
                <w:szCs w:val="21"/>
              </w:rPr>
              <w:t>该结果已提交管理评审。</w:t>
            </w:r>
          </w:p>
        </w:tc>
        <w:tc>
          <w:tcPr>
            <w:tcW w:w="1585" w:type="dxa"/>
          </w:tcPr>
          <w:p>
            <w:pPr>
              <w:rPr>
                <w:rFonts w:hint="eastAsia" w:eastAsia="宋体"/>
                <w:lang w:val="en-US" w:eastAsia="zh-CN"/>
              </w:rPr>
            </w:pPr>
            <w:r>
              <w:rPr>
                <w:rFonts w:hint="eastAsia"/>
                <w:lang w:val="en-US" w:eastAsia="zh-CN"/>
              </w:rPr>
              <w:t>符合</w:t>
            </w:r>
          </w:p>
        </w:tc>
      </w:tr>
    </w:tbl>
    <w:p>
      <w:pPr>
        <w:pStyle w:val="8"/>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主管领导：</w:t>
            </w:r>
            <w:r>
              <w:rPr>
                <w:rFonts w:hint="eastAsia"/>
                <w:sz w:val="24"/>
                <w:szCs w:val="24"/>
                <w:lang w:eastAsia="zh-CN"/>
              </w:rPr>
              <w:t>彭俊松，</w:t>
            </w:r>
            <w:r>
              <w:rPr>
                <w:rFonts w:hint="eastAsia"/>
                <w:sz w:val="24"/>
                <w:szCs w:val="24"/>
              </w:rPr>
              <w:t xml:space="preserve">  陪同人员：</w:t>
            </w:r>
            <w:r>
              <w:rPr>
                <w:rFonts w:hint="eastAsia"/>
                <w:sz w:val="24"/>
                <w:szCs w:val="24"/>
                <w:lang w:eastAsia="zh-CN"/>
              </w:rPr>
              <w:t>陈翠香</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杨珍全、陈伟</w:t>
            </w:r>
            <w:r>
              <w:rPr>
                <w:rFonts w:hint="eastAsia"/>
                <w:sz w:val="24"/>
                <w:szCs w:val="24"/>
                <w:lang w:val="en-US" w:eastAsia="zh-CN"/>
              </w:rPr>
              <w:t>(E实习、只参加环境管理体系审核）</w:t>
            </w:r>
            <w:r>
              <w:rPr>
                <w:rFonts w:hint="eastAsia"/>
                <w:sz w:val="24"/>
                <w:szCs w:val="24"/>
                <w:lang w:eastAsia="zh-CN"/>
              </w:rPr>
              <w:t>，</w:t>
            </w:r>
            <w:r>
              <w:rPr>
                <w:rFonts w:hint="eastAsia"/>
                <w:sz w:val="24"/>
                <w:szCs w:val="24"/>
              </w:rPr>
              <w:t xml:space="preserve">   审核时间：</w:t>
            </w:r>
            <w:r>
              <w:rPr>
                <w:rFonts w:hint="eastAsia"/>
                <w:sz w:val="24"/>
                <w:szCs w:val="24"/>
                <w:lang w:eastAsia="zh-CN"/>
              </w:rPr>
              <w:t>2021.3.11上午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eastAsia="宋体" w:cs="新宋体"/>
                <w:sz w:val="18"/>
                <w:szCs w:val="18"/>
              </w:rPr>
              <w:t>EMS-2015：</w:t>
            </w:r>
            <w:r>
              <w:rPr>
                <w:rFonts w:hint="eastAsia" w:ascii="宋体" w:hAnsi="宋体" w:eastAsia="宋体" w:cs="新宋体"/>
                <w:sz w:val="18"/>
                <w:szCs w:val="18"/>
                <w:lang w:val="en-US" w:eastAsia="zh-CN"/>
              </w:rPr>
              <w:t>杨珍全、陈伟（实习）</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rPr>
              <w:t>5.3组织的角色、职责和权限、6.2质量目标及其实现的策划；6.1.2环境因素；7.4沟通；8.1运行策划和控制；8.2应急准备和响应</w:t>
            </w:r>
          </w:p>
          <w:p>
            <w:pPr>
              <w:snapToGrid w:val="0"/>
              <w:spacing w:line="240" w:lineRule="exact"/>
              <w:rPr>
                <w:rFonts w:hint="eastAsia" w:ascii="宋体" w:hAnsi="宋体" w:eastAsia="宋体" w:cs="新宋体"/>
                <w:sz w:val="18"/>
                <w:szCs w:val="18"/>
              </w:rPr>
            </w:pPr>
          </w:p>
          <w:p>
            <w:pPr>
              <w:snapToGrid w:val="0"/>
              <w:spacing w:line="240" w:lineRule="exact"/>
              <w:rPr>
                <w:rFonts w:ascii="宋体" w:hAnsi="宋体" w:eastAsia="宋体" w:cs="新宋体"/>
                <w:sz w:val="18"/>
                <w:szCs w:val="18"/>
              </w:rPr>
            </w:pPr>
            <w:r>
              <w:rPr>
                <w:rFonts w:hint="eastAsia" w:ascii="宋体" w:hAnsi="宋体" w:eastAsia="宋体" w:cs="新宋体"/>
                <w:sz w:val="18"/>
                <w:szCs w:val="18"/>
              </w:rPr>
              <w:t>ISO45001：2018：杨珍全</w:t>
            </w:r>
          </w:p>
          <w:p>
            <w:pPr>
              <w:rPr>
                <w:sz w:val="24"/>
                <w:szCs w:val="24"/>
              </w:rPr>
            </w:pPr>
            <w:r>
              <w:rPr>
                <w:rFonts w:hint="eastAsia" w:ascii="宋体" w:hAnsi="宋体" w:eastAsia="宋体" w:cs="新宋体"/>
                <w:sz w:val="18"/>
                <w:szCs w:val="18"/>
              </w:rPr>
              <w:t>5.3组织的角色、职责和权限；6.2质量目标及其实现的策划；6.1.2危险源辨识和职业安全风险评价；7.4信息和沟通；8.1运行策划和控制；8.2应急准备和响应；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w:t>
            </w:r>
            <w:r>
              <w:rPr>
                <w:rFonts w:hint="eastAsia" w:ascii="宋体" w:cs="宋体"/>
                <w:szCs w:val="21"/>
                <w:lang w:eastAsia="zh-CN"/>
              </w:rPr>
              <w:t>岗位职务说明书</w:t>
            </w:r>
            <w:r>
              <w:rPr>
                <w:rFonts w:hint="eastAsia" w:ascii="宋体" w:cs="宋体"/>
                <w:szCs w:val="21"/>
              </w:rPr>
              <w:t>和权限如下：</w:t>
            </w:r>
          </w:p>
          <w:p>
            <w:pPr>
              <w:spacing w:line="400" w:lineRule="exact"/>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）负责顾客要求的识别，和合同的评审，负责与顾客的沟通和联络；</w:t>
            </w:r>
          </w:p>
          <w:p>
            <w:pPr>
              <w:widowControl/>
              <w:jc w:val="left"/>
              <w:rPr>
                <w:rFonts w:hAnsi="宋体" w:cs="宋体"/>
                <w:szCs w:val="21"/>
                <w:highlight w:val="none"/>
              </w:rPr>
            </w:pPr>
            <w:r>
              <w:rPr>
                <w:rFonts w:hint="eastAsia" w:hAnsi="宋体"/>
                <w:szCs w:val="21"/>
                <w:highlight w:val="none"/>
                <w:lang w:val="en-US" w:eastAsia="zh-CN"/>
              </w:rPr>
              <w:t>2</w:t>
            </w:r>
            <w:r>
              <w:rPr>
                <w:rFonts w:hAnsi="宋体"/>
                <w:szCs w:val="21"/>
                <w:highlight w:val="none"/>
              </w:rPr>
              <w:t>）</w:t>
            </w:r>
            <w:r>
              <w:rPr>
                <w:rFonts w:hint="eastAsia" w:ascii="宋体" w:hAnsi="宋体" w:cs="宋体"/>
                <w:szCs w:val="21"/>
              </w:rPr>
              <w:t>负责物料采购管理</w:t>
            </w:r>
            <w:r>
              <w:rPr>
                <w:rFonts w:hint="eastAsia" w:ascii="宋体" w:hAnsi="宋体" w:cs="宋体"/>
                <w:szCs w:val="21"/>
                <w:lang w:eastAsia="zh-CN"/>
              </w:rPr>
              <w:t>；</w:t>
            </w:r>
          </w:p>
          <w:p>
            <w:pPr>
              <w:tabs>
                <w:tab w:val="center" w:pos="3169"/>
              </w:tabs>
              <w:spacing w:line="400" w:lineRule="exact"/>
              <w:jc w:val="left"/>
            </w:pPr>
            <w:r>
              <w:rPr>
                <w:rFonts w:hint="eastAsia" w:ascii="宋体" w:hAnsi="宋体" w:cs="宋体"/>
                <w:szCs w:val="21"/>
              </w:rPr>
              <w:t>3</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 w:val="21"/>
                <w:szCs w:val="21"/>
                <w:lang w:bidi="ar"/>
              </w:rPr>
              <w:t>《</w:t>
            </w:r>
            <w:r>
              <w:rPr>
                <w:rFonts w:hint="eastAsia" w:ascii="宋体" w:hAnsi="宋体" w:cs="宋体"/>
                <w:sz w:val="21"/>
                <w:szCs w:val="21"/>
                <w:lang w:val="en-US" w:eastAsia="zh-CN" w:bidi="ar"/>
              </w:rPr>
              <w:t>环境因素识别与评价控制程序</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市场部</w:t>
            </w:r>
            <w:r>
              <w:rPr>
                <w:rFonts w:hint="eastAsia" w:ascii="宋体" w:cs="宋体"/>
                <w:szCs w:val="21"/>
              </w:rPr>
              <w:t>确定的重要环境因素有：1）潜在火灾；2）固废的排放。</w:t>
            </w:r>
          </w:p>
          <w:p>
            <w:pPr>
              <w:rPr>
                <w:rFonts w:hint="eastAsia" w:ascii="宋体" w:hAnsi="宋体" w:eastAsia="宋体" w:cs="宋体"/>
                <w:kern w:val="2"/>
                <w:sz w:val="21"/>
                <w:szCs w:val="21"/>
                <w:lang w:val="en-US" w:eastAsia="zh-CN" w:bidi="ar-SA"/>
              </w:rPr>
            </w:pPr>
            <w:r>
              <w:rPr>
                <w:rFonts w:hint="eastAsia" w:ascii="Times New Roman" w:hAnsi="宋体" w:cs="宋体"/>
                <w:szCs w:val="21"/>
                <w:highlight w:val="none"/>
                <w:lang w:val="en-US" w:eastAsia="zh-CN"/>
              </w:rPr>
              <w:t>现场查看，部门的主要工作为客户提供</w:t>
            </w:r>
            <w:r>
              <w:rPr>
                <w:rFonts w:hint="eastAsia" w:hAnsi="宋体" w:cs="宋体"/>
                <w:szCs w:val="21"/>
                <w:highlight w:val="none"/>
                <w:lang w:val="en-US" w:eastAsia="zh-CN"/>
              </w:rPr>
              <w:t>系统集成</w:t>
            </w:r>
            <w:r>
              <w:rPr>
                <w:rFonts w:hint="eastAsia" w:ascii="Times New Roman" w:hAnsi="宋体" w:cs="宋体"/>
                <w:szCs w:val="21"/>
                <w:highlight w:val="none"/>
                <w:lang w:val="en-US" w:eastAsia="zh-CN"/>
              </w:rPr>
              <w:t>等物资；服务过程中有办公固废、辅料、包装箱、包装袋等固废，部门的环境因素识别和重要环境因素基本到位。</w:t>
            </w:r>
          </w:p>
        </w:tc>
        <w:tc>
          <w:tcPr>
            <w:tcW w:w="1585" w:type="dxa"/>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经过辨识与评审形成了</w:t>
            </w:r>
            <w:r>
              <w:rPr>
                <w:rFonts w:hint="eastAsia" w:ascii="宋体" w:hAnsi="宋体" w:cs="宋体"/>
                <w:sz w:val="21"/>
                <w:szCs w:val="21"/>
                <w:highlight w:val="none"/>
                <w:lang w:bidi="ar"/>
              </w:rPr>
              <w:t>《危险源辨识、风险评价和风险控制程序》</w:t>
            </w:r>
            <w:r>
              <w:rPr>
                <w:rFonts w:hint="eastAsia" w:ascii="宋体" w:hAnsi="宋体" w:cs="宋体"/>
                <w:szCs w:val="21"/>
              </w:rPr>
              <w:t>，包括</w:t>
            </w:r>
            <w:r>
              <w:rPr>
                <w:rFonts w:hint="eastAsia"/>
                <w:szCs w:val="21"/>
              </w:rPr>
              <w:t>办公设备线路损坏漏电引发触电伤人、吸烟</w:t>
            </w:r>
            <w:r>
              <w:rPr>
                <w:rFonts w:hint="eastAsia"/>
                <w:szCs w:val="21"/>
                <w:lang w:eastAsia="zh-CN"/>
              </w:rPr>
              <w:t>引燃</w:t>
            </w:r>
            <w:r>
              <w:rPr>
                <w:rFonts w:hint="eastAsia"/>
                <w:szCs w:val="21"/>
              </w:rPr>
              <w:t>纸张</w:t>
            </w:r>
            <w:r>
              <w:rPr>
                <w:rFonts w:hint="eastAsia"/>
                <w:szCs w:val="21"/>
                <w:lang w:eastAsia="zh-CN"/>
              </w:rPr>
              <w:t>、</w:t>
            </w:r>
            <w:r>
              <w:rPr>
                <w:rFonts w:hint="eastAsia"/>
              </w:rPr>
              <w:t>线路老化</w:t>
            </w:r>
            <w:r>
              <w:rPr>
                <w:rFonts w:hint="eastAsia"/>
                <w:szCs w:val="21"/>
              </w:rPr>
              <w:t>引发火灾</w:t>
            </w:r>
            <w:r>
              <w:rPr>
                <w:rFonts w:hint="eastAsia" w:ascii="宋体" w:hAnsi="宋体" w:cs="宋体"/>
                <w:szCs w:val="21"/>
              </w:rPr>
              <w:t>；高温天气下业务外出造成的的中暑等危险源。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市场部</w:t>
            </w:r>
            <w:r>
              <w:rPr>
                <w:rFonts w:hint="eastAsia" w:ascii="宋体" w:hAnsi="宋体" w:cs="宋体"/>
                <w:szCs w:val="21"/>
              </w:rPr>
              <w:t>采用打分法确定重大风险是：</w:t>
            </w:r>
            <w:r>
              <w:rPr>
                <w:rFonts w:hint="eastAsia" w:ascii="宋体" w:hAnsi="宋体" w:cs="宋体"/>
                <w:sz w:val="21"/>
                <w:szCs w:val="21"/>
                <w:highlight w:val="none"/>
                <w:lang w:bidi="ar"/>
              </w:rPr>
              <w:t>（1）保护器漏电</w:t>
            </w:r>
            <w:r>
              <w:rPr>
                <w:rFonts w:hint="eastAsia" w:ascii="宋体" w:hAnsi="宋体" w:cs="宋体"/>
                <w:sz w:val="21"/>
                <w:szCs w:val="21"/>
                <w:highlight w:val="none"/>
                <w:lang w:val="en-US" w:eastAsia="zh-CN" w:bidi="ar"/>
              </w:rPr>
              <w:t>、线路老化</w:t>
            </w:r>
            <w:r>
              <w:rPr>
                <w:rFonts w:hint="eastAsia" w:ascii="宋体" w:hAnsi="宋体" w:cs="宋体"/>
                <w:sz w:val="21"/>
                <w:szCs w:val="21"/>
                <w:highlight w:val="none"/>
                <w:lang w:bidi="ar"/>
              </w:rPr>
              <w:t>引发</w:t>
            </w:r>
            <w:r>
              <w:rPr>
                <w:rFonts w:hint="eastAsia" w:ascii="宋体" w:hAnsi="宋体" w:cs="宋体"/>
                <w:sz w:val="21"/>
                <w:szCs w:val="21"/>
                <w:highlight w:val="none"/>
                <w:lang w:eastAsia="zh-CN" w:bidi="ar"/>
              </w:rPr>
              <w:t>触电、</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w:t>
            </w:r>
            <w:r>
              <w:rPr>
                <w:rFonts w:hint="eastAsia"/>
              </w:rPr>
              <w:t>线路老化</w:t>
            </w:r>
            <w:r>
              <w:rPr>
                <w:rFonts w:hint="eastAsia"/>
                <w:lang w:eastAsia="zh-CN"/>
              </w:rPr>
              <w:t>引起的火灾</w:t>
            </w:r>
            <w:r>
              <w:rPr>
                <w:rFonts w:hint="eastAsia" w:ascii="宋体" w:hAnsi="宋体" w:cs="宋体"/>
                <w:sz w:val="21"/>
                <w:szCs w:val="21"/>
                <w:highlight w:val="none"/>
                <w:lang w:eastAsia="zh-CN" w:bidi="ar"/>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相关方告知、定期检查线路；设立消防逃生通道、消防设备配备定期检查；参与消防应急预案的制订及演练等。</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危险源识别基本充分，控制措施需要完善。</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hint="eastAsia" w:ascii="宋体" w:hAnsi="宋体"/>
                <w:sz w:val="21"/>
                <w:szCs w:val="21"/>
                <w:highlight w:val="none"/>
                <w:lang w:val="en-US" w:eastAsia="zh-CN"/>
              </w:rPr>
            </w:pPr>
            <w:r>
              <w:rPr>
                <w:rFonts w:hint="eastAsia" w:ascii="宋体" w:hAnsi="宋体" w:cs="Arial"/>
                <w:iCs/>
                <w:szCs w:val="21"/>
                <w:highlight w:val="none"/>
              </w:rPr>
              <w:t>查</w:t>
            </w:r>
            <w:r>
              <w:rPr>
                <w:rFonts w:hint="eastAsia" w:ascii="宋体" w:hAnsi="宋体" w:cs="Arial"/>
                <w:iCs/>
                <w:szCs w:val="21"/>
                <w:highlight w:val="none"/>
                <w:lang w:eastAsia="zh-CN"/>
              </w:rPr>
              <w:t>市场部</w:t>
            </w:r>
            <w:r>
              <w:rPr>
                <w:rFonts w:hint="eastAsia" w:ascii="宋体" w:hAnsi="宋体"/>
                <w:szCs w:val="21"/>
                <w:highlight w:val="none"/>
              </w:rPr>
              <w:t>环境和职业健康安全目标：</w:t>
            </w:r>
            <w:r>
              <w:rPr>
                <w:rFonts w:hint="eastAsia" w:ascii="宋体" w:hAnsi="宋体"/>
                <w:szCs w:val="21"/>
                <w:highlight w:val="none"/>
                <w:lang w:val="en-US" w:eastAsia="zh-CN"/>
              </w:rPr>
              <w:t xml:space="preserve">        考核情况</w:t>
            </w:r>
            <w:r>
              <w:rPr>
                <w:rFonts w:hint="eastAsia" w:ascii="宋体" w:hAnsi="宋体"/>
                <w:sz w:val="21"/>
                <w:szCs w:val="21"/>
                <w:highlight w:val="none"/>
                <w:lang w:val="en-US" w:eastAsia="zh-CN"/>
              </w:rPr>
              <w:t>（2020年10月-2021年2月）</w:t>
            </w:r>
          </w:p>
          <w:p>
            <w:pPr>
              <w:numPr>
                <w:ilvl w:val="0"/>
                <w:numId w:val="0"/>
              </w:numPr>
              <w:ind w:leftChars="0"/>
              <w:rPr>
                <w:rFonts w:hint="eastAsia" w:ascii="宋体" w:hAnsi="宋体" w:cs="宋体"/>
                <w:szCs w:val="21"/>
                <w:highlight w:val="none"/>
                <w:lang w:eastAsia="zh-CN"/>
              </w:rPr>
            </w:pPr>
            <w:r>
              <w:rPr>
                <w:rFonts w:hint="eastAsia"/>
                <w:szCs w:val="21"/>
                <w:highlight w:val="none"/>
                <w:lang w:val="en-US" w:eastAsia="zh-CN"/>
              </w:rPr>
              <w:t>1)火灾发生为0</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0</w:t>
            </w:r>
          </w:p>
          <w:p>
            <w:pPr>
              <w:numPr>
                <w:ilvl w:val="0"/>
                <w:numId w:val="0"/>
              </w:numPr>
              <w:ind w:leftChars="0"/>
              <w:rPr>
                <w:rFonts w:hint="eastAsia"/>
                <w:sz w:val="21"/>
                <w:szCs w:val="21"/>
                <w:highlight w:val="none"/>
              </w:rPr>
            </w:pPr>
            <w:r>
              <w:rPr>
                <w:rFonts w:hint="eastAsia"/>
                <w:sz w:val="21"/>
                <w:szCs w:val="21"/>
                <w:highlight w:val="none"/>
                <w:lang w:val="en-US" w:eastAsia="zh-CN"/>
              </w:rPr>
              <w:t xml:space="preserve">2)固废综合处理率100％；                    </w:t>
            </w:r>
            <w:r>
              <w:rPr>
                <w:rFonts w:hint="eastAsia" w:ascii="黑体" w:hAnsi="黑体" w:eastAsia="宋体" w:cs="黑体"/>
                <w:color w:val="000000"/>
                <w:kern w:val="0"/>
                <w:sz w:val="24"/>
                <w:szCs w:val="24"/>
                <w:lang w:val="en-US" w:eastAsia="zh-CN" w:bidi="ar-SA"/>
              </w:rPr>
              <w:t xml:space="preserve"> 100%</w:t>
            </w:r>
          </w:p>
          <w:p>
            <w:pPr>
              <w:pStyle w:val="2"/>
              <w:rPr>
                <w:rFonts w:hint="default" w:eastAsia="宋体"/>
                <w:lang w:val="en-US" w:eastAsia="zh-CN"/>
              </w:rPr>
            </w:pPr>
            <w:r>
              <w:rPr>
                <w:rFonts w:hint="eastAsia"/>
                <w:sz w:val="21"/>
                <w:szCs w:val="21"/>
                <w:highlight w:val="none"/>
                <w:lang w:val="en-US" w:eastAsia="zh-CN"/>
              </w:rPr>
              <w:t xml:space="preserve">3)重大火灾事故发生为0。                      </w:t>
            </w:r>
            <w:r>
              <w:rPr>
                <w:rFonts w:hint="eastAsia" w:ascii="宋体" w:hAnsi="宋体" w:eastAsia="宋体" w:cs="宋体"/>
                <w:color w:val="auto"/>
                <w:kern w:val="2"/>
                <w:sz w:val="21"/>
                <w:szCs w:val="21"/>
                <w:highlight w:val="none"/>
                <w:lang w:val="en-US" w:eastAsia="zh-CN" w:bidi="ar-SA"/>
              </w:rPr>
              <w:t xml:space="preserve"> 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2020年10月-2021年2月市场部</w:t>
            </w:r>
            <w:r>
              <w:rPr>
                <w:rFonts w:hint="eastAsia" w:ascii="宋体" w:hAnsi="宋体" w:cs="宋体"/>
                <w:szCs w:val="21"/>
              </w:rPr>
              <w:t>环境</w:t>
            </w:r>
            <w:r>
              <w:rPr>
                <w:rFonts w:hint="eastAsia" w:ascii="宋体" w:hAnsi="宋体" w:cs="宋体"/>
                <w:szCs w:val="21"/>
                <w:lang w:eastAsia="zh-CN"/>
              </w:rPr>
              <w:t>、</w:t>
            </w:r>
            <w:r>
              <w:rPr>
                <w:rFonts w:hint="eastAsia" w:ascii="宋体" w:hAnsi="宋体" w:cs="宋体"/>
                <w:szCs w:val="21"/>
              </w:rPr>
              <w:t>职业健康安全目标完成情况：均能达到要求。</w:t>
            </w:r>
          </w:p>
          <w:p>
            <w:pPr>
              <w:widowControl/>
              <w:jc w:val="left"/>
              <w:rPr>
                <w:rFonts w:ascii="宋体" w:hAnsi="宋体"/>
                <w:szCs w:val="21"/>
              </w:rPr>
            </w:pPr>
            <w:r>
              <w:rPr>
                <w:rFonts w:hint="eastAsia" w:ascii="宋体" w:hAnsi="宋体" w:cs="宋体"/>
                <w:szCs w:val="21"/>
              </w:rPr>
              <w:t>查，公司编制了环境</w:t>
            </w:r>
            <w:r>
              <w:rPr>
                <w:rFonts w:hint="eastAsia" w:ascii="宋体" w:hAnsi="宋体" w:cs="宋体"/>
                <w:szCs w:val="21"/>
                <w:lang w:eastAsia="zh-CN"/>
              </w:rPr>
              <w:t>、</w:t>
            </w:r>
            <w:r>
              <w:rPr>
                <w:rFonts w:hint="eastAsia" w:ascii="宋体" w:hAnsi="宋体" w:cs="宋体"/>
                <w:szCs w:val="21"/>
              </w:rPr>
              <w:t>职业健康安全目标管理实施方案：制定、执行程序或作业文件；加强监测和测量；培训与教育；应急响应。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hint="eastAsia" w:ascii="宋体" w:hAnsi="宋体" w:cs="新宋体"/>
                <w:szCs w:val="21"/>
              </w:rPr>
            </w:pPr>
            <w:r>
              <w:rPr>
                <w:rFonts w:hint="eastAsia" w:ascii="宋体" w:hAnsi="宋体" w:cs="新宋体"/>
                <w:szCs w:val="21"/>
              </w:rPr>
              <w:t>信息和沟通</w:t>
            </w:r>
          </w:p>
        </w:tc>
        <w:tc>
          <w:tcPr>
            <w:tcW w:w="960" w:type="dxa"/>
          </w:tcPr>
          <w:p>
            <w:pPr>
              <w:rPr>
                <w:rFonts w:hint="eastAsia" w:ascii="宋体" w:hAnsi="宋体" w:eastAsia="宋体" w:cs="新宋体"/>
                <w:szCs w:val="21"/>
                <w:lang w:val="en-US" w:eastAsia="zh-CN"/>
              </w:rPr>
            </w:pPr>
            <w:r>
              <w:rPr>
                <w:rFonts w:hint="eastAsia" w:ascii="宋体" w:hAnsi="宋体" w:cs="新宋体"/>
                <w:szCs w:val="21"/>
              </w:rPr>
              <w:t>E</w:t>
            </w:r>
            <w:r>
              <w:rPr>
                <w:rFonts w:hint="eastAsia" w:ascii="宋体" w:hAnsi="宋体" w:cs="新宋体"/>
                <w:szCs w:val="21"/>
                <w:lang w:val="en-US" w:eastAsia="zh-CN"/>
              </w:rPr>
              <w:t>S7</w:t>
            </w:r>
            <w:r>
              <w:rPr>
                <w:rFonts w:hint="eastAsia" w:ascii="宋体" w:hAnsi="宋体" w:cs="新宋体"/>
                <w:szCs w:val="21"/>
              </w:rPr>
              <w:t>.</w:t>
            </w:r>
            <w:r>
              <w:rPr>
                <w:rFonts w:hint="eastAsia" w:ascii="宋体" w:hAnsi="宋体" w:cs="新宋体"/>
                <w:szCs w:val="21"/>
                <w:lang w:val="en-US" w:eastAsia="zh-CN"/>
              </w:rPr>
              <w:t>4</w:t>
            </w:r>
          </w:p>
          <w:p>
            <w:pPr>
              <w:rPr>
                <w:rFonts w:ascii="宋体" w:hAnsi="宋体" w:cs="新宋体"/>
                <w:szCs w:val="21"/>
              </w:rPr>
            </w:pPr>
          </w:p>
        </w:tc>
        <w:tc>
          <w:tcPr>
            <w:tcW w:w="10004" w:type="dxa"/>
          </w:tcPr>
          <w:p>
            <w:pPr>
              <w:widowControl/>
              <w:jc w:val="left"/>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信息沟通与协商控制程序</w:t>
            </w:r>
            <w:r>
              <w:rPr>
                <w:rFonts w:hint="eastAsia" w:ascii="宋体" w:hAnsi="宋体" w:cs="宋体"/>
                <w:szCs w:val="21"/>
              </w:rPr>
              <w:t>》规定了公司内外信息交流、协商的对象、方式、记录等。对部门之间有需要交流的有关环境安全健康管理信息，在公司内部利用部门会议、宣传栏进行环境安全管理方针及目标、指标、管理方案和环保法律法规等内容的宣传、沟通。  </w:t>
            </w:r>
          </w:p>
          <w:p>
            <w:pPr>
              <w:widowControl/>
              <w:jc w:val="left"/>
              <w:rPr>
                <w:rFonts w:hint="eastAsia" w:ascii="宋体" w:hAnsi="宋体" w:cs="宋体"/>
                <w:szCs w:val="21"/>
              </w:rPr>
            </w:pPr>
            <w:r>
              <w:rPr>
                <w:rFonts w:hint="eastAsia" w:ascii="宋体" w:hAnsi="宋体" w:cs="宋体"/>
                <w:szCs w:val="21"/>
              </w:rPr>
              <w:t>公司员工参与协商，员工提出参与环境安全知识的学习和培训，需要发放劳保用品。在日常服务例会中有通报公司近期环境、消防安全工作及加强职业安全管理工作，员工做好自身安全防范及其他保护环境方面的工作要求。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widowControl/>
              <w:jc w:val="left"/>
              <w:rPr>
                <w:rFonts w:hint="eastAsia" w:ascii="宋体" w:hAnsi="宋体" w:cs="宋体"/>
                <w:szCs w:val="21"/>
              </w:rPr>
            </w:pPr>
            <w:r>
              <w:rPr>
                <w:rFonts w:hint="eastAsia" w:ascii="宋体" w:hAnsi="宋体" w:cs="宋体"/>
                <w:szCs w:val="21"/>
              </w:rPr>
              <w:t>查见与顾客方签订的合同：顾客：</w:t>
            </w:r>
            <w:r>
              <w:rPr>
                <w:rFonts w:hint="eastAsia" w:ascii="Times New Roman" w:hAnsi="Times New Roman" w:cs="Times New Roman"/>
                <w:sz w:val="21"/>
                <w:szCs w:val="21"/>
                <w:highlight w:val="none"/>
                <w:lang w:val="en-US" w:eastAsia="zh-CN"/>
              </w:rPr>
              <w:t>四川省巴中监狱</w:t>
            </w:r>
            <w:r>
              <w:rPr>
                <w:rFonts w:hint="eastAsia" w:ascii="宋体" w:hAnsi="宋体" w:cs="宋体"/>
                <w:szCs w:val="21"/>
              </w:rPr>
              <w:t>，项目：</w:t>
            </w:r>
            <w:r>
              <w:rPr>
                <w:rFonts w:hint="eastAsia" w:ascii="Times New Roman" w:hAnsi="Times New Roman" w:cs="Times New Roman"/>
                <w:sz w:val="21"/>
                <w:szCs w:val="21"/>
                <w:highlight w:val="none"/>
                <w:lang w:val="en-US" w:eastAsia="zh-CN"/>
              </w:rPr>
              <w:t>四川省巴中监狱远程视频会见帮教系统政府采购项目</w:t>
            </w:r>
            <w:r>
              <w:rPr>
                <w:rFonts w:hint="eastAsia" w:ascii="宋体" w:hAnsi="宋体" w:cs="宋体"/>
                <w:szCs w:val="21"/>
              </w:rPr>
              <w:t>，内容：</w:t>
            </w:r>
            <w:r>
              <w:rPr>
                <w:rFonts w:hint="eastAsia" w:ascii="宋体" w:hAnsi="宋体" w:cs="宋体"/>
                <w:szCs w:val="21"/>
                <w:lang w:eastAsia="zh-CN"/>
              </w:rPr>
              <w:t>合同货物清单、合同价格、质量要求、交货及验收付款、售后、违约责任</w:t>
            </w:r>
            <w:r>
              <w:rPr>
                <w:rFonts w:hint="eastAsia" w:ascii="宋体" w:hAnsi="宋体" w:cs="宋体"/>
                <w:szCs w:val="21"/>
              </w:rPr>
              <w:t>等，签订时间：20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p>
          <w:p>
            <w:pPr>
              <w:widowControl/>
              <w:jc w:val="left"/>
              <w:rPr>
                <w:rFonts w:hint="eastAsia" w:ascii="宋体" w:hAnsi="宋体" w:cs="宋体"/>
                <w:szCs w:val="21"/>
              </w:rPr>
            </w:pPr>
            <w:r>
              <w:rPr>
                <w:rFonts w:hint="eastAsia" w:ascii="宋体" w:hAnsi="宋体" w:cs="宋体"/>
                <w:szCs w:val="21"/>
              </w:rPr>
              <w:t>顾客：</w:t>
            </w:r>
            <w:r>
              <w:rPr>
                <w:rFonts w:hint="eastAsia" w:ascii="Times New Roman" w:hAnsi="Times New Roman" w:cs="Times New Roman"/>
                <w:sz w:val="21"/>
                <w:szCs w:val="21"/>
                <w:highlight w:val="none"/>
                <w:lang w:val="en-US" w:eastAsia="zh-CN"/>
              </w:rPr>
              <w:t>四川省锦江监狱</w:t>
            </w:r>
            <w:r>
              <w:rPr>
                <w:rFonts w:hint="eastAsia" w:ascii="宋体" w:hAnsi="宋体" w:cs="宋体"/>
                <w:szCs w:val="21"/>
              </w:rPr>
              <w:t>，项目：</w:t>
            </w:r>
            <w:r>
              <w:rPr>
                <w:rFonts w:hint="eastAsia" w:ascii="Times New Roman" w:hAnsi="Times New Roman" w:cs="Times New Roman"/>
                <w:sz w:val="21"/>
                <w:szCs w:val="21"/>
                <w:highlight w:val="none"/>
                <w:lang w:val="en-US" w:eastAsia="zh-CN"/>
              </w:rPr>
              <w:t>四川省锦江监狱示范监狱五个中心</w:t>
            </w:r>
            <w:r>
              <w:rPr>
                <w:rFonts w:hint="eastAsia" w:cs="Times New Roman"/>
                <w:sz w:val="21"/>
                <w:szCs w:val="21"/>
                <w:highlight w:val="none"/>
                <w:lang w:val="en-US" w:eastAsia="zh-CN"/>
              </w:rPr>
              <w:t>建设项目</w:t>
            </w:r>
            <w:r>
              <w:rPr>
                <w:rFonts w:hint="eastAsia" w:ascii="宋体" w:hAnsi="宋体" w:cs="宋体"/>
                <w:szCs w:val="21"/>
              </w:rPr>
              <w:t>，内容：</w:t>
            </w:r>
            <w:r>
              <w:rPr>
                <w:rFonts w:hint="eastAsia" w:ascii="宋体" w:hAnsi="宋体" w:cs="宋体"/>
                <w:szCs w:val="21"/>
                <w:lang w:eastAsia="zh-CN"/>
              </w:rPr>
              <w:t>合同货物清单、合同价格、质量要求、交货及验收付款、售后、违约责任</w:t>
            </w:r>
            <w:r>
              <w:rPr>
                <w:rFonts w:hint="eastAsia" w:ascii="宋体" w:hAnsi="宋体" w:cs="宋体"/>
                <w:szCs w:val="21"/>
              </w:rPr>
              <w:t>等，签订时间：20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pStyle w:val="2"/>
              <w:rPr>
                <w:rFonts w:hint="eastAsia" w:ascii="宋体" w:hAnsi="宋体" w:cs="宋体"/>
                <w:szCs w:val="21"/>
                <w:lang w:eastAsia="zh-CN"/>
              </w:rPr>
            </w:pPr>
          </w:p>
          <w:p>
            <w:pPr>
              <w:widowControl/>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widowControl/>
              <w:jc w:val="left"/>
              <w:rPr>
                <w:rFonts w:hint="eastAsia" w:ascii="宋体" w:hAnsi="宋体" w:cs="宋体"/>
                <w:szCs w:val="21"/>
              </w:rPr>
            </w:pPr>
            <w:r>
              <w:rPr>
                <w:rFonts w:hint="eastAsia" w:ascii="宋体" w:hAnsi="宋体" w:cs="宋体"/>
                <w:szCs w:val="21"/>
              </w:rPr>
              <w:t>查见：公司内部会议记录表，沟通信息包括：1）告知员工：管理者代表是</w:t>
            </w:r>
            <w:r>
              <w:rPr>
                <w:rFonts w:hint="eastAsia" w:ascii="宋体" w:hAnsi="宋体" w:cs="宋体"/>
                <w:szCs w:val="21"/>
                <w:lang w:eastAsia="zh-CN"/>
              </w:rPr>
              <w:t>陈翠香</w:t>
            </w:r>
            <w:r>
              <w:rPr>
                <w:rFonts w:hint="eastAsia" w:ascii="宋体" w:hAnsi="宋体" w:cs="宋体"/>
                <w:szCs w:val="21"/>
              </w:rPr>
              <w:t>、职业健康安全事务代表是</w:t>
            </w:r>
            <w:r>
              <w:rPr>
                <w:rFonts w:hint="eastAsia" w:ascii="宋体" w:hAnsi="宋体" w:cs="宋体"/>
                <w:szCs w:val="21"/>
                <w:lang w:eastAsia="zh-CN"/>
              </w:rPr>
              <w:t>姚荣强</w:t>
            </w:r>
            <w:r>
              <w:rPr>
                <w:rFonts w:hint="eastAsia" w:ascii="宋体" w:hAnsi="宋体" w:cs="宋体"/>
                <w:szCs w:val="21"/>
              </w:rPr>
              <w:t>。2）告知员工：环境及职业健康安全管理体系建立的依据、标准和意义，对全体员工及相关方出具告知书；3）组织员工学习：与环境及安全健康管理有关的法律法规，包括《环境保护法》、《劳动合同法》、《工伤保险条例》、《职业病防治法》等关于员工权益、保险等内容；4）将办公和外出服务环境管理、劳动保护要求、安全要求和意义作为新员工岗前培训内容。</w:t>
            </w:r>
          </w:p>
          <w:p>
            <w:pPr>
              <w:widowControl/>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姚荣强</w:t>
            </w:r>
            <w:r>
              <w:rPr>
                <w:rFonts w:hint="eastAsia" w:ascii="宋体" w:hAnsi="宋体" w:cs="宋体"/>
                <w:szCs w:val="21"/>
              </w:rPr>
              <w:t xml:space="preserve">，了解到暂未发生员工与企业的劳动纠纷、工伤、员工投诉、员工权益争执等情况。 </w:t>
            </w: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8.1 </w:t>
            </w:r>
          </w:p>
          <w:p>
            <w:pPr>
              <w:rPr>
                <w:rFonts w:ascii="宋体" w:hAnsi="宋体" w:cs="新宋体"/>
                <w:szCs w:val="21"/>
                <w:highlight w:val="none"/>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w:t>
            </w:r>
            <w:r>
              <w:rPr>
                <w:rFonts w:hint="eastAsia" w:ascii="宋体" w:hAnsi="宋体" w:cs="宋体"/>
                <w:szCs w:val="21"/>
                <w:lang w:eastAsia="zh-CN"/>
              </w:rPr>
              <w:t>安全</w:t>
            </w:r>
            <w:r>
              <w:rPr>
                <w:rFonts w:hint="eastAsia" w:ascii="宋体" w:hAnsi="宋体" w:cs="宋体"/>
                <w:szCs w:val="21"/>
              </w:rPr>
              <w:t>管理制度：《消防管理制度》、《安全检查制度》、《固体废弃物管理规定》、《火灾事故应急救援预案》、《运行管理制度》等。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8"/>
              </w:numPr>
              <w:rPr>
                <w:rFonts w:hint="eastAsia" w:ascii="宋体" w:hAnsi="宋体" w:cs="宋体"/>
                <w:szCs w:val="21"/>
                <w:lang w:val="en-US" w:eastAsia="zh-CN"/>
              </w:rPr>
            </w:pPr>
            <w:r>
              <w:rPr>
                <w:rFonts w:hint="eastAsia" w:ascii="宋体" w:hAnsi="宋体" w:cs="宋体"/>
                <w:szCs w:val="21"/>
              </w:rPr>
              <w:t>火灾</w:t>
            </w:r>
            <w:r>
              <w:rPr>
                <w:rFonts w:hint="eastAsia" w:ascii="宋体" w:hAnsi="宋体" w:cs="宋体"/>
                <w:szCs w:val="21"/>
                <w:lang w:val="en-US" w:eastAsia="zh-CN"/>
              </w:rPr>
              <w:t>；2）触电</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hint="default"/>
                <w:lang w:val="en-US" w:eastAsia="zh-CN"/>
              </w:rPr>
            </w:pPr>
            <w:r>
              <w:rPr>
                <w:rFonts w:hint="eastAsia" w:ascii="宋体" w:hAnsi="宋体" w:cs="宋体"/>
                <w:szCs w:val="21"/>
              </w:rPr>
              <w:t>据称：对火灾应急设施、</w:t>
            </w:r>
            <w:r>
              <w:rPr>
                <w:rFonts w:hint="eastAsia" w:ascii="宋体" w:hAnsi="宋体" w:cs="宋体"/>
                <w:szCs w:val="21"/>
                <w:lang w:eastAsia="zh-CN"/>
              </w:rPr>
              <w:t>触电</w:t>
            </w:r>
            <w:r>
              <w:rPr>
                <w:rFonts w:hint="eastAsia" w:ascii="宋体" w:hAnsi="宋体" w:cs="宋体"/>
                <w:szCs w:val="21"/>
              </w:rPr>
              <w:t>设施运行情况等进行了检查维护。</w:t>
            </w:r>
          </w:p>
          <w:p>
            <w:pPr>
              <w:rPr>
                <w:rFonts w:ascii="宋体" w:hAnsi="宋体" w:cs="宋体"/>
                <w:szCs w:val="21"/>
              </w:rPr>
            </w:pPr>
            <w:r>
              <w:rPr>
                <w:rFonts w:hint="eastAsia" w:ascii="宋体" w:hAnsi="宋体" w:cs="宋体"/>
                <w:szCs w:val="21"/>
              </w:rPr>
              <w:t>查重要环境因素：</w:t>
            </w:r>
          </w:p>
          <w:p>
            <w:pPr>
              <w:numPr>
                <w:ilvl w:val="0"/>
                <w:numId w:val="9"/>
              </w:numPr>
              <w:ind w:firstLine="0"/>
              <w:rPr>
                <w:rFonts w:ascii="宋体" w:hAnsi="宋体" w:cs="宋体"/>
                <w:szCs w:val="21"/>
              </w:rPr>
            </w:pPr>
            <w:r>
              <w:rPr>
                <w:rFonts w:hint="eastAsia" w:ascii="宋体" w:hAnsi="宋体" w:cs="宋体"/>
                <w:szCs w:val="21"/>
              </w:rPr>
              <w:t>潜在火灾；</w:t>
            </w:r>
          </w:p>
          <w:p>
            <w:pPr>
              <w:numPr>
                <w:ilvl w:val="0"/>
                <w:numId w:val="9"/>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据称：对火灾应急设施等进行了检查维护。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highlight w:val="none"/>
              </w:rPr>
            </w:pPr>
            <w:r>
              <w:rPr>
                <w:rFonts w:hint="eastAsia" w:ascii="宋体" w:hAnsi="宋体" w:cs="宋体"/>
                <w:szCs w:val="21"/>
              </w:rPr>
              <w:t>查见办公区有一般固废分装桶，现场有处理的记录。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Cs w:val="21"/>
                <w:highlight w:val="none"/>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highlight w:val="none"/>
              </w:rPr>
            </w:pPr>
          </w:p>
        </w:tc>
        <w:tc>
          <w:tcPr>
            <w:tcW w:w="10004" w:type="dxa"/>
            <w:vAlign w:val="top"/>
          </w:tcPr>
          <w:p>
            <w:pPr>
              <w:spacing w:line="400" w:lineRule="exact"/>
              <w:ind w:firstLine="210" w:firstLineChars="100"/>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w:t>
            </w:r>
            <w:r>
              <w:rPr>
                <w:rFonts w:hint="eastAsia" w:ascii="宋体" w:hAnsi="宋体"/>
                <w:szCs w:val="21"/>
              </w:rPr>
              <w:t>公司拟定有《火灾、触电</w:t>
            </w:r>
            <w:r>
              <w:rPr>
                <w:rFonts w:hint="eastAsia" w:ascii="宋体" w:hAnsi="宋体"/>
                <w:szCs w:val="21"/>
                <w:lang w:eastAsia="zh-CN"/>
              </w:rPr>
              <w:t>、安全事故</w:t>
            </w:r>
            <w:r>
              <w:rPr>
                <w:rFonts w:hint="eastAsia" w:ascii="宋体" w:hAnsi="宋体"/>
                <w:szCs w:val="21"/>
              </w:rPr>
              <w:t>应急预案》，2020年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日进行了消防应急演习。</w:t>
            </w:r>
          </w:p>
          <w:p>
            <w:pPr>
              <w:spacing w:line="400" w:lineRule="exact"/>
              <w:rPr>
                <w:rFonts w:ascii="宋体" w:hAnsi="宋体" w:cs="宋体"/>
                <w:szCs w:val="21"/>
              </w:rPr>
            </w:pPr>
            <w:r>
              <w:rPr>
                <w:rFonts w:hint="eastAsia" w:ascii="宋体" w:hAnsi="宋体" w:cs="宋体"/>
                <w:szCs w:val="21"/>
              </w:rPr>
              <w:t>查见：消防演练实况记录：</w:t>
            </w:r>
            <w:r>
              <w:rPr>
                <w:rFonts w:hint="eastAsia" w:ascii="宋体" w:hAnsi="宋体" w:cs="宋体"/>
                <w:szCs w:val="21"/>
                <w:lang w:eastAsia="zh-CN"/>
              </w:rPr>
              <w:t>市场部</w:t>
            </w:r>
            <w:r>
              <w:rPr>
                <w:rFonts w:hint="eastAsia" w:ascii="宋体" w:hAnsi="宋体" w:cs="宋体"/>
                <w:szCs w:val="21"/>
              </w:rPr>
              <w:t>人员参加了</w:t>
            </w:r>
            <w:r>
              <w:rPr>
                <w:rFonts w:hint="eastAsia" w:ascii="宋体" w:hAnsi="宋体"/>
                <w:szCs w:val="21"/>
              </w:rPr>
              <w:t>2020年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w:t>
            </w:r>
            <w:r>
              <w:rPr>
                <w:rFonts w:hint="eastAsia" w:ascii="宋体" w:hAnsi="宋体" w:cs="宋体"/>
                <w:szCs w:val="21"/>
              </w:rPr>
              <w:t>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ind w:firstLine="210" w:firstLineChars="100"/>
              <w:rPr>
                <w:rFonts w:ascii="宋体" w:hAnsi="宋体" w:cs="宋体"/>
                <w:szCs w:val="21"/>
              </w:rPr>
            </w:pPr>
            <w:r>
              <w:rPr>
                <w:rFonts w:hint="eastAsia" w:ascii="宋体" w:hAnsi="宋体" w:cs="宋体"/>
                <w:szCs w:val="21"/>
              </w:rPr>
              <w:t>查，现场能提供以上演练记录及消防安全演习总结报告。通过此次演练，</w:t>
            </w:r>
            <w:r>
              <w:rPr>
                <w:rFonts w:hint="eastAsia" w:ascii="宋体" w:hAnsi="宋体" w:cs="宋体"/>
                <w:szCs w:val="21"/>
                <w:lang w:eastAsia="zh-CN"/>
              </w:rPr>
              <w:t>员工</w:t>
            </w:r>
            <w:r>
              <w:rPr>
                <w:rFonts w:hint="eastAsia" w:ascii="宋体" w:hAnsi="宋体" w:cs="宋体"/>
                <w:szCs w:val="21"/>
              </w:rPr>
              <w:t>都在一定程度上对火灾事故应急疏散、正确逃生和正确使用灭火器材的技能有了进一步的实际体验，基本完成了本次消防演习，也达到了预期的目的。</w:t>
            </w:r>
          </w:p>
          <w:p>
            <w:pPr>
              <w:pStyle w:val="4"/>
            </w:pPr>
            <w:r>
              <w:rPr>
                <w:rFonts w:hint="eastAsia"/>
                <w:kern w:val="32"/>
              </w:rPr>
              <w:t xml:space="preserve">   公司制定的应急预案和响应措施内容全面、切实可行，能满足应急响应要求，将继续予以执行，近期不作修改</w:t>
            </w:r>
            <w:r>
              <w:rPr>
                <w:rFonts w:hint="eastAsia"/>
              </w:rPr>
              <w:t>。</w:t>
            </w:r>
          </w:p>
          <w:p>
            <w:pPr>
              <w:spacing w:line="360" w:lineRule="auto"/>
              <w:ind w:firstLine="420" w:firstLineChars="200"/>
              <w:rPr>
                <w:rFonts w:hint="default" w:ascii="宋体" w:hAnsi="宋体" w:cs="宋体"/>
                <w:szCs w:val="21"/>
                <w:lang w:val="en-US"/>
              </w:rPr>
            </w:pPr>
            <w:r>
              <w:rPr>
                <w:rFonts w:hint="eastAsia" w:ascii="宋体" w:hAnsi="宋体" w:cs="宋体"/>
                <w:szCs w:val="21"/>
              </w:rPr>
              <w:t>应急准备：在公司办公区域，</w:t>
            </w:r>
            <w:r>
              <w:rPr>
                <w:rFonts w:hint="eastAsia" w:ascii="宋体" w:hAnsi="宋体" w:cs="宋体"/>
                <w:szCs w:val="21"/>
                <w:lang w:eastAsia="zh-CN"/>
              </w:rPr>
              <w:t>配置有灭火器，但数量不足，需改善；具体不符合见行政部</w:t>
            </w:r>
            <w:r>
              <w:rPr>
                <w:rFonts w:hint="eastAsia" w:ascii="宋体" w:hAnsi="宋体" w:cs="宋体"/>
                <w:szCs w:val="21"/>
                <w:lang w:val="en-US" w:eastAsia="zh-CN"/>
              </w:rPr>
              <w:t>ES8.2条款。</w:t>
            </w:r>
          </w:p>
        </w:tc>
        <w:tc>
          <w:tcPr>
            <w:tcW w:w="1585" w:type="dxa"/>
          </w:tcPr>
          <w:p>
            <w:r>
              <w:rPr>
                <w:rFonts w:hint="eastAsia"/>
                <w:lang w:eastAsia="zh-CN"/>
              </w:rPr>
              <w:t>符合</w:t>
            </w:r>
          </w:p>
        </w:tc>
      </w:tr>
    </w:tbl>
    <w:p>
      <w:pPr>
        <w:pStyle w:val="8"/>
      </w:pPr>
      <w:r>
        <w:rPr>
          <w:rFonts w:hint="eastAsia"/>
        </w:rPr>
        <w:t>说明：不符合标注N</w:t>
      </w:r>
    </w:p>
    <w:bookmarkEnd w:id="1"/>
    <w:p>
      <w:pPr>
        <w:pStyle w:val="8"/>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92A4C"/>
    <w:multiLevelType w:val="singleLevel"/>
    <w:tmpl w:val="80692A4C"/>
    <w:lvl w:ilvl="0" w:tentative="0">
      <w:start w:val="1"/>
      <w:numFmt w:val="decimal"/>
      <w:suff w:val="nothing"/>
      <w:lvlText w:val="%1）"/>
      <w:lvlJc w:val="left"/>
    </w:lvl>
  </w:abstractNum>
  <w:abstractNum w:abstractNumId="1">
    <w:nsid w:val="B27A7FCF"/>
    <w:multiLevelType w:val="singleLevel"/>
    <w:tmpl w:val="B27A7FCF"/>
    <w:lvl w:ilvl="0" w:tentative="0">
      <w:start w:val="3"/>
      <w:numFmt w:val="chineseCounting"/>
      <w:suff w:val="nothing"/>
      <w:lvlText w:val="%1、"/>
      <w:lvlJc w:val="left"/>
      <w:rPr>
        <w:rFonts w:hint="eastAsia"/>
      </w:rPr>
    </w:lvl>
  </w:abstractNum>
  <w:abstractNum w:abstractNumId="2">
    <w:nsid w:val="B8130A3D"/>
    <w:multiLevelType w:val="singleLevel"/>
    <w:tmpl w:val="B8130A3D"/>
    <w:lvl w:ilvl="0" w:tentative="0">
      <w:start w:val="1"/>
      <w:numFmt w:val="decimal"/>
      <w:suff w:val="nothing"/>
      <w:lvlText w:val="%1、"/>
      <w:lvlJc w:val="left"/>
    </w:lvl>
  </w:abstractNum>
  <w:abstractNum w:abstractNumId="3">
    <w:nsid w:val="C41662C9"/>
    <w:multiLevelType w:val="singleLevel"/>
    <w:tmpl w:val="C41662C9"/>
    <w:lvl w:ilvl="0" w:tentative="0">
      <w:start w:val="2"/>
      <w:numFmt w:val="decimal"/>
      <w:suff w:val="nothing"/>
      <w:lvlText w:val="%1、"/>
      <w:lvlJc w:val="left"/>
      <w:pPr>
        <w:ind w:left="500" w:leftChars="0" w:firstLine="0" w:firstLineChars="0"/>
      </w:pPr>
    </w:lvl>
  </w:abstractNum>
  <w:abstractNum w:abstractNumId="4">
    <w:nsid w:val="D61C731F"/>
    <w:multiLevelType w:val="singleLevel"/>
    <w:tmpl w:val="D61C731F"/>
    <w:lvl w:ilvl="0" w:tentative="0">
      <w:start w:val="1"/>
      <w:numFmt w:val="decimal"/>
      <w:suff w:val="nothing"/>
      <w:lvlText w:val="%1）"/>
      <w:lvlJc w:val="left"/>
    </w:lvl>
  </w:abstractNum>
  <w:abstractNum w:abstractNumId="5">
    <w:nsid w:val="D6EDBB78"/>
    <w:multiLevelType w:val="singleLevel"/>
    <w:tmpl w:val="D6EDBB78"/>
    <w:lvl w:ilvl="0" w:tentative="0">
      <w:start w:val="1"/>
      <w:numFmt w:val="decimal"/>
      <w:suff w:val="nothing"/>
      <w:lvlText w:val="%1）"/>
      <w:lvlJc w:val="left"/>
    </w:lvl>
  </w:abstractNum>
  <w:abstractNum w:abstractNumId="6">
    <w:nsid w:val="F4F30867"/>
    <w:multiLevelType w:val="singleLevel"/>
    <w:tmpl w:val="F4F30867"/>
    <w:lvl w:ilvl="0" w:tentative="0">
      <w:start w:val="1"/>
      <w:numFmt w:val="decimal"/>
      <w:suff w:val="nothing"/>
      <w:lvlText w:val="%1）"/>
      <w:lvlJc w:val="left"/>
    </w:lvl>
  </w:abstractNum>
  <w:abstractNum w:abstractNumId="7">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BF21E7"/>
    <w:multiLevelType w:val="singleLevel"/>
    <w:tmpl w:val="59BF21E7"/>
    <w:lvl w:ilvl="0" w:tentative="0">
      <w:start w:val="1"/>
      <w:numFmt w:val="decimal"/>
      <w:suff w:val="nothing"/>
      <w:lvlText w:val="%1、"/>
      <w:lvlJc w:val="left"/>
    </w:lvl>
  </w:abstractNum>
  <w:num w:numId="1">
    <w:abstractNumId w:val="8"/>
  </w:num>
  <w:num w:numId="2">
    <w:abstractNumId w:val="2"/>
  </w:num>
  <w:num w:numId="3">
    <w:abstractNumId w:val="5"/>
  </w:num>
  <w:num w:numId="4">
    <w:abstractNumId w:val="3"/>
  </w:num>
  <w:num w:numId="5">
    <w:abstractNumId w:val="1"/>
  </w:num>
  <w:num w:numId="6">
    <w:abstractNumId w:val="0"/>
  </w:num>
  <w:num w:numId="7">
    <w:abstractNumId w:val="6"/>
    <w:lvlOverride w:ilvl="0">
      <w:startOverride w:val="1"/>
    </w:lvlOverride>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C2324"/>
    <w:rsid w:val="036E50F1"/>
    <w:rsid w:val="048756C0"/>
    <w:rsid w:val="085163E8"/>
    <w:rsid w:val="08687649"/>
    <w:rsid w:val="09BA2DA7"/>
    <w:rsid w:val="1B1C7142"/>
    <w:rsid w:val="1EEE1C5A"/>
    <w:rsid w:val="201F39C7"/>
    <w:rsid w:val="25C3014D"/>
    <w:rsid w:val="27F07885"/>
    <w:rsid w:val="2E707616"/>
    <w:rsid w:val="2EEC7054"/>
    <w:rsid w:val="37021D9B"/>
    <w:rsid w:val="387021CB"/>
    <w:rsid w:val="3AD95568"/>
    <w:rsid w:val="3C4040D7"/>
    <w:rsid w:val="521814A5"/>
    <w:rsid w:val="5FD32A8D"/>
    <w:rsid w:val="60D8693C"/>
    <w:rsid w:val="63347363"/>
    <w:rsid w:val="6B30082A"/>
    <w:rsid w:val="76AB5DC3"/>
    <w:rsid w:val="7AE624C5"/>
    <w:rsid w:val="7CB73330"/>
    <w:rsid w:val="7FD337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3"/>
    <w:semiHidden/>
    <w:qFormat/>
    <w:uiPriority w:val="99"/>
    <w:rPr>
      <w:color w:val="808080"/>
    </w:rPr>
  </w:style>
  <w:style w:type="paragraph" w:styleId="18">
    <w:name w:val="List Paragraph"/>
    <w:basedOn w:val="1"/>
    <w:unhideWhenUsed/>
    <w:qFormat/>
    <w:uiPriority w:val="99"/>
    <w:pPr>
      <w:ind w:firstLine="420" w:firstLineChars="200"/>
    </w:pPr>
  </w:style>
  <w:style w:type="paragraph" w:customStyle="1" w:styleId="19">
    <w:name w:val="表格文字"/>
    <w:basedOn w:val="1"/>
    <w:qFormat/>
    <w:uiPriority w:val="0"/>
    <w:pPr>
      <w:spacing w:before="25" w:after="25"/>
    </w:pPr>
    <w:rPr>
      <w:bCs/>
      <w:spacing w:val="10"/>
    </w:r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2021-03-12T08:10:47Z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