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-827405</wp:posOffset>
            </wp:positionH>
            <wp:positionV relativeFrom="paragraph">
              <wp:posOffset>-739775</wp:posOffset>
            </wp:positionV>
            <wp:extent cx="7503160" cy="10266680"/>
            <wp:effectExtent l="0" t="0" r="254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3160" cy="1026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I北京国标联合认证有限公司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05" w:firstLineChars="392"/>
      <w:jc w:val="left"/>
      <w:rPr>
        <w:szCs w:val="18"/>
      </w:rPr>
    </w:pPr>
    <w:r>
      <w:rPr>
        <w:szCs w:val="18"/>
      </w:rPr>
      <w:pict>
        <v:shape id="文本框 1" o:spid="_x0000_s4098" o:spt="202" type="#_x0000_t202" style="position:absolute;left:0pt;margin-left:302.85pt;margin-top:0.7pt;height:17.75pt;width:181.6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14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  <w:p>
    <w:r>
      <w:pict>
        <v:shape id="_x0000_s4099" o:spid="_x0000_s4099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9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22F1039"/>
    <w:rsid w:val="5C051ED5"/>
    <w:rsid w:val="5C094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91</Words>
  <Characters>523</Characters>
  <Lines>4</Lines>
  <Paragraphs>1</Paragraphs>
  <TotalTime>39</TotalTime>
  <ScaleCrop>false</ScaleCrop>
  <LinksUpToDate>false</LinksUpToDate>
  <CharactersWithSpaces>613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2021-03-14T02:15:54Z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