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重庆博鼎建筑设计有限公司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0503-2019-Q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皮为兵</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重庆森柏建筑设计有限公司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2019年10月17日 下午</w:t>
            </w:r>
            <w:bookmarkEnd w:id="4"/>
          </w:p>
          <w:p>
            <w:pPr>
              <w:snapToGrid w:val="0"/>
              <w:spacing w:line="276" w:lineRule="auto"/>
              <w:jc w:val="left"/>
              <w:rPr>
                <w:rFonts w:hint="eastAsia"/>
                <w:b/>
                <w:sz w:val="22"/>
                <w:szCs w:val="22"/>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2019年10月17日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b/>
                <w:sz w:val="22"/>
                <w:szCs w:val="22"/>
              </w:rPr>
            </w:pPr>
            <w:bookmarkStart w:id="5" w:name="_GoBack"/>
            <w:bookmarkEnd w:id="5"/>
            <w:r>
              <w:rPr>
                <w:rFonts w:hint="eastAsia"/>
                <w:b/>
                <w:sz w:val="22"/>
                <w:szCs w:val="22"/>
              </w:rPr>
              <w:t>日期：2019年10月17日 下午</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212A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2019-10-14T15:06:02Z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