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大禹环服（北京）科技有限公司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李雅静</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2020-N1EMS-1218164</w:t>
            </w:r>
          </w:p>
          <w:p>
            <w:pPr>
              <w:snapToGrid w:val="0"/>
              <w:spacing w:line="276" w:lineRule="auto"/>
              <w:jc w:val="left"/>
              <w:rPr>
                <w:rFonts w:hint="eastAsia"/>
                <w:b/>
                <w:sz w:val="22"/>
                <w:szCs w:val="22"/>
              </w:rPr>
            </w:pPr>
            <w:r>
              <w:rPr>
                <w:rFonts w:hint="eastAsia"/>
                <w:b/>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037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2021-03-04T12:28:28Z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