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四川省浪樱照明工程有限公司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冯婷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查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游标卡尺、钢卷尺，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千分尺、压力表、绝缘电阻表、数字万用表的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检定或校准证书，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提供的以上检具的校准证书有效期已过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。不符合GB/T 19001:2016 idt ISO 9001:2015标准7.1.5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a</w:t>
            </w:r>
            <w:bookmarkStart w:id="5" w:name="_GoBack"/>
            <w:bookmarkEnd w:id="5"/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条款“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对照能溯源到国际或国家标准的测量标准，</w:t>
            </w:r>
            <w:r>
              <w:rPr>
                <w:rFonts w:hint="eastAsia" w:ascii="方正仿宋简体" w:eastAsia="方正仿宋简体"/>
                <w:b/>
              </w:rPr>
              <w:t>按照规定的时间间隔或在使用前进行校准和（或）检定（验证），当不存在上述标准时，应保留作为校准或检定（验证）依据的形成文件的信息。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”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7.1.5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a）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2760980</wp:posOffset>
                  </wp:positionH>
                  <wp:positionV relativeFrom="paragraph">
                    <wp:posOffset>40640</wp:posOffset>
                  </wp:positionV>
                  <wp:extent cx="761365" cy="476885"/>
                  <wp:effectExtent l="0" t="0" r="635" b="1079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6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652780</wp:posOffset>
                  </wp:positionH>
                  <wp:positionV relativeFrom="paragraph">
                    <wp:posOffset>78740</wp:posOffset>
                  </wp:positionV>
                  <wp:extent cx="761365" cy="476885"/>
                  <wp:effectExtent l="0" t="0" r="635" b="1079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6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审核组长：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2021.3.2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7C75AF"/>
    <w:rsid w:val="23820C0B"/>
    <w:rsid w:val="2FF71B32"/>
    <w:rsid w:val="33451C30"/>
    <w:rsid w:val="46080C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2021-03-02T07:01:34Z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