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-869950</wp:posOffset>
            </wp:positionH>
            <wp:positionV relativeFrom="paragraph">
              <wp:posOffset>-859790</wp:posOffset>
            </wp:positionV>
            <wp:extent cx="7121525" cy="10079990"/>
            <wp:effectExtent l="0" t="0" r="3175" b="3810"/>
            <wp:wrapNone/>
            <wp:docPr id="2" name="图片 2" descr="扫描全能王 2021-02-28 09.56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2-28 09.56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1525" cy="1007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 w:ascii="宋体" w:hAnsi="宋体"/>
          <w:szCs w:val="22"/>
          <w:u w:val="single"/>
        </w:rPr>
        <w:t>0174-2019-2021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844"/>
        <w:gridCol w:w="990"/>
        <w:gridCol w:w="1240"/>
        <w:gridCol w:w="140"/>
        <w:gridCol w:w="1470"/>
        <w:gridCol w:w="750"/>
        <w:gridCol w:w="1148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灰铸铁件</w:t>
            </w:r>
            <w:r>
              <w:rPr>
                <w:rFonts w:hint="eastAsia" w:eastAsiaTheme="minorEastAsia"/>
                <w:lang w:val="en-US" w:eastAsia="zh-CN"/>
              </w:rPr>
              <w:t>材料成分测量</w:t>
            </w:r>
          </w:p>
        </w:tc>
        <w:tc>
          <w:tcPr>
            <w:tcW w:w="2220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rPr>
                <w:rFonts w:hint="eastAsia" w:hAnsi="宋体"/>
              </w:rPr>
            </w:pPr>
            <w:r>
              <w:rPr>
                <w:rFonts w:hint="eastAsia" w:hAnsi="宋体"/>
                <w:lang w:val="en-US" w:eastAsia="zh-CN"/>
              </w:rPr>
              <w:t>碳含量</w:t>
            </w:r>
            <w:r>
              <w:rPr>
                <w:rFonts w:hint="eastAsia" w:hAnsi="宋体"/>
              </w:rPr>
              <w:t>(0.</w:t>
            </w:r>
            <w:r>
              <w:rPr>
                <w:rFonts w:hint="eastAsia" w:hAnsi="宋体"/>
                <w:lang w:val="en-US" w:eastAsia="zh-CN"/>
              </w:rPr>
              <w:t>31</w:t>
            </w:r>
            <w:r>
              <w:rPr>
                <w:rFonts w:hint="eastAsia" w:hAnsi="宋体"/>
              </w:rPr>
              <w:t>-3</w:t>
            </w:r>
            <w:r>
              <w:rPr>
                <w:rFonts w:hint="eastAsia" w:hAnsi="宋体"/>
                <w:lang w:val="en-US" w:eastAsia="zh-CN"/>
              </w:rPr>
              <w:t>.</w:t>
            </w:r>
            <w:r>
              <w:rPr>
                <w:rFonts w:hint="eastAsia" w:hAnsi="宋体"/>
              </w:rPr>
              <w:t>5)%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允许偏差 0.03</w:t>
            </w:r>
            <w:r>
              <w:rPr>
                <w:rFonts w:hint="eastAsia" w:hAnsi="宋体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21" w:type="dxa"/>
            <w:gridSpan w:val="5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609" w:type="dxa"/>
            <w:gridSpan w:val="4"/>
            <w:vAlign w:val="center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S27003-2019灰铸铁件规范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计量要求导出方法 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测量要求：</w:t>
            </w:r>
            <w:r>
              <w:rPr>
                <w:rFonts w:hint="eastAsia"/>
                <w:lang w:val="en-US" w:eastAsia="zh-CN"/>
              </w:rPr>
              <w:t>灰铸铁件 HT200，</w:t>
            </w:r>
            <w:r>
              <w:rPr>
                <w:rFonts w:hint="eastAsia" w:hAnsi="宋体"/>
                <w:lang w:val="en-US" w:eastAsia="zh-CN"/>
              </w:rPr>
              <w:t>碳含量</w:t>
            </w:r>
            <w:r>
              <w:rPr>
                <w:rFonts w:hint="eastAsia" w:hAnsi="宋体"/>
              </w:rPr>
              <w:t>(</w:t>
            </w:r>
            <w:r>
              <w:rPr>
                <w:rFonts w:hint="eastAsia" w:hAnsi="宋体"/>
                <w:lang w:val="en-US" w:eastAsia="zh-CN"/>
              </w:rPr>
              <w:t>3.1</w:t>
            </w:r>
            <w:r>
              <w:rPr>
                <w:rFonts w:hint="eastAsia" w:hAnsi="宋体"/>
              </w:rPr>
              <w:t>-3</w:t>
            </w:r>
            <w:r>
              <w:rPr>
                <w:rFonts w:hint="eastAsia" w:hAnsi="宋体"/>
                <w:lang w:val="en-US" w:eastAsia="zh-CN"/>
              </w:rPr>
              <w:t>.</w:t>
            </w:r>
            <w:r>
              <w:rPr>
                <w:rFonts w:hint="eastAsia" w:hAnsi="宋体"/>
              </w:rPr>
              <w:t>5)%</w:t>
            </w:r>
            <w:r>
              <w:rPr>
                <w:rFonts w:hint="eastAsia" w:hAnsi="宋体"/>
                <w:lang w:val="en-US" w:eastAsia="zh-CN"/>
              </w:rPr>
              <w:t xml:space="preserve"> </w:t>
            </w:r>
            <w:r>
              <w:rPr>
                <w:rFonts w:hint="eastAsia" w:hAnsi="宋体"/>
                <w:lang w:eastAsia="zh-CN"/>
              </w:rPr>
              <w:t>，</w:t>
            </w:r>
            <w:r>
              <w:rPr>
                <w:rFonts w:hint="eastAsia" w:hAnsi="宋体"/>
                <w:lang w:val="en-US" w:eastAsia="zh-CN"/>
              </w:rPr>
              <w:t>允许偏差 0.03</w:t>
            </w:r>
            <w:r>
              <w:rPr>
                <w:rFonts w:hint="eastAsia" w:hAnsi="宋体"/>
              </w:rPr>
              <w:t>%</w:t>
            </w:r>
            <w:r>
              <w:rPr>
                <w:rFonts w:hint="eastAsia" w:hAnsi="宋体"/>
                <w:lang w:val="en-US" w:eastAsia="zh-CN"/>
              </w:rPr>
              <w:t xml:space="preserve"> ,(T=±0.015%)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测量</w:t>
            </w:r>
            <w:r>
              <w:rPr>
                <w:rFonts w:hint="eastAsia" w:ascii="宋体" w:hAnsi="宋体"/>
                <w:lang w:val="en-US" w:eastAsia="zh-CN"/>
              </w:rPr>
              <w:t>过程的</w:t>
            </w:r>
            <w:r>
              <w:rPr>
                <w:rFonts w:hint="eastAsia" w:ascii="宋体" w:hAnsi="宋体"/>
              </w:rPr>
              <w:t>最大允许误差：△允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0.015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0.005%（</w:t>
            </w:r>
            <w:r>
              <w:rPr>
                <w:rFonts w:hint="eastAsia" w:ascii="宋体" w:hAnsi="宋体"/>
              </w:rPr>
              <w:t>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3.导出的计量要求：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lang w:val="en-US" w:eastAsia="zh-CN"/>
              </w:rPr>
              <w:t>测量设备： HW2000DH 红外碳硫分析仪 测量范围：0.0005～</w:t>
            </w: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0.500</w:t>
            </w:r>
            <w:r>
              <w:rPr>
                <w:rFonts w:hint="eastAsia" w:ascii="宋体" w:hAnsi="宋体"/>
              </w:rPr>
              <w:t>%</w:t>
            </w:r>
            <w:r>
              <w:rPr>
                <w:rFonts w:hint="eastAsia" w:ascii="宋体" w:hAnsi="宋体"/>
                <w:lang w:val="en-US" w:eastAsia="zh-CN"/>
              </w:rPr>
              <w:t xml:space="preserve"> ，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0.005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834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40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允许误差</w:t>
            </w:r>
          </w:p>
        </w:tc>
        <w:tc>
          <w:tcPr>
            <w:tcW w:w="1898" w:type="dxa"/>
            <w:gridSpan w:val="2"/>
            <w:vAlign w:val="center"/>
          </w:tcPr>
          <w:p>
            <w:r>
              <w:rPr>
                <w:rFonts w:hint="eastAsia"/>
              </w:rPr>
              <w:t>检定证书编号</w:t>
            </w:r>
          </w:p>
        </w:tc>
        <w:tc>
          <w:tcPr>
            <w:tcW w:w="1241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07" w:type="dxa"/>
            <w:vMerge w:val="continue"/>
          </w:tcPr>
          <w:p/>
        </w:tc>
        <w:tc>
          <w:tcPr>
            <w:tcW w:w="183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红外碳硫分析仪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HW2000DH 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OJW2010142018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20.10.17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灰铸铁件</w:t>
            </w:r>
            <w:r>
              <w:rPr>
                <w:rFonts w:hint="eastAsia" w:eastAsiaTheme="minorEastAsia"/>
                <w:lang w:val="en-US" w:eastAsia="zh-CN"/>
              </w:rPr>
              <w:t>材料成分测量</w:t>
            </w:r>
            <w:r>
              <w:rPr>
                <w:rFonts w:hint="eastAsia"/>
                <w:lang w:val="en-US" w:eastAsia="zh-CN"/>
              </w:rPr>
              <w:t>：碳含量(3.1-3.5)%，允许偏差 0.03%，导出</w:t>
            </w:r>
            <w:r>
              <w:rPr>
                <w:rFonts w:hint="eastAsia" w:hAnsi="宋体"/>
              </w:rPr>
              <w:t>碳</w:t>
            </w:r>
            <w:r>
              <w:rPr>
                <w:rFonts w:hint="eastAsia"/>
                <w:kern w:val="0"/>
                <w:szCs w:val="21"/>
              </w:rPr>
              <w:t>的含量</w:t>
            </w:r>
            <w:r>
              <w:rPr>
                <w:rFonts w:hint="eastAsia" w:ascii="宋体" w:hAnsi="宋体"/>
                <w:lang w:val="en-US" w:eastAsia="zh-CN"/>
              </w:rPr>
              <w:t>检测过程的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宋体" w:hAnsi="宋体"/>
                <w:lang w:val="en-US" w:eastAsia="zh-CN"/>
              </w:rPr>
              <w:t>0.005%。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24" w:lineRule="auto"/>
              <w:ind w:firstLine="420" w:firstLineChars="200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HW2000DH 红外碳硫分析仪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  <w:color w:val="000000"/>
                <w:lang w:val="en-US" w:eastAsia="zh-CN"/>
              </w:rPr>
              <w:t>2020年10月17日，校准证书：</w:t>
            </w:r>
            <w:r>
              <w:rPr>
                <w:rFonts w:hint="eastAsia"/>
                <w:lang w:val="en-US" w:eastAsia="zh-CN"/>
              </w:rPr>
              <w:t>OJW2010142018</w:t>
            </w:r>
            <w:r>
              <w:rPr>
                <w:rFonts w:hint="eastAsia"/>
                <w:color w:val="000000"/>
                <w:lang w:val="en-US" w:eastAsia="zh-CN"/>
              </w:rPr>
              <w:t>，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0.005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Theme="minorEastAsia" w:hAnsiTheme="minorEastAsia"/>
                <w:szCs w:val="21"/>
              </w:rPr>
              <w:t>█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</w:t>
            </w:r>
            <w:r>
              <w:rPr>
                <w:rFonts w:hint="eastAsia"/>
                <w:lang w:eastAsia="zh-CN"/>
              </w:rPr>
              <w:t>签字</w:t>
            </w:r>
            <w:r>
              <w:rPr>
                <w:rFonts w:hint="eastAsia"/>
              </w:rPr>
              <w:t>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48.9pt;margin-top:2.15pt;height:34.05pt;width:176.75pt;z-index:251658240;mso-width-relative:page;mso-height-relative:page;" fillcolor="#FFFFFF" filled="t" stroked="f" coordsize="21600,21600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D ISC-A-II-0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1E2E37"/>
    <w:rsid w:val="1822256D"/>
    <w:rsid w:val="19D34413"/>
    <w:rsid w:val="254B1275"/>
    <w:rsid w:val="292C3BAA"/>
    <w:rsid w:val="2AFF48C0"/>
    <w:rsid w:val="37240FF8"/>
    <w:rsid w:val="41F22C72"/>
    <w:rsid w:val="497F02AB"/>
    <w:rsid w:val="50397E77"/>
    <w:rsid w:val="56C41E9B"/>
    <w:rsid w:val="5AC34570"/>
    <w:rsid w:val="681E52D4"/>
    <w:rsid w:val="768A1C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2021-02-28T02:36:33Z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