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F9" w:rsidRPr="00490538" w:rsidRDefault="005C4EB0">
      <w:pPr>
        <w:spacing w:line="480" w:lineRule="exact"/>
        <w:jc w:val="center"/>
        <w:rPr>
          <w:rFonts w:ascii="隶书" w:eastAsia="隶书" w:hAnsi="宋体"/>
          <w:bCs/>
          <w:color w:val="000000"/>
          <w:sz w:val="36"/>
          <w:szCs w:val="36"/>
        </w:rPr>
      </w:pPr>
      <w:r w:rsidRPr="00490538">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3971F9" w:rsidRPr="00490538">
        <w:trPr>
          <w:trHeight w:val="515"/>
        </w:trPr>
        <w:tc>
          <w:tcPr>
            <w:tcW w:w="1809" w:type="dxa"/>
            <w:vMerge w:val="restart"/>
            <w:vAlign w:val="center"/>
          </w:tcPr>
          <w:p w:rsidR="003971F9" w:rsidRPr="00490538" w:rsidRDefault="005C4EB0">
            <w:pPr>
              <w:spacing w:before="120"/>
              <w:jc w:val="center"/>
              <w:rPr>
                <w:rFonts w:ascii="宋体" w:hAnsi="宋体" w:cs="宋体"/>
                <w:szCs w:val="21"/>
              </w:rPr>
            </w:pPr>
            <w:r w:rsidRPr="00490538">
              <w:rPr>
                <w:rFonts w:ascii="宋体" w:hAnsi="宋体" w:cs="宋体" w:hint="eastAsia"/>
                <w:szCs w:val="21"/>
              </w:rPr>
              <w:t>过程与活动、</w:t>
            </w:r>
          </w:p>
          <w:p w:rsidR="003971F9" w:rsidRPr="00490538" w:rsidRDefault="005C4EB0">
            <w:pPr>
              <w:jc w:val="center"/>
              <w:rPr>
                <w:rFonts w:ascii="宋体" w:hAnsi="宋体" w:cs="宋体"/>
                <w:szCs w:val="21"/>
              </w:rPr>
            </w:pPr>
            <w:r w:rsidRPr="00490538">
              <w:rPr>
                <w:rFonts w:ascii="宋体" w:hAnsi="宋体" w:cs="宋体" w:hint="eastAsia"/>
                <w:szCs w:val="21"/>
              </w:rPr>
              <w:t>抽样计划</w:t>
            </w:r>
          </w:p>
        </w:tc>
        <w:tc>
          <w:tcPr>
            <w:tcW w:w="1311" w:type="dxa"/>
            <w:vMerge w:val="restart"/>
            <w:vAlign w:val="center"/>
          </w:tcPr>
          <w:p w:rsidR="003971F9" w:rsidRPr="00490538" w:rsidRDefault="005C4EB0">
            <w:pPr>
              <w:rPr>
                <w:rFonts w:ascii="宋体" w:hAnsi="宋体" w:cs="宋体"/>
                <w:szCs w:val="21"/>
              </w:rPr>
            </w:pPr>
            <w:r w:rsidRPr="00490538">
              <w:rPr>
                <w:rFonts w:ascii="宋体" w:hAnsi="宋体" w:cs="宋体" w:hint="eastAsia"/>
                <w:szCs w:val="21"/>
              </w:rPr>
              <w:t>涉及条款</w:t>
            </w:r>
          </w:p>
        </w:tc>
        <w:tc>
          <w:tcPr>
            <w:tcW w:w="10004" w:type="dxa"/>
            <w:vAlign w:val="center"/>
          </w:tcPr>
          <w:p w:rsidR="003971F9" w:rsidRPr="00490538" w:rsidRDefault="005C4EB0">
            <w:pPr>
              <w:rPr>
                <w:rFonts w:ascii="宋体" w:hAnsi="宋体" w:cs="宋体"/>
                <w:szCs w:val="21"/>
              </w:rPr>
            </w:pPr>
            <w:r w:rsidRPr="00490538">
              <w:rPr>
                <w:rFonts w:ascii="宋体" w:hAnsi="宋体" w:cs="宋体" w:hint="eastAsia"/>
                <w:szCs w:val="21"/>
              </w:rPr>
              <w:t>受审核部门：</w:t>
            </w:r>
            <w:r w:rsidR="00AD463B" w:rsidRPr="00490538">
              <w:rPr>
                <w:rFonts w:ascii="宋体" w:hAnsi="宋体" w:cs="宋体" w:hint="eastAsia"/>
                <w:szCs w:val="21"/>
              </w:rPr>
              <w:t>办公室</w:t>
            </w:r>
            <w:r w:rsidRPr="00490538">
              <w:rPr>
                <w:rFonts w:ascii="宋体" w:hAnsi="宋体" w:cs="宋体" w:hint="eastAsia"/>
                <w:szCs w:val="21"/>
              </w:rPr>
              <w:t xml:space="preserve">        主管领导：</w:t>
            </w:r>
            <w:r w:rsidR="00AD463B" w:rsidRPr="00490538">
              <w:rPr>
                <w:rFonts w:ascii="宋体" w:hAnsi="宋体" w:cs="宋体" w:hint="eastAsia"/>
                <w:szCs w:val="21"/>
              </w:rPr>
              <w:t>张正宝</w:t>
            </w:r>
            <w:r w:rsidR="007371F5" w:rsidRPr="00490538">
              <w:rPr>
                <w:rFonts w:ascii="宋体" w:hAnsi="宋体" w:cs="宋体" w:hint="eastAsia"/>
                <w:szCs w:val="21"/>
              </w:rPr>
              <w:t>陪同人员：</w:t>
            </w:r>
            <w:r w:rsidR="00AD463B" w:rsidRPr="00490538">
              <w:rPr>
                <w:rFonts w:ascii="宋体" w:hAnsi="宋体" w:cs="宋体" w:hint="eastAsia"/>
                <w:szCs w:val="21"/>
              </w:rPr>
              <w:t>张正宝</w:t>
            </w:r>
            <w:r w:rsidR="007371F5" w:rsidRPr="00490538">
              <w:rPr>
                <w:rFonts w:ascii="宋体" w:hAnsi="宋体" w:cs="宋体" w:hint="eastAsia"/>
                <w:szCs w:val="21"/>
              </w:rPr>
              <w:t>（远程审核）</w:t>
            </w:r>
          </w:p>
        </w:tc>
        <w:tc>
          <w:tcPr>
            <w:tcW w:w="1585" w:type="dxa"/>
            <w:vMerge w:val="restart"/>
            <w:vAlign w:val="center"/>
          </w:tcPr>
          <w:p w:rsidR="003971F9" w:rsidRPr="00490538" w:rsidRDefault="005C4EB0">
            <w:pPr>
              <w:rPr>
                <w:rFonts w:ascii="宋体" w:hAnsi="宋体" w:cs="宋体"/>
                <w:szCs w:val="21"/>
              </w:rPr>
            </w:pPr>
            <w:r w:rsidRPr="00490538">
              <w:rPr>
                <w:rFonts w:ascii="宋体" w:hAnsi="宋体" w:cs="宋体" w:hint="eastAsia"/>
                <w:szCs w:val="21"/>
              </w:rPr>
              <w:t>判定</w:t>
            </w:r>
          </w:p>
        </w:tc>
      </w:tr>
      <w:tr w:rsidR="003971F9" w:rsidRPr="00490538">
        <w:trPr>
          <w:trHeight w:val="403"/>
        </w:trPr>
        <w:tc>
          <w:tcPr>
            <w:tcW w:w="1809" w:type="dxa"/>
            <w:vMerge/>
            <w:vAlign w:val="center"/>
          </w:tcPr>
          <w:p w:rsidR="003971F9" w:rsidRPr="00490538" w:rsidRDefault="003971F9">
            <w:pPr>
              <w:rPr>
                <w:rFonts w:ascii="宋体" w:hAnsi="宋体" w:cs="宋体"/>
                <w:szCs w:val="21"/>
              </w:rPr>
            </w:pPr>
          </w:p>
        </w:tc>
        <w:tc>
          <w:tcPr>
            <w:tcW w:w="1311" w:type="dxa"/>
            <w:vMerge/>
            <w:vAlign w:val="center"/>
          </w:tcPr>
          <w:p w:rsidR="003971F9" w:rsidRPr="00490538" w:rsidRDefault="003971F9">
            <w:pPr>
              <w:rPr>
                <w:rFonts w:ascii="宋体" w:hAnsi="宋体" w:cs="宋体"/>
                <w:szCs w:val="21"/>
              </w:rPr>
            </w:pPr>
          </w:p>
        </w:tc>
        <w:tc>
          <w:tcPr>
            <w:tcW w:w="10004" w:type="dxa"/>
            <w:vAlign w:val="center"/>
          </w:tcPr>
          <w:p w:rsidR="003971F9" w:rsidRPr="00490538" w:rsidRDefault="005C4EB0">
            <w:pPr>
              <w:spacing w:before="120"/>
              <w:rPr>
                <w:rFonts w:ascii="宋体" w:hAnsi="宋体" w:cs="宋体"/>
                <w:szCs w:val="21"/>
              </w:rPr>
            </w:pPr>
            <w:r w:rsidRPr="00490538">
              <w:rPr>
                <w:rFonts w:ascii="宋体" w:hAnsi="宋体" w:cs="宋体" w:hint="eastAsia"/>
                <w:szCs w:val="21"/>
              </w:rPr>
              <w:t>审核员：</w:t>
            </w:r>
            <w:r w:rsidR="007371F5" w:rsidRPr="00490538">
              <w:rPr>
                <w:rFonts w:ascii="宋体" w:hAnsi="宋体" w:cs="宋体" w:hint="eastAsia"/>
                <w:szCs w:val="21"/>
              </w:rPr>
              <w:t>张鹏</w:t>
            </w:r>
            <w:r w:rsidR="008E605C" w:rsidRPr="00490538">
              <w:rPr>
                <w:rFonts w:ascii="宋体" w:hAnsi="宋体" w:cs="宋体" w:hint="eastAsia"/>
                <w:szCs w:val="21"/>
              </w:rPr>
              <w:t>技术专家：</w:t>
            </w:r>
            <w:r w:rsidR="00AD463B" w:rsidRPr="00490538">
              <w:rPr>
                <w:rFonts w:ascii="宋体" w:hAnsi="宋体" w:cs="宋体" w:hint="eastAsia"/>
                <w:szCs w:val="21"/>
              </w:rPr>
              <w:t>杨鑫</w:t>
            </w:r>
            <w:r w:rsidRPr="00490538">
              <w:rPr>
                <w:rFonts w:ascii="宋体" w:hAnsi="宋体" w:cs="宋体" w:hint="eastAsia"/>
                <w:szCs w:val="21"/>
              </w:rPr>
              <w:t xml:space="preserve">          审核时间：2021.</w:t>
            </w:r>
            <w:r w:rsidR="00AD463B" w:rsidRPr="00490538">
              <w:rPr>
                <w:rFonts w:ascii="宋体" w:hAnsi="宋体" w:cs="宋体"/>
                <w:szCs w:val="21"/>
              </w:rPr>
              <w:t>2.26</w:t>
            </w:r>
          </w:p>
        </w:tc>
        <w:tc>
          <w:tcPr>
            <w:tcW w:w="1585" w:type="dxa"/>
            <w:vMerge/>
          </w:tcPr>
          <w:p w:rsidR="003971F9" w:rsidRPr="00490538" w:rsidRDefault="003971F9">
            <w:pPr>
              <w:rPr>
                <w:rFonts w:ascii="宋体" w:hAnsi="宋体" w:cs="宋体"/>
                <w:szCs w:val="21"/>
              </w:rPr>
            </w:pPr>
          </w:p>
        </w:tc>
      </w:tr>
      <w:tr w:rsidR="003971F9" w:rsidRPr="00490538">
        <w:trPr>
          <w:trHeight w:val="90"/>
        </w:trPr>
        <w:tc>
          <w:tcPr>
            <w:tcW w:w="1809" w:type="dxa"/>
            <w:vMerge/>
            <w:vAlign w:val="center"/>
          </w:tcPr>
          <w:p w:rsidR="003971F9" w:rsidRPr="00490538" w:rsidRDefault="003971F9">
            <w:pPr>
              <w:rPr>
                <w:rFonts w:ascii="宋体" w:hAnsi="宋体" w:cs="宋体"/>
                <w:szCs w:val="21"/>
              </w:rPr>
            </w:pPr>
          </w:p>
        </w:tc>
        <w:tc>
          <w:tcPr>
            <w:tcW w:w="1311" w:type="dxa"/>
            <w:vMerge/>
            <w:vAlign w:val="center"/>
          </w:tcPr>
          <w:p w:rsidR="003971F9" w:rsidRPr="00490538" w:rsidRDefault="003971F9">
            <w:pPr>
              <w:rPr>
                <w:rFonts w:ascii="宋体" w:hAnsi="宋体" w:cs="宋体"/>
                <w:szCs w:val="21"/>
              </w:rPr>
            </w:pPr>
          </w:p>
        </w:tc>
        <w:tc>
          <w:tcPr>
            <w:tcW w:w="10004" w:type="dxa"/>
            <w:vAlign w:val="center"/>
          </w:tcPr>
          <w:p w:rsidR="003971F9" w:rsidRPr="00490538" w:rsidRDefault="005C4EB0">
            <w:pPr>
              <w:rPr>
                <w:rFonts w:ascii="宋体" w:hAnsi="宋体" w:cs="宋体"/>
                <w:szCs w:val="21"/>
              </w:rPr>
            </w:pPr>
            <w:r w:rsidRPr="00490538">
              <w:rPr>
                <w:rFonts w:ascii="宋体" w:hAnsi="宋体" w:cs="宋体" w:hint="eastAsia"/>
                <w:szCs w:val="21"/>
              </w:rPr>
              <w:t>审核条款</w:t>
            </w:r>
          </w:p>
          <w:p w:rsidR="003971F9" w:rsidRPr="00490538" w:rsidRDefault="005C4EB0">
            <w:pPr>
              <w:ind w:firstLineChars="100" w:firstLine="210"/>
              <w:rPr>
                <w:rFonts w:ascii="宋体" w:hAnsi="宋体" w:cs="宋体"/>
                <w:szCs w:val="21"/>
              </w:rPr>
            </w:pPr>
            <w:r w:rsidRPr="00490538">
              <w:rPr>
                <w:rFonts w:ascii="宋体" w:hAnsi="宋体" w:cs="宋体" w:hint="eastAsia"/>
                <w:szCs w:val="21"/>
              </w:rPr>
              <w:t>Q：6.2/9.1.1/9.1.3        EO：6.2/6.1.2/6.1.3/9.1.1/9.1.2</w:t>
            </w:r>
          </w:p>
        </w:tc>
        <w:tc>
          <w:tcPr>
            <w:tcW w:w="1585" w:type="dxa"/>
            <w:vMerge/>
          </w:tcPr>
          <w:p w:rsidR="003971F9" w:rsidRPr="00490538" w:rsidRDefault="003971F9">
            <w:pPr>
              <w:rPr>
                <w:rFonts w:ascii="宋体" w:hAnsi="宋体" w:cs="宋体"/>
                <w:szCs w:val="21"/>
              </w:rPr>
            </w:pPr>
          </w:p>
        </w:tc>
      </w:tr>
      <w:tr w:rsidR="003971F9" w:rsidRPr="00490538">
        <w:trPr>
          <w:trHeight w:val="416"/>
        </w:trPr>
        <w:tc>
          <w:tcPr>
            <w:tcW w:w="1809" w:type="dxa"/>
            <w:vAlign w:val="center"/>
          </w:tcPr>
          <w:p w:rsidR="003971F9" w:rsidRPr="00490538" w:rsidRDefault="005C4EB0">
            <w:pPr>
              <w:rPr>
                <w:rFonts w:ascii="宋体" w:hAnsi="宋体" w:cs="宋体"/>
                <w:bCs/>
                <w:szCs w:val="21"/>
              </w:rPr>
            </w:pPr>
            <w:r w:rsidRPr="00490538">
              <w:rPr>
                <w:rFonts w:ascii="宋体" w:hAnsi="宋体" w:cs="宋体" w:hint="eastAsia"/>
                <w:bCs/>
                <w:szCs w:val="21"/>
              </w:rPr>
              <w:t>目标、方案</w:t>
            </w:r>
          </w:p>
        </w:tc>
        <w:tc>
          <w:tcPr>
            <w:tcW w:w="1311" w:type="dxa"/>
            <w:vAlign w:val="center"/>
          </w:tcPr>
          <w:p w:rsidR="003971F9" w:rsidRPr="00490538" w:rsidRDefault="005C4EB0">
            <w:pPr>
              <w:rPr>
                <w:rFonts w:ascii="宋体" w:hAnsi="宋体" w:cs="宋体"/>
                <w:bCs/>
                <w:szCs w:val="21"/>
              </w:rPr>
            </w:pPr>
            <w:r w:rsidRPr="00490538">
              <w:rPr>
                <w:rFonts w:ascii="宋体" w:hAnsi="宋体" w:cs="宋体" w:hint="eastAsia"/>
                <w:bCs/>
                <w:szCs w:val="21"/>
              </w:rPr>
              <w:t>QEO:6.2</w:t>
            </w:r>
          </w:p>
        </w:tc>
        <w:tc>
          <w:tcPr>
            <w:tcW w:w="10004" w:type="dxa"/>
            <w:vAlign w:val="center"/>
          </w:tcPr>
          <w:p w:rsidR="00FD79B3" w:rsidRPr="00490538" w:rsidRDefault="00AD463B" w:rsidP="00490538">
            <w:pPr>
              <w:spacing w:beforeLines="30" w:afterLines="30"/>
              <w:ind w:firstLineChars="200" w:firstLine="420"/>
              <w:jc w:val="left"/>
              <w:rPr>
                <w:rFonts w:ascii="宋体" w:hAnsi="宋体" w:cs="宋体"/>
                <w:szCs w:val="21"/>
              </w:rPr>
            </w:pPr>
            <w:r w:rsidRPr="00490538">
              <w:rPr>
                <w:rFonts w:ascii="宋体" w:hAnsi="宋体" w:cs="宋体" w:hint="eastAsia"/>
                <w:szCs w:val="21"/>
              </w:rPr>
              <w:t>办公室</w:t>
            </w:r>
            <w:r w:rsidR="007371F5" w:rsidRPr="00490538">
              <w:rPr>
                <w:rFonts w:ascii="宋体" w:hAnsi="宋体" w:cs="宋体" w:hint="eastAsia"/>
                <w:szCs w:val="21"/>
              </w:rPr>
              <w:t>的</w:t>
            </w:r>
            <w:r w:rsidR="005C4EB0" w:rsidRPr="00490538">
              <w:rPr>
                <w:rFonts w:ascii="宋体" w:hAnsi="宋体" w:cs="宋体" w:hint="eastAsia"/>
                <w:szCs w:val="21"/>
              </w:rPr>
              <w:t xml:space="preserve">管理目标：                                         </w:t>
            </w:r>
          </w:p>
          <w:p w:rsidR="00FD79B3" w:rsidRPr="00490538" w:rsidRDefault="00FD79B3" w:rsidP="00490538">
            <w:pPr>
              <w:spacing w:beforeLines="30" w:afterLines="30"/>
              <w:jc w:val="left"/>
              <w:rPr>
                <w:rFonts w:ascii="宋体" w:hAnsi="宋体" w:cs="宋体"/>
                <w:szCs w:val="21"/>
              </w:rPr>
            </w:pPr>
            <w:r w:rsidRPr="00490538">
              <w:rPr>
                <w:rFonts w:ascii="宋体" w:hAnsi="宋体" w:cs="宋体" w:hint="eastAsia"/>
                <w:szCs w:val="21"/>
              </w:rPr>
              <w:t>1、顾客满意度95%以上</w:t>
            </w:r>
          </w:p>
          <w:p w:rsidR="00FD79B3" w:rsidRPr="00490538" w:rsidRDefault="00FD79B3" w:rsidP="00FD79B3">
            <w:pPr>
              <w:rPr>
                <w:rFonts w:ascii="宋体" w:hAnsi="宋体" w:cs="宋体"/>
                <w:szCs w:val="21"/>
              </w:rPr>
            </w:pPr>
            <w:r w:rsidRPr="00490538">
              <w:rPr>
                <w:rFonts w:ascii="宋体" w:hAnsi="宋体" w:cs="宋体" w:hint="eastAsia"/>
                <w:szCs w:val="21"/>
              </w:rPr>
              <w:t>2、食物中毒事故：0</w:t>
            </w:r>
          </w:p>
          <w:p w:rsidR="00FD79B3" w:rsidRPr="00490538" w:rsidRDefault="00FD79B3" w:rsidP="00FD79B3">
            <w:pPr>
              <w:rPr>
                <w:rFonts w:ascii="宋体" w:hAnsi="宋体" w:cs="宋体"/>
                <w:szCs w:val="21"/>
              </w:rPr>
            </w:pPr>
            <w:r w:rsidRPr="00490538">
              <w:rPr>
                <w:rFonts w:ascii="宋体" w:hAnsi="宋体" w:cs="宋体" w:hint="eastAsia"/>
                <w:szCs w:val="21"/>
              </w:rPr>
              <w:t xml:space="preserve">3、顾客投诉及时处理率100% </w:t>
            </w:r>
          </w:p>
          <w:p w:rsidR="00FD79B3" w:rsidRPr="00490538" w:rsidRDefault="00FD79B3" w:rsidP="00FD79B3">
            <w:pPr>
              <w:rPr>
                <w:rFonts w:ascii="宋体" w:hAnsi="宋体" w:cs="宋体"/>
                <w:szCs w:val="21"/>
              </w:rPr>
            </w:pPr>
            <w:r w:rsidRPr="00490538">
              <w:rPr>
                <w:rFonts w:ascii="宋体" w:hAnsi="宋体" w:cs="宋体" w:hint="eastAsia"/>
                <w:szCs w:val="21"/>
              </w:rPr>
              <w:t>4、火灾、爆炸事故为零</w:t>
            </w:r>
          </w:p>
          <w:p w:rsidR="00FD79B3" w:rsidRPr="00490538" w:rsidRDefault="00FD79B3" w:rsidP="00FD79B3">
            <w:pPr>
              <w:rPr>
                <w:rFonts w:ascii="宋体" w:hAnsi="宋体" w:cs="宋体"/>
                <w:szCs w:val="21"/>
              </w:rPr>
            </w:pPr>
            <w:r w:rsidRPr="00490538">
              <w:rPr>
                <w:rFonts w:ascii="宋体" w:hAnsi="宋体" w:cs="宋体" w:hint="eastAsia"/>
                <w:szCs w:val="21"/>
              </w:rPr>
              <w:t>5、固体废弃物100%分类收集</w:t>
            </w:r>
          </w:p>
          <w:p w:rsidR="00FD79B3" w:rsidRPr="00490538" w:rsidRDefault="00FD79B3" w:rsidP="00FD79B3">
            <w:pPr>
              <w:rPr>
                <w:rFonts w:ascii="宋体" w:hAnsi="宋体" w:cs="宋体"/>
                <w:szCs w:val="21"/>
              </w:rPr>
            </w:pPr>
            <w:r w:rsidRPr="00490538">
              <w:rPr>
                <w:rFonts w:ascii="宋体" w:hAnsi="宋体" w:cs="宋体" w:hint="eastAsia"/>
                <w:szCs w:val="21"/>
              </w:rPr>
              <w:t>6、废水、废气、噪声达标排放</w:t>
            </w:r>
          </w:p>
          <w:p w:rsidR="00FD79B3" w:rsidRPr="00490538" w:rsidRDefault="00FD79B3" w:rsidP="00FD79B3">
            <w:pPr>
              <w:rPr>
                <w:rFonts w:ascii="宋体" w:hAnsi="宋体" w:cs="宋体"/>
                <w:szCs w:val="21"/>
              </w:rPr>
            </w:pPr>
            <w:r w:rsidRPr="00490538">
              <w:rPr>
                <w:rFonts w:ascii="宋体" w:hAnsi="宋体" w:cs="宋体" w:hint="eastAsia"/>
                <w:szCs w:val="21"/>
              </w:rPr>
              <w:t>7、杜绝各类重伤以上事故，轻伤事故少于3件/年</w:t>
            </w:r>
          </w:p>
          <w:p w:rsidR="00FD79B3" w:rsidRPr="00490538" w:rsidRDefault="00FD79B3" w:rsidP="00FD79B3">
            <w:pPr>
              <w:rPr>
                <w:rFonts w:ascii="宋体" w:hAnsi="宋体" w:cs="宋体"/>
                <w:b/>
                <w:szCs w:val="21"/>
              </w:rPr>
            </w:pPr>
            <w:r w:rsidRPr="00490538">
              <w:rPr>
                <w:rFonts w:ascii="宋体" w:hAnsi="宋体" w:cs="宋体" w:hint="eastAsia"/>
                <w:szCs w:val="21"/>
              </w:rPr>
              <w:t>8、培训计划达成率100%</w:t>
            </w:r>
          </w:p>
          <w:p w:rsidR="00FD79B3" w:rsidRPr="00490538" w:rsidRDefault="00FD79B3" w:rsidP="00FD79B3">
            <w:pPr>
              <w:rPr>
                <w:rFonts w:ascii="宋体" w:hAnsi="宋体" w:cs="宋体"/>
                <w:szCs w:val="21"/>
              </w:rPr>
            </w:pPr>
            <w:r w:rsidRPr="00490538">
              <w:rPr>
                <w:rFonts w:ascii="宋体" w:hAnsi="宋体" w:cs="宋体" w:hint="eastAsia"/>
                <w:szCs w:val="21"/>
              </w:rPr>
              <w:t>9、合同评审率100%</w:t>
            </w:r>
          </w:p>
          <w:p w:rsidR="00FD79B3" w:rsidRPr="00490538" w:rsidRDefault="00FD79B3" w:rsidP="00FD79B3">
            <w:pPr>
              <w:rPr>
                <w:rFonts w:ascii="宋体" w:hAnsi="宋体" w:cs="宋体"/>
                <w:szCs w:val="21"/>
              </w:rPr>
            </w:pPr>
            <w:r w:rsidRPr="00490538">
              <w:rPr>
                <w:rFonts w:ascii="宋体" w:hAnsi="宋体" w:cs="宋体" w:hint="eastAsia"/>
                <w:szCs w:val="21"/>
              </w:rPr>
              <w:t>10、杜绝触电事故</w:t>
            </w:r>
          </w:p>
          <w:p w:rsidR="003971F9" w:rsidRPr="00490538" w:rsidRDefault="005C4EB0" w:rsidP="00490538">
            <w:pPr>
              <w:spacing w:beforeLines="30" w:afterLines="30"/>
              <w:jc w:val="left"/>
              <w:rPr>
                <w:rFonts w:ascii="宋体" w:hAnsi="宋体" w:cs="宋体"/>
                <w:szCs w:val="21"/>
              </w:rPr>
            </w:pPr>
            <w:r w:rsidRPr="00490538">
              <w:rPr>
                <w:rFonts w:ascii="宋体" w:hAnsi="宋体" w:cs="宋体" w:hint="eastAsia"/>
                <w:szCs w:val="21"/>
              </w:rPr>
              <w:t>■查</w:t>
            </w:r>
            <w:r w:rsidR="00AD463B" w:rsidRPr="00490538">
              <w:rPr>
                <w:rFonts w:ascii="宋体" w:hAnsi="宋体" w:cs="宋体" w:hint="eastAsia"/>
                <w:szCs w:val="21"/>
              </w:rPr>
              <w:t>办公室</w:t>
            </w:r>
            <w:r w:rsidRPr="00490538">
              <w:rPr>
                <w:rFonts w:ascii="宋体" w:hAnsi="宋体" w:cs="宋体" w:hint="eastAsia"/>
                <w:szCs w:val="21"/>
              </w:rPr>
              <w:t>目标完成情况。</w:t>
            </w:r>
          </w:p>
          <w:p w:rsidR="00FD79B3" w:rsidRPr="00490538" w:rsidRDefault="00FD79B3" w:rsidP="00FD79B3">
            <w:pPr>
              <w:pStyle w:val="a9"/>
              <w:jc w:val="left"/>
            </w:pPr>
            <w:r w:rsidRPr="00490538">
              <w:rPr>
                <w:rFonts w:hint="eastAsia"/>
              </w:rPr>
              <w:t>1</w:t>
            </w:r>
            <w:r w:rsidRPr="00490538">
              <w:rPr>
                <w:rFonts w:hint="eastAsia"/>
              </w:rPr>
              <w:t>、</w:t>
            </w:r>
            <w:r w:rsidRPr="00490538">
              <w:rPr>
                <w:rFonts w:hint="eastAsia"/>
              </w:rPr>
              <w:t>96%</w:t>
            </w:r>
          </w:p>
          <w:p w:rsidR="00FD79B3" w:rsidRPr="00490538" w:rsidRDefault="00FD79B3" w:rsidP="00FD79B3">
            <w:pPr>
              <w:pStyle w:val="a9"/>
              <w:jc w:val="left"/>
            </w:pPr>
            <w:r w:rsidRPr="00490538">
              <w:rPr>
                <w:rFonts w:hint="eastAsia"/>
              </w:rPr>
              <w:t>2</w:t>
            </w:r>
            <w:r w:rsidRPr="00490538">
              <w:rPr>
                <w:rFonts w:hint="eastAsia"/>
              </w:rPr>
              <w:t>、</w:t>
            </w:r>
            <w:r w:rsidRPr="00490538">
              <w:rPr>
                <w:rFonts w:hint="eastAsia"/>
              </w:rPr>
              <w:t>0</w:t>
            </w:r>
          </w:p>
          <w:p w:rsidR="00FD79B3" w:rsidRPr="00490538" w:rsidRDefault="00FD79B3" w:rsidP="00FD79B3">
            <w:pPr>
              <w:pStyle w:val="a9"/>
              <w:jc w:val="left"/>
            </w:pPr>
            <w:r w:rsidRPr="00490538">
              <w:rPr>
                <w:rFonts w:hint="eastAsia"/>
              </w:rPr>
              <w:t>3</w:t>
            </w:r>
            <w:r w:rsidRPr="00490538">
              <w:rPr>
                <w:rFonts w:hint="eastAsia"/>
              </w:rPr>
              <w:t>、</w:t>
            </w:r>
            <w:r w:rsidRPr="00490538">
              <w:rPr>
                <w:rFonts w:hint="eastAsia"/>
              </w:rPr>
              <w:t>100%</w:t>
            </w:r>
          </w:p>
          <w:p w:rsidR="00FD79B3" w:rsidRPr="00490538" w:rsidRDefault="00FD79B3" w:rsidP="00FD79B3">
            <w:pPr>
              <w:pStyle w:val="a9"/>
              <w:jc w:val="left"/>
            </w:pPr>
            <w:r w:rsidRPr="00490538">
              <w:rPr>
                <w:rFonts w:hint="eastAsia"/>
              </w:rPr>
              <w:t>4</w:t>
            </w:r>
            <w:r w:rsidRPr="00490538">
              <w:rPr>
                <w:rFonts w:hint="eastAsia"/>
              </w:rPr>
              <w:t>、</w:t>
            </w:r>
            <w:r w:rsidRPr="00490538">
              <w:rPr>
                <w:rFonts w:hint="eastAsia"/>
              </w:rPr>
              <w:t>0</w:t>
            </w:r>
          </w:p>
          <w:p w:rsidR="00FD79B3" w:rsidRPr="00490538" w:rsidRDefault="00FD79B3" w:rsidP="00FD79B3">
            <w:pPr>
              <w:pStyle w:val="a9"/>
              <w:jc w:val="left"/>
            </w:pPr>
            <w:r w:rsidRPr="00490538">
              <w:rPr>
                <w:rFonts w:hint="eastAsia"/>
              </w:rPr>
              <w:t>5</w:t>
            </w:r>
            <w:r w:rsidRPr="00490538">
              <w:rPr>
                <w:rFonts w:hint="eastAsia"/>
              </w:rPr>
              <w:t>、</w:t>
            </w:r>
            <w:r w:rsidRPr="00490538">
              <w:rPr>
                <w:rFonts w:hint="eastAsia"/>
              </w:rPr>
              <w:t>100%</w:t>
            </w:r>
          </w:p>
          <w:p w:rsidR="00FD79B3" w:rsidRPr="00490538" w:rsidRDefault="00FD79B3" w:rsidP="00FD79B3">
            <w:pPr>
              <w:pStyle w:val="a9"/>
              <w:jc w:val="left"/>
            </w:pPr>
            <w:r w:rsidRPr="00490538">
              <w:rPr>
                <w:rFonts w:hint="eastAsia"/>
              </w:rPr>
              <w:t>6</w:t>
            </w:r>
            <w:r w:rsidRPr="00490538">
              <w:rPr>
                <w:rFonts w:hint="eastAsia"/>
              </w:rPr>
              <w:t>、达标</w:t>
            </w:r>
          </w:p>
          <w:p w:rsidR="00FD79B3" w:rsidRPr="00490538" w:rsidRDefault="00FD79B3" w:rsidP="00FD79B3">
            <w:pPr>
              <w:pStyle w:val="a9"/>
              <w:jc w:val="left"/>
            </w:pPr>
            <w:r w:rsidRPr="00490538">
              <w:rPr>
                <w:rFonts w:hint="eastAsia"/>
              </w:rPr>
              <w:t>7</w:t>
            </w:r>
            <w:r w:rsidRPr="00490538">
              <w:rPr>
                <w:rFonts w:hint="eastAsia"/>
              </w:rPr>
              <w:t>、</w:t>
            </w:r>
            <w:r w:rsidRPr="00490538">
              <w:rPr>
                <w:rFonts w:hint="eastAsia"/>
              </w:rPr>
              <w:t>0</w:t>
            </w:r>
          </w:p>
          <w:p w:rsidR="00FD79B3" w:rsidRPr="00490538" w:rsidRDefault="00FD79B3" w:rsidP="00FD79B3">
            <w:pPr>
              <w:pStyle w:val="a9"/>
              <w:jc w:val="left"/>
            </w:pPr>
            <w:r w:rsidRPr="00490538">
              <w:rPr>
                <w:rFonts w:hint="eastAsia"/>
              </w:rPr>
              <w:lastRenderedPageBreak/>
              <w:t>8</w:t>
            </w:r>
            <w:r w:rsidRPr="00490538">
              <w:rPr>
                <w:rFonts w:hint="eastAsia"/>
              </w:rPr>
              <w:t>、</w:t>
            </w:r>
            <w:r w:rsidRPr="00490538">
              <w:rPr>
                <w:rFonts w:hint="eastAsia"/>
              </w:rPr>
              <w:t>100%</w:t>
            </w:r>
          </w:p>
          <w:p w:rsidR="00FD79B3" w:rsidRPr="00490538" w:rsidRDefault="00FD79B3" w:rsidP="00FD79B3">
            <w:pPr>
              <w:pStyle w:val="a9"/>
              <w:jc w:val="left"/>
            </w:pPr>
            <w:r w:rsidRPr="00490538">
              <w:rPr>
                <w:rFonts w:hint="eastAsia"/>
              </w:rPr>
              <w:t>9</w:t>
            </w:r>
            <w:r w:rsidRPr="00490538">
              <w:rPr>
                <w:rFonts w:hint="eastAsia"/>
              </w:rPr>
              <w:t>、</w:t>
            </w:r>
            <w:r w:rsidRPr="00490538">
              <w:rPr>
                <w:rFonts w:hint="eastAsia"/>
              </w:rPr>
              <w:t>0</w:t>
            </w:r>
          </w:p>
          <w:p w:rsidR="00FD79B3" w:rsidRPr="00490538" w:rsidRDefault="00FD79B3" w:rsidP="00490538">
            <w:pPr>
              <w:spacing w:beforeLines="30" w:afterLines="30"/>
              <w:jc w:val="left"/>
            </w:pPr>
            <w:r w:rsidRPr="00490538">
              <w:rPr>
                <w:rFonts w:hint="eastAsia"/>
              </w:rPr>
              <w:t>10.0</w:t>
            </w:r>
          </w:p>
          <w:p w:rsidR="00013966" w:rsidRPr="00490538" w:rsidRDefault="005C4EB0" w:rsidP="00490538">
            <w:pPr>
              <w:spacing w:beforeLines="30" w:afterLines="30"/>
              <w:jc w:val="left"/>
              <w:rPr>
                <w:rFonts w:ascii="宋体" w:hAnsi="宋体" w:cs="宋体"/>
                <w:szCs w:val="21"/>
              </w:rPr>
            </w:pPr>
            <w:r w:rsidRPr="00490538">
              <w:rPr>
                <w:rFonts w:ascii="宋体" w:hAnsi="宋体" w:cs="宋体" w:hint="eastAsia"/>
                <w:szCs w:val="21"/>
              </w:rPr>
              <w:t>提供《目标分解与完成情况统计分析表》，监测内容包括：目标内容、计算方法、达成措施、负责人、考核周期、及测量评价结果。202</w:t>
            </w:r>
            <w:r w:rsidR="00FD79B3" w:rsidRPr="00490538">
              <w:rPr>
                <w:rFonts w:ascii="宋体" w:hAnsi="宋体" w:cs="宋体"/>
                <w:szCs w:val="21"/>
              </w:rPr>
              <w:t>1.1.30</w:t>
            </w:r>
            <w:r w:rsidRPr="00490538">
              <w:rPr>
                <w:rFonts w:ascii="宋体" w:hAnsi="宋体" w:cs="宋体" w:hint="eastAsia"/>
                <w:szCs w:val="21"/>
              </w:rPr>
              <w:t>日分别对目标、指标管理方案完成情况考核，考核目标全部完成，达到了阶段性的目标要求。</w:t>
            </w:r>
          </w:p>
          <w:p w:rsidR="003971F9" w:rsidRPr="00490538" w:rsidRDefault="005C4EB0" w:rsidP="00490538">
            <w:pPr>
              <w:spacing w:beforeLines="30" w:afterLines="30"/>
              <w:jc w:val="left"/>
              <w:rPr>
                <w:rFonts w:ascii="宋体" w:hAnsi="宋体" w:cs="宋体"/>
                <w:szCs w:val="21"/>
              </w:rPr>
            </w:pPr>
            <w:r w:rsidRPr="00490538">
              <w:rPr>
                <w:rFonts w:ascii="宋体" w:hAnsi="宋体" w:cs="宋体" w:hint="eastAsia"/>
                <w:szCs w:val="21"/>
              </w:rPr>
              <w:t>经查</w:t>
            </w:r>
            <w:r w:rsidR="00AD463B" w:rsidRPr="00490538">
              <w:rPr>
                <w:rFonts w:ascii="宋体" w:hAnsi="宋体" w:cs="宋体" w:hint="eastAsia"/>
                <w:szCs w:val="21"/>
              </w:rPr>
              <w:t>办公室</w:t>
            </w:r>
            <w:r w:rsidRPr="00490538">
              <w:rPr>
                <w:rFonts w:ascii="宋体" w:hAnsi="宋体" w:cs="宋体" w:hint="eastAsia"/>
                <w:szCs w:val="21"/>
              </w:rPr>
              <w:t>的目标与公司的方针及目标一致，基本符合要求。</w:t>
            </w:r>
          </w:p>
        </w:tc>
        <w:tc>
          <w:tcPr>
            <w:tcW w:w="1585" w:type="dxa"/>
          </w:tcPr>
          <w:p w:rsidR="003971F9" w:rsidRPr="00490538" w:rsidRDefault="005C4EB0">
            <w:pPr>
              <w:rPr>
                <w:rFonts w:ascii="宋体" w:hAnsi="宋体" w:cs="宋体"/>
                <w:szCs w:val="21"/>
              </w:rPr>
            </w:pPr>
            <w:r w:rsidRPr="00490538">
              <w:rPr>
                <w:rFonts w:ascii="宋体" w:hAnsi="宋体" w:cs="宋体" w:hint="eastAsia"/>
                <w:szCs w:val="21"/>
              </w:rPr>
              <w:lastRenderedPageBreak/>
              <w:t>Y</w:t>
            </w:r>
          </w:p>
        </w:tc>
      </w:tr>
      <w:tr w:rsidR="003971F9" w:rsidRPr="00490538">
        <w:trPr>
          <w:trHeight w:val="1255"/>
        </w:trPr>
        <w:tc>
          <w:tcPr>
            <w:tcW w:w="1809" w:type="dxa"/>
            <w:vAlign w:val="center"/>
          </w:tcPr>
          <w:p w:rsidR="003971F9" w:rsidRPr="00490538" w:rsidRDefault="005C4EB0">
            <w:pPr>
              <w:rPr>
                <w:rFonts w:ascii="宋体" w:hAnsi="宋体" w:cs="宋体"/>
                <w:b/>
                <w:szCs w:val="21"/>
              </w:rPr>
            </w:pPr>
            <w:r w:rsidRPr="00490538">
              <w:rPr>
                <w:rFonts w:ascii="宋体" w:hAnsi="宋体" w:cs="宋体" w:hint="eastAsia"/>
                <w:szCs w:val="21"/>
              </w:rPr>
              <w:lastRenderedPageBreak/>
              <w:t>环境因素/危险源识别评价</w:t>
            </w:r>
          </w:p>
        </w:tc>
        <w:tc>
          <w:tcPr>
            <w:tcW w:w="1311" w:type="dxa"/>
            <w:vAlign w:val="center"/>
          </w:tcPr>
          <w:p w:rsidR="003971F9" w:rsidRPr="00490538" w:rsidRDefault="005C4EB0">
            <w:pPr>
              <w:rPr>
                <w:rFonts w:ascii="宋体" w:hAnsi="宋体" w:cs="宋体"/>
                <w:b/>
                <w:szCs w:val="21"/>
              </w:rPr>
            </w:pPr>
            <w:r w:rsidRPr="00490538">
              <w:rPr>
                <w:rFonts w:ascii="宋体" w:hAnsi="宋体" w:cs="宋体" w:hint="eastAsia"/>
                <w:szCs w:val="21"/>
              </w:rPr>
              <w:t>EO：6.1.2</w:t>
            </w:r>
          </w:p>
        </w:tc>
        <w:tc>
          <w:tcPr>
            <w:tcW w:w="10004" w:type="dxa"/>
            <w:vAlign w:val="center"/>
          </w:tcPr>
          <w:p w:rsidR="003971F9" w:rsidRPr="00490538" w:rsidRDefault="00AD463B">
            <w:pPr>
              <w:ind w:firstLineChars="200" w:firstLine="420"/>
              <w:rPr>
                <w:rFonts w:ascii="宋体" w:hAnsi="宋体" w:cs="宋体"/>
                <w:szCs w:val="21"/>
              </w:rPr>
            </w:pPr>
            <w:r w:rsidRPr="00490538">
              <w:rPr>
                <w:rFonts w:ascii="宋体" w:hAnsi="宋体" w:cs="宋体" w:hint="eastAsia"/>
                <w:szCs w:val="21"/>
              </w:rPr>
              <w:t>办公室</w:t>
            </w:r>
            <w:r w:rsidR="005C4EB0" w:rsidRPr="00490538">
              <w:rPr>
                <w:rFonts w:ascii="宋体" w:hAnsi="宋体" w:cs="宋体" w:hint="eastAsia"/>
                <w:szCs w:val="21"/>
              </w:rPr>
              <w:t>负责人</w:t>
            </w:r>
            <w:r w:rsidR="00013966" w:rsidRPr="00490538">
              <w:rPr>
                <w:rFonts w:ascii="宋体" w:hAnsi="宋体" w:cs="宋体" w:hint="eastAsia"/>
                <w:szCs w:val="21"/>
              </w:rPr>
              <w:t>介绍</w:t>
            </w:r>
            <w:r w:rsidR="005C4EB0" w:rsidRPr="00490538">
              <w:rPr>
                <w:rFonts w:ascii="宋体" w:hAnsi="宋体" w:cs="宋体" w:hint="eastAsia"/>
                <w:szCs w:val="21"/>
              </w:rPr>
              <w:t>：公司制定了《环境因素的识别、评价控制程序》和《危险源辨识、风险评价和控制措施确定控制程序》，对产品、服务的生产、办公过程所涉及的环境因素、危险源进行了识别和辨识。</w:t>
            </w:r>
          </w:p>
          <w:p w:rsidR="003971F9" w:rsidRPr="00490538" w:rsidRDefault="005C4EB0">
            <w:pPr>
              <w:rPr>
                <w:rFonts w:ascii="宋体" w:hAnsi="宋体" w:cs="宋体"/>
                <w:szCs w:val="21"/>
              </w:rPr>
            </w:pPr>
            <w:r w:rsidRPr="00490538">
              <w:rPr>
                <w:rFonts w:ascii="宋体" w:hAnsi="宋体" w:cs="宋体" w:hint="eastAsia"/>
                <w:szCs w:val="21"/>
              </w:rPr>
              <w:t>■提供</w:t>
            </w:r>
            <w:r w:rsidR="00AD463B" w:rsidRPr="00490538">
              <w:rPr>
                <w:rFonts w:ascii="宋体" w:hAnsi="宋体" w:cs="宋体" w:hint="eastAsia"/>
                <w:szCs w:val="21"/>
              </w:rPr>
              <w:t>办公室</w:t>
            </w:r>
            <w:r w:rsidRPr="00490538">
              <w:rPr>
                <w:rFonts w:ascii="宋体" w:hAnsi="宋体" w:cs="宋体" w:hint="eastAsia"/>
                <w:szCs w:val="21"/>
              </w:rPr>
              <w:t>的《环境因素辨识与评价表》和《重要环境因素清单》，对办公活动生命周期全过程分别进行排查，考虑了过程、活动、环境因素、状态、时态、环境影响等方面。</w:t>
            </w:r>
          </w:p>
          <w:p w:rsidR="003971F9" w:rsidRPr="00490538" w:rsidRDefault="005C4EB0">
            <w:pPr>
              <w:ind w:firstLineChars="200" w:firstLine="420"/>
              <w:rPr>
                <w:rFonts w:ascii="宋体" w:hAnsi="宋体" w:cs="宋体"/>
                <w:szCs w:val="21"/>
              </w:rPr>
            </w:pPr>
            <w:r w:rsidRPr="00490538">
              <w:rPr>
                <w:rFonts w:ascii="宋体" w:hAnsi="宋体" w:cs="宋体" w:hint="eastAsia"/>
                <w:szCs w:val="21"/>
              </w:rPr>
              <w:t>识别的环境因素主要包括：意外火灾、固体废弃物排放、生活垃圾的废弃、电能的消耗、水的消耗等，</w:t>
            </w:r>
            <w:r w:rsidR="00AD463B" w:rsidRPr="00490538">
              <w:rPr>
                <w:rFonts w:ascii="宋体" w:hAnsi="宋体" w:cs="宋体" w:hint="eastAsia"/>
                <w:szCs w:val="21"/>
              </w:rPr>
              <w:t>办公室</w:t>
            </w:r>
            <w:r w:rsidRPr="00490538">
              <w:rPr>
                <w:rFonts w:ascii="宋体" w:hAnsi="宋体" w:cs="宋体" w:hint="eastAsia"/>
                <w:szCs w:val="21"/>
              </w:rPr>
              <w:t>重要环境因素是固废排放和火灾事故的发生。</w:t>
            </w:r>
          </w:p>
          <w:p w:rsidR="003971F9" w:rsidRPr="00490538" w:rsidRDefault="005C4EB0">
            <w:pPr>
              <w:ind w:firstLineChars="200" w:firstLine="420"/>
              <w:rPr>
                <w:rFonts w:ascii="宋体" w:hAnsi="宋体" w:cs="宋体"/>
                <w:szCs w:val="21"/>
              </w:rPr>
            </w:pPr>
            <w:r w:rsidRPr="00490538">
              <w:rPr>
                <w:rFonts w:ascii="宋体" w:hAnsi="宋体" w:cs="宋体" w:hint="eastAsia"/>
                <w:szCs w:val="21"/>
              </w:rPr>
              <w:t>控制措施：固废分类存放、垃圾等由</w:t>
            </w:r>
            <w:r w:rsidR="00AD463B" w:rsidRPr="00490538">
              <w:rPr>
                <w:rFonts w:ascii="宋体" w:hAnsi="宋体" w:cs="宋体" w:hint="eastAsia"/>
                <w:szCs w:val="21"/>
              </w:rPr>
              <w:t>办公室</w:t>
            </w:r>
            <w:r w:rsidRPr="00490538">
              <w:rPr>
                <w:rFonts w:ascii="宋体" w:hAnsi="宋体" w:cs="宋体" w:hint="eastAsia"/>
                <w:szCs w:val="21"/>
              </w:rPr>
              <w:t>负责按规定处置，日常监督检查和培训教育，配备有消防器材等措施。</w:t>
            </w:r>
          </w:p>
          <w:p w:rsidR="003971F9" w:rsidRPr="00490538" w:rsidRDefault="005C4EB0">
            <w:pPr>
              <w:rPr>
                <w:rFonts w:ascii="宋体" w:hAnsi="宋体" w:cs="宋体"/>
                <w:szCs w:val="21"/>
              </w:rPr>
            </w:pPr>
            <w:r w:rsidRPr="00490538">
              <w:rPr>
                <w:rFonts w:ascii="宋体" w:hAnsi="宋体" w:cs="宋体" w:hint="eastAsia"/>
                <w:szCs w:val="21"/>
              </w:rPr>
              <w:t>■提供办公区域的《危险源识别与评价表》和《不可接受风险清单》，对生产和办公过程分别进行辨识，考虑了触电、职业病伤害、意外伤害、火灾等方面；从过去、现在、将来三种时态；正常、异常和紧急三种状态识别危险源。</w:t>
            </w:r>
          </w:p>
          <w:p w:rsidR="003971F9" w:rsidRPr="00490538" w:rsidRDefault="005C4EB0">
            <w:pPr>
              <w:ind w:firstLineChars="200" w:firstLine="420"/>
              <w:rPr>
                <w:rFonts w:ascii="宋体" w:hAnsi="宋体" w:cs="宋体"/>
                <w:szCs w:val="21"/>
              </w:rPr>
            </w:pPr>
            <w:r w:rsidRPr="00490538">
              <w:rPr>
                <w:rFonts w:ascii="宋体" w:hAnsi="宋体" w:cs="宋体" w:hint="eastAsia"/>
                <w:szCs w:val="21"/>
              </w:rPr>
              <w:t>本部门识别的各区域危险源有：触电、意外伤害、职业病、火灾、交通事故等。不可接受风险识别有：火灾、</w:t>
            </w:r>
            <w:r w:rsidR="00C021F9" w:rsidRPr="00490538">
              <w:rPr>
                <w:rFonts w:ascii="宋体" w:hAnsi="宋体" w:cs="宋体" w:hint="eastAsia"/>
                <w:szCs w:val="21"/>
              </w:rPr>
              <w:t>食物中毒、触电。</w:t>
            </w:r>
          </w:p>
          <w:p w:rsidR="003971F9" w:rsidRPr="00490538" w:rsidRDefault="005C4EB0">
            <w:pPr>
              <w:ind w:firstLineChars="200" w:firstLine="420"/>
              <w:rPr>
                <w:rFonts w:ascii="宋体" w:hAnsi="宋体" w:cs="宋体"/>
                <w:szCs w:val="21"/>
              </w:rPr>
            </w:pPr>
            <w:r w:rsidRPr="00490538">
              <w:rPr>
                <w:rFonts w:ascii="宋体" w:hAnsi="宋体" w:cs="宋体" w:hint="eastAsia"/>
                <w:szCs w:val="21"/>
              </w:rPr>
              <w:t>危险源控制执行管理方案、配备消防器材、个体防护、日常检查、日常培训教育等运行控制措施。</w:t>
            </w:r>
          </w:p>
          <w:p w:rsidR="003971F9" w:rsidRPr="00490538" w:rsidRDefault="005C4EB0">
            <w:pPr>
              <w:ind w:firstLineChars="200" w:firstLine="420"/>
              <w:rPr>
                <w:rFonts w:ascii="宋体" w:hAnsi="宋体" w:cs="宋体"/>
                <w:szCs w:val="21"/>
              </w:rPr>
            </w:pPr>
            <w:r w:rsidRPr="00490538">
              <w:rPr>
                <w:rFonts w:ascii="宋体" w:hAnsi="宋体" w:cs="宋体" w:hint="eastAsia"/>
                <w:szCs w:val="21"/>
              </w:rPr>
              <w:t>部门识别和评价基本充分，符合规定要求。</w:t>
            </w:r>
          </w:p>
        </w:tc>
        <w:tc>
          <w:tcPr>
            <w:tcW w:w="1585" w:type="dxa"/>
          </w:tcPr>
          <w:p w:rsidR="003971F9" w:rsidRPr="00490538" w:rsidRDefault="005C4EB0">
            <w:pPr>
              <w:rPr>
                <w:rFonts w:ascii="宋体" w:hAnsi="宋体" w:cs="宋体"/>
                <w:szCs w:val="21"/>
              </w:rPr>
            </w:pPr>
            <w:r w:rsidRPr="00490538">
              <w:rPr>
                <w:rFonts w:ascii="宋体" w:hAnsi="宋体" w:cs="宋体" w:hint="eastAsia"/>
                <w:szCs w:val="21"/>
              </w:rPr>
              <w:t>Y</w:t>
            </w:r>
          </w:p>
        </w:tc>
      </w:tr>
      <w:tr w:rsidR="003971F9" w:rsidRPr="00490538">
        <w:trPr>
          <w:trHeight w:val="90"/>
        </w:trPr>
        <w:tc>
          <w:tcPr>
            <w:tcW w:w="1809" w:type="dxa"/>
            <w:vAlign w:val="center"/>
          </w:tcPr>
          <w:p w:rsidR="003971F9" w:rsidRPr="00490538" w:rsidRDefault="005C4EB0">
            <w:pPr>
              <w:rPr>
                <w:rFonts w:ascii="宋体" w:hAnsi="宋体" w:cs="宋体"/>
                <w:b/>
                <w:szCs w:val="21"/>
              </w:rPr>
            </w:pPr>
            <w:r w:rsidRPr="00490538">
              <w:rPr>
                <w:rFonts w:ascii="宋体" w:hAnsi="宋体" w:cs="宋体" w:hint="eastAsia"/>
                <w:szCs w:val="21"/>
              </w:rPr>
              <w:t>合规义务</w:t>
            </w:r>
          </w:p>
        </w:tc>
        <w:tc>
          <w:tcPr>
            <w:tcW w:w="1311" w:type="dxa"/>
            <w:vAlign w:val="center"/>
          </w:tcPr>
          <w:p w:rsidR="003971F9" w:rsidRPr="00490538" w:rsidRDefault="005C4EB0">
            <w:pPr>
              <w:rPr>
                <w:rFonts w:ascii="宋体" w:hAnsi="宋体" w:cs="宋体"/>
                <w:b/>
                <w:szCs w:val="21"/>
              </w:rPr>
            </w:pPr>
            <w:r w:rsidRPr="00490538">
              <w:rPr>
                <w:rFonts w:ascii="宋体" w:hAnsi="宋体" w:cs="宋体" w:hint="eastAsia"/>
                <w:szCs w:val="21"/>
              </w:rPr>
              <w:t>EO：6.1.3</w:t>
            </w:r>
          </w:p>
        </w:tc>
        <w:tc>
          <w:tcPr>
            <w:tcW w:w="10004" w:type="dxa"/>
            <w:vAlign w:val="center"/>
          </w:tcPr>
          <w:p w:rsidR="003971F9" w:rsidRPr="00490538" w:rsidRDefault="005C4EB0">
            <w:pPr>
              <w:snapToGrid w:val="0"/>
              <w:ind w:firstLineChars="200" w:firstLine="420"/>
              <w:rPr>
                <w:rFonts w:ascii="宋体" w:hAnsi="宋体" w:cs="宋体"/>
                <w:szCs w:val="21"/>
              </w:rPr>
            </w:pPr>
            <w:r w:rsidRPr="00490538">
              <w:rPr>
                <w:rFonts w:ascii="宋体" w:hAnsi="宋体" w:cs="宋体" w:hint="eastAsia"/>
                <w:szCs w:val="21"/>
              </w:rPr>
              <w:t>编制了《法律法规和其它要求获取、识别控制程序》，对法律法规的识别更新和应用进行规定，</w:t>
            </w:r>
            <w:r w:rsidR="00AD463B" w:rsidRPr="00490538">
              <w:rPr>
                <w:rFonts w:ascii="宋体" w:hAnsi="宋体" w:cs="宋体" w:hint="eastAsia"/>
                <w:szCs w:val="21"/>
              </w:rPr>
              <w:t>办公室</w:t>
            </w:r>
            <w:r w:rsidRPr="00490538">
              <w:rPr>
                <w:rFonts w:ascii="宋体" w:hAnsi="宋体" w:cs="宋体" w:hint="eastAsia"/>
                <w:szCs w:val="21"/>
              </w:rPr>
              <w:t>为主控部门，收集的相关法律法规由</w:t>
            </w:r>
            <w:r w:rsidR="00AD463B" w:rsidRPr="00490538">
              <w:rPr>
                <w:rFonts w:ascii="宋体" w:hAnsi="宋体" w:cs="宋体" w:hint="eastAsia"/>
                <w:szCs w:val="21"/>
              </w:rPr>
              <w:t>办公室</w:t>
            </w:r>
            <w:r w:rsidRPr="00490538">
              <w:rPr>
                <w:rFonts w:ascii="宋体" w:hAnsi="宋体" w:cs="宋体" w:hint="eastAsia"/>
                <w:szCs w:val="21"/>
              </w:rPr>
              <w:t>归档。</w:t>
            </w:r>
          </w:p>
          <w:p w:rsidR="003971F9" w:rsidRPr="00490538" w:rsidRDefault="005C4EB0">
            <w:pPr>
              <w:snapToGrid w:val="0"/>
              <w:ind w:firstLineChars="200" w:firstLine="420"/>
              <w:rPr>
                <w:rFonts w:ascii="宋体" w:hAnsi="宋体" w:cs="宋体"/>
                <w:szCs w:val="21"/>
              </w:rPr>
            </w:pPr>
            <w:r w:rsidRPr="00490538">
              <w:rPr>
                <w:rFonts w:ascii="宋体" w:hAnsi="宋体" w:cs="宋体" w:hint="eastAsia"/>
                <w:szCs w:val="21"/>
              </w:rPr>
              <w:t>部门人员介绍：主要通过网络、报纸杂志电视等新闻媒体、购买、上级下发等多种形式收集本公司适用的法律法规。提供了《环境法律法规清单》、《职业健康安全法律法规清单》，识别了企业相关环境和职业健康安全法律法规、标准和其他要求。如《中华人民共和国环境保护法》、《中华人民共和国安全生产法》、《中</w:t>
            </w:r>
            <w:r w:rsidRPr="00490538">
              <w:rPr>
                <w:rFonts w:ascii="宋体" w:hAnsi="宋体" w:cs="宋体" w:hint="eastAsia"/>
                <w:szCs w:val="21"/>
              </w:rPr>
              <w:lastRenderedPageBreak/>
              <w:t>华人民共和国环境噪声污染防治法》、《中华人民共和国职业病防治法》、《中华人民共和国消防法》、《中华人民共和国大气污染防治法》、</w:t>
            </w:r>
            <w:r w:rsidR="00FC4AF2" w:rsidRPr="00490538">
              <w:rPr>
                <w:rFonts w:ascii="宋体" w:hAnsi="宋体" w:cs="宋体" w:hint="eastAsia"/>
                <w:szCs w:val="21"/>
              </w:rPr>
              <w:t>《中华人民共和国食品安全法》</w:t>
            </w:r>
            <w:r w:rsidR="00D47E3B" w:rsidRPr="00490538">
              <w:rPr>
                <w:rFonts w:ascii="宋体" w:hAnsi="宋体" w:cs="宋体" w:hint="eastAsia"/>
                <w:szCs w:val="21"/>
              </w:rPr>
              <w:t>以及</w:t>
            </w:r>
            <w:r w:rsidR="00FC4AF2" w:rsidRPr="00490538">
              <w:rPr>
                <w:rFonts w:ascii="宋体" w:hAnsi="宋体" w:cs="宋体" w:hint="eastAsia"/>
                <w:szCs w:val="21"/>
              </w:rPr>
              <w:t>湖北</w:t>
            </w:r>
            <w:r w:rsidR="00D47E3B" w:rsidRPr="00490538">
              <w:rPr>
                <w:rFonts w:ascii="宋体" w:hAnsi="宋体" w:cs="宋体" w:hint="eastAsia"/>
                <w:szCs w:val="21"/>
              </w:rPr>
              <w:t>省的部分法律法规</w:t>
            </w:r>
            <w:r w:rsidRPr="00490538">
              <w:rPr>
                <w:rFonts w:ascii="宋体" w:hAnsi="宋体" w:cs="宋体" w:hint="eastAsia"/>
                <w:szCs w:val="21"/>
              </w:rPr>
              <w:t>等。</w:t>
            </w:r>
          </w:p>
          <w:p w:rsidR="003971F9" w:rsidRPr="00490538" w:rsidRDefault="005C4EB0">
            <w:pPr>
              <w:snapToGrid w:val="0"/>
              <w:ind w:firstLineChars="200" w:firstLine="420"/>
              <w:rPr>
                <w:rFonts w:ascii="宋体" w:hAnsi="宋体" w:cs="宋体"/>
                <w:szCs w:val="21"/>
              </w:rPr>
            </w:pPr>
            <w:r w:rsidRPr="00490538">
              <w:rPr>
                <w:rFonts w:ascii="宋体" w:hAnsi="宋体" w:cs="宋体" w:hint="eastAsia"/>
                <w:szCs w:val="21"/>
              </w:rPr>
              <w:t>已识别法律法规及其它要求的适用条款，并与环境因素、危险源相对应。</w:t>
            </w:r>
          </w:p>
          <w:p w:rsidR="003971F9" w:rsidRPr="00490538" w:rsidRDefault="005C4EB0" w:rsidP="00490538">
            <w:pPr>
              <w:spacing w:beforeLines="30" w:afterLines="30"/>
              <w:ind w:firstLineChars="200" w:firstLine="420"/>
              <w:rPr>
                <w:rFonts w:ascii="宋体" w:hAnsi="宋体" w:cs="宋体"/>
                <w:szCs w:val="21"/>
              </w:rPr>
            </w:pPr>
            <w:r w:rsidRPr="00490538">
              <w:rPr>
                <w:rFonts w:ascii="宋体" w:hAnsi="宋体" w:cs="宋体" w:hint="eastAsia"/>
                <w:szCs w:val="21"/>
              </w:rPr>
              <w:t>公司收集的法律、法规及其它要求都在有效期内，符合要求。各部门如有需要到</w:t>
            </w:r>
            <w:r w:rsidR="00AD463B" w:rsidRPr="00490538">
              <w:rPr>
                <w:rFonts w:ascii="宋体" w:hAnsi="宋体" w:cs="宋体" w:hint="eastAsia"/>
                <w:szCs w:val="21"/>
              </w:rPr>
              <w:t>办公室</w:t>
            </w:r>
            <w:r w:rsidRPr="00490538">
              <w:rPr>
                <w:rFonts w:ascii="宋体" w:hAnsi="宋体" w:cs="宋体" w:hint="eastAsia"/>
                <w:szCs w:val="21"/>
              </w:rPr>
              <w:t>查阅。公司通过培训、会议等方式向有关员工传达法律、法规及其它要求的相关要求。</w:t>
            </w:r>
          </w:p>
        </w:tc>
        <w:tc>
          <w:tcPr>
            <w:tcW w:w="1585" w:type="dxa"/>
          </w:tcPr>
          <w:p w:rsidR="003971F9" w:rsidRPr="00490538" w:rsidRDefault="005C4EB0">
            <w:pPr>
              <w:rPr>
                <w:rFonts w:ascii="宋体" w:hAnsi="宋体" w:cs="宋体"/>
                <w:szCs w:val="21"/>
              </w:rPr>
            </w:pPr>
            <w:r w:rsidRPr="00490538">
              <w:rPr>
                <w:rFonts w:ascii="宋体" w:hAnsi="宋体" w:cs="宋体" w:hint="eastAsia"/>
                <w:szCs w:val="21"/>
              </w:rPr>
              <w:lastRenderedPageBreak/>
              <w:t>Y</w:t>
            </w:r>
          </w:p>
        </w:tc>
      </w:tr>
      <w:tr w:rsidR="003971F9" w:rsidRPr="00490538">
        <w:trPr>
          <w:trHeight w:val="426"/>
        </w:trPr>
        <w:tc>
          <w:tcPr>
            <w:tcW w:w="1809" w:type="dxa"/>
            <w:vAlign w:val="center"/>
          </w:tcPr>
          <w:p w:rsidR="003971F9" w:rsidRPr="00490538" w:rsidRDefault="005C4EB0">
            <w:pPr>
              <w:rPr>
                <w:rFonts w:ascii="宋体" w:hAnsi="宋体" w:cs="宋体"/>
                <w:b/>
                <w:szCs w:val="21"/>
              </w:rPr>
            </w:pPr>
            <w:r w:rsidRPr="00490538">
              <w:rPr>
                <w:rFonts w:ascii="宋体" w:hAnsi="宋体" w:cs="宋体" w:hint="eastAsia"/>
                <w:szCs w:val="21"/>
              </w:rPr>
              <w:lastRenderedPageBreak/>
              <w:t>绩效的监视和测量</w:t>
            </w:r>
          </w:p>
        </w:tc>
        <w:tc>
          <w:tcPr>
            <w:tcW w:w="1311" w:type="dxa"/>
            <w:vAlign w:val="center"/>
          </w:tcPr>
          <w:p w:rsidR="003971F9" w:rsidRPr="00490538" w:rsidRDefault="005C4EB0">
            <w:pPr>
              <w:rPr>
                <w:rFonts w:ascii="宋体" w:hAnsi="宋体" w:cs="宋体"/>
                <w:szCs w:val="21"/>
              </w:rPr>
            </w:pPr>
            <w:r w:rsidRPr="00490538">
              <w:rPr>
                <w:rFonts w:ascii="宋体" w:hAnsi="宋体" w:cs="宋体" w:hint="eastAsia"/>
                <w:szCs w:val="21"/>
              </w:rPr>
              <w:t>QEO：9.1.1</w:t>
            </w:r>
          </w:p>
        </w:tc>
        <w:tc>
          <w:tcPr>
            <w:tcW w:w="10004" w:type="dxa"/>
            <w:vAlign w:val="center"/>
          </w:tcPr>
          <w:p w:rsidR="00D47E3B" w:rsidRPr="00490538" w:rsidRDefault="00D47E3B" w:rsidP="00D47E3B">
            <w:pPr>
              <w:ind w:firstLineChars="200" w:firstLine="420"/>
              <w:rPr>
                <w:rFonts w:ascii="宋体" w:hAnsi="宋体" w:cs="宋体"/>
                <w:szCs w:val="21"/>
              </w:rPr>
            </w:pPr>
            <w:r w:rsidRPr="00490538">
              <w:rPr>
                <w:rFonts w:ascii="宋体" w:hAnsi="宋体" w:cs="宋体" w:hint="eastAsia"/>
                <w:szCs w:val="21"/>
              </w:rPr>
              <w:t>组织策划了对绩效的监视和测量，对绩效的分析和评价，对事项进行汇报的程序等。保留了必要的记录文件。</w:t>
            </w:r>
          </w:p>
          <w:p w:rsidR="00D47E3B" w:rsidRPr="00490538" w:rsidRDefault="00D47E3B" w:rsidP="00490538">
            <w:pPr>
              <w:spacing w:beforeLines="30" w:afterLines="30"/>
              <w:ind w:firstLineChars="200" w:firstLine="420"/>
              <w:rPr>
                <w:rFonts w:ascii="宋体" w:hAnsi="宋体" w:cs="宋体"/>
                <w:szCs w:val="21"/>
              </w:rPr>
            </w:pPr>
            <w:r w:rsidRPr="00490538">
              <w:rPr>
                <w:rFonts w:ascii="宋体" w:hAnsi="宋体" w:cs="宋体" w:hint="eastAsia"/>
                <w:szCs w:val="21"/>
              </w:rPr>
              <w:t>公司通过管理评审和内部审核，以及定期的目标考核，对发现的问题采取纠正和必要的纠正措施，确保管理体系绩效和有效性。</w:t>
            </w:r>
          </w:p>
          <w:p w:rsidR="003971F9" w:rsidRPr="00490538" w:rsidRDefault="005C4EB0" w:rsidP="00490538">
            <w:pPr>
              <w:spacing w:beforeLines="30" w:afterLines="30"/>
              <w:ind w:firstLineChars="200" w:firstLine="420"/>
              <w:rPr>
                <w:rFonts w:ascii="宋体" w:hAnsi="宋体" w:cs="宋体"/>
                <w:szCs w:val="21"/>
              </w:rPr>
            </w:pPr>
            <w:r w:rsidRPr="00490538">
              <w:rPr>
                <w:rFonts w:ascii="宋体" w:hAnsi="宋体" w:cs="宋体" w:hint="eastAsia"/>
                <w:szCs w:val="21"/>
              </w:rPr>
              <w:t>公司经营能遵守相关的法律法规，没有违反环境、职业健康安全法律法规现象，近期没有发生环境与职业健康安全的事故。</w:t>
            </w:r>
          </w:p>
        </w:tc>
        <w:tc>
          <w:tcPr>
            <w:tcW w:w="1585" w:type="dxa"/>
          </w:tcPr>
          <w:p w:rsidR="003971F9" w:rsidRPr="00490538" w:rsidRDefault="005C4EB0">
            <w:pPr>
              <w:rPr>
                <w:rFonts w:ascii="宋体" w:hAnsi="宋体" w:cs="宋体"/>
                <w:szCs w:val="21"/>
              </w:rPr>
            </w:pPr>
            <w:r w:rsidRPr="00490538">
              <w:rPr>
                <w:rFonts w:ascii="宋体" w:hAnsi="宋体" w:cs="宋体" w:hint="eastAsia"/>
                <w:szCs w:val="21"/>
              </w:rPr>
              <w:t>Y</w:t>
            </w:r>
          </w:p>
        </w:tc>
      </w:tr>
      <w:tr w:rsidR="003971F9" w:rsidRPr="00490538">
        <w:trPr>
          <w:trHeight w:val="4374"/>
        </w:trPr>
        <w:tc>
          <w:tcPr>
            <w:tcW w:w="1809" w:type="dxa"/>
            <w:vAlign w:val="center"/>
          </w:tcPr>
          <w:p w:rsidR="003971F9" w:rsidRPr="00490538" w:rsidRDefault="005C4EB0">
            <w:pPr>
              <w:rPr>
                <w:rFonts w:ascii="宋体" w:hAnsi="宋体" w:cs="宋体"/>
                <w:szCs w:val="21"/>
              </w:rPr>
            </w:pPr>
            <w:r w:rsidRPr="00490538">
              <w:rPr>
                <w:rFonts w:ascii="宋体" w:hAnsi="宋体" w:cs="宋体" w:hint="eastAsia"/>
                <w:szCs w:val="21"/>
              </w:rPr>
              <w:t>合规性评价</w:t>
            </w:r>
          </w:p>
        </w:tc>
        <w:tc>
          <w:tcPr>
            <w:tcW w:w="1311" w:type="dxa"/>
            <w:vAlign w:val="center"/>
          </w:tcPr>
          <w:p w:rsidR="003971F9" w:rsidRPr="00490538" w:rsidRDefault="005C4EB0">
            <w:pPr>
              <w:rPr>
                <w:rFonts w:ascii="宋体" w:hAnsi="宋体" w:cs="宋体"/>
                <w:color w:val="000000"/>
                <w:szCs w:val="21"/>
              </w:rPr>
            </w:pPr>
            <w:r w:rsidRPr="00490538">
              <w:rPr>
                <w:rFonts w:ascii="宋体" w:hAnsi="宋体" w:cs="宋体" w:hint="eastAsia"/>
                <w:color w:val="000000"/>
                <w:szCs w:val="21"/>
              </w:rPr>
              <w:t xml:space="preserve">EO：9.1.2 </w:t>
            </w:r>
          </w:p>
        </w:tc>
        <w:tc>
          <w:tcPr>
            <w:tcW w:w="10004" w:type="dxa"/>
            <w:vAlign w:val="center"/>
          </w:tcPr>
          <w:p w:rsidR="00D47E3B" w:rsidRPr="00490538" w:rsidRDefault="00D47E3B" w:rsidP="00D47E3B">
            <w:pPr>
              <w:snapToGrid w:val="0"/>
              <w:ind w:right="392" w:firstLineChars="200" w:firstLine="420"/>
              <w:rPr>
                <w:rFonts w:ascii="宋体" w:hAnsi="宋体" w:cs="宋体"/>
                <w:szCs w:val="21"/>
              </w:rPr>
            </w:pPr>
            <w:r w:rsidRPr="00490538">
              <w:rPr>
                <w:rFonts w:ascii="宋体" w:hAnsi="宋体" w:cs="宋体" w:hint="eastAsia"/>
                <w:szCs w:val="21"/>
              </w:rPr>
              <w:t>编制《合规性评价控制程序》</w:t>
            </w:r>
          </w:p>
          <w:p w:rsidR="00D47E3B" w:rsidRPr="00490538" w:rsidRDefault="00D47E3B" w:rsidP="00D47E3B">
            <w:pPr>
              <w:snapToGrid w:val="0"/>
              <w:ind w:right="392" w:firstLineChars="200" w:firstLine="420"/>
              <w:rPr>
                <w:rFonts w:ascii="宋体" w:hAnsi="宋体" w:cs="宋体"/>
                <w:szCs w:val="21"/>
              </w:rPr>
            </w:pPr>
            <w:r w:rsidRPr="00490538">
              <w:rPr>
                <w:rFonts w:ascii="宋体" w:hAnsi="宋体" w:cs="宋体" w:hint="eastAsia"/>
                <w:szCs w:val="21"/>
              </w:rPr>
              <w:t>提供《合规性评价记录》及《合规性评价报告》20</w:t>
            </w:r>
            <w:r w:rsidRPr="00490538">
              <w:rPr>
                <w:rFonts w:ascii="宋体" w:hAnsi="宋体" w:cs="宋体"/>
                <w:szCs w:val="21"/>
              </w:rPr>
              <w:t>20</w:t>
            </w:r>
            <w:r w:rsidRPr="00490538">
              <w:rPr>
                <w:rFonts w:ascii="宋体" w:hAnsi="宋体" w:cs="宋体" w:hint="eastAsia"/>
                <w:szCs w:val="21"/>
              </w:rPr>
              <w:t>年</w:t>
            </w:r>
            <w:r w:rsidR="00917716" w:rsidRPr="00490538">
              <w:rPr>
                <w:rFonts w:ascii="宋体" w:hAnsi="宋体" w:cs="宋体"/>
                <w:szCs w:val="21"/>
              </w:rPr>
              <w:t>11</w:t>
            </w:r>
            <w:r w:rsidRPr="00490538">
              <w:rPr>
                <w:rFonts w:ascii="宋体" w:hAnsi="宋体" w:cs="宋体" w:hint="eastAsia"/>
                <w:szCs w:val="21"/>
              </w:rPr>
              <w:t>月</w:t>
            </w:r>
            <w:r w:rsidR="00917716" w:rsidRPr="00490538">
              <w:rPr>
                <w:rFonts w:ascii="宋体" w:hAnsi="宋体" w:cs="宋体"/>
                <w:szCs w:val="21"/>
              </w:rPr>
              <w:t>3</w:t>
            </w:r>
            <w:r w:rsidRPr="00490538">
              <w:rPr>
                <w:rFonts w:ascii="宋体" w:hAnsi="宋体" w:cs="宋体"/>
                <w:szCs w:val="21"/>
              </w:rPr>
              <w:t>0</w:t>
            </w:r>
            <w:r w:rsidRPr="00490538">
              <w:rPr>
                <w:rFonts w:ascii="宋体" w:hAnsi="宋体" w:cs="宋体" w:hint="eastAsia"/>
                <w:szCs w:val="21"/>
              </w:rPr>
              <w:t>日，评价依据：</w:t>
            </w:r>
          </w:p>
          <w:p w:rsidR="00D47E3B" w:rsidRPr="00490538" w:rsidRDefault="00D47E3B" w:rsidP="00D47E3B">
            <w:pPr>
              <w:snapToGrid w:val="0"/>
              <w:ind w:right="392" w:firstLineChars="200" w:firstLine="420"/>
              <w:rPr>
                <w:rFonts w:ascii="宋体" w:hAnsi="宋体" w:cs="宋体"/>
                <w:szCs w:val="21"/>
              </w:rPr>
            </w:pPr>
            <w:r w:rsidRPr="00490538">
              <w:rPr>
                <w:rFonts w:ascii="宋体" w:hAnsi="宋体" w:cs="宋体" w:hint="eastAsia"/>
                <w:szCs w:val="21"/>
              </w:rPr>
              <w:t>适用的职业健康安全法律 、适用的环境法律、共同执行法规等。</w:t>
            </w:r>
          </w:p>
          <w:p w:rsidR="00917716" w:rsidRPr="00490538" w:rsidRDefault="00D47E3B" w:rsidP="00917716">
            <w:pPr>
              <w:snapToGrid w:val="0"/>
              <w:ind w:right="392" w:firstLineChars="200" w:firstLine="420"/>
              <w:rPr>
                <w:rFonts w:ascii="宋体" w:hAnsi="宋体" w:cs="宋体"/>
                <w:szCs w:val="21"/>
              </w:rPr>
            </w:pPr>
            <w:r w:rsidRPr="00490538">
              <w:rPr>
                <w:rFonts w:ascii="宋体" w:hAnsi="宋体" w:cs="宋体" w:hint="eastAsia"/>
                <w:szCs w:val="21"/>
              </w:rPr>
              <w:t>评价结果：</w:t>
            </w:r>
            <w:r w:rsidR="00917716" w:rsidRPr="00490538">
              <w:rPr>
                <w:rFonts w:ascii="宋体" w:hAnsi="宋体" w:cs="宋体" w:hint="eastAsia"/>
                <w:szCs w:val="21"/>
              </w:rPr>
              <w:t>各部门都能够有效遵循法律法规进行生产，未发生过环境扰民事件，未有其它单位和个人投诉，无环境污染事件发生，各部门的环境行为基本符合环境法律法规和环境要求。对在合规性证据收集过程中发现的不符合个单位均能够及时组织原因分析，制定和组织实施纠正即纠正措施，对公司的环保意识和环境管理水平的提高起到了明显的促进作用。</w:t>
            </w:r>
          </w:p>
          <w:p w:rsidR="00917716" w:rsidRPr="00490538" w:rsidRDefault="00917716" w:rsidP="00917716">
            <w:pPr>
              <w:snapToGrid w:val="0"/>
              <w:ind w:right="392" w:firstLineChars="200" w:firstLine="420"/>
              <w:rPr>
                <w:rFonts w:ascii="宋体" w:hAnsi="宋体" w:cs="宋体"/>
                <w:szCs w:val="21"/>
              </w:rPr>
            </w:pPr>
            <w:r w:rsidRPr="00490538">
              <w:rPr>
                <w:rFonts w:ascii="宋体" w:hAnsi="宋体" w:cs="宋体" w:hint="eastAsia"/>
                <w:szCs w:val="21"/>
              </w:rPr>
              <w:t>通过合规性评价分析所确定的薄弱环节，建议公司作出改进决定，以持续改进公司的环境管理绩效。</w:t>
            </w:r>
          </w:p>
          <w:p w:rsidR="00D47E3B" w:rsidRPr="00490538" w:rsidRDefault="00D47E3B" w:rsidP="00D47E3B">
            <w:pPr>
              <w:snapToGrid w:val="0"/>
              <w:ind w:right="392" w:firstLineChars="200" w:firstLine="420"/>
              <w:rPr>
                <w:rFonts w:ascii="宋体" w:hAnsi="宋体" w:cs="宋体"/>
                <w:szCs w:val="21"/>
              </w:rPr>
            </w:pPr>
            <w:r w:rsidRPr="00490538">
              <w:rPr>
                <w:rFonts w:ascii="宋体" w:hAnsi="宋体" w:cs="宋体" w:hint="eastAsia"/>
                <w:szCs w:val="21"/>
              </w:rPr>
              <w:t>评价人员：</w:t>
            </w:r>
            <w:r w:rsidR="00917716" w:rsidRPr="00490538">
              <w:rPr>
                <w:rFonts w:ascii="宋体" w:hAnsi="宋体" w:cs="宋体" w:hint="eastAsia"/>
                <w:szCs w:val="21"/>
              </w:rPr>
              <w:t>总经理和各部门负责人</w:t>
            </w:r>
          </w:p>
          <w:p w:rsidR="003971F9" w:rsidRPr="00490538" w:rsidRDefault="00D47E3B" w:rsidP="00490538">
            <w:pPr>
              <w:spacing w:beforeLines="30" w:afterLines="30"/>
              <w:ind w:firstLineChars="200" w:firstLine="420"/>
              <w:rPr>
                <w:rFonts w:ascii="宋体" w:hAnsi="宋体" w:cs="宋体"/>
                <w:color w:val="FF0000"/>
                <w:szCs w:val="21"/>
              </w:rPr>
            </w:pPr>
            <w:r w:rsidRPr="00490538">
              <w:rPr>
                <w:rFonts w:ascii="宋体" w:hAnsi="宋体" w:cs="宋体" w:hint="eastAsia"/>
                <w:szCs w:val="21"/>
              </w:rPr>
              <w:t>经查合规性评价基本符合要求。</w:t>
            </w:r>
            <w:r w:rsidR="00AD463B" w:rsidRPr="00490538">
              <w:rPr>
                <w:rFonts w:ascii="宋体" w:hAnsi="宋体" w:cs="宋体" w:hint="eastAsia"/>
                <w:szCs w:val="21"/>
              </w:rPr>
              <w:t>办公室</w:t>
            </w:r>
            <w:r w:rsidR="005C4EB0" w:rsidRPr="00490538">
              <w:rPr>
                <w:rFonts w:ascii="宋体" w:hAnsi="宋体" w:cs="宋体" w:hint="eastAsia"/>
                <w:szCs w:val="21"/>
              </w:rPr>
              <w:t>根据需要随时网上获取、识别更新，于</w:t>
            </w:r>
            <w:r w:rsidR="00AD463B" w:rsidRPr="00490538">
              <w:rPr>
                <w:rFonts w:ascii="宋体" w:hAnsi="宋体" w:cs="宋体" w:hint="eastAsia"/>
                <w:szCs w:val="21"/>
              </w:rPr>
              <w:t>办公室</w:t>
            </w:r>
            <w:r w:rsidR="005C4EB0" w:rsidRPr="00490538">
              <w:rPr>
                <w:rFonts w:ascii="宋体" w:hAnsi="宋体" w:cs="宋体" w:hint="eastAsia"/>
                <w:szCs w:val="21"/>
              </w:rPr>
              <w:t>进行文件管理，并通过培训、宣传、会议等形式传达给员工和相关方，各部门如有需要随时到</w:t>
            </w:r>
            <w:r w:rsidR="00AD463B" w:rsidRPr="00490538">
              <w:rPr>
                <w:rFonts w:ascii="宋体" w:hAnsi="宋体" w:cs="宋体" w:hint="eastAsia"/>
                <w:szCs w:val="21"/>
              </w:rPr>
              <w:t>办公室</w:t>
            </w:r>
            <w:r w:rsidR="005C4EB0" w:rsidRPr="00490538">
              <w:rPr>
                <w:rFonts w:ascii="宋体" w:hAnsi="宋体" w:cs="宋体" w:hint="eastAsia"/>
                <w:szCs w:val="21"/>
              </w:rPr>
              <w:t>查阅。</w:t>
            </w:r>
          </w:p>
        </w:tc>
        <w:tc>
          <w:tcPr>
            <w:tcW w:w="1585" w:type="dxa"/>
          </w:tcPr>
          <w:p w:rsidR="003971F9" w:rsidRPr="00490538" w:rsidRDefault="005C4EB0">
            <w:pPr>
              <w:rPr>
                <w:rFonts w:ascii="宋体" w:hAnsi="宋体" w:cs="宋体"/>
                <w:szCs w:val="21"/>
              </w:rPr>
            </w:pPr>
            <w:r w:rsidRPr="00490538">
              <w:rPr>
                <w:rFonts w:ascii="宋体" w:hAnsi="宋体" w:cs="宋体" w:hint="eastAsia"/>
                <w:szCs w:val="21"/>
              </w:rPr>
              <w:t>Y</w:t>
            </w:r>
          </w:p>
        </w:tc>
      </w:tr>
    </w:tbl>
    <w:p w:rsidR="003971F9" w:rsidRDefault="005C4EB0">
      <w:r w:rsidRPr="00490538">
        <w:rPr>
          <w:rFonts w:hint="eastAsia"/>
        </w:rPr>
        <w:t>说明：不符合标注</w:t>
      </w:r>
      <w:r w:rsidRPr="00490538">
        <w:rPr>
          <w:rFonts w:hint="eastAsia"/>
        </w:rPr>
        <w:t>N</w:t>
      </w:r>
    </w:p>
    <w:p w:rsidR="003971F9" w:rsidRDefault="003971F9"/>
    <w:sectPr w:rsidR="003971F9" w:rsidSect="00AB671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C75" w:rsidRDefault="005A6C75">
      <w:r>
        <w:separator/>
      </w:r>
    </w:p>
  </w:endnote>
  <w:endnote w:type="continuationSeparator" w:id="1">
    <w:p w:rsidR="005A6C75" w:rsidRDefault="005A6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371F5" w:rsidRDefault="00AB6713">
            <w:pPr>
              <w:pStyle w:val="a6"/>
              <w:jc w:val="center"/>
            </w:pPr>
            <w:r>
              <w:rPr>
                <w:b/>
                <w:sz w:val="24"/>
                <w:szCs w:val="24"/>
              </w:rPr>
              <w:fldChar w:fldCharType="begin"/>
            </w:r>
            <w:r w:rsidR="007371F5">
              <w:rPr>
                <w:b/>
              </w:rPr>
              <w:instrText>PAGE</w:instrText>
            </w:r>
            <w:r>
              <w:rPr>
                <w:b/>
                <w:sz w:val="24"/>
                <w:szCs w:val="24"/>
              </w:rPr>
              <w:fldChar w:fldCharType="separate"/>
            </w:r>
            <w:r w:rsidR="00490538">
              <w:rPr>
                <w:b/>
                <w:noProof/>
              </w:rPr>
              <w:t>3</w:t>
            </w:r>
            <w:r>
              <w:rPr>
                <w:b/>
                <w:sz w:val="24"/>
                <w:szCs w:val="24"/>
              </w:rPr>
              <w:fldChar w:fldCharType="end"/>
            </w:r>
            <w:r w:rsidR="007371F5">
              <w:rPr>
                <w:lang w:val="zh-CN"/>
              </w:rPr>
              <w:t xml:space="preserve"> / </w:t>
            </w:r>
            <w:r>
              <w:rPr>
                <w:b/>
                <w:sz w:val="24"/>
                <w:szCs w:val="24"/>
              </w:rPr>
              <w:fldChar w:fldCharType="begin"/>
            </w:r>
            <w:r w:rsidR="007371F5">
              <w:rPr>
                <w:b/>
              </w:rPr>
              <w:instrText>NUMPAGES</w:instrText>
            </w:r>
            <w:r>
              <w:rPr>
                <w:b/>
                <w:sz w:val="24"/>
                <w:szCs w:val="24"/>
              </w:rPr>
              <w:fldChar w:fldCharType="separate"/>
            </w:r>
            <w:r w:rsidR="00490538">
              <w:rPr>
                <w:b/>
                <w:noProof/>
              </w:rPr>
              <w:t>4</w:t>
            </w:r>
            <w:r>
              <w:rPr>
                <w:b/>
                <w:sz w:val="24"/>
                <w:szCs w:val="24"/>
              </w:rPr>
              <w:fldChar w:fldCharType="end"/>
            </w:r>
          </w:p>
        </w:sdtContent>
      </w:sdt>
    </w:sdtContent>
  </w:sdt>
  <w:p w:rsidR="007371F5" w:rsidRDefault="007371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C75" w:rsidRDefault="005A6C75">
      <w:r>
        <w:separator/>
      </w:r>
    </w:p>
  </w:footnote>
  <w:footnote w:type="continuationSeparator" w:id="1">
    <w:p w:rsidR="005A6C75" w:rsidRDefault="005A6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F5" w:rsidRDefault="007371F5">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71F5" w:rsidRDefault="00AB6713">
    <w:pPr>
      <w:pStyle w:val="a0"/>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9264" stroked="f">
          <v:textbox>
            <w:txbxContent>
              <w:p w:rsidR="007371F5" w:rsidRDefault="007371F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371F5">
      <w:rPr>
        <w:rStyle w:val="CharChar1"/>
        <w:rFonts w:hint="default"/>
        <w:w w:val="90"/>
      </w:rPr>
      <w:t>Beijing International Standard united Certification Co.,Ltd.</w:t>
    </w:r>
  </w:p>
  <w:p w:rsidR="007371F5" w:rsidRDefault="007371F5">
    <w:pPr>
      <w:pStyle w:val="a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EF28"/>
    <w:multiLevelType w:val="singleLevel"/>
    <w:tmpl w:val="02C0EF2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3E4"/>
    <w:rsid w:val="00013966"/>
    <w:rsid w:val="00135A72"/>
    <w:rsid w:val="00187A58"/>
    <w:rsid w:val="002515E2"/>
    <w:rsid w:val="002A5A9C"/>
    <w:rsid w:val="00370420"/>
    <w:rsid w:val="003971F9"/>
    <w:rsid w:val="00490538"/>
    <w:rsid w:val="0057301A"/>
    <w:rsid w:val="005A6C75"/>
    <w:rsid w:val="005C4EB0"/>
    <w:rsid w:val="005E5015"/>
    <w:rsid w:val="006351C6"/>
    <w:rsid w:val="006642E9"/>
    <w:rsid w:val="006704A9"/>
    <w:rsid w:val="006D763A"/>
    <w:rsid w:val="00730281"/>
    <w:rsid w:val="007371F5"/>
    <w:rsid w:val="008B0A22"/>
    <w:rsid w:val="008E605C"/>
    <w:rsid w:val="00917716"/>
    <w:rsid w:val="009A6B50"/>
    <w:rsid w:val="009D10D6"/>
    <w:rsid w:val="00A07AA2"/>
    <w:rsid w:val="00AB6713"/>
    <w:rsid w:val="00AD463B"/>
    <w:rsid w:val="00C021F9"/>
    <w:rsid w:val="00C35B33"/>
    <w:rsid w:val="00CE417D"/>
    <w:rsid w:val="00D063E4"/>
    <w:rsid w:val="00D06C8D"/>
    <w:rsid w:val="00D47E3B"/>
    <w:rsid w:val="00D6273F"/>
    <w:rsid w:val="00D65AC3"/>
    <w:rsid w:val="00D7203A"/>
    <w:rsid w:val="00F8010E"/>
    <w:rsid w:val="00FC4AF2"/>
    <w:rsid w:val="00FD79B3"/>
    <w:rsid w:val="0361121F"/>
    <w:rsid w:val="099E39B1"/>
    <w:rsid w:val="09E67F1C"/>
    <w:rsid w:val="0CC402B4"/>
    <w:rsid w:val="0D780EF5"/>
    <w:rsid w:val="0E5925CE"/>
    <w:rsid w:val="10283161"/>
    <w:rsid w:val="17C82FA3"/>
    <w:rsid w:val="18704EC6"/>
    <w:rsid w:val="1EA63C1E"/>
    <w:rsid w:val="230A5426"/>
    <w:rsid w:val="2B0C02A2"/>
    <w:rsid w:val="2ECA6A7A"/>
    <w:rsid w:val="2FBA3006"/>
    <w:rsid w:val="36F0186D"/>
    <w:rsid w:val="3ECF26E4"/>
    <w:rsid w:val="41A61337"/>
    <w:rsid w:val="4A456C38"/>
    <w:rsid w:val="4AF92994"/>
    <w:rsid w:val="4FB04420"/>
    <w:rsid w:val="51DB455B"/>
    <w:rsid w:val="52032D18"/>
    <w:rsid w:val="52A62F61"/>
    <w:rsid w:val="553B59EF"/>
    <w:rsid w:val="5F372C57"/>
    <w:rsid w:val="606E6FE0"/>
    <w:rsid w:val="629A0261"/>
    <w:rsid w:val="6B881743"/>
    <w:rsid w:val="6D56189D"/>
    <w:rsid w:val="6FC21137"/>
    <w:rsid w:val="6FED2ACF"/>
    <w:rsid w:val="7CA97CB1"/>
    <w:rsid w:val="7CD901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6713"/>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4"/>
    <w:link w:val="Char"/>
    <w:unhideWhenUsed/>
    <w:qFormat/>
    <w:rsid w:val="00AB6713"/>
    <w:pPr>
      <w:pBdr>
        <w:bottom w:val="single" w:sz="6" w:space="1" w:color="auto"/>
      </w:pBdr>
      <w:tabs>
        <w:tab w:val="center" w:pos="4153"/>
        <w:tab w:val="right" w:pos="8306"/>
      </w:tabs>
      <w:snapToGrid w:val="0"/>
      <w:jc w:val="center"/>
    </w:pPr>
    <w:rPr>
      <w:sz w:val="18"/>
      <w:szCs w:val="18"/>
    </w:rPr>
  </w:style>
  <w:style w:type="paragraph" w:styleId="a4">
    <w:name w:val="Body Text"/>
    <w:basedOn w:val="a"/>
    <w:uiPriority w:val="99"/>
    <w:unhideWhenUsed/>
    <w:qFormat/>
    <w:rsid w:val="00AB6713"/>
    <w:pPr>
      <w:spacing w:after="120"/>
    </w:pPr>
  </w:style>
  <w:style w:type="paragraph" w:styleId="a5">
    <w:name w:val="Balloon Text"/>
    <w:basedOn w:val="a"/>
    <w:link w:val="Char0"/>
    <w:uiPriority w:val="99"/>
    <w:semiHidden/>
    <w:unhideWhenUsed/>
    <w:qFormat/>
    <w:rsid w:val="00AB6713"/>
    <w:rPr>
      <w:sz w:val="18"/>
      <w:szCs w:val="18"/>
    </w:rPr>
  </w:style>
  <w:style w:type="paragraph" w:styleId="a6">
    <w:name w:val="footer"/>
    <w:basedOn w:val="a"/>
    <w:link w:val="Char1"/>
    <w:uiPriority w:val="99"/>
    <w:unhideWhenUsed/>
    <w:qFormat/>
    <w:rsid w:val="00AB6713"/>
    <w:pPr>
      <w:tabs>
        <w:tab w:val="center" w:pos="4153"/>
        <w:tab w:val="right" w:pos="8306"/>
      </w:tabs>
      <w:snapToGrid w:val="0"/>
      <w:jc w:val="left"/>
    </w:pPr>
    <w:rPr>
      <w:sz w:val="18"/>
      <w:szCs w:val="18"/>
    </w:rPr>
  </w:style>
  <w:style w:type="character" w:customStyle="1" w:styleId="Char">
    <w:name w:val="页眉 Char"/>
    <w:basedOn w:val="a1"/>
    <w:link w:val="a0"/>
    <w:uiPriority w:val="99"/>
    <w:qFormat/>
    <w:rsid w:val="00AB6713"/>
    <w:rPr>
      <w:rFonts w:ascii="Times New Roman" w:eastAsia="宋体" w:hAnsi="Times New Roman" w:cs="Times New Roman"/>
      <w:sz w:val="18"/>
      <w:szCs w:val="18"/>
    </w:rPr>
  </w:style>
  <w:style w:type="character" w:customStyle="1" w:styleId="Char1">
    <w:name w:val="页脚 Char"/>
    <w:basedOn w:val="a1"/>
    <w:link w:val="a6"/>
    <w:uiPriority w:val="99"/>
    <w:qFormat/>
    <w:rsid w:val="00AB6713"/>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AB6713"/>
    <w:rPr>
      <w:rFonts w:ascii="Times New Roman" w:eastAsia="宋体" w:hAnsi="Times New Roman" w:cs="Times New Roman"/>
      <w:sz w:val="18"/>
      <w:szCs w:val="18"/>
    </w:rPr>
  </w:style>
  <w:style w:type="character" w:customStyle="1" w:styleId="CharChar1">
    <w:name w:val="Char Char1"/>
    <w:qFormat/>
    <w:locked/>
    <w:rsid w:val="00AB6713"/>
    <w:rPr>
      <w:rFonts w:ascii="宋体" w:eastAsia="宋体" w:hAnsi="Courier New" w:hint="eastAsia"/>
      <w:kern w:val="2"/>
      <w:sz w:val="21"/>
      <w:lang w:val="en-US" w:eastAsia="zh-CN" w:bidi="ar-SA"/>
    </w:rPr>
  </w:style>
  <w:style w:type="paragraph" w:customStyle="1" w:styleId="a7">
    <w:name w:val="表格文字"/>
    <w:basedOn w:val="a"/>
    <w:qFormat/>
    <w:rsid w:val="00AB6713"/>
    <w:pPr>
      <w:spacing w:before="25" w:after="25"/>
    </w:pPr>
    <w:rPr>
      <w:bCs/>
      <w:spacing w:val="10"/>
    </w:rPr>
  </w:style>
  <w:style w:type="paragraph" w:styleId="a8">
    <w:name w:val="Body Text Indent"/>
    <w:basedOn w:val="a"/>
    <w:link w:val="Char2"/>
    <w:uiPriority w:val="99"/>
    <w:semiHidden/>
    <w:unhideWhenUsed/>
    <w:rsid w:val="00FD79B3"/>
    <w:pPr>
      <w:spacing w:after="120"/>
      <w:ind w:leftChars="200" w:left="420"/>
    </w:pPr>
  </w:style>
  <w:style w:type="character" w:customStyle="1" w:styleId="Char2">
    <w:name w:val="正文文本缩进 Char"/>
    <w:basedOn w:val="a1"/>
    <w:link w:val="a8"/>
    <w:uiPriority w:val="99"/>
    <w:semiHidden/>
    <w:rsid w:val="00FD79B3"/>
    <w:rPr>
      <w:rFonts w:ascii="Times New Roman" w:eastAsia="宋体" w:hAnsi="Times New Roman" w:cs="Times New Roman"/>
      <w:kern w:val="2"/>
      <w:sz w:val="21"/>
    </w:rPr>
  </w:style>
  <w:style w:type="paragraph" w:styleId="a9">
    <w:name w:val="No Spacing"/>
    <w:uiPriority w:val="99"/>
    <w:qFormat/>
    <w:rsid w:val="00FD79B3"/>
    <w:pPr>
      <w:widowControl w:val="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张鹏</cp:lastModifiedBy>
  <cp:revision>30</cp:revision>
  <dcterms:created xsi:type="dcterms:W3CDTF">2015-06-17T12:51:00Z</dcterms:created>
  <dcterms:modified xsi:type="dcterms:W3CDTF">2021-03-01T06:58:00Z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