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30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编号：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0300-2020</w:t>
      </w:r>
    </w:p>
    <w:p>
      <w:pPr>
        <w:spacing w:before="0" w:after="0" w:line="240"/>
        <w:ind w:right="0" w:left="0" w:firstLine="0"/>
        <w:jc w:val="center"/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不符合项报告</w:t>
      </w:r>
    </w:p>
    <w:tbl>
      <w:tblPr/>
      <w:tblGrid>
        <w:gridCol w:w="1286"/>
        <w:gridCol w:w="4556"/>
        <w:gridCol w:w="1908"/>
        <w:gridCol w:w="1616"/>
      </w:tblGrid>
      <w:tr>
        <w:trPr>
          <w:trHeight w:val="637" w:hRule="auto"/>
          <w:jc w:val="left"/>
        </w:trPr>
        <w:tc>
          <w:tcPr>
            <w:tcW w:w="1286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5160" w:leader="none"/>
              </w:tabs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333333"/>
                <w:spacing w:val="0"/>
                <w:position w:val="0"/>
                <w:sz w:val="21"/>
                <w:shd w:fill="auto" w:val="clear"/>
              </w:rPr>
              <w:t xml:space="preserve">企业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名称 ：</w:t>
            </w:r>
          </w:p>
        </w:tc>
        <w:tc>
          <w:tcPr>
            <w:tcW w:w="4556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5160" w:leader="none"/>
              </w:tabs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铁岭市银州区威华博洋石油机械制造有限公司</w:t>
            </w:r>
          </w:p>
        </w:tc>
        <w:tc>
          <w:tcPr>
            <w:tcW w:w="1908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5160" w:leader="none"/>
              </w:tabs>
              <w:spacing w:before="0" w:after="0" w:line="360"/>
              <w:ind w:right="0" w:left="0" w:firstLine="21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不符合报告编号：</w:t>
            </w:r>
          </w:p>
        </w:tc>
        <w:tc>
          <w:tcPr>
            <w:tcW w:w="1616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5160" w:leader="none"/>
              </w:tabs>
              <w:spacing w:before="0" w:after="0" w:line="360"/>
              <w:ind w:right="0" w:left="0" w:firstLine="42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01</w:t>
            </w:r>
          </w:p>
        </w:tc>
      </w:tr>
      <w:tr>
        <w:trPr>
          <w:trHeight w:val="554" w:hRule="auto"/>
          <w:jc w:val="left"/>
        </w:trPr>
        <w:tc>
          <w:tcPr>
            <w:tcW w:w="9366" w:type="dxa"/>
            <w:gridSpan w:val="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企业下属部门:    质检部                                 陪同人员:  侯爽</w:t>
            </w:r>
          </w:p>
        </w:tc>
      </w:tr>
      <w:tr>
        <w:trPr>
          <w:trHeight w:val="4818" w:hRule="auto"/>
          <w:jc w:val="left"/>
        </w:trPr>
        <w:tc>
          <w:tcPr>
            <w:tcW w:w="9366" w:type="dxa"/>
            <w:gridSpan w:val="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不符合事实描述：</w:t>
            </w:r>
          </w:p>
          <w:p>
            <w:pPr>
              <w:spacing w:before="0" w:after="0" w:line="360"/>
              <w:ind w:right="0" w:left="0" w:firstLine="63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抽查质检部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2021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年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15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日组织开展的《计量法》和《计量管理基础知识》等相关知识培训记录，培训记录中缺少对培训有效性和适宜性的评价内容。不满足GB/T 19022-2003/ISO 10012:2003标准中6.1.2能力和培训条款的管理要求。</w:t>
            </w:r>
          </w:p>
          <w:p>
            <w:pPr>
              <w:spacing w:before="0" w:after="0" w:line="360"/>
              <w:ind w:right="0" w:left="0" w:firstLine="24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360"/>
              <w:ind w:right="0" w:left="0" w:firstLine="42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不符合认证</w:t>
            </w:r>
            <w:r>
              <w:rPr>
                <w:rFonts w:ascii="黑体" w:hAnsi="黑体" w:cs="黑体" w:eastAsia="黑体"/>
                <w:color w:val="auto"/>
                <w:spacing w:val="0"/>
                <w:position w:val="0"/>
                <w:sz w:val="21"/>
                <w:shd w:fill="auto" w:val="clear"/>
              </w:rPr>
              <w:t xml:space="preserve">审核准则条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款号： 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GB/T 19022-2003标准   6.1.2 能力和培训   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不符合程度：主要不符合____；次要不符合__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_√_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_；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审核员(签名)</w:t>
            </w:r>
            <w:r>
              <w:object w:dxaOrig="1477" w:dyaOrig="607">
                <v:rect xmlns:o="urn:schemas-microsoft-com:office:office" xmlns:v="urn:schemas-microsoft-com:vml" id="rectole0000000000" style="width:73.850000pt;height:30.3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                         陪同人员(签名)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 </w:t>
            </w:r>
            <w:r>
              <w:object w:dxaOrig="750" w:dyaOrig="400">
                <v:rect xmlns:o="urn:schemas-microsoft-com:office:office" xmlns:v="urn:schemas-microsoft-com:vml" id="rectole0000000001" style="width:37.500000pt;height:20.0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企业部门代表（签名）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 </w:t>
            </w:r>
            <w:r>
              <w:object w:dxaOrig="819" w:dyaOrig="549">
                <v:rect xmlns:o="urn:schemas-microsoft-com:office:office" xmlns:v="urn:schemas-microsoft-com:vml" id="rectole0000000002" style="width:40.950000pt;height:27.45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       _</w:t>
            </w:r>
          </w:p>
          <w:p>
            <w:pPr>
              <w:spacing w:before="0" w:after="0" w:line="360"/>
              <w:ind w:right="0" w:left="0" w:firstLine="525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日期:   2021年5月5日</w:t>
            </w:r>
          </w:p>
        </w:tc>
      </w:tr>
      <w:tr>
        <w:trPr>
          <w:trHeight w:val="2858" w:hRule="auto"/>
          <w:jc w:val="left"/>
        </w:trPr>
        <w:tc>
          <w:tcPr>
            <w:tcW w:w="9366" w:type="dxa"/>
            <w:gridSpan w:val="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纠正措施:</w:t>
            </w:r>
          </w:p>
          <w:p>
            <w:pPr>
              <w:numPr>
                <w:ilvl w:val="0"/>
                <w:numId w:val="21"/>
              </w:numPr>
              <w:spacing w:before="0" w:after="0" w:line="360"/>
              <w:ind w:right="0" w:left="680" w:hanging="36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按要求补充完整培训结果的有效性和适宜性等评价内容。  </w:t>
            </w:r>
          </w:p>
          <w:p>
            <w:pPr>
              <w:numPr>
                <w:ilvl w:val="0"/>
                <w:numId w:val="21"/>
              </w:numPr>
              <w:spacing w:before="0" w:after="0" w:line="360"/>
              <w:ind w:right="0" w:left="680" w:hanging="36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举一反三，认真排查整改，确保企也开展的培训都能达到预期的效果。 </w:t>
            </w:r>
          </w:p>
          <w:p>
            <w:pPr>
              <w:spacing w:before="0" w:after="0" w:line="360"/>
              <w:ind w:right="0" w:left="68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企业部门代表签名:  </w:t>
            </w:r>
            <w:r>
              <w:object w:dxaOrig="819" w:dyaOrig="549">
                <v:rect xmlns:o="urn:schemas-microsoft-com:office:office" xmlns:v="urn:schemas-microsoft-com:vml" id="rectole0000000003" style="width:40.950000pt;height:27.45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                                审核员签名:</w:t>
            </w:r>
            <w:r>
              <w:object w:dxaOrig="1477" w:dyaOrig="607">
                <v:rect xmlns:o="urn:schemas-microsoft-com:office:office" xmlns:v="urn:schemas-microsoft-com:vml" id="rectole0000000004" style="width:73.850000pt;height:30.35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</w:object>
            </w:r>
          </w:p>
        </w:tc>
      </w:tr>
      <w:tr>
        <w:trPr>
          <w:trHeight w:val="1957" w:hRule="auto"/>
          <w:jc w:val="left"/>
        </w:trPr>
        <w:tc>
          <w:tcPr>
            <w:tcW w:w="9366" w:type="dxa"/>
            <w:gridSpan w:val="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纠正措施完成情况: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   整改措施已落实，验证有效。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审核组代表签名: </w:t>
            </w:r>
            <w:r>
              <w:object w:dxaOrig="1477" w:dyaOrig="607">
                <v:rect xmlns:o="urn:schemas-microsoft-com:office:office" xmlns:v="urn:schemas-microsoft-com:vml" id="rectole0000000005" style="width:73.850000pt;height:30.350000pt" o:preferrelative="t" o:ole="">
                  <o:lock v:ext="edit"/>
                  <v:imagedata xmlns:r="http://schemas.openxmlformats.org/officeDocument/2006/relationships" r:id="docRId11" o:title=""/>
                </v:rect>
      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      </w:objec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                                日期：2021年5月5日</w:t>
            </w:r>
          </w:p>
        </w:tc>
      </w:tr>
    </w:tbl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可另附页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styles.xml" Id="docRId13" Type="http://schemas.openxmlformats.org/officeDocument/2006/relationships/styles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2" Type="http://schemas.openxmlformats.org/officeDocument/2006/relationships/numbering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