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重庆精博世电力设计咨询有限公司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0104-2021-QEO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21</w:t>
            </w:r>
            <w:r>
              <w:rPr>
                <w:rFonts w:hint="eastAsia"/>
                <w:sz w:val="20"/>
              </w:rPr>
              <w:t>年</w:t>
            </w:r>
            <w:r>
              <w:rPr>
                <w:rFonts w:hint="eastAsia"/>
                <w:sz w:val="20"/>
                <w:lang w:val="en-US" w:eastAsia="zh-CN"/>
              </w:rPr>
              <w:t>2</w:t>
            </w:r>
            <w:r>
              <w:rPr>
                <w:rFonts w:hint="eastAsia"/>
                <w:sz w:val="20"/>
              </w:rPr>
              <w:t>月</w:t>
            </w:r>
            <w:r>
              <w:rPr>
                <w:rFonts w:hint="eastAsia"/>
                <w:sz w:val="20"/>
                <w:lang w:val="en-US" w:eastAsia="zh-CN"/>
              </w:rPr>
              <w:t>22</w:t>
            </w:r>
            <w:r>
              <w:rPr>
                <w:rFonts w:hint="eastAsia"/>
                <w:sz w:val="20"/>
              </w:rPr>
              <w:t>日上午</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21</w:t>
            </w:r>
            <w:r>
              <w:rPr>
                <w:rFonts w:hint="eastAsia"/>
                <w:sz w:val="20"/>
              </w:rPr>
              <w:t>年</w:t>
            </w:r>
            <w:r>
              <w:rPr>
                <w:rFonts w:hint="eastAsia"/>
                <w:sz w:val="20"/>
                <w:lang w:val="en-US" w:eastAsia="zh-CN"/>
              </w:rPr>
              <w:t>2</w:t>
            </w:r>
            <w:r>
              <w:rPr>
                <w:rFonts w:hint="eastAsia"/>
                <w:sz w:val="20"/>
              </w:rPr>
              <w:t>月</w:t>
            </w:r>
            <w:r>
              <w:rPr>
                <w:rFonts w:hint="eastAsia"/>
                <w:sz w:val="20"/>
                <w:lang w:val="en-US" w:eastAsia="zh-CN"/>
              </w:rPr>
              <w:t>23</w:t>
            </w:r>
            <w:r>
              <w:rPr>
                <w:rFonts w:hint="eastAsia"/>
                <w:sz w:val="20"/>
              </w:rPr>
              <w:t>日</w:t>
            </w:r>
            <w:r>
              <w:rPr>
                <w:rFonts w:hint="eastAsia"/>
                <w:sz w:val="20"/>
                <w:lang w:val="en-US" w:eastAsia="zh-CN"/>
              </w:rPr>
              <w:t>上午</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t>□</w:t>
            </w:r>
            <w:r>
              <w:rPr>
                <w:rFonts w:hint="eastAsia"/>
                <w:b/>
                <w:sz w:val="22"/>
                <w:szCs w:val="22"/>
              </w:rPr>
              <w:t>独立、公正、认真负责。</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rFonts w:hint="eastAsia"/>
                <w:b/>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041" w:firstLineChars="1837"/>
              <w:rPr>
                <w:rFonts w:hint="eastAsia"/>
                <w:sz w:val="22"/>
                <w:szCs w:val="22"/>
                <w:lang w:val="en-US"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r>
              <w:rPr>
                <w:rFonts w:hint="eastAsia"/>
                <w:sz w:val="22"/>
                <w:szCs w:val="22"/>
                <w:lang w:val="en-US" w:eastAsia="zh-CN"/>
              </w:rPr>
              <w:t xml:space="preserve">                   </w:t>
            </w:r>
          </w:p>
          <w:p>
            <w:pPr>
              <w:spacing w:line="360" w:lineRule="auto"/>
              <w:rPr>
                <w:b/>
                <w:sz w:val="22"/>
                <w:szCs w:val="22"/>
              </w:rPr>
            </w:pPr>
            <w:bookmarkStart w:id="4" w:name="_GoBack"/>
            <w:bookmarkEnd w:id="4"/>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20</w:t>
            </w:r>
            <w:r>
              <w:rPr>
                <w:rFonts w:hint="eastAsia"/>
                <w:sz w:val="24"/>
                <w:szCs w:val="24"/>
              </w:rPr>
              <w:t>年</w:t>
            </w:r>
            <w:r>
              <w:rPr>
                <w:rFonts w:hint="eastAsia"/>
                <w:sz w:val="24"/>
                <w:szCs w:val="24"/>
                <w:lang w:val="en-US" w:eastAsia="zh-CN"/>
              </w:rPr>
              <w:t>2</w:t>
            </w:r>
            <w:r>
              <w:rPr>
                <w:rFonts w:hint="eastAsia"/>
                <w:sz w:val="24"/>
                <w:szCs w:val="24"/>
              </w:rPr>
              <w:t>月</w:t>
            </w:r>
            <w:r>
              <w:rPr>
                <w:rFonts w:hint="eastAsia"/>
                <w:sz w:val="24"/>
                <w:szCs w:val="24"/>
                <w:lang w:val="en-US" w:eastAsia="zh-CN"/>
              </w:rPr>
              <w:t>23</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B259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2021-02-21T14:16:39Z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