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受审核部门：管理层   主管领导：袁本东    陪同人员：</w:t>
            </w:r>
            <w:r>
              <w:rPr>
                <w:rFonts w:hint="eastAsia"/>
                <w:sz w:val="24"/>
                <w:szCs w:val="24"/>
                <w:lang w:eastAsia="zh-CN"/>
              </w:rPr>
              <w:t>杨德红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审核员：张心   审核时间：</w:t>
            </w:r>
            <w:r>
              <w:rPr>
                <w:rFonts w:hint="eastAsia"/>
                <w:sz w:val="24"/>
                <w:szCs w:val="24"/>
                <w:lang w:eastAsia="zh-CN"/>
              </w:rPr>
              <w:t>2021.2.25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理解组织及其环境</w:t>
            </w:r>
          </w:p>
          <w:p>
            <w:pPr>
              <w:spacing w:line="276" w:lineRule="auto"/>
              <w:rPr>
                <w:rFonts w:ascii="宋体" w:hAnsi="宋体" w:cs="宋体"/>
                <w:color w:val="000000"/>
                <w:spacing w:val="-4"/>
                <w:szCs w:val="21"/>
              </w:rPr>
            </w:pPr>
            <w:r>
              <w:rPr>
                <w:rFonts w:hint="eastAsia" w:ascii="宋体" w:hAnsi="宋体" w:cs="宋体"/>
                <w:color w:val="000000"/>
                <w:spacing w:val="-4"/>
                <w:szCs w:val="21"/>
              </w:rPr>
              <w:t>#有影响的内、外部因素主要有哪些？</w:t>
            </w:r>
          </w:p>
          <w:p>
            <w:pPr>
              <w:spacing w:line="276" w:lineRule="auto"/>
              <w:rPr>
                <w:szCs w:val="21"/>
              </w:rPr>
            </w:pPr>
            <w:r>
              <w:rPr>
                <w:rFonts w:hint="eastAsia" w:ascii="宋体" w:hAnsi="宋体" w:cs="宋体"/>
                <w:color w:val="000000"/>
                <w:spacing w:val="-4"/>
                <w:szCs w:val="21"/>
              </w:rPr>
              <w:t>.对这些内、外部因素的相关信息进行监视和评审的情况如何？</w:t>
            </w:r>
          </w:p>
        </w:tc>
        <w:tc>
          <w:tcPr>
            <w:tcW w:w="960" w:type="dxa"/>
          </w:tcPr>
          <w:p>
            <w:pPr>
              <w:spacing w:line="276" w:lineRule="auto"/>
              <w:rPr>
                <w:szCs w:val="21"/>
              </w:rPr>
            </w:pPr>
            <w:r>
              <w:rPr>
                <w:rFonts w:hint="eastAsia"/>
                <w:b/>
                <w:szCs w:val="21"/>
              </w:rPr>
              <w:t>4.1</w:t>
            </w:r>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公司制定有《内、外部环境风险和机遇分析表》，确定对公司有利的内外部环境因素有：公司全体员工的服务、产品质量意识比较强，产品、服务质量在同行业中比较领先。</w:t>
            </w:r>
          </w:p>
          <w:p>
            <w:pPr>
              <w:spacing w:line="360" w:lineRule="auto"/>
              <w:jc w:val="left"/>
              <w:rPr>
                <w:rFonts w:ascii="宋体" w:hAnsi="宋体" w:cs="宋体"/>
                <w:szCs w:val="21"/>
              </w:rPr>
            </w:pPr>
            <w:r>
              <w:rPr>
                <w:rFonts w:hint="eastAsia" w:ascii="宋体" w:hAnsi="宋体" w:cs="宋体"/>
                <w:szCs w:val="21"/>
              </w:rPr>
              <w:t>对公司不利的内、外部因素有：市场竞争非常激烈，利润不断降低、员工成本增加。</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w:t>
            </w:r>
          </w:p>
          <w:p>
            <w:pPr>
              <w:spacing w:line="360" w:lineRule="auto"/>
              <w:ind w:firstLine="420" w:firstLineChars="200"/>
              <w:jc w:val="left"/>
              <w:rPr>
                <w:rFonts w:ascii="宋体" w:hAnsi="宋体" w:cs="宋体"/>
                <w:szCs w:val="21"/>
              </w:rPr>
            </w:pPr>
            <w:r>
              <w:rPr>
                <w:rFonts w:hint="eastAsia" w:ascii="宋体" w:hAnsi="宋体" w:cs="宋体"/>
                <w:szCs w:val="21"/>
              </w:rPr>
              <w:t>查见《内、外部环境风险和机遇分析表》</w:t>
            </w:r>
          </w:p>
          <w:p>
            <w:pPr>
              <w:spacing w:line="360" w:lineRule="auto"/>
              <w:jc w:val="left"/>
              <w:rPr>
                <w:rFonts w:ascii="宋体" w:hAnsi="宋体" w:cs="宋体"/>
                <w:szCs w:val="21"/>
              </w:rPr>
            </w:pPr>
            <w:r>
              <w:rPr>
                <w:rFonts w:hint="eastAsia" w:ascii="宋体" w:hAnsi="宋体" w:cs="宋体"/>
                <w:szCs w:val="21"/>
              </w:rPr>
              <w:t>内部环境，人力因素，目前情况：人力资源充足，不利情况：部分岗位技能弱，整改决策：加强岗位培训；</w:t>
            </w:r>
          </w:p>
          <w:p>
            <w:pPr>
              <w:spacing w:line="360" w:lineRule="auto"/>
              <w:ind w:firstLine="420" w:firstLineChars="200"/>
              <w:jc w:val="left"/>
              <w:rPr>
                <w:rFonts w:ascii="宋体" w:hAnsi="宋体" w:cs="宋体"/>
                <w:szCs w:val="21"/>
              </w:rPr>
            </w:pPr>
            <w:r>
              <w:rPr>
                <w:rFonts w:hint="eastAsia" w:ascii="宋体" w:hAnsi="宋体" w:cs="宋体"/>
                <w:szCs w:val="21"/>
              </w:rPr>
              <w:t>抽查关于内、外部环境评审记录，记录内容详实。</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理解相关方的需求和期望</w:t>
            </w:r>
          </w:p>
          <w:p>
            <w:pPr>
              <w:spacing w:line="276" w:lineRule="auto"/>
              <w:rPr>
                <w:rFonts w:ascii="宋体" w:hAnsi="宋体" w:cs="宋体"/>
                <w:color w:val="000000"/>
                <w:spacing w:val="-4"/>
                <w:szCs w:val="21"/>
              </w:rPr>
            </w:pPr>
            <w:r>
              <w:rPr>
                <w:rFonts w:hint="eastAsia" w:ascii="宋体" w:hAnsi="宋体" w:cs="宋体"/>
                <w:color w:val="000000"/>
                <w:spacing w:val="-4"/>
                <w:szCs w:val="21"/>
              </w:rPr>
              <w:t>#与组织质量管理体系有关的相关方有哪些？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.相关方有哪些要求？</w:t>
            </w:r>
          </w:p>
          <w:p>
            <w:pPr>
              <w:spacing w:line="276" w:lineRule="auto"/>
              <w:rPr>
                <w:rFonts w:ascii="宋体" w:hAnsi="宋体" w:cs="宋体"/>
                <w:color w:val="000000"/>
                <w:spacing w:val="-4"/>
                <w:szCs w:val="21"/>
              </w:rPr>
            </w:pPr>
            <w:r>
              <w:rPr>
                <w:rFonts w:hint="eastAsia" w:ascii="宋体" w:hAnsi="宋体" w:cs="宋体"/>
                <w:color w:val="000000"/>
                <w:spacing w:val="-4"/>
                <w:szCs w:val="21"/>
              </w:rPr>
              <w:t>.对相关方及其要求的监视和</w:t>
            </w:r>
          </w:p>
          <w:p>
            <w:pPr>
              <w:spacing w:line="276" w:lineRule="auto"/>
              <w:rPr>
                <w:szCs w:val="21"/>
              </w:rPr>
            </w:pPr>
            <w:r>
              <w:rPr>
                <w:rFonts w:hint="eastAsia" w:ascii="宋体" w:hAnsi="宋体" w:cs="宋体"/>
                <w:color w:val="000000"/>
                <w:spacing w:val="-4"/>
                <w:szCs w:val="21"/>
              </w:rPr>
              <w:t xml:space="preserve">  评审如何？</w:t>
            </w:r>
          </w:p>
        </w:tc>
        <w:tc>
          <w:tcPr>
            <w:tcW w:w="960" w:type="dxa"/>
            <w:vAlign w:val="center"/>
          </w:tcPr>
          <w:p>
            <w:pPr>
              <w:spacing w:line="276" w:lineRule="auto"/>
              <w:rPr>
                <w:b/>
                <w:szCs w:val="21"/>
              </w:rPr>
            </w:pPr>
            <w:r>
              <w:rPr>
                <w:rFonts w:hint="eastAsia"/>
                <w:b/>
                <w:szCs w:val="21"/>
              </w:rPr>
              <w:t>4.2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公司确定的相关方有员工、股东、银行、主管部门、供应商、客户等。</w:t>
            </w:r>
          </w:p>
          <w:p>
            <w:pPr>
              <w:spacing w:line="360" w:lineRule="auto"/>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spacing w:line="360" w:lineRule="auto"/>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相关方：员工、股东、银行、主管部门、供应商、客户等</w:t>
            </w:r>
          </w:p>
          <w:p>
            <w:pPr>
              <w:spacing w:line="360" w:lineRule="auto"/>
              <w:ind w:firstLine="420" w:firstLineChars="200"/>
              <w:rPr>
                <w:rFonts w:ascii="宋体" w:hAnsi="宋体" w:cs="宋体"/>
                <w:szCs w:val="21"/>
              </w:rPr>
            </w:pPr>
            <w:r>
              <w:rPr>
                <w:rFonts w:hint="eastAsia" w:ascii="宋体" w:hAnsi="宋体" w:cs="宋体"/>
                <w:szCs w:val="21"/>
                <w:lang w:eastAsia="zh-CN"/>
              </w:rPr>
              <w:t>其中</w:t>
            </w:r>
            <w:r>
              <w:rPr>
                <w:rFonts w:hint="eastAsia" w:ascii="宋体" w:hAnsi="宋体" w:cs="宋体"/>
                <w:szCs w:val="21"/>
              </w:rPr>
              <w:t>顾客的需求和期望：产品质量符合顾客要求、及时交</w:t>
            </w:r>
            <w:r>
              <w:rPr>
                <w:rFonts w:hint="eastAsia" w:ascii="宋体" w:hAnsi="宋体" w:cs="宋体"/>
                <w:szCs w:val="21"/>
                <w:lang w:eastAsia="zh-CN"/>
              </w:rPr>
              <w:t>付</w:t>
            </w:r>
            <w:r>
              <w:rPr>
                <w:rFonts w:hint="eastAsia" w:ascii="宋体" w:hAnsi="宋体" w:cs="宋体"/>
                <w:szCs w:val="21"/>
              </w:rPr>
              <w:t>、价格合理、服务及时等；通过ISO9001:2015</w:t>
            </w:r>
            <w:r>
              <w:rPr>
                <w:rFonts w:hint="eastAsia" w:ascii="宋体" w:hAnsi="宋体" w:cs="宋体"/>
                <w:szCs w:val="21"/>
                <w:lang w:val="en-US" w:eastAsia="zh-CN"/>
              </w:rPr>
              <w:t xml:space="preserve">          </w:t>
            </w:r>
            <w:r>
              <w:rPr>
                <w:rFonts w:hint="eastAsia" w:ascii="宋体" w:hAnsi="宋体" w:cs="宋体"/>
                <w:szCs w:val="21"/>
              </w:rPr>
              <w:t>对企业的影响：影响公司的业务；</w:t>
            </w:r>
          </w:p>
          <w:p>
            <w:pPr>
              <w:spacing w:line="360" w:lineRule="auto"/>
              <w:ind w:firstLine="420" w:firstLineChars="200"/>
              <w:rPr>
                <w:rFonts w:ascii="宋体" w:hAnsi="宋体" w:cs="宋体"/>
                <w:szCs w:val="21"/>
              </w:rPr>
            </w:pPr>
            <w:r>
              <w:rPr>
                <w:rFonts w:hint="eastAsia" w:ascii="宋体" w:hAnsi="宋体" w:cs="宋体"/>
                <w:szCs w:val="21"/>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确定QMS范围</w:t>
            </w:r>
          </w:p>
          <w:p>
            <w:pPr>
              <w:spacing w:line="276" w:lineRule="auto"/>
              <w:rPr>
                <w:b/>
                <w:szCs w:val="21"/>
              </w:rPr>
            </w:pPr>
            <w:r>
              <w:rPr>
                <w:rFonts w:hint="eastAsia" w:ascii="宋体" w:hAnsi="宋体" w:cs="宋体"/>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spacing w:line="276" w:lineRule="auto"/>
              <w:rPr>
                <w:b/>
                <w:szCs w:val="21"/>
              </w:rPr>
            </w:pPr>
            <w:r>
              <w:rPr>
                <w:rFonts w:hint="eastAsia"/>
                <w:b/>
                <w:szCs w:val="21"/>
              </w:rPr>
              <w:t>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公司确定的质量管理体系的范围为：</w:t>
            </w:r>
            <w:bookmarkStart w:id="0" w:name="审核范围"/>
            <w:r>
              <w:rPr>
                <w:rFonts w:hint="eastAsia" w:ascii="宋体" w:hAnsi="宋体" w:cs="宋体"/>
                <w:szCs w:val="21"/>
              </w:rPr>
              <w:t>计算机系统集成和应用软件开发</w:t>
            </w:r>
            <w:bookmarkEnd w:id="0"/>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不适用条款:无.</w:t>
            </w:r>
          </w:p>
          <w:p>
            <w:pPr>
              <w:spacing w:line="360" w:lineRule="auto"/>
              <w:ind w:firstLine="420" w:firstLineChars="200"/>
              <w:rPr>
                <w:rFonts w:ascii="宋体" w:hAnsi="宋体" w:cs="宋体"/>
                <w:szCs w:val="21"/>
              </w:rPr>
            </w:pPr>
            <w:r>
              <w:rPr>
                <w:rFonts w:hint="eastAsia" w:ascii="宋体" w:hAnsi="宋体" w:cs="宋体"/>
                <w:szCs w:val="21"/>
              </w:rPr>
              <w:t>注册地址：重庆市九龙坡区科园四路168号D幢7层</w:t>
            </w:r>
          </w:p>
          <w:p>
            <w:pPr>
              <w:spacing w:line="360" w:lineRule="auto"/>
              <w:ind w:firstLine="420" w:firstLineChars="200"/>
              <w:rPr>
                <w:rFonts w:ascii="宋体" w:hAnsi="宋体" w:cs="宋体"/>
                <w:szCs w:val="21"/>
              </w:rPr>
            </w:pPr>
            <w:r>
              <w:rPr>
                <w:rFonts w:hint="eastAsia" w:ascii="宋体" w:hAnsi="宋体" w:cs="宋体"/>
                <w:szCs w:val="21"/>
              </w:rPr>
              <w:t>生产/经营地址：重庆市渝北区民安大道太湖西路2号富港天地B栋22-2</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QMS及其过程</w:t>
            </w:r>
          </w:p>
          <w:p>
            <w:pPr>
              <w:spacing w:line="276" w:lineRule="auto"/>
              <w:rPr>
                <w:b/>
                <w:szCs w:val="21"/>
              </w:rPr>
            </w:pPr>
            <w:r>
              <w:rPr>
                <w:rFonts w:hint="eastAsia" w:ascii="宋体" w:hAnsi="宋体" w:cs="宋体"/>
                <w:color w:val="000000"/>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spacing w:line="276" w:lineRule="auto"/>
              <w:rPr>
                <w:b/>
                <w:szCs w:val="21"/>
              </w:rPr>
            </w:pPr>
            <w:r>
              <w:rPr>
                <w:rFonts w:hint="eastAsia"/>
                <w:b/>
                <w:szCs w:val="21"/>
              </w:rPr>
              <w:t>4.4</w:t>
            </w:r>
          </w:p>
        </w:tc>
        <w:tc>
          <w:tcPr>
            <w:tcW w:w="10004" w:type="dxa"/>
          </w:tcPr>
          <w:p>
            <w:pPr>
              <w:snapToGrid w:val="0"/>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napToGrid w:val="0"/>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snapToGrid w:val="0"/>
              <w:spacing w:line="360" w:lineRule="auto"/>
              <w:ind w:firstLine="420" w:firstLineChars="200"/>
              <w:rPr>
                <w:rFonts w:ascii="宋体" w:hAnsi="宋体" w:cs="宋体"/>
                <w:szCs w:val="21"/>
              </w:rPr>
            </w:pPr>
            <w:r>
              <w:rPr>
                <w:rFonts w:hint="eastAsia" w:ascii="宋体" w:hAnsi="宋体" w:cs="宋体"/>
                <w:szCs w:val="21"/>
              </w:rPr>
              <w:t>经现场确认，公司识别过程为:“隐蔽</w:t>
            </w:r>
            <w:r>
              <w:rPr>
                <w:rFonts w:hint="eastAsia" w:ascii="宋体" w:hAnsi="宋体" w:cs="宋体"/>
                <w:szCs w:val="21"/>
                <w:lang w:eastAsia="zh-CN"/>
              </w:rPr>
              <w:t>过程</w:t>
            </w:r>
            <w:r>
              <w:rPr>
                <w:rFonts w:hint="eastAsia" w:ascii="宋体" w:hAnsi="宋体" w:cs="宋体"/>
                <w:szCs w:val="21"/>
              </w:rPr>
              <w:t>”为特殊过程</w:t>
            </w:r>
          </w:p>
          <w:p>
            <w:pPr>
              <w:snapToGrid w:val="0"/>
              <w:spacing w:line="360" w:lineRule="auto"/>
              <w:ind w:firstLine="420" w:firstLineChars="200"/>
              <w:rPr>
                <w:rFonts w:ascii="宋体" w:hAnsi="宋体" w:cs="宋体"/>
                <w:szCs w:val="21"/>
              </w:rPr>
            </w:pPr>
            <w:r>
              <w:rPr>
                <w:rFonts w:hint="eastAsia" w:ascii="宋体" w:hAnsi="宋体" w:cs="宋体"/>
                <w:szCs w:val="21"/>
              </w:rPr>
              <w:t>---公司外包过程：对于公司的外包过程进行了充分识别，结合本公司实际情况，无外包过程。</w:t>
            </w:r>
          </w:p>
        </w:tc>
        <w:tc>
          <w:tcPr>
            <w:tcW w:w="1585" w:type="dxa"/>
          </w:tcPr>
          <w:p>
            <w:pPr>
              <w:snapToGrid w:val="0"/>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领导作用和承诺/5.1.1总则</w:t>
            </w:r>
          </w:p>
          <w:p>
            <w:pPr>
              <w:spacing w:line="276" w:lineRule="auto"/>
              <w:rPr>
                <w:rFonts w:ascii="宋体" w:hAnsi="宋体" w:cs="宋体"/>
                <w:color w:val="000000"/>
                <w:spacing w:val="-4"/>
                <w:szCs w:val="21"/>
              </w:rPr>
            </w:pPr>
            <w:r>
              <w:rPr>
                <w:rFonts w:hint="eastAsia" w:ascii="宋体" w:hAnsi="宋体" w:cs="宋体"/>
                <w:color w:val="000000"/>
                <w:spacing w:val="-4"/>
                <w:szCs w:val="21"/>
              </w:rPr>
              <w:t>#最高管理者通过哪些活动证实其对质量管理体系的领导作用和承诺？</w:t>
            </w:r>
          </w:p>
          <w:p>
            <w:pPr>
              <w:adjustRightInd w:val="0"/>
              <w:snapToGrid w:val="0"/>
              <w:spacing w:line="276" w:lineRule="auto"/>
              <w:jc w:val="center"/>
              <w:rPr>
                <w:rFonts w:ascii="宋体" w:hAnsi="宋体" w:cs="宋体"/>
                <w:szCs w:val="21"/>
              </w:rPr>
            </w:pPr>
          </w:p>
        </w:tc>
        <w:tc>
          <w:tcPr>
            <w:tcW w:w="960" w:type="dxa"/>
            <w:vAlign w:val="center"/>
          </w:tcPr>
          <w:p>
            <w:pPr>
              <w:spacing w:line="276" w:lineRule="auto"/>
              <w:rPr>
                <w:b/>
                <w:szCs w:val="21"/>
              </w:rPr>
            </w:pPr>
            <w:r>
              <w:rPr>
                <w:rFonts w:hint="eastAsia"/>
                <w:b/>
                <w:szCs w:val="21"/>
              </w:rPr>
              <w:t>5.1</w:t>
            </w:r>
          </w:p>
        </w:tc>
        <w:tc>
          <w:tcPr>
            <w:tcW w:w="10004" w:type="dxa"/>
          </w:tcPr>
          <w:p>
            <w:pPr>
              <w:ind w:firstLine="420" w:firstLineChars="200"/>
              <w:rPr>
                <w:rFonts w:hint="eastAsia" w:ascii="宋体" w:hAnsi="宋体" w:cs="宋体"/>
                <w:szCs w:val="21"/>
              </w:rPr>
            </w:pPr>
            <w:r>
              <w:rPr>
                <w:rFonts w:hint="eastAsia" w:ascii="宋体" w:hAnsi="宋体" w:cs="宋体"/>
                <w:szCs w:val="21"/>
              </w:rPr>
              <w:t>总经理：袁本东           组织代表：杨德红</w:t>
            </w:r>
          </w:p>
          <w:p>
            <w:pPr>
              <w:ind w:firstLine="420" w:firstLineChars="200"/>
              <w:rPr>
                <w:rFonts w:hint="eastAsia" w:ascii="宋体" w:hAnsi="宋体" w:cs="宋体"/>
                <w:szCs w:val="21"/>
              </w:rPr>
            </w:pPr>
            <w:r>
              <w:rPr>
                <w:rFonts w:hint="eastAsia" w:ascii="宋体" w:hAnsi="宋体" w:cs="宋体"/>
                <w:szCs w:val="21"/>
              </w:rPr>
              <w:t>公司总经理承诺建立、实施、保持和改进QMS，并对QMS的有效性负责。并组织落实其管理职责内的各项工作。</w:t>
            </w:r>
          </w:p>
          <w:p>
            <w:pPr>
              <w:ind w:firstLine="420" w:firstLineChars="200"/>
              <w:rPr>
                <w:rFonts w:hint="eastAsia" w:ascii="宋体" w:hAnsi="宋体" w:cs="宋体"/>
                <w:szCs w:val="21"/>
              </w:rPr>
            </w:pPr>
            <w:r>
              <w:rPr>
                <w:rFonts w:hint="eastAsia" w:ascii="宋体" w:hAnsi="宋体" w:cs="宋体"/>
                <w:szCs w:val="21"/>
              </w:rPr>
              <w:t>最高管理者组织公司相关人员并制定了质量方针和质量目标，并与组织环境相一致，与组织的战略方向一致。</w:t>
            </w:r>
          </w:p>
          <w:p>
            <w:pPr>
              <w:ind w:firstLine="420" w:firstLineChars="200"/>
              <w:rPr>
                <w:rFonts w:hint="eastAsia" w:ascii="宋体" w:hAnsi="宋体" w:cs="宋体"/>
                <w:szCs w:val="21"/>
              </w:rPr>
            </w:pPr>
            <w:r>
              <w:rPr>
                <w:rFonts w:hint="eastAsia" w:ascii="宋体" w:hAnsi="宋体" w:cs="宋体"/>
                <w:szCs w:val="21"/>
              </w:rPr>
              <w:t>根据总经理的谈话沟通，组织的质量管理体系要求已渐渐融入组织的业务过程中。</w:t>
            </w:r>
          </w:p>
          <w:p>
            <w:pPr>
              <w:ind w:firstLine="420" w:firstLineChars="200"/>
              <w:rPr>
                <w:rFonts w:hint="eastAsia" w:ascii="宋体" w:hAnsi="宋体" w:cs="宋体"/>
                <w:szCs w:val="21"/>
              </w:rPr>
            </w:pPr>
            <w:r>
              <w:rPr>
                <w:rFonts w:hint="eastAsia" w:ascii="宋体" w:hAnsi="宋体" w:cs="宋体"/>
                <w:szCs w:val="21"/>
              </w:rPr>
              <w:t>组织已使用过程方法和基于风险的思维进行体系的运行。</w:t>
            </w:r>
          </w:p>
          <w:p>
            <w:pPr>
              <w:ind w:firstLine="420" w:firstLineChars="200"/>
              <w:rPr>
                <w:rFonts w:hint="eastAsia" w:ascii="宋体" w:hAnsi="宋体" w:cs="宋体"/>
                <w:szCs w:val="21"/>
              </w:rPr>
            </w:pPr>
            <w:r>
              <w:rPr>
                <w:rFonts w:hint="eastAsia" w:ascii="宋体" w:hAnsi="宋体" w:cs="宋体"/>
                <w:szCs w:val="21"/>
              </w:rPr>
              <w:t>最高管理者针对体系的运行，提供了所需的资源。</w:t>
            </w:r>
          </w:p>
          <w:p>
            <w:pPr>
              <w:ind w:firstLine="420" w:firstLineChars="200"/>
              <w:rPr>
                <w:rFonts w:hint="eastAsia" w:ascii="宋体" w:hAnsi="宋体" w:cs="宋体"/>
                <w:szCs w:val="21"/>
              </w:rPr>
            </w:pPr>
            <w:r>
              <w:rPr>
                <w:rFonts w:hint="eastAsia" w:ascii="宋体" w:hAnsi="宋体" w:cs="宋体"/>
                <w:szCs w:val="21"/>
              </w:rPr>
              <w:t>向全公司强调遵守法律法规、质量管理、符合质量管理体系的要求及达到顾客满意的重要性。</w:t>
            </w:r>
          </w:p>
          <w:p>
            <w:pPr>
              <w:ind w:firstLine="420" w:firstLineChars="200"/>
              <w:rPr>
                <w:rFonts w:hint="eastAsia" w:ascii="宋体" w:hAnsi="宋体" w:cs="宋体"/>
                <w:szCs w:val="21"/>
              </w:rPr>
            </w:pPr>
            <w:r>
              <w:rPr>
                <w:rFonts w:hint="eastAsia" w:ascii="宋体" w:hAnsi="宋体" w:cs="宋体"/>
                <w:szCs w:val="21"/>
              </w:rPr>
              <w:t>形成制度化，把质量目标进行层层分解落实到各部门，规定了定期检查落实的情况。</w:t>
            </w:r>
          </w:p>
          <w:p>
            <w:pPr>
              <w:ind w:firstLine="420" w:firstLineChars="200"/>
              <w:rPr>
                <w:rFonts w:hint="eastAsia" w:ascii="宋体" w:hAnsi="宋体" w:cs="宋体"/>
                <w:szCs w:val="21"/>
              </w:rPr>
            </w:pPr>
            <w:r>
              <w:rPr>
                <w:rFonts w:hint="eastAsia" w:ascii="宋体" w:hAnsi="宋体" w:cs="宋体"/>
                <w:szCs w:val="21"/>
              </w:rPr>
              <w:t>不断强调负责人制度，并制定了各部门负责人的职责、权限，并在全公司宣贯。</w:t>
            </w:r>
          </w:p>
          <w:p>
            <w:pPr>
              <w:ind w:firstLine="420" w:firstLineChars="200"/>
              <w:rPr>
                <w:rFonts w:ascii="宋体" w:hAnsi="宋体" w:cs="宋体"/>
                <w:szCs w:val="21"/>
              </w:rPr>
            </w:pPr>
            <w:r>
              <w:rPr>
                <w:rFonts w:hint="eastAsia" w:ascii="宋体" w:hAnsi="宋体" w:cs="宋体"/>
                <w:szCs w:val="21"/>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以顾客为关注焦点</w:t>
            </w:r>
          </w:p>
          <w:p>
            <w:pPr>
              <w:spacing w:line="276" w:lineRule="auto"/>
              <w:rPr>
                <w:b/>
                <w:szCs w:val="21"/>
              </w:rPr>
            </w:pPr>
            <w:r>
              <w:rPr>
                <w:rFonts w:hint="eastAsia" w:ascii="宋体" w:hAnsi="宋体" w:cs="宋体"/>
                <w:color w:val="000000"/>
                <w:spacing w:val="-4"/>
                <w:szCs w:val="21"/>
              </w:rPr>
              <w:t>#最高管理者通过哪些活动证实其以顾客为关注焦点的领导作用和承诺？</w:t>
            </w:r>
          </w:p>
        </w:tc>
        <w:tc>
          <w:tcPr>
            <w:tcW w:w="960" w:type="dxa"/>
            <w:vAlign w:val="center"/>
          </w:tcPr>
          <w:p>
            <w:pPr>
              <w:spacing w:line="276" w:lineRule="auto"/>
              <w:rPr>
                <w:b/>
                <w:szCs w:val="21"/>
              </w:rPr>
            </w:pPr>
            <w:r>
              <w:rPr>
                <w:rFonts w:hint="eastAsia"/>
                <w:b/>
                <w:szCs w:val="21"/>
              </w:rPr>
              <w:t>5.1.2</w:t>
            </w:r>
          </w:p>
          <w:p>
            <w:pPr>
              <w:spacing w:line="276" w:lineRule="auto"/>
              <w:rPr>
                <w:b/>
                <w:szCs w:val="21"/>
              </w:rPr>
            </w:pPr>
          </w:p>
        </w:tc>
        <w:tc>
          <w:tcPr>
            <w:tcW w:w="10004" w:type="dxa"/>
          </w:tcPr>
          <w:p>
            <w:pPr>
              <w:ind w:firstLine="420" w:firstLineChars="200"/>
              <w:rPr>
                <w:rFonts w:ascii="宋体" w:hAnsi="宋体" w:cs="宋体"/>
                <w:szCs w:val="21"/>
              </w:rPr>
            </w:pPr>
            <w:r>
              <w:rPr>
                <w:rFonts w:hint="eastAsia" w:ascii="宋体" w:hAnsi="宋体" w:cs="宋体"/>
                <w:szCs w:val="21"/>
              </w:rPr>
              <w:t>公司从采购、软件研发、系统集成实施、售后服务各个环节注重培养员工顾客满意的意识，领导对顾客满意比较关注，认识到没有顾客就没有公司的市场。</w:t>
            </w:r>
          </w:p>
          <w:p>
            <w:pPr>
              <w:rPr>
                <w:rFonts w:ascii="宋体" w:hAnsi="宋体"/>
                <w:szCs w:val="21"/>
              </w:rPr>
            </w:pPr>
            <w:r>
              <w:rPr>
                <w:rFonts w:hint="eastAsia" w:ascii="宋体" w:hAnsi="宋体" w:cs="宋体"/>
                <w:szCs w:val="21"/>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方针（含制定/沟通）</w:t>
            </w: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5.2</w:t>
            </w:r>
          </w:p>
        </w:tc>
        <w:tc>
          <w:tcPr>
            <w:tcW w:w="10004" w:type="dxa"/>
          </w:tcPr>
          <w:p>
            <w:pPr>
              <w:rPr>
                <w:rFonts w:ascii="宋体" w:hAnsi="宋体" w:cs="宋体"/>
                <w:szCs w:val="21"/>
              </w:rPr>
            </w:pPr>
            <w:r>
              <w:rPr>
                <w:rFonts w:hint="eastAsia" w:ascii="宋体" w:hAnsi="宋体" w:cs="宋体"/>
                <w:szCs w:val="21"/>
              </w:rPr>
              <w:t>公司的质量方针是：</w:t>
            </w:r>
          </w:p>
          <w:p>
            <w:pPr>
              <w:rPr>
                <w:rFonts w:ascii="宋体" w:hAnsi="宋体" w:cs="宋体"/>
                <w:szCs w:val="21"/>
              </w:rPr>
            </w:pPr>
            <w:r>
              <w:rPr>
                <w:rFonts w:hint="eastAsia" w:ascii="宋体" w:hAnsi="宋体" w:cs="宋体"/>
                <w:szCs w:val="21"/>
              </w:rPr>
              <w:t>“</w:t>
            </w:r>
            <w:r>
              <w:rPr>
                <w:rFonts w:hint="eastAsia"/>
                <w:szCs w:val="21"/>
              </w:rPr>
              <w:t>科技领先、管理从严、确保安全、质量优良；以一流管理，树一流形象、聚一流人才、建精品工程</w:t>
            </w:r>
            <w:r>
              <w:rPr>
                <w:rFonts w:hint="eastAsia" w:ascii="宋体" w:hAnsi="宋体" w:cs="宋体"/>
                <w:szCs w:val="21"/>
              </w:rPr>
              <w:t>。”</w:t>
            </w:r>
          </w:p>
          <w:p>
            <w:pPr>
              <w:rPr>
                <w:rFonts w:ascii="宋体" w:hAnsi="宋体" w:cs="宋体"/>
                <w:szCs w:val="21"/>
              </w:rPr>
            </w:pPr>
            <w:r>
              <w:rPr>
                <w:rFonts w:hint="eastAsia" w:ascii="宋体" w:hAnsi="宋体" w:cs="宋体"/>
                <w:szCs w:val="21"/>
              </w:rPr>
              <w:t>公司建立的质量方针基本满足标准各项承诺的要求，能为质量目标的制定提供框架，基本符合要求。</w:t>
            </w:r>
          </w:p>
          <w:p>
            <w:pPr>
              <w:snapToGrid w:val="0"/>
              <w:spacing w:line="360" w:lineRule="auto"/>
              <w:ind w:firstLine="420" w:firstLineChars="200"/>
              <w:rPr>
                <w:rFonts w:ascii="宋体" w:hAnsi="宋体" w:cs="宋体"/>
                <w:szCs w:val="21"/>
              </w:rPr>
            </w:pPr>
            <w:r>
              <w:rPr>
                <w:rFonts w:hint="eastAsia" w:ascii="宋体" w:hAnsi="宋体" w:cs="宋体"/>
                <w:szCs w:val="21"/>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岗位/职责/权限</w:t>
            </w:r>
          </w:p>
          <w:p>
            <w:pPr>
              <w:spacing w:line="276"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276"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spacing w:line="276" w:lineRule="auto"/>
              <w:rPr>
                <w:rFonts w:ascii="宋体" w:hAnsi="宋体" w:cs="宋体"/>
                <w:color w:val="000000"/>
                <w:szCs w:val="21"/>
              </w:rPr>
            </w:pP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5.3</w:t>
            </w:r>
          </w:p>
        </w:tc>
        <w:tc>
          <w:tcPr>
            <w:tcW w:w="10004" w:type="dxa"/>
          </w:tcPr>
          <w:p>
            <w:pPr>
              <w:snapToGrid w:val="0"/>
              <w:spacing w:line="360" w:lineRule="auto"/>
              <w:ind w:firstLine="420" w:firstLineChars="200"/>
              <w:rPr>
                <w:rFonts w:ascii="宋体" w:hAnsi="宋体" w:cs="宋体"/>
                <w:szCs w:val="21"/>
              </w:rPr>
            </w:pPr>
            <w:r>
              <w:rPr>
                <w:rFonts w:hint="eastAsia" w:ascii="宋体" w:hAnsi="宋体" w:cs="宋体"/>
                <w:szCs w:val="21"/>
              </w:rPr>
              <w:t>公司在建立管理体系之初，对各部门的职责权限进行了划分，在质量手册中确定了公司组织机构图，策划：行政部、技术部、市场部，对应每个部门有职能分配表，在5.3职责和权限中对各部门职责权限进行了规定，质量体系负责人由组织代表：杨德红负责，各部门基本清楚其职责，文件描述职责与实际基本符合。</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pPr>
              <w:snapToGrid w:val="0"/>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应对风险和机遇的措施</w:t>
            </w:r>
          </w:p>
          <w:p>
            <w:pPr>
              <w:spacing w:line="276" w:lineRule="auto"/>
              <w:rPr>
                <w:rFonts w:ascii="宋体" w:hAnsi="宋体" w:cs="宋体"/>
                <w:color w:val="000000"/>
                <w:szCs w:val="21"/>
              </w:rPr>
            </w:pPr>
            <w:r>
              <w:rPr>
                <w:rFonts w:hint="eastAsia" w:ascii="宋体" w:hAnsi="宋体" w:cs="宋体"/>
                <w:color w:val="000000"/>
                <w:szCs w:val="21"/>
              </w:rPr>
              <w:t>（含6.1.1和6.1.2）</w:t>
            </w:r>
          </w:p>
          <w:p>
            <w:pPr>
              <w:spacing w:line="276" w:lineRule="auto"/>
              <w:rPr>
                <w:rFonts w:ascii="宋体" w:hAnsi="宋体" w:cs="宋体"/>
                <w:color w:val="000000"/>
                <w:spacing w:val="-4"/>
                <w:szCs w:val="21"/>
              </w:rPr>
            </w:pPr>
            <w:r>
              <w:rPr>
                <w:rFonts w:hint="eastAsia" w:ascii="宋体" w:hAnsi="宋体" w:cs="宋体"/>
                <w:color w:val="000000"/>
                <w:spacing w:val="-4"/>
                <w:szCs w:val="21"/>
              </w:rPr>
              <w:t>#确定的需应对的风险和机遇有哪些？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.策划应对风险和机遇的措施有哪些？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.如何整合并实施这些措施？</w:t>
            </w:r>
          </w:p>
          <w:p>
            <w:pPr>
              <w:spacing w:line="276" w:lineRule="auto"/>
              <w:rPr>
                <w:rFonts w:ascii="宋体" w:hAnsi="宋体" w:cs="宋体"/>
                <w:color w:val="000000"/>
                <w:spacing w:val="-4"/>
                <w:szCs w:val="21"/>
              </w:rPr>
            </w:pPr>
            <w:r>
              <w:rPr>
                <w:rFonts w:hint="eastAsia" w:ascii="宋体" w:hAnsi="宋体" w:cs="宋体"/>
                <w:color w:val="000000"/>
                <w:spacing w:val="-4"/>
                <w:szCs w:val="21"/>
              </w:rPr>
              <w:t>.如何评价这些措施的有效性？</w:t>
            </w:r>
          </w:p>
          <w:p>
            <w:pPr>
              <w:spacing w:line="276" w:lineRule="auto"/>
              <w:rPr>
                <w:rFonts w:ascii="宋体" w:hAnsi="宋体" w:cs="宋体"/>
                <w:color w:val="000000"/>
                <w:spacing w:val="-4"/>
                <w:szCs w:val="21"/>
              </w:rPr>
            </w:pPr>
            <w:r>
              <w:rPr>
                <w:rFonts w:hint="eastAsia" w:ascii="宋体" w:hAnsi="宋体" w:cs="宋体"/>
                <w:color w:val="000000"/>
                <w:spacing w:val="-4"/>
                <w:szCs w:val="21"/>
              </w:rPr>
              <w:t>.措施是否与风险和机遇的影响程度相适应？</w:t>
            </w:r>
          </w:p>
          <w:p>
            <w:pPr>
              <w:spacing w:line="276" w:lineRule="auto"/>
              <w:rPr>
                <w:rFonts w:ascii="宋体" w:hAnsi="宋体"/>
                <w:szCs w:val="21"/>
              </w:rPr>
            </w:pPr>
          </w:p>
        </w:tc>
        <w:tc>
          <w:tcPr>
            <w:tcW w:w="960" w:type="dxa"/>
            <w:vAlign w:val="center"/>
          </w:tcPr>
          <w:p>
            <w:pPr>
              <w:spacing w:line="276" w:lineRule="auto"/>
              <w:rPr>
                <w:b/>
                <w:szCs w:val="21"/>
              </w:rPr>
            </w:pPr>
            <w:r>
              <w:rPr>
                <w:rFonts w:hint="eastAsia"/>
                <w:b/>
                <w:szCs w:val="21"/>
              </w:rPr>
              <w:t>6.1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公司策划并批准实施《风险和机遇分析表》，内容包括风险及机遇的识别、风险及机遇的评估、风险及机遇应对措施、执行情况、涉及的场所及部门等；</w:t>
            </w:r>
          </w:p>
          <w:p>
            <w:pPr>
              <w:spacing w:line="360" w:lineRule="auto"/>
              <w:rPr>
                <w:rFonts w:ascii="宋体" w:hAnsi="宋体" w:cs="宋体"/>
                <w:szCs w:val="21"/>
              </w:rPr>
            </w:pPr>
            <w:r>
              <w:rPr>
                <w:rFonts w:hint="eastAsia" w:ascii="宋体" w:hAnsi="宋体" w:cs="宋体"/>
                <w:szCs w:val="21"/>
              </w:rPr>
              <w:t>查见《风险和机遇评估分析表》：</w:t>
            </w:r>
          </w:p>
          <w:p>
            <w:pPr>
              <w:numPr>
                <w:ilvl w:val="0"/>
                <w:numId w:val="1"/>
              </w:numPr>
              <w:spacing w:line="360" w:lineRule="auto"/>
              <w:rPr>
                <w:rFonts w:ascii="宋体" w:hAnsi="宋体" w:cs="宋体"/>
                <w:szCs w:val="21"/>
              </w:rPr>
            </w:pPr>
            <w:r>
              <w:rPr>
                <w:rFonts w:hint="eastAsia" w:ascii="宋体" w:hAnsi="宋体" w:cs="宋体"/>
                <w:szCs w:val="21"/>
              </w:rPr>
              <w:t>类型：外部因素；</w:t>
            </w:r>
          </w:p>
          <w:p>
            <w:pPr>
              <w:spacing w:line="360" w:lineRule="auto"/>
              <w:rPr>
                <w:rFonts w:ascii="宋体" w:hAnsi="宋体" w:cs="宋体"/>
                <w:szCs w:val="21"/>
              </w:rPr>
            </w:pPr>
            <w:r>
              <w:rPr>
                <w:rFonts w:hint="eastAsia" w:ascii="宋体" w:hAnsi="宋体" w:cs="宋体"/>
                <w:szCs w:val="21"/>
              </w:rPr>
              <w:t>类别：法律、法规内容的变化：风险：公司前几年获得了质量管理体系认证，在市场竞争中牌比较有利的位置，符合国家关于深化体系建立质量管理体系的要求。</w:t>
            </w:r>
          </w:p>
          <w:p>
            <w:pPr>
              <w:spacing w:line="360" w:lineRule="auto"/>
              <w:rPr>
                <w:rFonts w:ascii="宋体" w:hAnsi="宋体" w:cs="宋体"/>
                <w:szCs w:val="21"/>
              </w:rPr>
            </w:pPr>
            <w:r>
              <w:rPr>
                <w:rFonts w:hint="eastAsia" w:ascii="宋体" w:hAnsi="宋体" w:cs="宋体"/>
                <w:szCs w:val="21"/>
              </w:rPr>
              <w:t>机遇：公司产品机构调整，给公司带来潜在的客户</w:t>
            </w:r>
          </w:p>
          <w:p>
            <w:pPr>
              <w:spacing w:line="360" w:lineRule="auto"/>
              <w:rPr>
                <w:rFonts w:ascii="宋体" w:hAnsi="宋体" w:cs="宋体"/>
                <w:szCs w:val="21"/>
              </w:rPr>
            </w:pPr>
            <w:r>
              <w:rPr>
                <w:rFonts w:hint="eastAsia" w:ascii="宋体" w:hAnsi="宋体" w:cs="宋体"/>
                <w:szCs w:val="21"/>
              </w:rPr>
              <w:t>应对机遇及措施：市场部加大市场开拓，主要职能部门按照要求加强相关产品销售区域所在地法政策的收集评价。</w:t>
            </w:r>
          </w:p>
          <w:p>
            <w:pPr>
              <w:spacing w:line="360" w:lineRule="auto"/>
              <w:rPr>
                <w:rFonts w:ascii="宋体" w:hAnsi="宋体" w:cs="宋体"/>
                <w:szCs w:val="21"/>
              </w:rPr>
            </w:pPr>
            <w:r>
              <w:rPr>
                <w:rFonts w:hint="eastAsia" w:ascii="宋体" w:hAnsi="宋体" w:cs="宋体"/>
                <w:szCs w:val="21"/>
              </w:rPr>
              <w:t>针对外部因素，还分析了市场、供应商要求、法律法规的变化等。</w:t>
            </w:r>
          </w:p>
          <w:p>
            <w:pPr>
              <w:numPr>
                <w:ilvl w:val="0"/>
                <w:numId w:val="1"/>
              </w:numPr>
              <w:spacing w:line="360" w:lineRule="auto"/>
              <w:rPr>
                <w:rFonts w:ascii="宋体" w:hAnsi="宋体" w:cs="宋体"/>
                <w:szCs w:val="21"/>
              </w:rPr>
            </w:pPr>
            <w:r>
              <w:rPr>
                <w:rFonts w:hint="eastAsia" w:ascii="宋体" w:hAnsi="宋体" w:cs="宋体"/>
                <w:szCs w:val="21"/>
              </w:rPr>
              <w:t>类型：内部因素；</w:t>
            </w:r>
          </w:p>
          <w:p>
            <w:pPr>
              <w:spacing w:line="360" w:lineRule="auto"/>
              <w:rPr>
                <w:rFonts w:ascii="宋体" w:hAnsi="宋体" w:cs="宋体"/>
                <w:szCs w:val="21"/>
              </w:rPr>
            </w:pPr>
            <w:r>
              <w:rPr>
                <w:rFonts w:hint="eastAsia" w:ascii="宋体" w:hAnsi="宋体" w:cs="宋体"/>
                <w:szCs w:val="21"/>
              </w:rPr>
              <w:t>类别：售后服务：风险：公司产品售后服务处理不好，顾客埋怨投诉较多，会严重影响公司产品的销售，会给公司发展带来较大的风险；</w:t>
            </w:r>
          </w:p>
          <w:p>
            <w:pPr>
              <w:spacing w:line="360" w:lineRule="auto"/>
              <w:rPr>
                <w:rFonts w:ascii="宋体" w:hAnsi="宋体" w:cs="宋体"/>
                <w:szCs w:val="21"/>
              </w:rPr>
            </w:pPr>
            <w:r>
              <w:rPr>
                <w:rFonts w:hint="eastAsia" w:ascii="宋体" w:hAnsi="宋体" w:cs="宋体"/>
                <w:szCs w:val="21"/>
              </w:rPr>
              <w:t>机遇：售后服务处理得当，会给公司带来额外的发展机遇。</w:t>
            </w:r>
          </w:p>
          <w:p>
            <w:pPr>
              <w:spacing w:line="360" w:lineRule="auto"/>
              <w:rPr>
                <w:rFonts w:ascii="宋体" w:hAnsi="宋体" w:cs="宋体"/>
                <w:szCs w:val="21"/>
              </w:rPr>
            </w:pPr>
            <w:r>
              <w:rPr>
                <w:rFonts w:hint="eastAsia" w:ascii="宋体" w:hAnsi="宋体" w:cs="宋体"/>
                <w:szCs w:val="21"/>
              </w:rPr>
              <w:t>应对机遇及措施：市场部和质量管理部要严格按照售后服务管理规定，做好客户服务工作，提高客户满意度。</w:t>
            </w:r>
          </w:p>
          <w:p>
            <w:pPr>
              <w:spacing w:line="360" w:lineRule="auto"/>
              <w:rPr>
                <w:rFonts w:ascii="宋体" w:hAnsi="宋体" w:cs="宋体"/>
                <w:szCs w:val="21"/>
              </w:rPr>
            </w:pPr>
            <w:r>
              <w:rPr>
                <w:rFonts w:hint="eastAsia" w:ascii="宋体" w:hAnsi="宋体" w:cs="宋体"/>
                <w:szCs w:val="21"/>
              </w:rPr>
              <w:t>针对内部部因素，还分析了财务状况、人力资源、基础设施等。</w:t>
            </w:r>
          </w:p>
          <w:p>
            <w:pPr>
              <w:snapToGrid w:val="0"/>
              <w:spacing w:line="360" w:lineRule="auto"/>
              <w:ind w:firstLine="420" w:firstLineChars="200"/>
              <w:rPr>
                <w:rFonts w:ascii="宋体" w:hAnsi="宋体"/>
                <w:szCs w:val="21"/>
              </w:rPr>
            </w:pPr>
            <w:r>
              <w:rPr>
                <w:rFonts w:hint="eastAsia" w:ascii="宋体" w:hAnsi="宋体" w:cs="宋体"/>
                <w:szCs w:val="21"/>
              </w:rPr>
              <w:t>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质量目标及其实现的策划（含6.2.1/6.2.2）</w:t>
            </w:r>
          </w:p>
          <w:p>
            <w:pPr>
              <w:adjustRightInd w:val="0"/>
              <w:snapToGrid w:val="0"/>
              <w:spacing w:line="276" w:lineRule="auto"/>
              <w:rPr>
                <w:rFonts w:ascii="宋体" w:hAnsi="宋体"/>
                <w:szCs w:val="21"/>
              </w:rPr>
            </w:pPr>
          </w:p>
        </w:tc>
        <w:tc>
          <w:tcPr>
            <w:tcW w:w="960" w:type="dxa"/>
          </w:tcPr>
          <w:p>
            <w:pPr>
              <w:spacing w:line="276" w:lineRule="auto"/>
              <w:rPr>
                <w:rFonts w:ascii="宋体" w:hAnsi="宋体"/>
                <w:szCs w:val="21"/>
              </w:rPr>
            </w:pPr>
            <w:r>
              <w:rPr>
                <w:rFonts w:hint="eastAsia"/>
                <w:b/>
                <w:szCs w:val="21"/>
              </w:rPr>
              <w:t>6.2</w:t>
            </w:r>
          </w:p>
          <w:p>
            <w:pPr>
              <w:spacing w:line="276" w:lineRule="auto"/>
              <w:rPr>
                <w:rFonts w:ascii="宋体" w:hAnsi="宋体"/>
                <w:szCs w:val="21"/>
              </w:rPr>
            </w:pPr>
          </w:p>
        </w:tc>
        <w:tc>
          <w:tcPr>
            <w:tcW w:w="10004" w:type="dxa"/>
          </w:tcPr>
          <w:p>
            <w:pPr>
              <w:spacing w:line="360" w:lineRule="auto"/>
              <w:rPr>
                <w:rFonts w:ascii="宋体" w:hAnsi="宋体" w:cs="宋体"/>
                <w:szCs w:val="21"/>
              </w:rPr>
            </w:pPr>
            <w:r>
              <w:rPr>
                <w:rFonts w:hint="eastAsia" w:ascii="宋体" w:hAnsi="宋体" w:cs="宋体"/>
                <w:szCs w:val="21"/>
              </w:rPr>
              <w:t xml:space="preserve">公司的质量目标为： </w:t>
            </w:r>
          </w:p>
          <w:p>
            <w:pPr>
              <w:spacing w:line="360" w:lineRule="auto"/>
              <w:rPr>
                <w:rFonts w:ascii="宋体" w:hAnsi="宋体" w:cs="宋体"/>
                <w:szCs w:val="21"/>
              </w:rPr>
            </w:pPr>
            <w:r>
              <w:rPr>
                <w:rFonts w:hint="eastAsia" w:ascii="宋体" w:hAnsi="宋体" w:cs="宋体"/>
                <w:szCs w:val="21"/>
              </w:rPr>
              <w:t>1、顾客满意率95%；</w:t>
            </w:r>
          </w:p>
          <w:p>
            <w:pPr>
              <w:spacing w:line="360" w:lineRule="auto"/>
              <w:rPr>
                <w:rFonts w:ascii="宋体" w:hAnsi="宋体" w:cs="宋体"/>
                <w:szCs w:val="21"/>
              </w:rPr>
            </w:pPr>
            <w:r>
              <w:rPr>
                <w:rFonts w:hint="eastAsia" w:ascii="宋体" w:hAnsi="宋体" w:cs="宋体"/>
                <w:szCs w:val="21"/>
              </w:rPr>
              <w:t>2、顾客反馈处理及时率100%。</w:t>
            </w:r>
          </w:p>
          <w:p>
            <w:pPr>
              <w:spacing w:line="360" w:lineRule="auto"/>
              <w:rPr>
                <w:rFonts w:ascii="宋体" w:hAnsi="宋体" w:cs="宋体"/>
                <w:szCs w:val="21"/>
              </w:rPr>
            </w:pPr>
            <w:r>
              <w:rPr>
                <w:rFonts w:hint="eastAsia" w:ascii="宋体" w:hAnsi="宋体" w:cs="宋体"/>
                <w:szCs w:val="21"/>
              </w:rPr>
              <w:t>3、产品交付验收合格率达100%</w:t>
            </w:r>
          </w:p>
          <w:p>
            <w:pPr>
              <w:spacing w:line="360" w:lineRule="auto"/>
              <w:rPr>
                <w:rFonts w:ascii="宋体" w:hAnsi="宋体" w:cs="宋体"/>
                <w:szCs w:val="21"/>
              </w:rPr>
            </w:pPr>
            <w:r>
              <w:rPr>
                <w:rFonts w:hint="eastAsia" w:ascii="宋体" w:hAnsi="宋体" w:cs="宋体"/>
                <w:szCs w:val="21"/>
              </w:rPr>
              <w:t>4、软件开发一次成功率大于90%</w:t>
            </w:r>
          </w:p>
          <w:p>
            <w:pPr>
              <w:spacing w:line="360" w:lineRule="auto"/>
              <w:ind w:firstLine="420" w:firstLineChars="200"/>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spacing w:line="360" w:lineRule="auto"/>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spacing w:line="276" w:lineRule="auto"/>
              <w:jc w:val="center"/>
              <w:rPr>
                <w:rFonts w:ascii="宋体" w:hAnsi="宋体"/>
                <w:szCs w:val="21"/>
              </w:rPr>
            </w:pPr>
            <w:r>
              <w:rPr>
                <w:rFonts w:hint="eastAsia" w:ascii="宋体" w:hAnsi="宋体" w:cs="宋体"/>
                <w:szCs w:val="21"/>
              </w:rPr>
              <w:t>变更的策划</w:t>
            </w:r>
          </w:p>
        </w:tc>
        <w:tc>
          <w:tcPr>
            <w:tcW w:w="960" w:type="dxa"/>
          </w:tcPr>
          <w:p>
            <w:pPr>
              <w:spacing w:line="276" w:lineRule="auto"/>
              <w:rPr>
                <w:rFonts w:ascii="宋体" w:hAnsi="宋体"/>
                <w:szCs w:val="21"/>
              </w:rPr>
            </w:pPr>
            <w:r>
              <w:rPr>
                <w:rFonts w:hint="eastAsia"/>
                <w:b/>
                <w:szCs w:val="21"/>
              </w:rPr>
              <w:t>6.3</w:t>
            </w:r>
          </w:p>
        </w:tc>
        <w:tc>
          <w:tcPr>
            <w:tcW w:w="10004" w:type="dxa"/>
          </w:tcPr>
          <w:p>
            <w:pPr>
              <w:spacing w:line="276" w:lineRule="auto"/>
              <w:ind w:firstLine="420" w:firstLineChars="200"/>
              <w:rPr>
                <w:rFonts w:ascii="宋体" w:hAnsi="宋体" w:cs="宋体"/>
                <w:color w:val="000000"/>
                <w:szCs w:val="21"/>
              </w:rPr>
            </w:pPr>
            <w:r>
              <w:rPr>
                <w:rFonts w:hint="eastAsia" w:ascii="宋体" w:hAnsi="宋体" w:cs="宋体"/>
                <w:color w:val="000000"/>
                <w:szCs w:val="21"/>
              </w:rPr>
              <w:t>查，公司的质量管理体系要求：当公司质量管理体系变更时，应考虑：</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1.变更的目的及潜在后果；</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2.体系的完整性；</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3.资源的可获得性；</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4.责权的分配和再分配等因素。</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资源总则</w:t>
            </w:r>
          </w:p>
          <w:p>
            <w:pPr>
              <w:rPr>
                <w:rFonts w:hint="eastAsia" w:ascii="宋体" w:hAnsi="宋体" w:cs="宋体"/>
                <w:szCs w:val="21"/>
              </w:rPr>
            </w:pPr>
          </w:p>
        </w:tc>
        <w:tc>
          <w:tcPr>
            <w:tcW w:w="960" w:type="dxa"/>
            <w:vAlign w:val="center"/>
          </w:tcPr>
          <w:p>
            <w:pPr>
              <w:rPr>
                <w:rFonts w:hint="eastAsia"/>
                <w:b/>
                <w:szCs w:val="21"/>
              </w:rPr>
            </w:pPr>
            <w:r>
              <w:rPr>
                <w:rFonts w:hint="eastAsia" w:ascii="宋体" w:hAnsi="宋体" w:cs="宋体"/>
                <w:sz w:val="21"/>
                <w:szCs w:val="21"/>
              </w:rPr>
              <w:t>7.1.1</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查问总经理，公司运行2015版质量管理体系在策划资源需求。</w:t>
            </w:r>
          </w:p>
          <w:p>
            <w:pPr>
              <w:rPr>
                <w:rFonts w:hint="eastAsia" w:ascii="宋体" w:hAnsi="宋体" w:cs="宋体"/>
                <w:color w:val="000000"/>
                <w:szCs w:val="21"/>
              </w:rPr>
            </w:pPr>
            <w:r>
              <w:rPr>
                <w:rFonts w:hint="eastAsia" w:ascii="宋体" w:hAnsi="宋体" w:cs="宋体"/>
                <w:sz w:val="21"/>
                <w:szCs w:val="21"/>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管理评审</w:t>
            </w:r>
          </w:p>
          <w:p>
            <w:pPr>
              <w:spacing w:line="276" w:lineRule="auto"/>
              <w:rPr>
                <w:rFonts w:ascii="宋体" w:hAnsi="宋体" w:cs="宋体"/>
                <w:color w:val="000000"/>
                <w:szCs w:val="21"/>
              </w:rPr>
            </w:pPr>
            <w:r>
              <w:rPr>
                <w:rFonts w:hint="eastAsia" w:ascii="宋体" w:hAnsi="宋体" w:cs="宋体"/>
                <w:color w:val="000000"/>
                <w:szCs w:val="21"/>
              </w:rPr>
              <w:t>9.3.1总则</w:t>
            </w:r>
          </w:p>
          <w:p>
            <w:pPr>
              <w:spacing w:line="276" w:lineRule="auto"/>
              <w:rPr>
                <w:rFonts w:ascii="宋体" w:hAnsi="宋体" w:cs="宋体"/>
                <w:color w:val="000000"/>
                <w:szCs w:val="21"/>
              </w:rPr>
            </w:pPr>
            <w:r>
              <w:rPr>
                <w:rFonts w:hint="eastAsia" w:ascii="宋体" w:hAnsi="宋体" w:cs="宋体"/>
                <w:color w:val="000000"/>
                <w:szCs w:val="21"/>
              </w:rPr>
              <w:t>9.3.2管评输入</w:t>
            </w:r>
          </w:p>
          <w:p>
            <w:pPr>
              <w:spacing w:line="276" w:lineRule="auto"/>
              <w:rPr>
                <w:rFonts w:ascii="宋体" w:hAnsi="宋体" w:cs="宋体"/>
                <w:color w:val="000000"/>
                <w:szCs w:val="21"/>
              </w:rPr>
            </w:pPr>
            <w:r>
              <w:rPr>
                <w:rFonts w:hint="eastAsia" w:ascii="宋体" w:hAnsi="宋体" w:cs="宋体"/>
                <w:color w:val="000000"/>
                <w:szCs w:val="21"/>
              </w:rPr>
              <w:t>9.3.3管评输出</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9.3</w:t>
            </w:r>
          </w:p>
        </w:tc>
        <w:tc>
          <w:tcPr>
            <w:tcW w:w="10004" w:type="dxa"/>
          </w:tcPr>
          <w:p>
            <w:pPr>
              <w:spacing w:line="276" w:lineRule="auto"/>
              <w:ind w:firstLine="420" w:firstLineChars="200"/>
              <w:rPr>
                <w:rFonts w:ascii="宋体" w:hAnsi="宋体" w:cs="宋体"/>
                <w:color w:val="000000"/>
                <w:szCs w:val="21"/>
              </w:rPr>
            </w:pPr>
            <w:r>
              <w:rPr>
                <w:rFonts w:hint="eastAsia" w:ascii="宋体" w:hAnsi="宋体" w:cs="宋体"/>
                <w:color w:val="000000"/>
                <w:szCs w:val="21"/>
              </w:rPr>
              <w:t>查，公司的质量体系策划了管理评审的管理要求。</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查，管理评审记录：</w:t>
            </w:r>
          </w:p>
          <w:p>
            <w:pPr>
              <w:rPr>
                <w:rFonts w:ascii="宋体" w:hAnsi="宋体" w:cs="宋体"/>
                <w:color w:val="000000"/>
                <w:szCs w:val="21"/>
              </w:rPr>
            </w:pPr>
            <w:r>
              <w:rPr>
                <w:rFonts w:hint="eastAsia" w:ascii="宋体" w:hAnsi="宋体" w:cs="宋体"/>
                <w:color w:val="000000"/>
                <w:szCs w:val="21"/>
              </w:rPr>
              <w:t>本次评审时间： 2020年11月20日（上次管理评审时间为</w:t>
            </w:r>
            <w:r>
              <w:rPr>
                <w:rFonts w:hint="eastAsia"/>
              </w:rPr>
              <w:t>2019年11月25日</w:t>
            </w:r>
            <w:r>
              <w:rPr>
                <w:rFonts w:hint="eastAsia" w:ascii="宋体" w:hAnsi="宋体" w:cs="宋体"/>
                <w:color w:val="000000"/>
                <w:szCs w:val="21"/>
              </w:rPr>
              <w:t>，符合策划要求）</w:t>
            </w:r>
          </w:p>
          <w:p>
            <w:pPr>
              <w:rPr>
                <w:rFonts w:ascii="宋体" w:hAnsi="宋体" w:cs="宋体"/>
                <w:color w:val="000000"/>
                <w:szCs w:val="21"/>
              </w:rPr>
            </w:pPr>
            <w:r>
              <w:rPr>
                <w:rFonts w:hint="eastAsia" w:ascii="宋体" w:hAnsi="宋体" w:cs="宋体"/>
                <w:color w:val="000000"/>
                <w:szCs w:val="21"/>
              </w:rPr>
              <w:t>主持人：袁本东 总经理</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提供管理评审会议签到表。</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管理评审的输入资料主要是各部门提供的工作总结，内容比较笼统，已与负责人口头提出。</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评的改进跟踪情况等。</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输入内容基本满足输入要求。</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查管理评审输出：</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提供有《管理评审报告》：</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本公司按照ISO9001：2015标准要求，过程质量处于受控之中。</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提出改进需求：</w:t>
            </w:r>
          </w:p>
          <w:p>
            <w:pPr>
              <w:spacing w:line="276"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针对项目运行过程作业文件不完善情况，由技术部牵头进行整改</w:t>
            </w:r>
            <w:r>
              <w:rPr>
                <w:rFonts w:hint="eastAsia" w:ascii="宋体" w:hAnsi="宋体" w:cs="宋体"/>
                <w:color w:val="000000"/>
                <w:szCs w:val="21"/>
                <w:lang w:eastAsia="zh-CN"/>
              </w:rPr>
              <w:t>。查见改进计划，在</w:t>
            </w:r>
            <w:r>
              <w:rPr>
                <w:rFonts w:hint="eastAsia" w:ascii="宋体" w:hAnsi="宋体" w:cs="宋体"/>
                <w:color w:val="000000"/>
                <w:szCs w:val="21"/>
                <w:lang w:val="en-US" w:eastAsia="zh-CN"/>
              </w:rPr>
              <w:t>2021年上半年逐步完善各类作业文件。</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10.1</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公司制定系列程序文件《管理评审程序》、《内部审核管理程序》、《顾客满意度测量控制程序》、《设计和开发控制程序》、《外部提供产品、服务和过程控制程序》、《不合格品输出控制程序》、《改进控制程序》等程序文件，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持续改进</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10.3</w:t>
            </w:r>
          </w:p>
        </w:tc>
        <w:tc>
          <w:tcPr>
            <w:tcW w:w="10004" w:type="dxa"/>
          </w:tcPr>
          <w:p>
            <w:pPr>
              <w:spacing w:line="276" w:lineRule="auto"/>
              <w:ind w:firstLine="420" w:firstLineChars="200"/>
              <w:rPr>
                <w:rFonts w:ascii="宋体" w:hAnsi="宋体" w:cs="宋体"/>
                <w:szCs w:val="21"/>
              </w:rPr>
            </w:pPr>
            <w:r>
              <w:rPr>
                <w:rFonts w:hint="eastAsia" w:ascii="宋体" w:hAnsi="宋体" w:cs="宋体"/>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160" w:type="dxa"/>
          </w:tcPr>
          <w:p>
            <w:pPr>
              <w:adjustRightInd w:val="0"/>
              <w:snapToGrid w:val="0"/>
              <w:spacing w:line="276" w:lineRule="auto"/>
              <w:rPr>
                <w:rFonts w:ascii="宋体" w:hAnsi="宋体" w:cs="宋体"/>
                <w:szCs w:val="21"/>
              </w:rPr>
            </w:pPr>
            <w:r>
              <w:rPr>
                <w:rFonts w:hint="eastAsia" w:ascii="宋体" w:hAnsi="宋体" w:cs="新宋体"/>
                <w:szCs w:val="21"/>
              </w:rPr>
              <w:t>标准/规范/法规的执行情况、认证证书、标志的使用情况、投诉或事故、监督抽查情况、体系变动。</w:t>
            </w:r>
          </w:p>
        </w:tc>
        <w:tc>
          <w:tcPr>
            <w:tcW w:w="960" w:type="dxa"/>
          </w:tcPr>
          <w:p>
            <w:pPr>
              <w:spacing w:line="276" w:lineRule="auto"/>
              <w:rPr>
                <w:b/>
                <w:szCs w:val="21"/>
              </w:rPr>
            </w:pP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现场确认，公司质量管理体系覆盖范围：计算机系统集成和应用软件开发。提供营业执照（三证合一），检查有效，经营范围包含认证范围。公司严格执行国家及行业标准和法律、法规要求。</w:t>
            </w:r>
          </w:p>
          <w:p>
            <w:pPr>
              <w:spacing w:line="400" w:lineRule="exact"/>
              <w:ind w:firstLine="420" w:firstLineChars="200"/>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月至今，公司没有顾客的重大产品质量投诉，通过顾客满意度调查，顾客对公司提供的产品</w:t>
            </w:r>
            <w:r>
              <w:rPr>
                <w:rFonts w:hint="eastAsia" w:ascii="宋体" w:hAnsi="宋体" w:cs="宋体"/>
                <w:szCs w:val="21"/>
                <w:lang w:eastAsia="zh-CN"/>
              </w:rPr>
              <w:t>及服务</w:t>
            </w:r>
            <w:r>
              <w:rPr>
                <w:rFonts w:hint="eastAsia" w:ascii="宋体" w:hAnsi="宋体" w:cs="宋体"/>
                <w:szCs w:val="21"/>
              </w:rPr>
              <w:t>普遍反映较好。体系运行以来，顾客对质量反应良好，没有重大质量问题和投诉。现场查见认证证书、标志的使用无违规使用情况，体系变动情况：无。</w:t>
            </w:r>
          </w:p>
          <w:p>
            <w:pPr>
              <w:spacing w:line="400" w:lineRule="exact"/>
              <w:ind w:firstLine="420" w:firstLineChars="200"/>
              <w:rPr>
                <w:rFonts w:ascii="宋体" w:hAnsi="宋体" w:cs="宋体"/>
                <w:color w:val="000000"/>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年来职能部门未对该公司产品进行监督抽查情况</w:t>
            </w:r>
          </w:p>
        </w:tc>
        <w:tc>
          <w:tcPr>
            <w:tcW w:w="1585" w:type="dxa"/>
          </w:tcPr>
          <w:p/>
        </w:tc>
      </w:tr>
    </w:tbl>
    <w:p>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775"/>
        <w:gridCol w:w="103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45" w:type="dxa"/>
            <w:vMerge w:val="restart"/>
            <w:vAlign w:val="center"/>
          </w:tcPr>
          <w:p>
            <w:pPr>
              <w:spacing w:before="120"/>
              <w:jc w:val="center"/>
            </w:pPr>
            <w:r>
              <w:rPr>
                <w:rFonts w:hint="eastAsia"/>
              </w:rPr>
              <w:t>说明：不符合标注N</w:t>
            </w:r>
          </w:p>
        </w:tc>
        <w:tc>
          <w:tcPr>
            <w:tcW w:w="77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05" w:type="dxa"/>
            <w:vAlign w:val="center"/>
          </w:tcPr>
          <w:p>
            <w:pPr>
              <w:rPr>
                <w:rFonts w:hint="eastAsia" w:eastAsia="宋体"/>
                <w:sz w:val="24"/>
                <w:szCs w:val="24"/>
                <w:lang w:eastAsia="zh-CN"/>
              </w:rPr>
            </w:pPr>
            <w:r>
              <w:rPr>
                <w:rFonts w:hint="eastAsia"/>
                <w:sz w:val="24"/>
                <w:szCs w:val="24"/>
              </w:rPr>
              <w:t>受审核部门：市场部     主管领导：何林刚  陪同人员：</w:t>
            </w:r>
            <w:r>
              <w:rPr>
                <w:rFonts w:hint="eastAsia"/>
                <w:sz w:val="24"/>
                <w:szCs w:val="24"/>
                <w:lang w:eastAsia="zh-CN"/>
              </w:rPr>
              <w:t>杨德红</w:t>
            </w:r>
          </w:p>
        </w:tc>
        <w:tc>
          <w:tcPr>
            <w:tcW w:w="128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345" w:type="dxa"/>
            <w:vMerge w:val="continue"/>
            <w:vAlign w:val="center"/>
          </w:tcPr>
          <w:p/>
        </w:tc>
        <w:tc>
          <w:tcPr>
            <w:tcW w:w="775" w:type="dxa"/>
            <w:vMerge w:val="continue"/>
            <w:vAlign w:val="center"/>
          </w:tcPr>
          <w:p/>
        </w:tc>
        <w:tc>
          <w:tcPr>
            <w:tcW w:w="10305" w:type="dxa"/>
            <w:vAlign w:val="center"/>
          </w:tcPr>
          <w:p>
            <w:pPr>
              <w:spacing w:before="120"/>
              <w:rPr>
                <w:rFonts w:hint="default" w:eastAsia="宋体"/>
                <w:lang w:val="en-US" w:eastAsia="zh-CN"/>
              </w:rPr>
            </w:pPr>
            <w:r>
              <w:rPr>
                <w:rFonts w:hint="eastAsia"/>
                <w:sz w:val="24"/>
                <w:szCs w:val="24"/>
              </w:rPr>
              <w:t>审核员：张心    审核时间：202</w:t>
            </w:r>
            <w:r>
              <w:rPr>
                <w:rFonts w:hint="eastAsia"/>
                <w:sz w:val="24"/>
                <w:szCs w:val="24"/>
                <w:lang w:val="en-US" w:eastAsia="zh-CN"/>
              </w:rPr>
              <w:t>1</w:t>
            </w:r>
            <w:r>
              <w:rPr>
                <w:rFonts w:hint="eastAsia"/>
                <w:sz w:val="24"/>
                <w:szCs w:val="24"/>
              </w:rPr>
              <w:t>.</w:t>
            </w:r>
            <w:r>
              <w:rPr>
                <w:rFonts w:hint="eastAsia"/>
                <w:sz w:val="24"/>
                <w:szCs w:val="24"/>
                <w:lang w:val="en-US" w:eastAsia="zh-CN"/>
              </w:rPr>
              <w:t>2</w:t>
            </w:r>
            <w:r>
              <w:rPr>
                <w:rFonts w:hint="eastAsia"/>
                <w:sz w:val="24"/>
                <w:szCs w:val="24"/>
              </w:rPr>
              <w:t>.</w:t>
            </w:r>
            <w:r>
              <w:rPr>
                <w:rFonts w:hint="eastAsia"/>
                <w:sz w:val="24"/>
                <w:szCs w:val="24"/>
                <w:lang w:val="en-US" w:eastAsia="zh-CN"/>
              </w:rPr>
              <w:t>25</w:t>
            </w:r>
          </w:p>
        </w:tc>
        <w:tc>
          <w:tcPr>
            <w:tcW w:w="128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45" w:type="dxa"/>
            <w:vMerge w:val="continue"/>
            <w:vAlign w:val="center"/>
          </w:tcPr>
          <w:p/>
        </w:tc>
        <w:tc>
          <w:tcPr>
            <w:tcW w:w="775" w:type="dxa"/>
            <w:vMerge w:val="continue"/>
            <w:vAlign w:val="center"/>
          </w:tcPr>
          <w:p/>
        </w:tc>
        <w:tc>
          <w:tcPr>
            <w:tcW w:w="10305" w:type="dxa"/>
            <w:vAlign w:val="center"/>
          </w:tcPr>
          <w:p>
            <w:pPr>
              <w:rPr>
                <w:sz w:val="24"/>
                <w:szCs w:val="24"/>
              </w:rPr>
            </w:pPr>
            <w:r>
              <w:rPr>
                <w:rFonts w:hint="eastAsia"/>
                <w:sz w:val="24"/>
                <w:szCs w:val="24"/>
              </w:rPr>
              <w:t>审核条款：</w:t>
            </w:r>
          </w:p>
        </w:tc>
        <w:tc>
          <w:tcPr>
            <w:tcW w:w="128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345"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775" w:type="dxa"/>
          </w:tcPr>
          <w:p>
            <w:pPr>
              <w:rPr>
                <w:rFonts w:ascii="宋体" w:hAnsi="宋体" w:cs="新宋体"/>
                <w:szCs w:val="21"/>
              </w:rPr>
            </w:pPr>
            <w:r>
              <w:rPr>
                <w:rFonts w:hint="eastAsia" w:ascii="宋体" w:hAnsi="宋体" w:cs="宋体"/>
                <w:b/>
                <w:szCs w:val="21"/>
              </w:rPr>
              <w:t>5.3</w:t>
            </w:r>
          </w:p>
        </w:tc>
        <w:tc>
          <w:tcPr>
            <w:tcW w:w="10305" w:type="dxa"/>
          </w:tcPr>
          <w:p>
            <w:pPr>
              <w:spacing w:line="360" w:lineRule="auto"/>
              <w:ind w:firstLine="420" w:firstLineChars="200"/>
              <w:rPr>
                <w:rFonts w:ascii="宋体" w:hAnsi="宋体"/>
                <w:color w:val="1F497D" w:themeColor="text2"/>
                <w:szCs w:val="21"/>
              </w:rPr>
            </w:pPr>
            <w:r>
              <w:rPr>
                <w:rFonts w:hint="eastAsia" w:ascii="宋体" w:hAnsi="宋体"/>
                <w:szCs w:val="21"/>
              </w:rPr>
              <w:t>查《岗位职责及权限》，已经明确了市场部的岗位职责，具体为：</w:t>
            </w:r>
          </w:p>
          <w:p>
            <w:pPr>
              <w:spacing w:line="360" w:lineRule="auto"/>
              <w:ind w:firstLine="105" w:firstLineChars="50"/>
              <w:rPr>
                <w:rFonts w:ascii="宋体" w:hAnsi="宋体"/>
                <w:szCs w:val="21"/>
              </w:rPr>
            </w:pPr>
            <w:r>
              <w:rPr>
                <w:rFonts w:hint="eastAsia" w:ascii="宋体" w:hAnsi="宋体"/>
                <w:szCs w:val="21"/>
              </w:rPr>
              <w:t>主要职责如下：</w:t>
            </w:r>
          </w:p>
          <w:p>
            <w:pPr>
              <w:spacing w:line="400" w:lineRule="exact"/>
              <w:rPr>
                <w:rFonts w:ascii="宋体" w:hAnsi="宋体" w:cs="宋体"/>
                <w:color w:val="000000"/>
                <w:szCs w:val="21"/>
              </w:rPr>
            </w:pPr>
            <w:r>
              <w:rPr>
                <w:rFonts w:hint="eastAsia" w:ascii="宋体" w:hAnsi="宋体" w:cs="宋体"/>
                <w:color w:val="000000"/>
                <w:szCs w:val="21"/>
              </w:rPr>
              <w:t>1)  负责产品的交付，合同的签订及评审；</w:t>
            </w:r>
          </w:p>
          <w:p>
            <w:pPr>
              <w:spacing w:line="400" w:lineRule="exact"/>
              <w:rPr>
                <w:rFonts w:ascii="宋体" w:hAnsi="宋体" w:cs="宋体"/>
                <w:color w:val="000000"/>
                <w:szCs w:val="21"/>
              </w:rPr>
            </w:pPr>
            <w:r>
              <w:rPr>
                <w:rFonts w:hint="eastAsia" w:ascii="宋体" w:hAnsi="宋体" w:cs="宋体"/>
                <w:color w:val="000000"/>
                <w:szCs w:val="21"/>
              </w:rPr>
              <w:t>2)  负责市场调研工作和收集有关信息传达到本公司内各部门；</w:t>
            </w:r>
          </w:p>
          <w:p>
            <w:pPr>
              <w:spacing w:line="400" w:lineRule="exact"/>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val="en-US" w:eastAsia="zh-CN"/>
              </w:rPr>
              <w:t xml:space="preserve">  </w:t>
            </w:r>
            <w:r>
              <w:rPr>
                <w:rFonts w:hint="eastAsia" w:ascii="宋体" w:hAnsi="宋体" w:cs="宋体"/>
                <w:color w:val="000000"/>
                <w:szCs w:val="21"/>
              </w:rPr>
              <w:t>负责组织公司各职能部门对合同进行评审;</w:t>
            </w:r>
          </w:p>
          <w:p>
            <w:pPr>
              <w:spacing w:line="400" w:lineRule="exact"/>
              <w:rPr>
                <w:rFonts w:ascii="宋体" w:hAnsi="宋体" w:cs="宋体"/>
                <w:color w:val="000000"/>
                <w:szCs w:val="21"/>
              </w:rPr>
            </w:pPr>
            <w:r>
              <w:rPr>
                <w:rFonts w:hint="eastAsia" w:ascii="宋体" w:hAnsi="宋体" w:cs="宋体"/>
                <w:color w:val="000000"/>
                <w:szCs w:val="21"/>
              </w:rPr>
              <w:t>4） 负责产品的采购、验收；</w:t>
            </w:r>
          </w:p>
          <w:p>
            <w:pPr>
              <w:spacing w:line="400" w:lineRule="exact"/>
              <w:rPr>
                <w:rFonts w:ascii="宋体" w:hAnsi="宋体" w:cs="宋体"/>
                <w:color w:val="000000"/>
                <w:szCs w:val="21"/>
              </w:rPr>
            </w:pPr>
            <w:r>
              <w:rPr>
                <w:rFonts w:hint="eastAsia" w:ascii="宋体" w:hAnsi="宋体" w:cs="宋体"/>
                <w:color w:val="000000"/>
                <w:szCs w:val="21"/>
              </w:rPr>
              <w:t>5)  负责将有关信息传达到本公司内各部门。</w:t>
            </w:r>
          </w:p>
          <w:p>
            <w:pPr>
              <w:spacing w:line="400" w:lineRule="exact"/>
              <w:rPr>
                <w:rFonts w:ascii="宋体" w:hAnsi="宋体" w:cs="宋体"/>
                <w:color w:val="000000"/>
                <w:szCs w:val="21"/>
              </w:rPr>
            </w:pPr>
            <w:r>
              <w:rPr>
                <w:rFonts w:hint="eastAsia" w:ascii="宋体" w:hAnsi="宋体" w:cs="宋体"/>
                <w:color w:val="000000"/>
                <w:szCs w:val="21"/>
              </w:rPr>
              <w:t>6)  负责合格供方的评价及再评价；</w:t>
            </w:r>
          </w:p>
          <w:p>
            <w:pPr>
              <w:spacing w:line="44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2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45"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775" w:type="dxa"/>
          </w:tcPr>
          <w:p>
            <w:pPr>
              <w:rPr>
                <w:rFonts w:ascii="宋体" w:hAnsi="宋体" w:cs="新宋体"/>
                <w:szCs w:val="21"/>
              </w:rPr>
            </w:pPr>
            <w:r>
              <w:rPr>
                <w:rFonts w:hint="eastAsia" w:ascii="宋体" w:hAnsi="宋体" w:cs="宋体"/>
                <w:b/>
                <w:szCs w:val="21"/>
              </w:rPr>
              <w:t>6.2</w:t>
            </w:r>
          </w:p>
        </w:tc>
        <w:tc>
          <w:tcPr>
            <w:tcW w:w="10305" w:type="dxa"/>
          </w:tcPr>
          <w:p>
            <w:pPr>
              <w:widowControl/>
              <w:jc w:val="left"/>
              <w:rPr>
                <w:rFonts w:hint="eastAsia" w:ascii="宋体" w:hAnsi="宋体"/>
                <w:szCs w:val="21"/>
              </w:rPr>
            </w:pPr>
            <w:r>
              <w:rPr>
                <w:rFonts w:hint="eastAsia" w:ascii="宋体" w:hAnsi="宋体"/>
                <w:szCs w:val="21"/>
              </w:rPr>
              <w:t>市场部负责人：何林刚</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测量时间：20</w:t>
            </w:r>
            <w:r>
              <w:rPr>
                <w:rFonts w:hint="eastAsia" w:ascii="宋体" w:hAnsi="宋体" w:cs="宋体"/>
                <w:szCs w:val="21"/>
                <w:lang w:val="en-US" w:eastAsia="zh-CN"/>
              </w:rPr>
              <w:t>20</w:t>
            </w:r>
            <w:r>
              <w:rPr>
                <w:rFonts w:hint="eastAsia" w:ascii="宋体" w:hAnsi="宋体" w:cs="宋体"/>
                <w:szCs w:val="21"/>
              </w:rPr>
              <w:t>.1-202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p>
          <w:p>
            <w:pPr>
              <w:spacing w:line="400" w:lineRule="exact"/>
              <w:rPr>
                <w:rFonts w:ascii="宋体" w:hAnsi="宋体" w:cs="宋体"/>
                <w:szCs w:val="21"/>
              </w:rPr>
            </w:pPr>
            <w:r>
              <w:rPr>
                <w:rFonts w:hint="eastAsia" w:ascii="宋体" w:hAnsi="宋体" w:cs="宋体"/>
                <w:szCs w:val="21"/>
              </w:rPr>
              <w:t>1、满意度达到率95％以上；           实测：9</w:t>
            </w:r>
            <w:r>
              <w:rPr>
                <w:rFonts w:hint="eastAsia" w:ascii="宋体" w:hAnsi="宋体" w:cs="宋体"/>
                <w:szCs w:val="21"/>
                <w:lang w:val="en-US" w:eastAsia="zh-CN"/>
              </w:rPr>
              <w:t>7</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2、交期满意率90%                    实测：9</w:t>
            </w:r>
            <w:r>
              <w:rPr>
                <w:rFonts w:hint="eastAsia" w:ascii="宋体" w:hAnsi="宋体" w:cs="宋体"/>
                <w:szCs w:val="21"/>
                <w:lang w:val="en-US" w:eastAsia="zh-CN"/>
              </w:rPr>
              <w:t>7</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3、顾客反馈处理及时率100%           实测：100%</w:t>
            </w:r>
          </w:p>
          <w:p>
            <w:pPr>
              <w:spacing w:line="400" w:lineRule="exact"/>
              <w:rPr>
                <w:rFonts w:ascii="宋体" w:hAnsi="宋体" w:cs="宋体"/>
                <w:szCs w:val="21"/>
              </w:rPr>
            </w:pPr>
            <w:r>
              <w:rPr>
                <w:rFonts w:hint="eastAsia" w:ascii="宋体" w:hAnsi="宋体" w:cs="宋体"/>
                <w:szCs w:val="21"/>
              </w:rPr>
              <w:t xml:space="preserve">4、采购产品一次检验合格率98%       </w:t>
            </w:r>
            <w:r>
              <w:rPr>
                <w:rFonts w:hint="eastAsia" w:ascii="宋体" w:hAnsi="宋体" w:cs="宋体"/>
                <w:szCs w:val="21"/>
                <w:lang w:val="en-US" w:eastAsia="zh-CN"/>
              </w:rPr>
              <w:t xml:space="preserve"> </w:t>
            </w:r>
            <w:r>
              <w:rPr>
                <w:rFonts w:hint="eastAsia" w:ascii="宋体" w:hAnsi="宋体" w:cs="宋体"/>
                <w:szCs w:val="21"/>
              </w:rPr>
              <w:t>实测：100%</w:t>
            </w:r>
          </w:p>
          <w:p>
            <w:pPr>
              <w:spacing w:line="400" w:lineRule="exact"/>
              <w:rPr>
                <w:rFonts w:ascii="宋体" w:hAnsi="宋体" w:cs="宋体"/>
                <w:szCs w:val="21"/>
              </w:rPr>
            </w:pPr>
            <w:r>
              <w:rPr>
                <w:rFonts w:hint="eastAsia" w:ascii="宋体" w:hAnsi="宋体" w:cs="宋体"/>
                <w:szCs w:val="21"/>
              </w:rPr>
              <w:t xml:space="preserve">5、供方受控率100%                 </w:t>
            </w:r>
            <w:r>
              <w:rPr>
                <w:rFonts w:hint="eastAsia" w:ascii="宋体" w:hAnsi="宋体" w:cs="宋体"/>
                <w:szCs w:val="21"/>
                <w:lang w:val="en-US" w:eastAsia="zh-CN"/>
              </w:rPr>
              <w:t xml:space="preserve"> </w:t>
            </w:r>
            <w:r>
              <w:rPr>
                <w:rFonts w:hint="eastAsia" w:ascii="宋体" w:hAnsi="宋体" w:cs="宋体"/>
                <w:szCs w:val="21"/>
              </w:rPr>
              <w:t xml:space="preserve"> 实测：100%</w:t>
            </w:r>
          </w:p>
          <w:p>
            <w:pPr>
              <w:spacing w:line="400" w:lineRule="exact"/>
              <w:rPr>
                <w:rFonts w:ascii="宋体" w:hAnsi="宋体" w:cs="宋体"/>
                <w:szCs w:val="21"/>
              </w:rPr>
            </w:pPr>
            <w:r>
              <w:rPr>
                <w:rFonts w:hint="eastAsia" w:ascii="宋体" w:hAnsi="宋体" w:cs="宋体"/>
                <w:szCs w:val="21"/>
              </w:rPr>
              <w:t>符合要求</w:t>
            </w:r>
          </w:p>
          <w:p>
            <w:pPr>
              <w:spacing w:line="360" w:lineRule="auto"/>
              <w:ind w:firstLine="420" w:firstLineChars="200"/>
              <w:rPr>
                <w:rFonts w:ascii="宋体" w:hAnsi="宋体" w:cs="宋体"/>
                <w:szCs w:val="21"/>
              </w:rPr>
            </w:pPr>
            <w:r>
              <w:rPr>
                <w:rFonts w:hint="eastAsia" w:ascii="宋体" w:hAnsi="宋体" w:cs="宋体"/>
                <w:szCs w:val="21"/>
              </w:rPr>
              <w:t>目标量化情况良好，质量目标缺乏指标实际完成的实证性资料。已跟负责人沟通。</w:t>
            </w:r>
          </w:p>
        </w:tc>
        <w:tc>
          <w:tcPr>
            <w:tcW w:w="12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tcPr>
          <w:p>
            <w:pPr>
              <w:spacing w:line="276" w:lineRule="auto"/>
              <w:rPr>
                <w:rFonts w:ascii="宋体" w:hAnsi="宋体" w:cs="宋体"/>
                <w:color w:val="000000"/>
                <w:szCs w:val="21"/>
              </w:rPr>
            </w:pPr>
            <w:r>
              <w:rPr>
                <w:rFonts w:hint="eastAsia" w:ascii="宋体" w:hAnsi="宋体" w:cs="宋体"/>
                <w:color w:val="000000"/>
                <w:szCs w:val="21"/>
              </w:rPr>
              <w:t>顾客沟通</w:t>
            </w:r>
          </w:p>
          <w:p>
            <w:pPr>
              <w:adjustRightInd w:val="0"/>
              <w:snapToGrid w:val="0"/>
              <w:spacing w:line="276" w:lineRule="auto"/>
              <w:jc w:val="center"/>
              <w:rPr>
                <w:rFonts w:ascii="宋体" w:hAnsi="宋体" w:cs="新宋体"/>
                <w:szCs w:val="21"/>
              </w:rPr>
            </w:pPr>
          </w:p>
        </w:tc>
        <w:tc>
          <w:tcPr>
            <w:tcW w:w="775" w:type="dxa"/>
          </w:tcPr>
          <w:p>
            <w:pPr>
              <w:spacing w:line="276" w:lineRule="auto"/>
              <w:rPr>
                <w:rFonts w:ascii="宋体" w:hAnsi="宋体" w:cs="新宋体"/>
                <w:szCs w:val="21"/>
              </w:rPr>
            </w:pPr>
            <w:r>
              <w:rPr>
                <w:rFonts w:hint="eastAsia" w:ascii="宋体" w:hAnsi="宋体" w:cs="宋体"/>
                <w:b/>
                <w:szCs w:val="21"/>
              </w:rPr>
              <w:t>8.2.1</w:t>
            </w:r>
          </w:p>
        </w:tc>
        <w:tc>
          <w:tcPr>
            <w:tcW w:w="10305" w:type="dxa"/>
          </w:tcPr>
          <w:p>
            <w:pPr>
              <w:spacing w:line="276" w:lineRule="auto"/>
              <w:ind w:firstLine="420" w:firstLineChars="200"/>
              <w:rPr>
                <w:rFonts w:ascii="宋体" w:hAnsi="宋体"/>
                <w:szCs w:val="21"/>
              </w:rPr>
            </w:pPr>
            <w:r>
              <w:rPr>
                <w:rFonts w:hint="eastAsia" w:ascii="宋体" w:hAnsi="宋体" w:cs="宋体"/>
                <w:szCs w:val="21"/>
              </w:rPr>
              <w:t>公司制定并实施《质量手册》8.2条款要求，市场部采用上门拜访、会议、报告、函电、网络等方式与顾客进行沟通。了解客户要求的相关信息；问询、合同或订单的处理，包括对其修改；顾客反馈，包括顾客抱怨；处置或控制顾客财产；当有重大异常时，制定有关的应急措施及客户特定的要求。</w:t>
            </w:r>
          </w:p>
        </w:tc>
        <w:tc>
          <w:tcPr>
            <w:tcW w:w="1284"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tcPr>
          <w:p>
            <w:pPr>
              <w:spacing w:line="276" w:lineRule="auto"/>
              <w:rPr>
                <w:rFonts w:ascii="宋体" w:hAnsi="宋体" w:cs="宋体"/>
                <w:color w:val="000000"/>
                <w:szCs w:val="21"/>
              </w:rPr>
            </w:pPr>
            <w:r>
              <w:rPr>
                <w:rFonts w:hint="eastAsia" w:ascii="宋体" w:hAnsi="宋体" w:cs="宋体"/>
                <w:color w:val="000000"/>
                <w:szCs w:val="21"/>
              </w:rPr>
              <w:t>与产品和服务有关要求的确定</w:t>
            </w:r>
          </w:p>
          <w:p>
            <w:pPr>
              <w:spacing w:line="276" w:lineRule="auto"/>
              <w:rPr>
                <w:rFonts w:ascii="宋体" w:hAnsi="宋体" w:cs="宋体"/>
                <w:szCs w:val="21"/>
              </w:rPr>
            </w:pPr>
            <w:r>
              <w:rPr>
                <w:rFonts w:hint="eastAsia" w:ascii="宋体" w:hAnsi="宋体" w:cs="宋体"/>
                <w:szCs w:val="21"/>
              </w:rPr>
              <w:t>#产品和服务的要求规定是否含:</w:t>
            </w:r>
          </w:p>
          <w:p>
            <w:pPr>
              <w:spacing w:line="276" w:lineRule="auto"/>
              <w:rPr>
                <w:rFonts w:ascii="宋体" w:hAnsi="宋体" w:cs="宋体"/>
                <w:szCs w:val="21"/>
              </w:rPr>
            </w:pPr>
            <w:r>
              <w:rPr>
                <w:rFonts w:hint="eastAsia" w:ascii="宋体" w:hAnsi="宋体" w:cs="宋体"/>
                <w:szCs w:val="21"/>
              </w:rPr>
              <w:t>1）适用的法律法规要求；</w:t>
            </w:r>
          </w:p>
          <w:p>
            <w:pPr>
              <w:spacing w:line="276" w:lineRule="auto"/>
              <w:rPr>
                <w:rFonts w:ascii="宋体" w:hAnsi="宋体" w:cs="宋体"/>
                <w:szCs w:val="21"/>
              </w:rPr>
            </w:pPr>
            <w:r>
              <w:rPr>
                <w:rFonts w:hint="eastAsia" w:ascii="宋体" w:hAnsi="宋体" w:cs="宋体"/>
                <w:szCs w:val="21"/>
              </w:rPr>
              <w:t>2）组织认为的必要要求。</w:t>
            </w:r>
          </w:p>
          <w:p>
            <w:pPr>
              <w:spacing w:line="276" w:lineRule="auto"/>
              <w:rPr>
                <w:rFonts w:ascii="宋体" w:hAnsi="宋体" w:cs="宋体"/>
                <w:szCs w:val="21"/>
              </w:rPr>
            </w:pPr>
            <w:r>
              <w:rPr>
                <w:rFonts w:hint="eastAsia" w:ascii="宋体" w:hAnsi="宋体" w:cs="宋体"/>
                <w:szCs w:val="21"/>
              </w:rPr>
              <w:t>对于提供的产品/服务，组织声称的要</w:t>
            </w:r>
          </w:p>
          <w:p>
            <w:pPr>
              <w:spacing w:line="276" w:lineRule="auto"/>
              <w:rPr>
                <w:rFonts w:ascii="宋体" w:hAnsi="宋体" w:cs="宋体"/>
                <w:color w:val="000000"/>
                <w:szCs w:val="21"/>
              </w:rPr>
            </w:pPr>
            <w:r>
              <w:rPr>
                <w:rFonts w:hint="eastAsia" w:ascii="宋体" w:hAnsi="宋体" w:cs="宋体"/>
                <w:szCs w:val="21"/>
              </w:rPr>
              <w:t>求有哪些？是否满足？</w:t>
            </w:r>
          </w:p>
          <w:p>
            <w:pPr>
              <w:adjustRightInd w:val="0"/>
              <w:snapToGrid w:val="0"/>
              <w:spacing w:line="276" w:lineRule="auto"/>
              <w:jc w:val="center"/>
              <w:rPr>
                <w:rFonts w:ascii="宋体" w:hAnsi="宋体" w:cs="新宋体"/>
                <w:szCs w:val="21"/>
              </w:rPr>
            </w:pPr>
          </w:p>
        </w:tc>
        <w:tc>
          <w:tcPr>
            <w:tcW w:w="775" w:type="dxa"/>
          </w:tcPr>
          <w:p>
            <w:pPr>
              <w:spacing w:line="276" w:lineRule="auto"/>
              <w:rPr>
                <w:rFonts w:ascii="宋体" w:hAnsi="宋体" w:cs="新宋体"/>
                <w:szCs w:val="21"/>
              </w:rPr>
            </w:pPr>
            <w:r>
              <w:rPr>
                <w:rFonts w:hint="eastAsia" w:ascii="宋体" w:hAnsi="宋体" w:cs="宋体"/>
                <w:b/>
                <w:szCs w:val="21"/>
              </w:rPr>
              <w:t>8.2.2</w:t>
            </w:r>
          </w:p>
        </w:tc>
        <w:tc>
          <w:tcPr>
            <w:tcW w:w="10305" w:type="dxa"/>
          </w:tcPr>
          <w:p>
            <w:pPr>
              <w:spacing w:line="360" w:lineRule="auto"/>
              <w:ind w:firstLine="420" w:firstLineChars="200"/>
              <w:rPr>
                <w:rFonts w:ascii="宋体" w:hAnsi="宋体" w:cs="宋体"/>
                <w:szCs w:val="21"/>
              </w:rPr>
            </w:pPr>
            <w:r>
              <w:rPr>
                <w:rFonts w:hint="eastAsia" w:ascii="宋体" w:hAnsi="宋体" w:cs="宋体"/>
                <w:szCs w:val="21"/>
              </w:rPr>
              <w:t>组织编制的质量手册及《顾客满意度测量控制程序》规定，对市场进行调研，定向顾客提供的产品和服务的要求，从以下几个方面来确定与服务有关的要求：</w:t>
            </w:r>
          </w:p>
          <w:p>
            <w:pPr>
              <w:spacing w:line="360" w:lineRule="auto"/>
              <w:rPr>
                <w:rFonts w:ascii="宋体" w:hAnsi="宋体" w:cs="宋体"/>
                <w:szCs w:val="21"/>
              </w:rPr>
            </w:pPr>
            <w:r>
              <w:rPr>
                <w:rFonts w:hint="eastAsia" w:ascii="宋体" w:hAnsi="宋体" w:cs="宋体"/>
                <w:szCs w:val="21"/>
              </w:rPr>
              <w:t xml:space="preserve">（1）顾客对产品规定的要求,包括产品内容、技术、进度和费用要求及后期服务要求；      </w:t>
            </w:r>
          </w:p>
          <w:p>
            <w:pPr>
              <w:spacing w:line="360" w:lineRule="auto"/>
              <w:rPr>
                <w:rFonts w:ascii="宋体" w:hAnsi="宋体" w:cs="宋体"/>
                <w:szCs w:val="21"/>
              </w:rPr>
            </w:pPr>
            <w:r>
              <w:rPr>
                <w:rFonts w:hint="eastAsia" w:ascii="宋体" w:hAnsi="宋体" w:cs="宋体"/>
                <w:szCs w:val="21"/>
              </w:rPr>
              <w:t>（2）与产品有关的法律、法规要求；</w:t>
            </w:r>
          </w:p>
          <w:p>
            <w:pPr>
              <w:spacing w:line="360" w:lineRule="auto"/>
              <w:rPr>
                <w:rFonts w:ascii="宋体" w:hAnsi="宋体" w:cs="宋体"/>
                <w:szCs w:val="21"/>
              </w:rPr>
            </w:pPr>
            <w:r>
              <w:rPr>
                <w:rFonts w:hint="eastAsia" w:ascii="宋体" w:hAnsi="宋体" w:cs="宋体"/>
                <w:szCs w:val="21"/>
              </w:rPr>
              <w:t>（3）公司确定的其他附加要求；</w:t>
            </w:r>
          </w:p>
          <w:p>
            <w:pPr>
              <w:spacing w:line="360" w:lineRule="auto"/>
              <w:ind w:firstLine="420" w:firstLineChars="200"/>
              <w:rPr>
                <w:rFonts w:ascii="宋体" w:hAnsi="宋体" w:cs="宋体"/>
                <w:szCs w:val="21"/>
              </w:rPr>
            </w:pPr>
            <w:r>
              <w:rPr>
                <w:rFonts w:hint="eastAsia" w:ascii="宋体" w:hAnsi="宋体" w:cs="宋体"/>
                <w:szCs w:val="21"/>
              </w:rPr>
              <w:t>顾客有合作意向时，介绍公司产品，了解顾客对产品的要求，并结合相关标准进行确定，且明示在合同或订单上，确定顾客对产品的具体要求。</w:t>
            </w:r>
          </w:p>
          <w:p>
            <w:pPr>
              <w:widowControl/>
              <w:spacing w:line="360" w:lineRule="auto"/>
              <w:ind w:firstLine="86" w:firstLineChars="41"/>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szCs w:val="21"/>
              </w:rPr>
              <w:t>1、</w:t>
            </w:r>
            <w:r>
              <w:rPr>
                <w:rFonts w:hint="eastAsia" w:ascii="宋体" w:hAnsi="宋体" w:cs="宋体"/>
                <w:color w:val="000000" w:themeColor="text1"/>
                <w:szCs w:val="21"/>
                <w14:textFill>
                  <w14:solidFill>
                    <w14:schemeClr w14:val="tx1"/>
                  </w14:solidFill>
                </w14:textFill>
              </w:rPr>
              <w:t>抽查</w:t>
            </w:r>
            <w:r>
              <w:rPr>
                <w:rFonts w:hint="eastAsia" w:ascii="宋体" w:hAnsi="宋体" w:cs="宋体"/>
                <w:color w:val="000000" w:themeColor="text1"/>
                <w:szCs w:val="21"/>
                <w:lang w:val="en-US" w:eastAsia="zh-CN"/>
                <w14:textFill>
                  <w14:solidFill>
                    <w14:schemeClr w14:val="tx1"/>
                  </w14:solidFill>
                </w14:textFill>
              </w:rPr>
              <w:t>2020</w:t>
            </w:r>
            <w:r>
              <w:rPr>
                <w:rFonts w:hint="eastAsia" w:ascii="宋体" w:hAnsi="宋体" w:cs="宋体"/>
                <w:color w:val="000000" w:themeColor="text1"/>
                <w:szCs w:val="21"/>
                <w14:textFill>
                  <w14:solidFill>
                    <w14:schemeClr w14:val="tx1"/>
                  </w14:solidFill>
                </w14:textFill>
              </w:rPr>
              <w:t>年1</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日计算机应用软件开发合同：编号：THB-CP</w:t>
            </w:r>
            <w:r>
              <w:rPr>
                <w:rFonts w:hint="eastAsia" w:ascii="宋体" w:hAnsi="宋体" w:cs="宋体"/>
                <w:color w:val="000000" w:themeColor="text1"/>
                <w:szCs w:val="21"/>
                <w:lang w:val="en-US" w:eastAsia="zh-CN"/>
                <w14:textFill>
                  <w14:solidFill>
                    <w14:schemeClr w14:val="tx1"/>
                  </w14:solidFill>
                </w14:textFill>
              </w:rPr>
              <w:t>-MZB005</w:t>
            </w:r>
          </w:p>
          <w:p>
            <w:pPr>
              <w:widowControl/>
              <w:spacing w:line="360" w:lineRule="auto"/>
              <w:ind w:firstLine="86" w:firstLineChars="4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顾客：重庆市开州区</w:t>
            </w:r>
            <w:r>
              <w:rPr>
                <w:rFonts w:hint="eastAsia" w:ascii="宋体" w:hAnsi="宋体" w:cs="宋体"/>
                <w:color w:val="000000" w:themeColor="text1"/>
                <w:szCs w:val="21"/>
                <w:lang w:eastAsia="zh-CN"/>
                <w14:textFill>
                  <w14:solidFill>
                    <w14:schemeClr w14:val="tx1"/>
                  </w14:solidFill>
                </w14:textFill>
              </w:rPr>
              <w:t>厚坝</w:t>
            </w:r>
            <w:r>
              <w:rPr>
                <w:rFonts w:hint="eastAsia" w:ascii="宋体" w:hAnsi="宋体" w:cs="宋体"/>
                <w:color w:val="000000" w:themeColor="text1"/>
                <w:szCs w:val="21"/>
                <w14:textFill>
                  <w14:solidFill>
                    <w14:schemeClr w14:val="tx1"/>
                  </w14:solidFill>
                </w14:textFill>
              </w:rPr>
              <w:t>镇卫生院</w:t>
            </w:r>
          </w:p>
          <w:p>
            <w:pPr>
              <w:widowControl/>
              <w:spacing w:line="360" w:lineRule="auto"/>
              <w:ind w:firstLine="86" w:firstLineChars="41"/>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项目名称：医院信息管理系统V10</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cs="宋体"/>
                <w:color w:val="000000" w:themeColor="text1"/>
                <w:szCs w:val="21"/>
                <w:lang w:eastAsia="zh-CN"/>
                <w14:textFill>
                  <w14:solidFill>
                    <w14:schemeClr w14:val="tx1"/>
                  </w14:solidFill>
                </w14:textFill>
              </w:rPr>
              <w:t>门诊版本</w:t>
            </w:r>
          </w:p>
          <w:p>
            <w:pPr>
              <w:widowControl/>
              <w:spacing w:line="360" w:lineRule="auto"/>
              <w:ind w:firstLine="86" w:firstLineChars="4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约定内容包括：交付、技术内容、进度、价格、验收、双方义务权利、售后服务等。</w:t>
            </w:r>
          </w:p>
          <w:p>
            <w:pPr>
              <w:widowControl/>
              <w:spacing w:line="360" w:lineRule="auto"/>
              <w:ind w:firstLine="86" w:firstLineChars="41"/>
              <w:rPr>
                <w:rFonts w:hint="eastAsia" w:ascii="宋体" w:hAnsi="宋体" w:cs="宋体"/>
                <w:color w:val="000000" w:themeColor="text1"/>
                <w:szCs w:val="21"/>
              </w:rPr>
            </w:pPr>
            <w:r>
              <w:rPr>
                <w:rFonts w:hint="eastAsia" w:ascii="宋体" w:hAnsi="宋体" w:cs="宋体"/>
                <w:color w:val="000000" w:themeColor="text1"/>
                <w:szCs w:val="21"/>
              </w:rPr>
              <w:t>签订人：袁本东</w:t>
            </w:r>
          </w:p>
          <w:p>
            <w:pPr>
              <w:widowControl/>
              <w:spacing w:line="360" w:lineRule="auto"/>
              <w:ind w:firstLine="86" w:firstLineChars="41"/>
              <w:rPr>
                <w:rFonts w:hint="eastAsia" w:ascii="宋体" w:hAnsi="宋体" w:cs="宋体"/>
                <w:color w:val="000000" w:themeColor="text1"/>
                <w:szCs w:val="21"/>
              </w:rPr>
            </w:pPr>
            <w:r>
              <w:rPr>
                <w:rFonts w:hint="eastAsia" w:ascii="宋体" w:hAnsi="宋体" w:cs="宋体"/>
                <w:color w:val="000000" w:themeColor="text1"/>
                <w:szCs w:val="21"/>
              </w:rPr>
              <w:t>2、抽查2020年</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月1</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日系统集成合同</w:t>
            </w:r>
          </w:p>
          <w:p>
            <w:pPr>
              <w:widowControl/>
              <w:spacing w:line="360" w:lineRule="auto"/>
              <w:ind w:firstLine="86" w:firstLineChars="41"/>
              <w:rPr>
                <w:rFonts w:hint="default" w:ascii="宋体" w:hAnsi="宋体" w:cs="宋体"/>
                <w:color w:val="000000" w:themeColor="text1"/>
                <w:szCs w:val="21"/>
                <w:lang w:val="en-US" w:eastAsia="zh-CN"/>
              </w:rPr>
            </w:pPr>
            <w:r>
              <w:rPr>
                <w:rFonts w:hint="eastAsia" w:ascii="宋体" w:hAnsi="宋体" w:cs="宋体"/>
                <w:color w:val="000000" w:themeColor="text1"/>
                <w:szCs w:val="21"/>
              </w:rPr>
              <w:t>项目编号：</w:t>
            </w:r>
            <w:r>
              <w:rPr>
                <w:rFonts w:hint="eastAsia" w:ascii="宋体" w:hAnsi="宋体" w:cs="宋体"/>
                <w:color w:val="000000" w:themeColor="text1"/>
                <w:szCs w:val="21"/>
                <w:lang w:val="en-US" w:eastAsia="zh-CN"/>
              </w:rPr>
              <w:t>WZG(单一）20</w:t>
            </w:r>
            <w:r>
              <w:rPr>
                <w:rFonts w:hint="eastAsia" w:ascii="宋体" w:hAnsi="宋体" w:cs="宋体"/>
                <w:color w:val="000000" w:themeColor="text1"/>
                <w:szCs w:val="21"/>
              </w:rPr>
              <w:t>C</w:t>
            </w:r>
            <w:r>
              <w:rPr>
                <w:rFonts w:hint="eastAsia" w:ascii="宋体" w:hAnsi="宋体" w:cs="宋体"/>
                <w:color w:val="000000" w:themeColor="text1"/>
                <w:szCs w:val="21"/>
                <w:lang w:val="en-US" w:eastAsia="zh-CN"/>
              </w:rPr>
              <w:t>0088</w:t>
            </w:r>
          </w:p>
          <w:p>
            <w:pPr>
              <w:widowControl/>
              <w:spacing w:line="360" w:lineRule="auto"/>
              <w:ind w:firstLine="86" w:firstLineChars="41"/>
              <w:rPr>
                <w:rFonts w:hint="eastAsia" w:ascii="宋体" w:hAnsi="宋体" w:cs="宋体"/>
                <w:color w:val="000000" w:themeColor="text1"/>
                <w:szCs w:val="21"/>
                <w:lang w:eastAsia="zh-CN"/>
              </w:rPr>
            </w:pPr>
            <w:r>
              <w:rPr>
                <w:rFonts w:hint="eastAsia" w:ascii="宋体" w:hAnsi="宋体" w:cs="宋体"/>
                <w:color w:val="000000" w:themeColor="text1"/>
                <w:szCs w:val="21"/>
              </w:rPr>
              <w:t>顾客：重庆市</w:t>
            </w:r>
            <w:r>
              <w:rPr>
                <w:rFonts w:hint="eastAsia" w:ascii="宋体" w:hAnsi="宋体" w:cs="宋体"/>
                <w:color w:val="000000" w:themeColor="text1"/>
                <w:szCs w:val="21"/>
                <w:lang w:eastAsia="zh-CN"/>
              </w:rPr>
              <w:t>万州区卫生干部进修学校</w:t>
            </w:r>
          </w:p>
          <w:p>
            <w:pPr>
              <w:widowControl/>
              <w:spacing w:line="360" w:lineRule="auto"/>
              <w:ind w:firstLine="86" w:firstLineChars="41"/>
              <w:rPr>
                <w:rFonts w:hint="eastAsia" w:ascii="宋体" w:hAnsi="宋体" w:cs="宋体"/>
                <w:color w:val="000000" w:themeColor="text1"/>
                <w:szCs w:val="21"/>
              </w:rPr>
            </w:pPr>
            <w:r>
              <w:rPr>
                <w:rFonts w:hint="eastAsia" w:ascii="宋体" w:hAnsi="宋体" w:cs="宋体"/>
                <w:color w:val="000000" w:themeColor="text1"/>
                <w:szCs w:val="21"/>
              </w:rPr>
              <w:t>项目名称：</w:t>
            </w:r>
            <w:r>
              <w:rPr>
                <w:rFonts w:hint="eastAsia" w:ascii="宋体" w:hAnsi="宋体" w:cs="宋体"/>
                <w:color w:val="000000" w:themeColor="text1"/>
                <w:szCs w:val="21"/>
                <w:lang w:eastAsia="zh-CN"/>
              </w:rPr>
              <w:t>万州区双河口卫生服务中心医疗、公共卫生服务职能互联系统建设项目</w:t>
            </w:r>
            <w:r>
              <w:rPr>
                <w:rFonts w:hint="eastAsia" w:ascii="宋体" w:hAnsi="宋体" w:cs="宋体"/>
                <w:color w:val="000000" w:themeColor="text1"/>
                <w:szCs w:val="21"/>
              </w:rPr>
              <w:t>系统集成</w:t>
            </w:r>
          </w:p>
          <w:p>
            <w:pPr>
              <w:widowControl/>
              <w:spacing w:line="360" w:lineRule="auto"/>
              <w:ind w:firstLine="86" w:firstLineChars="41"/>
              <w:rPr>
                <w:rFonts w:hint="eastAsia" w:ascii="宋体" w:hAnsi="宋体" w:cs="宋体"/>
                <w:color w:val="000000" w:themeColor="text1"/>
                <w:szCs w:val="21"/>
              </w:rPr>
            </w:pPr>
            <w:r>
              <w:rPr>
                <w:rFonts w:hint="eastAsia" w:ascii="宋体" w:hAnsi="宋体" w:cs="宋体"/>
                <w:color w:val="000000" w:themeColor="text1"/>
                <w:szCs w:val="21"/>
              </w:rPr>
              <w:t>约定内容包括：交付、技术内容、进度、价格、验收、双方义务权利、售后服务等。</w:t>
            </w:r>
          </w:p>
          <w:p>
            <w:pPr>
              <w:widowControl/>
              <w:spacing w:line="360" w:lineRule="auto"/>
              <w:ind w:firstLine="86" w:firstLineChars="41"/>
              <w:rPr>
                <w:rFonts w:hint="eastAsia" w:ascii="宋体" w:hAnsi="宋体" w:cs="宋体"/>
                <w:color w:val="000000" w:themeColor="text1"/>
                <w:szCs w:val="21"/>
              </w:rPr>
            </w:pPr>
            <w:r>
              <w:rPr>
                <w:rFonts w:hint="eastAsia" w:ascii="宋体" w:hAnsi="宋体" w:cs="宋体"/>
                <w:color w:val="000000" w:themeColor="text1"/>
                <w:szCs w:val="21"/>
              </w:rPr>
              <w:t>签订人：袁本东</w:t>
            </w:r>
          </w:p>
          <w:p>
            <w:pPr>
              <w:widowControl/>
              <w:spacing w:line="360" w:lineRule="auto"/>
              <w:ind w:firstLine="86" w:firstLineChars="41"/>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lang w:eastAsia="zh-CN"/>
              </w:rPr>
              <w:t>抽查20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lang w:eastAsia="zh-CN"/>
              </w:rPr>
              <w:t>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lang w:eastAsia="zh-CN"/>
              </w:rPr>
              <w:t>月</w:t>
            </w:r>
            <w:r>
              <w:rPr>
                <w:rFonts w:hint="eastAsia" w:ascii="宋体" w:hAnsi="宋体" w:cs="宋体"/>
                <w:color w:val="000000" w:themeColor="text1"/>
                <w:szCs w:val="21"/>
                <w:lang w:val="en-US" w:eastAsia="zh-CN"/>
              </w:rPr>
              <w:t>09</w:t>
            </w:r>
            <w:r>
              <w:rPr>
                <w:rFonts w:hint="eastAsia" w:ascii="宋体" w:hAnsi="宋体" w:cs="宋体"/>
                <w:color w:val="000000" w:themeColor="text1"/>
                <w:szCs w:val="21"/>
                <w:lang w:eastAsia="zh-CN"/>
              </w:rPr>
              <w:t>日系统集成及软件项目开发</w:t>
            </w:r>
          </w:p>
          <w:p>
            <w:pPr>
              <w:widowControl/>
              <w:spacing w:line="360" w:lineRule="auto"/>
              <w:ind w:firstLine="86" w:firstLineChars="41"/>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顾客：重庆市武隆卫生健康委员会</w:t>
            </w:r>
          </w:p>
          <w:p>
            <w:pPr>
              <w:widowControl/>
              <w:spacing w:line="360" w:lineRule="auto"/>
              <w:ind w:firstLine="86" w:firstLineChars="41"/>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项目名称：公共卫生服务信息系统</w:t>
            </w:r>
            <w:r>
              <w:rPr>
                <w:rFonts w:hint="eastAsia" w:ascii="宋体" w:hAnsi="宋体" w:cs="宋体"/>
                <w:color w:val="000000" w:themeColor="text1"/>
                <w:szCs w:val="21"/>
                <w:lang w:val="en-US" w:eastAsia="zh-CN"/>
              </w:rPr>
              <w:t>V1.0与重庆市家庭医生签约系统对接系统数据共享</w:t>
            </w:r>
            <w:r>
              <w:rPr>
                <w:rFonts w:hint="eastAsia" w:ascii="宋体" w:hAnsi="宋体" w:cs="宋体"/>
                <w:color w:val="000000" w:themeColor="text1"/>
                <w:szCs w:val="21"/>
                <w:lang w:eastAsia="zh-CN"/>
              </w:rPr>
              <w:t>项目</w:t>
            </w:r>
          </w:p>
          <w:p>
            <w:pPr>
              <w:widowControl/>
              <w:spacing w:line="360" w:lineRule="auto"/>
              <w:ind w:firstLine="86" w:firstLineChars="41"/>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约定内容包括：合同范围、价格及付款方式、项目名称、违约、工作环境、变更、知识产权约定、保密等。</w:t>
            </w:r>
          </w:p>
          <w:p>
            <w:pPr>
              <w:widowControl/>
              <w:spacing w:line="360" w:lineRule="auto"/>
              <w:ind w:firstLine="86" w:firstLineChars="41"/>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4、</w:t>
            </w:r>
            <w:r>
              <w:rPr>
                <w:rFonts w:hint="eastAsia" w:ascii="宋体" w:hAnsi="宋体" w:cs="宋体"/>
                <w:color w:val="000000" w:themeColor="text1"/>
                <w:szCs w:val="21"/>
                <w:lang w:eastAsia="zh-CN"/>
              </w:rPr>
              <w:t>抽查20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lang w:eastAsia="zh-CN"/>
              </w:rPr>
              <w:t>年</w:t>
            </w:r>
            <w:r>
              <w:rPr>
                <w:rFonts w:hint="eastAsia" w:ascii="宋体" w:hAnsi="宋体" w:cs="宋体"/>
                <w:color w:val="000000" w:themeColor="text1"/>
                <w:szCs w:val="21"/>
                <w:lang w:val="en-US" w:eastAsia="zh-CN"/>
              </w:rPr>
              <w:t>11</w:t>
            </w:r>
            <w:r>
              <w:rPr>
                <w:rFonts w:hint="eastAsia" w:ascii="宋体" w:hAnsi="宋体" w:cs="宋体"/>
                <w:color w:val="000000" w:themeColor="text1"/>
                <w:szCs w:val="21"/>
                <w:lang w:eastAsia="zh-CN"/>
              </w:rPr>
              <w:t>月</w:t>
            </w:r>
            <w:r>
              <w:rPr>
                <w:rFonts w:hint="eastAsia" w:ascii="宋体" w:hAnsi="宋体" w:cs="宋体"/>
                <w:color w:val="000000" w:themeColor="text1"/>
                <w:szCs w:val="21"/>
                <w:lang w:val="en-US" w:eastAsia="zh-CN"/>
              </w:rPr>
              <w:t>30</w:t>
            </w:r>
            <w:r>
              <w:rPr>
                <w:rFonts w:hint="eastAsia" w:ascii="宋体" w:hAnsi="宋体" w:cs="宋体"/>
                <w:color w:val="000000" w:themeColor="text1"/>
                <w:szCs w:val="21"/>
                <w:lang w:eastAsia="zh-CN"/>
              </w:rPr>
              <w:t>日软件项目开发合同</w:t>
            </w:r>
          </w:p>
          <w:p>
            <w:pPr>
              <w:widowControl/>
              <w:spacing w:line="360" w:lineRule="auto"/>
              <w:ind w:firstLine="86" w:firstLineChars="41"/>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顾客：重庆市万州区龙都街道社区卫生服务中心</w:t>
            </w:r>
          </w:p>
          <w:p>
            <w:pPr>
              <w:widowControl/>
              <w:spacing w:line="360" w:lineRule="auto"/>
              <w:ind w:firstLine="86" w:firstLineChars="41"/>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项目名称：铭衡医院信息管理系统</w:t>
            </w:r>
            <w:r>
              <w:rPr>
                <w:rFonts w:hint="eastAsia" w:ascii="宋体" w:hAnsi="宋体" w:cs="宋体"/>
                <w:color w:val="000000" w:themeColor="text1"/>
                <w:szCs w:val="21"/>
                <w:lang w:val="en-US" w:eastAsia="zh-CN"/>
              </w:rPr>
              <w:t>V1.0软件</w:t>
            </w:r>
          </w:p>
          <w:p>
            <w:pPr>
              <w:widowControl/>
              <w:spacing w:line="360" w:lineRule="auto"/>
              <w:ind w:firstLine="86" w:firstLineChars="41"/>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约定内容包括：合同范围、价格及付款方式、项目名称、违约、工作环境、变更、知识产权约定、保密等。</w:t>
            </w:r>
          </w:p>
          <w:p>
            <w:pPr>
              <w:widowControl/>
              <w:spacing w:line="360" w:lineRule="auto"/>
              <w:rPr>
                <w:rFonts w:ascii="宋体" w:hAnsi="宋体"/>
                <w:szCs w:val="21"/>
              </w:rPr>
            </w:pPr>
            <w:r>
              <w:rPr>
                <w:rFonts w:hint="eastAsia" w:ascii="宋体" w:hAnsi="宋体" w:cs="宋体"/>
                <w:color w:val="000000" w:themeColor="text1"/>
                <w:szCs w:val="21"/>
                <w:lang w:eastAsia="zh-CN"/>
              </w:rPr>
              <w:t>合同信息明确</w:t>
            </w:r>
          </w:p>
        </w:tc>
        <w:tc>
          <w:tcPr>
            <w:tcW w:w="1284"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tcPr>
          <w:p>
            <w:pPr>
              <w:spacing w:line="276"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276"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276"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276"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276"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775" w:type="dxa"/>
          </w:tcPr>
          <w:p>
            <w:pPr>
              <w:spacing w:line="276" w:lineRule="auto"/>
              <w:rPr>
                <w:rFonts w:ascii="宋体" w:hAnsi="宋体"/>
                <w:color w:val="000000" w:themeColor="text1"/>
                <w:szCs w:val="21"/>
              </w:rPr>
            </w:pPr>
            <w:r>
              <w:rPr>
                <w:rFonts w:hint="eastAsia" w:ascii="宋体" w:hAnsi="宋体" w:cs="宋体"/>
                <w:b/>
                <w:color w:val="000000" w:themeColor="text1"/>
                <w:szCs w:val="21"/>
              </w:rPr>
              <w:t>8.2.3</w:t>
            </w:r>
          </w:p>
        </w:tc>
        <w:tc>
          <w:tcPr>
            <w:tcW w:w="10305" w:type="dxa"/>
          </w:tcPr>
          <w:p>
            <w:pPr>
              <w:spacing w:line="400" w:lineRule="exact"/>
              <w:ind w:firstLine="420" w:firstLineChars="200"/>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为了明确与产品有关的要求，确保公司有能力满足顾客要求；在公司向顾客做出提供产品的承诺之前对产品有关要求进行了评审。查见：</w:t>
            </w:r>
          </w:p>
          <w:p>
            <w:pPr>
              <w:widowControl/>
              <w:spacing w:line="360" w:lineRule="auto"/>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lang w:eastAsia="zh-CN"/>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lang w:eastAsia="zh-CN"/>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lang w:eastAsia="zh-CN"/>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与</w:t>
            </w:r>
            <w:r>
              <w:rPr>
                <w:rFonts w:hint="eastAsia" w:ascii="宋体" w:hAnsi="宋体" w:cs="宋体"/>
                <w:color w:val="000000" w:themeColor="text1"/>
                <w:szCs w:val="21"/>
                <w:lang w:eastAsia="zh-CN"/>
                <w14:textFill>
                  <w14:solidFill>
                    <w14:schemeClr w14:val="tx1"/>
                  </w14:solidFill>
                </w14:textFill>
              </w:rPr>
              <w:t>重庆市万州区龙都街道社区卫生服务中心</w:t>
            </w:r>
            <w:r>
              <w:rPr>
                <w:rFonts w:hint="eastAsia" w:ascii="宋体" w:hAnsi="宋体" w:cs="宋体"/>
                <w:color w:val="000000" w:themeColor="text1"/>
                <w:szCs w:val="21"/>
                <w14:textFill>
                  <w14:solidFill>
                    <w14:schemeClr w14:val="tx1"/>
                  </w14:solidFill>
                </w14:textFill>
              </w:rPr>
              <w:t>签订的</w:t>
            </w:r>
            <w:r>
              <w:rPr>
                <w:rFonts w:hint="eastAsia" w:ascii="宋体" w:hAnsi="宋体" w:cs="宋体"/>
                <w:color w:val="000000" w:themeColor="text1"/>
                <w:szCs w:val="21"/>
                <w:lang w:eastAsia="zh-CN"/>
                <w14:textFill>
                  <w14:solidFill>
                    <w14:schemeClr w14:val="tx1"/>
                  </w14:solidFill>
                </w14:textFill>
              </w:rPr>
              <w:t>软件开发</w:t>
            </w:r>
            <w:r>
              <w:rPr>
                <w:rFonts w:hint="eastAsia" w:ascii="宋体" w:hAnsi="宋体" w:cs="宋体"/>
                <w:color w:val="000000" w:themeColor="text1"/>
                <w:szCs w:val="21"/>
                <w14:textFill>
                  <w14:solidFill>
                    <w14:schemeClr w14:val="tx1"/>
                  </w14:solidFill>
                </w14:textFill>
              </w:rPr>
              <w:t>合同。公司于合同签订前进行了评审；评审内容：顾客对产品明示与潜在的要求技术要求、质量要求、支持服务、价格等；本公司为满足顾客要求做出的承诺、评审订单或合同的合法性、完整性、明确性等。审批意见：同意签订；审批人：袁本东。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-22（合同签订前）</w:t>
            </w:r>
          </w:p>
          <w:p>
            <w:pPr>
              <w:widowControl/>
              <w:spacing w:line="360" w:lineRule="auto"/>
              <w:ind w:firstLine="315" w:firstLineChars="150"/>
              <w:rPr>
                <w:rFonts w:hint="eastAsia" w:ascii="宋体" w:hAnsi="宋体" w:cs="宋体"/>
                <w:color w:val="000000" w:themeColor="text1"/>
                <w:szCs w:val="21"/>
              </w:rPr>
            </w:pPr>
            <w:r>
              <w:rPr>
                <w:rFonts w:hint="eastAsia" w:ascii="宋体" w:hAnsi="宋体" w:cs="宋体"/>
                <w:color w:val="000000" w:themeColor="text1"/>
                <w:szCs w:val="21"/>
              </w:rPr>
              <w:t>（2）</w:t>
            </w:r>
            <w:r>
              <w:rPr>
                <w:rFonts w:hint="eastAsia" w:ascii="宋体" w:hAnsi="宋体" w:cs="宋体"/>
                <w:color w:val="000000" w:themeColor="text1"/>
                <w:szCs w:val="21"/>
              </w:rPr>
              <w:t>2020年</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月1</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日与</w:t>
            </w:r>
            <w:r>
              <w:rPr>
                <w:rFonts w:hint="eastAsia" w:ascii="宋体" w:hAnsi="宋体" w:cs="宋体"/>
                <w:color w:val="000000" w:themeColor="text1"/>
                <w:szCs w:val="21"/>
              </w:rPr>
              <w:t>重庆市</w:t>
            </w:r>
            <w:r>
              <w:rPr>
                <w:rFonts w:hint="eastAsia" w:ascii="宋体" w:hAnsi="宋体" w:cs="宋体"/>
                <w:color w:val="000000" w:themeColor="text1"/>
                <w:szCs w:val="21"/>
                <w:lang w:eastAsia="zh-CN"/>
              </w:rPr>
              <w:t>万州区卫生干部进修学校</w:t>
            </w:r>
            <w:r>
              <w:rPr>
                <w:rFonts w:hint="eastAsia" w:ascii="宋体" w:hAnsi="宋体" w:cs="宋体"/>
                <w:color w:val="000000" w:themeColor="text1"/>
                <w:szCs w:val="21"/>
              </w:rPr>
              <w:t>签订的</w:t>
            </w:r>
            <w:r>
              <w:rPr>
                <w:rFonts w:hint="eastAsia" w:ascii="宋体" w:hAnsi="宋体" w:cs="宋体"/>
                <w:color w:val="000000" w:themeColor="text1"/>
                <w:szCs w:val="21"/>
                <w:lang w:eastAsia="zh-CN"/>
              </w:rPr>
              <w:t>系统集成</w:t>
            </w:r>
            <w:r>
              <w:rPr>
                <w:rFonts w:hint="eastAsia" w:ascii="宋体" w:hAnsi="宋体" w:cs="宋体"/>
                <w:color w:val="000000" w:themeColor="text1"/>
                <w:szCs w:val="21"/>
              </w:rPr>
              <w:t>合同。公司于合同签订前进行了评审；评审内容：顾客对产品明示与潜在的要求技术要求、质量要求、支持服务、价格等；本公司为满足顾客要求做出的承诺、评审订单或合同的合法性、完整性、明确性等。审批意见：同意签订；审批人：袁本东。2020-</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（合同签订前）</w:t>
            </w:r>
          </w:p>
          <w:p>
            <w:pPr>
              <w:spacing w:line="400" w:lineRule="exact"/>
              <w:ind w:firstLine="420" w:firstLineChars="200"/>
              <w:rPr>
                <w:rFonts w:ascii="宋体" w:hAnsi="宋体" w:cs="宋体"/>
                <w:szCs w:val="21"/>
              </w:rPr>
            </w:pPr>
            <w:r>
              <w:rPr>
                <w:rFonts w:hint="eastAsia" w:ascii="宋体" w:hAnsi="宋体" w:cs="宋体"/>
                <w:szCs w:val="21"/>
              </w:rPr>
              <w:t>经询问公司负责人，所有约定最终转化为合同，</w:t>
            </w:r>
            <w:r>
              <w:rPr>
                <w:rFonts w:hint="eastAsia" w:ascii="宋体" w:hAnsi="宋体" w:cs="宋体"/>
                <w:szCs w:val="21"/>
                <w:lang w:eastAsia="zh-CN"/>
              </w:rPr>
              <w:t>查其他签订合同</w:t>
            </w:r>
            <w:r>
              <w:rPr>
                <w:rFonts w:hint="eastAsia" w:ascii="宋体" w:hAnsi="宋体" w:cs="宋体"/>
                <w:szCs w:val="21"/>
              </w:rPr>
              <w:t>均进行合同评审。</w:t>
            </w:r>
          </w:p>
          <w:p>
            <w:pPr>
              <w:spacing w:line="360" w:lineRule="auto"/>
              <w:ind w:firstLine="420" w:firstLineChars="200"/>
              <w:rPr>
                <w:rFonts w:ascii="宋体" w:hAnsi="宋体"/>
                <w:color w:val="FF0000"/>
                <w:szCs w:val="21"/>
              </w:rPr>
            </w:pPr>
            <w:r>
              <w:rPr>
                <w:rFonts w:hint="eastAsia" w:ascii="宋体" w:hAnsi="宋体" w:cs="宋体"/>
                <w:szCs w:val="21"/>
              </w:rPr>
              <w:t>基本符合要求。</w:t>
            </w:r>
          </w:p>
        </w:tc>
        <w:tc>
          <w:tcPr>
            <w:tcW w:w="1284" w:type="dxa"/>
          </w:tcPr>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tcPr>
          <w:p>
            <w:pPr>
              <w:adjustRightInd w:val="0"/>
              <w:snapToGrid w:val="0"/>
              <w:spacing w:line="276" w:lineRule="auto"/>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775" w:type="dxa"/>
          </w:tcPr>
          <w:p>
            <w:pPr>
              <w:spacing w:line="276" w:lineRule="auto"/>
              <w:rPr>
                <w:rFonts w:ascii="宋体" w:hAnsi="宋体"/>
                <w:szCs w:val="21"/>
              </w:rPr>
            </w:pPr>
            <w:r>
              <w:rPr>
                <w:rFonts w:hint="eastAsia" w:ascii="宋体" w:hAnsi="宋体" w:cs="宋体"/>
                <w:b/>
                <w:szCs w:val="21"/>
              </w:rPr>
              <w:t>8.2.4</w:t>
            </w:r>
          </w:p>
        </w:tc>
        <w:tc>
          <w:tcPr>
            <w:tcW w:w="10305" w:type="dxa"/>
          </w:tcPr>
          <w:p>
            <w:pPr>
              <w:spacing w:line="276"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4</w:t>
            </w:r>
            <w:r>
              <w:rPr>
                <w:rFonts w:hint="eastAsia" w:ascii="宋体" w:hAnsi="宋体" w:cs="宋体"/>
                <w:color w:val="000000"/>
                <w:szCs w:val="21"/>
              </w:rPr>
              <w:t>至今，没有发生合同更改的情况，如果需要更改，需对更改内容重新评审。并将变化的要求及时通知有关人员。</w:t>
            </w:r>
          </w:p>
          <w:p>
            <w:pPr>
              <w:spacing w:line="276" w:lineRule="auto"/>
              <w:ind w:firstLine="420" w:firstLineChars="200"/>
              <w:rPr>
                <w:rFonts w:ascii="宋体" w:hAnsi="宋体"/>
                <w:szCs w:val="21"/>
              </w:rPr>
            </w:pPr>
          </w:p>
        </w:tc>
        <w:tc>
          <w:tcPr>
            <w:tcW w:w="1284"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vAlign w:val="top"/>
          </w:tcPr>
          <w:p>
            <w:pPr>
              <w:adjustRightInd w:val="0"/>
              <w:snapToGrid w:val="0"/>
              <w:jc w:val="center"/>
              <w:rPr>
                <w:rFonts w:hint="eastAsia" w:ascii="宋体" w:hAnsi="宋体" w:cs="宋体"/>
                <w:szCs w:val="21"/>
              </w:rPr>
            </w:pPr>
            <w:r>
              <w:rPr>
                <w:rFonts w:hint="eastAsia" w:ascii="宋体" w:hAnsi="宋体" w:cs="宋体"/>
                <w:szCs w:val="21"/>
              </w:rPr>
              <w:t>顾客或外部供方的财产</w:t>
            </w:r>
          </w:p>
        </w:tc>
        <w:tc>
          <w:tcPr>
            <w:tcW w:w="775" w:type="dxa"/>
            <w:vAlign w:val="top"/>
          </w:tcPr>
          <w:p>
            <w:pPr>
              <w:adjustRightInd w:val="0"/>
              <w:snapToGrid w:val="0"/>
              <w:jc w:val="center"/>
              <w:rPr>
                <w:rFonts w:hint="eastAsia" w:ascii="宋体" w:hAnsi="宋体" w:cs="宋体"/>
                <w:b/>
                <w:szCs w:val="21"/>
              </w:rPr>
            </w:pPr>
            <w:r>
              <w:rPr>
                <w:rFonts w:hint="eastAsia" w:ascii="宋体" w:hAnsi="宋体" w:cs="宋体"/>
                <w:szCs w:val="21"/>
              </w:rPr>
              <w:t>8.5.3</w:t>
            </w:r>
          </w:p>
        </w:tc>
        <w:tc>
          <w:tcPr>
            <w:tcW w:w="10305" w:type="dxa"/>
            <w:vAlign w:val="top"/>
          </w:tcPr>
          <w:p>
            <w:pPr>
              <w:spacing w:line="400" w:lineRule="exact"/>
              <w:ind w:firstLine="420" w:firstLineChars="200"/>
              <w:rPr>
                <w:rFonts w:ascii="宋体" w:hAnsi="宋体" w:cs="宋体"/>
                <w:color w:val="auto"/>
                <w:szCs w:val="21"/>
              </w:rPr>
            </w:pPr>
            <w:r>
              <w:rPr>
                <w:rFonts w:hint="eastAsia" w:ascii="宋体" w:hAnsi="宋体" w:cs="宋体"/>
                <w:color w:val="auto"/>
                <w:szCs w:val="21"/>
              </w:rPr>
              <w:t>公司的顾客财产有顾客信息、合同</w:t>
            </w:r>
            <w:r>
              <w:rPr>
                <w:rFonts w:hint="eastAsia" w:ascii="宋体" w:hAnsi="宋体" w:cs="宋体"/>
                <w:color w:val="auto"/>
                <w:szCs w:val="21"/>
                <w:lang w:eastAsia="zh-CN"/>
              </w:rPr>
              <w:t>、系统集成服务实施现场顾客处的物资、设施等</w:t>
            </w:r>
            <w:r>
              <w:rPr>
                <w:rFonts w:hint="eastAsia" w:ascii="宋体" w:hAnsi="宋体" w:cs="宋体"/>
                <w:color w:val="auto"/>
                <w:szCs w:val="21"/>
              </w:rPr>
              <w:t>，公司对顾客财产进行了保存</w:t>
            </w:r>
            <w:r>
              <w:rPr>
                <w:rFonts w:hint="eastAsia" w:ascii="宋体" w:hAnsi="宋体" w:cs="宋体"/>
                <w:color w:val="auto"/>
                <w:szCs w:val="21"/>
                <w:lang w:eastAsia="zh-CN"/>
              </w:rPr>
              <w:t>、保护</w:t>
            </w:r>
            <w:r>
              <w:rPr>
                <w:rFonts w:hint="eastAsia" w:ascii="宋体" w:hAnsi="宋体" w:cs="宋体"/>
                <w:color w:val="auto"/>
                <w:szCs w:val="21"/>
              </w:rPr>
              <w:t>，</w:t>
            </w:r>
            <w:r>
              <w:rPr>
                <w:rFonts w:hint="eastAsia" w:ascii="宋体" w:hAnsi="宋体" w:cs="宋体"/>
                <w:color w:val="auto"/>
                <w:szCs w:val="21"/>
                <w:lang w:eastAsia="zh-CN"/>
              </w:rPr>
              <w:t>有专人对顾客信息及合同进行登记保管。</w:t>
            </w:r>
            <w:r>
              <w:rPr>
                <w:rFonts w:hint="eastAsia" w:ascii="宋体" w:hAnsi="宋体" w:cs="宋体"/>
                <w:color w:val="auto"/>
                <w:szCs w:val="21"/>
              </w:rPr>
              <w:t>当顾客财产丢失时，应告知顾客。在</w:t>
            </w:r>
            <w:r>
              <w:rPr>
                <w:rFonts w:hint="eastAsia" w:ascii="宋体" w:hAnsi="宋体" w:cs="宋体"/>
                <w:color w:val="auto"/>
                <w:szCs w:val="21"/>
                <w:lang w:eastAsia="zh-CN"/>
              </w:rPr>
              <w:t>系统集成实施方案中明确了项目实施前、实施中及实施后对</w:t>
            </w:r>
            <w:r>
              <w:rPr>
                <w:rFonts w:hint="eastAsia" w:ascii="宋体" w:hAnsi="宋体" w:cs="宋体"/>
                <w:color w:val="auto"/>
                <w:szCs w:val="21"/>
              </w:rPr>
              <w:t>服务现场顾客财产</w:t>
            </w:r>
            <w:r>
              <w:rPr>
                <w:rFonts w:hint="eastAsia" w:ascii="宋体" w:hAnsi="宋体" w:cs="宋体"/>
                <w:color w:val="auto"/>
                <w:szCs w:val="21"/>
                <w:lang w:eastAsia="zh-CN"/>
              </w:rPr>
              <w:t>的保护措施及要求</w:t>
            </w:r>
            <w:r>
              <w:rPr>
                <w:rFonts w:hint="eastAsia" w:ascii="宋体" w:hAnsi="宋体" w:cs="宋体"/>
                <w:color w:val="auto"/>
                <w:szCs w:val="21"/>
              </w:rPr>
              <w:t xml:space="preserve">。  </w:t>
            </w:r>
          </w:p>
          <w:p>
            <w:pPr>
              <w:spacing w:beforeLines="50" w:line="400" w:lineRule="exact"/>
              <w:rPr>
                <w:rFonts w:ascii="宋体" w:hAnsi="宋体"/>
                <w:szCs w:val="21"/>
              </w:rPr>
            </w:pPr>
            <w:r>
              <w:rPr>
                <w:rFonts w:hint="eastAsia" w:ascii="宋体" w:hAnsi="宋体" w:cs="宋体"/>
                <w:color w:val="auto"/>
                <w:szCs w:val="21"/>
              </w:rPr>
              <w:t>负责人讲目前没有发生顾客或外部供方财产丢失或损伤情况</w:t>
            </w:r>
            <w:r>
              <w:rPr>
                <w:rFonts w:hint="eastAsia" w:ascii="宋体" w:hAnsi="宋体" w:cs="宋体"/>
                <w:color w:val="auto"/>
                <w:szCs w:val="21"/>
                <w:lang w:eastAsia="zh-CN"/>
              </w:rPr>
              <w:t>。</w:t>
            </w:r>
          </w:p>
        </w:tc>
        <w:tc>
          <w:tcPr>
            <w:tcW w:w="1284" w:type="dxa"/>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345" w:type="dxa"/>
            <w:vAlign w:val="top"/>
          </w:tcPr>
          <w:p>
            <w:pPr>
              <w:adjustRightInd w:val="0"/>
              <w:snapToGrid w:val="0"/>
              <w:jc w:val="center"/>
              <w:rPr>
                <w:rFonts w:hint="eastAsia" w:ascii="宋体" w:hAnsi="宋体" w:cs="宋体"/>
                <w:szCs w:val="21"/>
              </w:rPr>
            </w:pPr>
            <w:r>
              <w:rPr>
                <w:rFonts w:hint="eastAsia" w:ascii="宋体" w:hAnsi="宋体" w:cs="宋体"/>
                <w:szCs w:val="21"/>
              </w:rPr>
              <w:t>交付后活动</w:t>
            </w:r>
          </w:p>
        </w:tc>
        <w:tc>
          <w:tcPr>
            <w:tcW w:w="775" w:type="dxa"/>
            <w:vAlign w:val="top"/>
          </w:tcPr>
          <w:p>
            <w:pPr>
              <w:adjustRightInd w:val="0"/>
              <w:snapToGrid w:val="0"/>
              <w:jc w:val="center"/>
              <w:rPr>
                <w:rFonts w:hint="eastAsia" w:ascii="宋体" w:hAnsi="宋体" w:cs="宋体"/>
                <w:b/>
                <w:szCs w:val="21"/>
              </w:rPr>
            </w:pPr>
            <w:r>
              <w:rPr>
                <w:rFonts w:hint="eastAsia" w:ascii="宋体" w:hAnsi="宋体" w:cs="宋体"/>
                <w:szCs w:val="21"/>
              </w:rPr>
              <w:t>8.5.5</w:t>
            </w:r>
          </w:p>
        </w:tc>
        <w:tc>
          <w:tcPr>
            <w:tcW w:w="10305" w:type="dxa"/>
            <w:vAlign w:val="top"/>
          </w:tcPr>
          <w:p>
            <w:pPr>
              <w:spacing w:line="400" w:lineRule="exact"/>
              <w:rPr>
                <w:rFonts w:ascii="宋体" w:hAnsi="宋体" w:cs="宋体"/>
                <w:szCs w:val="21"/>
              </w:rPr>
            </w:pPr>
            <w:r>
              <w:rPr>
                <w:rFonts w:hint="eastAsia" w:ascii="宋体" w:hAnsi="宋体" w:cs="宋体"/>
                <w:szCs w:val="21"/>
              </w:rPr>
              <w:t>公司明确产品和服务相关交付后活动的安排及管控要求，包括满足以下各项内容要求。如: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b）与产品和服务相关的潜在不期望的后果；</w:t>
            </w:r>
          </w:p>
          <w:p>
            <w:pPr>
              <w:spacing w:line="400" w:lineRule="exact"/>
              <w:rPr>
                <w:rFonts w:ascii="宋体" w:hAnsi="宋体" w:cs="宋体"/>
                <w:szCs w:val="21"/>
              </w:rPr>
            </w:pPr>
            <w:r>
              <w:rPr>
                <w:rFonts w:hint="eastAsia" w:ascii="宋体" w:hAnsi="宋体" w:cs="宋体"/>
                <w:szCs w:val="21"/>
              </w:rPr>
              <w:t>c）其产品和服务的性质、用途和预期寿命；</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hint="eastAsia" w:ascii="宋体" w:hAnsi="宋体" w:eastAsia="宋体" w:cs="宋体"/>
                <w:szCs w:val="21"/>
                <w:lang w:eastAsia="zh-CN"/>
              </w:rPr>
            </w:pPr>
            <w:r>
              <w:rPr>
                <w:rFonts w:hint="eastAsia" w:ascii="宋体" w:hAnsi="宋体" w:cs="宋体"/>
                <w:szCs w:val="21"/>
              </w:rPr>
              <w:t>此外，也包括：交付后活动可能含的担保条款所规定的相关活动，诸如合同规定的售后服务等。</w:t>
            </w:r>
            <w:r>
              <w:rPr>
                <w:rFonts w:hint="eastAsia" w:ascii="宋体" w:hAnsi="宋体" w:cs="宋体"/>
                <w:szCs w:val="21"/>
                <w:lang w:eastAsia="zh-CN"/>
              </w:rPr>
              <w:t>公司有专人对顾客提出的问询、反馈、投诉予以回答及及时的处理。</w:t>
            </w:r>
            <w:r>
              <w:rPr>
                <w:rFonts w:hint="eastAsia" w:ascii="宋体" w:hAnsi="宋体" w:eastAsia="宋体"/>
                <w:color w:val="auto"/>
                <w:sz w:val="21"/>
                <w:szCs w:val="21"/>
                <w:lang w:val="en-US" w:eastAsia="zh-CN"/>
              </w:rPr>
              <w:t>质保服务及质保后的服务均明示在合同内</w:t>
            </w:r>
          </w:p>
          <w:p>
            <w:pPr>
              <w:spacing w:line="400" w:lineRule="exact"/>
              <w:ind w:firstLine="420" w:firstLineChars="200"/>
              <w:rPr>
                <w:rFonts w:hint="eastAsia" w:ascii="宋体" w:hAnsi="宋体" w:cs="宋体"/>
                <w:szCs w:val="21"/>
              </w:rPr>
            </w:pPr>
            <w:r>
              <w:rPr>
                <w:rFonts w:hint="eastAsia" w:ascii="宋体" w:hAnsi="宋体" w:cs="宋体"/>
                <w:szCs w:val="21"/>
              </w:rPr>
              <w:t>查问，对于已经交付的产品</w:t>
            </w:r>
            <w:r>
              <w:rPr>
                <w:rFonts w:hint="eastAsia" w:ascii="宋体" w:hAnsi="宋体" w:cs="宋体"/>
                <w:szCs w:val="21"/>
                <w:lang w:eastAsia="zh-CN"/>
              </w:rPr>
              <w:t>及集成项目</w:t>
            </w:r>
            <w:r>
              <w:rPr>
                <w:rFonts w:hint="eastAsia" w:ascii="宋体" w:hAnsi="宋体" w:cs="宋体"/>
                <w:szCs w:val="21"/>
              </w:rPr>
              <w:t>，公司承诺：产品</w:t>
            </w:r>
            <w:r>
              <w:rPr>
                <w:rFonts w:hint="eastAsia" w:ascii="宋体" w:hAnsi="宋体" w:cs="宋体"/>
                <w:szCs w:val="21"/>
                <w:lang w:eastAsia="zh-CN"/>
              </w:rPr>
              <w:t>、项目</w:t>
            </w:r>
            <w:r>
              <w:rPr>
                <w:rFonts w:hint="eastAsia" w:ascii="宋体" w:hAnsi="宋体" w:cs="宋体"/>
                <w:szCs w:val="21"/>
              </w:rPr>
              <w:t>交付后随时跟踪质量状况，发现问题及时进行解决。公司的</w:t>
            </w:r>
            <w:r>
              <w:rPr>
                <w:rFonts w:hint="eastAsia" w:ascii="宋体" w:hAnsi="宋体" w:cs="宋体"/>
                <w:szCs w:val="21"/>
                <w:lang w:eastAsia="zh-CN"/>
              </w:rPr>
              <w:t>软件开发产品</w:t>
            </w:r>
            <w:r>
              <w:rPr>
                <w:rFonts w:hint="eastAsia" w:ascii="宋体" w:hAnsi="宋体" w:cs="宋体"/>
                <w:szCs w:val="21"/>
              </w:rPr>
              <w:t>售后服务主要通过远程服务解决和上门服务解决</w:t>
            </w:r>
            <w:r>
              <w:rPr>
                <w:rFonts w:hint="eastAsia" w:ascii="宋体" w:hAnsi="宋体" w:cs="宋体"/>
                <w:szCs w:val="21"/>
                <w:lang w:eastAsia="zh-CN"/>
              </w:rPr>
              <w:t>；系统集成售后服务通过三种方式解决</w:t>
            </w:r>
            <w:r>
              <w:rPr>
                <w:rFonts w:hint="eastAsia" w:ascii="宋体" w:hAnsi="宋体" w:cs="宋体"/>
                <w:szCs w:val="21"/>
                <w:lang w:val="en-US" w:eastAsia="zh-CN"/>
              </w:rPr>
              <w:t>1、7*24小时电话咨询服务；2、7*8小时远程仿真维护；3、紧急问题24小时内上门服务。技术人员对软硬件进行调试、安装、培训服务等</w:t>
            </w:r>
            <w:r>
              <w:rPr>
                <w:rFonts w:hint="eastAsia" w:ascii="宋体" w:hAnsi="宋体" w:cs="宋体"/>
                <w:szCs w:val="21"/>
              </w:rPr>
              <w:t>。</w:t>
            </w:r>
          </w:p>
          <w:p>
            <w:pPr>
              <w:spacing w:line="400" w:lineRule="exact"/>
              <w:ind w:firstLine="420" w:firstLineChars="200"/>
              <w:rPr>
                <w:rFonts w:ascii="宋体" w:hAnsi="宋体"/>
                <w:szCs w:val="21"/>
              </w:rPr>
            </w:pPr>
            <w:r>
              <w:rPr>
                <w:rFonts w:hint="eastAsia" w:ascii="宋体" w:hAnsi="宋体" w:cs="宋体"/>
                <w:szCs w:val="21"/>
              </w:rPr>
              <w:t>查，公司策划了售后管理的要求。现场记录及沟通确认：已基本满足交付后活动的要求</w:t>
            </w:r>
          </w:p>
        </w:tc>
        <w:tc>
          <w:tcPr>
            <w:tcW w:w="1284" w:type="dxa"/>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345" w:type="dxa"/>
          </w:tcPr>
          <w:p>
            <w:pPr>
              <w:spacing w:line="276" w:lineRule="auto"/>
              <w:rPr>
                <w:rFonts w:ascii="宋体" w:hAnsi="宋体" w:cs="宋体"/>
                <w:color w:val="000000"/>
                <w:szCs w:val="21"/>
              </w:rPr>
            </w:pPr>
            <w:r>
              <w:rPr>
                <w:rFonts w:hint="eastAsia" w:ascii="宋体" w:hAnsi="宋体" w:cs="宋体"/>
                <w:color w:val="000000"/>
                <w:szCs w:val="21"/>
              </w:rPr>
              <w:t>顾客满意</w:t>
            </w:r>
          </w:p>
          <w:p>
            <w:pPr>
              <w:spacing w:line="276" w:lineRule="auto"/>
              <w:rPr>
                <w:rFonts w:ascii="宋体" w:hAnsi="宋体" w:cs="宋体"/>
                <w:szCs w:val="21"/>
              </w:rPr>
            </w:pPr>
            <w:r>
              <w:rPr>
                <w:rFonts w:hint="eastAsia" w:ascii="宋体" w:hAnsi="宋体" w:cs="宋体"/>
                <w:szCs w:val="21"/>
              </w:rPr>
              <w:t>#产品和服务相关交付后活动是否含：</w:t>
            </w:r>
          </w:p>
          <w:p>
            <w:pPr>
              <w:spacing w:line="276" w:lineRule="auto"/>
              <w:rPr>
                <w:rFonts w:ascii="宋体" w:hAnsi="宋体" w:cs="宋体"/>
                <w:szCs w:val="21"/>
              </w:rPr>
            </w:pPr>
            <w:r>
              <w:rPr>
                <w:rFonts w:hint="eastAsia" w:ascii="宋体" w:hAnsi="宋体" w:cs="宋体"/>
                <w:szCs w:val="21"/>
              </w:rPr>
              <w:t>#顾客对其需求和期望获得满足的程度的感受是否得到监视？</w:t>
            </w:r>
          </w:p>
          <w:p>
            <w:pPr>
              <w:spacing w:line="276" w:lineRule="auto"/>
              <w:rPr>
                <w:rFonts w:ascii="宋体" w:hAnsi="宋体" w:cs="宋体"/>
                <w:szCs w:val="21"/>
              </w:rPr>
            </w:pPr>
            <w:r>
              <w:rPr>
                <w:rFonts w:hint="eastAsia" w:ascii="宋体" w:hAnsi="宋体" w:cs="宋体"/>
                <w:szCs w:val="21"/>
              </w:rPr>
              <w:t>.组织是如何确定这些信息的获取、监视和评审方法的？</w:t>
            </w:r>
          </w:p>
          <w:p>
            <w:pPr>
              <w:spacing w:line="276"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775" w:type="dxa"/>
          </w:tcPr>
          <w:p>
            <w:pPr>
              <w:spacing w:line="276" w:lineRule="auto"/>
              <w:rPr>
                <w:rFonts w:ascii="宋体" w:hAnsi="宋体" w:cs="宋体"/>
                <w:b/>
                <w:szCs w:val="21"/>
              </w:rPr>
            </w:pPr>
            <w:r>
              <w:rPr>
                <w:rFonts w:hint="eastAsia" w:ascii="宋体" w:hAnsi="宋体" w:cs="宋体"/>
                <w:b/>
                <w:szCs w:val="21"/>
              </w:rPr>
              <w:t>9.1.2</w:t>
            </w:r>
          </w:p>
        </w:tc>
        <w:tc>
          <w:tcPr>
            <w:tcW w:w="10305" w:type="dxa"/>
          </w:tcPr>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公司主要通过日常口头交流、电话回访、登门拜访、定期发放《顾客满意度调查表》等形式来收集了解顾客是否满意的信息。提供有《顾客满意度调查表》20</w:t>
            </w:r>
            <w:r>
              <w:rPr>
                <w:rFonts w:hint="eastAsia" w:ascii="宋体" w:hAnsi="宋体" w:cs="宋体"/>
                <w:color w:val="000000"/>
                <w:szCs w:val="21"/>
                <w:lang w:val="en-US" w:eastAsia="zh-CN"/>
              </w:rPr>
              <w:t>20</w:t>
            </w:r>
            <w:r>
              <w:rPr>
                <w:rFonts w:hint="eastAsia" w:ascii="宋体" w:hAnsi="宋体" w:cs="宋体"/>
                <w:color w:val="000000"/>
                <w:szCs w:val="21"/>
              </w:rPr>
              <w:t>年0</w:t>
            </w:r>
            <w:r>
              <w:rPr>
                <w:rFonts w:hint="eastAsia" w:ascii="宋体" w:hAnsi="宋体" w:cs="宋体"/>
                <w:color w:val="000000"/>
                <w:szCs w:val="21"/>
                <w:lang w:val="en-US" w:eastAsia="zh-CN"/>
              </w:rPr>
              <w:t>7</w:t>
            </w:r>
            <w:r>
              <w:rPr>
                <w:rFonts w:hint="eastAsia" w:ascii="宋体" w:hAnsi="宋体" w:cs="宋体"/>
                <w:color w:val="000000"/>
                <w:szCs w:val="21"/>
              </w:rPr>
              <w:t>月，调查表共4份 ：</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--调查内容包括：价格、质量、服务、交付等。</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7</w:t>
            </w:r>
            <w:r>
              <w:rPr>
                <w:rFonts w:hint="eastAsia" w:ascii="宋体" w:hAnsi="宋体" w:cs="宋体"/>
                <w:color w:val="000000"/>
                <w:szCs w:val="21"/>
              </w:rPr>
              <w:t>分</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--暂无明显需实施纠正措施的改进事项。</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见《客户满意度分析报告》，顾客对质量、服务、价格均较为满意，满意度稍差出现在交付及时性上。负责人讲公司</w:t>
            </w:r>
            <w:r>
              <w:rPr>
                <w:rFonts w:hint="eastAsia" w:ascii="宋体" w:hAnsi="宋体" w:cs="宋体"/>
                <w:color w:val="000000"/>
                <w:szCs w:val="21"/>
                <w:lang w:eastAsia="zh-CN"/>
              </w:rPr>
              <w:t>针对满意度较差的交付及时性问题，要求在今后的项目中，对项目实施前，实施中及实施后及时与相关技术人员和甲方多交流沟通，针对项目实施进度多方位监控及跟进，</w:t>
            </w:r>
            <w:r>
              <w:rPr>
                <w:rFonts w:hint="eastAsia" w:ascii="宋体" w:hAnsi="宋体" w:cs="宋体"/>
                <w:color w:val="000000"/>
                <w:szCs w:val="21"/>
              </w:rPr>
              <w:t>力求努力改善</w:t>
            </w:r>
            <w:r>
              <w:rPr>
                <w:rFonts w:hint="eastAsia" w:ascii="宋体" w:hAnsi="宋体" w:cs="宋体"/>
                <w:color w:val="000000"/>
                <w:szCs w:val="21"/>
                <w:lang w:eastAsia="zh-CN"/>
              </w:rPr>
              <w:t>，达到按双方约定时间交付</w:t>
            </w:r>
            <w:r>
              <w:rPr>
                <w:rFonts w:hint="eastAsia" w:ascii="宋体" w:hAnsi="宋体" w:cs="宋体"/>
                <w:color w:val="000000"/>
                <w:szCs w:val="21"/>
              </w:rPr>
              <w:t>，</w:t>
            </w:r>
            <w:r>
              <w:rPr>
                <w:rFonts w:hint="eastAsia" w:ascii="宋体" w:hAnsi="宋体" w:cs="宋体"/>
                <w:color w:val="000000"/>
                <w:szCs w:val="21"/>
                <w:lang w:eastAsia="zh-CN"/>
              </w:rPr>
              <w:t>从而</w:t>
            </w:r>
            <w:r>
              <w:rPr>
                <w:rFonts w:hint="eastAsia" w:ascii="宋体" w:hAnsi="宋体" w:cs="宋体"/>
                <w:color w:val="000000"/>
                <w:szCs w:val="21"/>
              </w:rPr>
              <w:t>提高顾客满意度。</w:t>
            </w:r>
          </w:p>
          <w:p>
            <w:pPr>
              <w:spacing w:line="276" w:lineRule="auto"/>
              <w:ind w:firstLine="420" w:firstLineChars="200"/>
              <w:rPr>
                <w:rFonts w:ascii="宋体" w:hAnsi="宋体" w:cs="宋体"/>
                <w:szCs w:val="21"/>
              </w:rPr>
            </w:pPr>
            <w:r>
              <w:rPr>
                <w:rFonts w:hint="eastAsia" w:ascii="宋体" w:hAnsi="宋体" w:cs="宋体"/>
                <w:color w:val="000000"/>
                <w:szCs w:val="21"/>
              </w:rPr>
              <w:t>近一年无顾客流失的情况。</w:t>
            </w:r>
          </w:p>
        </w:tc>
        <w:tc>
          <w:tcPr>
            <w:tcW w:w="1284" w:type="dxa"/>
          </w:tcPr>
          <w:p>
            <w:pPr>
              <w:spacing w:line="276" w:lineRule="auto"/>
              <w:rPr>
                <w:szCs w:val="21"/>
              </w:rPr>
            </w:pPr>
          </w:p>
        </w:tc>
      </w:tr>
    </w:tbl>
    <w:p>
      <w:pPr>
        <w:pStyle w:val="5"/>
      </w:pPr>
      <w:r>
        <w:rPr>
          <w:rFonts w:hint="eastAsia"/>
        </w:rPr>
        <w:t>说明：不符合标注N</w:t>
      </w:r>
    </w:p>
    <w:p>
      <w:pPr>
        <w:pStyle w:val="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受审核部门：行政部   主管领导：杨</w:t>
            </w:r>
            <w:r>
              <w:rPr>
                <w:rFonts w:hint="eastAsia"/>
                <w:sz w:val="24"/>
                <w:szCs w:val="24"/>
                <w:lang w:eastAsia="zh-CN"/>
              </w:rPr>
              <w:t>德红</w:t>
            </w:r>
            <w:r>
              <w:rPr>
                <w:rFonts w:hint="eastAsia"/>
                <w:sz w:val="24"/>
                <w:szCs w:val="24"/>
              </w:rPr>
              <w:t xml:space="preserve">     陪同人员：杨</w:t>
            </w:r>
            <w:r>
              <w:rPr>
                <w:rFonts w:hint="eastAsia"/>
                <w:sz w:val="24"/>
                <w:szCs w:val="24"/>
                <w:lang w:eastAsia="zh-CN"/>
              </w:rPr>
              <w:t>德红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审核时间：202</w:t>
            </w:r>
            <w:r>
              <w:rPr>
                <w:rFonts w:hint="eastAsia"/>
                <w:sz w:val="24"/>
                <w:szCs w:val="24"/>
                <w:lang w:val="en-US" w:eastAsia="zh-CN"/>
              </w:rPr>
              <w:t>1</w:t>
            </w:r>
            <w:r>
              <w:rPr>
                <w:rFonts w:hint="eastAsia"/>
                <w:sz w:val="24"/>
                <w:szCs w:val="24"/>
              </w:rPr>
              <w:t>.</w:t>
            </w:r>
            <w:r>
              <w:rPr>
                <w:rFonts w:hint="eastAsia"/>
                <w:sz w:val="24"/>
                <w:szCs w:val="24"/>
                <w:lang w:val="en-US" w:eastAsia="zh-CN"/>
              </w:rPr>
              <w:t>2</w:t>
            </w:r>
            <w:r>
              <w:rPr>
                <w:rFonts w:hint="eastAsia"/>
                <w:sz w:val="24"/>
                <w:szCs w:val="24"/>
              </w:rPr>
              <w:t>.</w:t>
            </w:r>
            <w:r>
              <w:rPr>
                <w:rFonts w:hint="eastAsia"/>
                <w:sz w:val="24"/>
                <w:szCs w:val="24"/>
                <w:lang w:val="en-US" w:eastAsia="zh-CN"/>
              </w:rPr>
              <w:t>25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岗位/职责 /权限</w:t>
            </w:r>
          </w:p>
          <w:p>
            <w:pPr>
              <w:spacing w:line="276"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276"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spacing w:line="276" w:lineRule="auto"/>
              <w:jc w:val="center"/>
              <w:rPr>
                <w:rFonts w:ascii="宋体" w:hAnsi="宋体" w:cs="新宋体"/>
                <w:szCs w:val="21"/>
              </w:rPr>
            </w:pPr>
          </w:p>
        </w:tc>
        <w:tc>
          <w:tcPr>
            <w:tcW w:w="960" w:type="dxa"/>
          </w:tcPr>
          <w:p>
            <w:pPr>
              <w:spacing w:line="276" w:lineRule="auto"/>
              <w:rPr>
                <w:rFonts w:ascii="宋体" w:hAnsi="宋体" w:cs="新宋体"/>
                <w:szCs w:val="21"/>
              </w:rPr>
            </w:pPr>
            <w:r>
              <w:rPr>
                <w:rFonts w:hint="eastAsia" w:ascii="宋体" w:hAnsi="宋体" w:cs="宋体"/>
                <w:b/>
                <w:szCs w:val="21"/>
              </w:rPr>
              <w:t>5.3</w:t>
            </w:r>
          </w:p>
        </w:tc>
        <w:tc>
          <w:tcPr>
            <w:tcW w:w="10004" w:type="dxa"/>
          </w:tcPr>
          <w:p>
            <w:pPr>
              <w:spacing w:line="276"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276"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spacing w:line="276" w:lineRule="auto"/>
              <w:jc w:val="left"/>
              <w:rPr>
                <w:rFonts w:ascii="宋体" w:hAnsi="宋体" w:cs="宋体"/>
                <w:szCs w:val="21"/>
              </w:rPr>
            </w:pPr>
            <w:r>
              <w:rPr>
                <w:rFonts w:hint="eastAsia" w:ascii="宋体" w:hAnsi="宋体" w:cs="宋体"/>
                <w:szCs w:val="21"/>
              </w:rPr>
              <w:t>部门职责清楚，描述符合部门实际情况。</w:t>
            </w:r>
          </w:p>
        </w:tc>
        <w:tc>
          <w:tcPr>
            <w:tcW w:w="1585"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质量目标及其实现的策划</w:t>
            </w:r>
          </w:p>
          <w:p>
            <w:pPr>
              <w:spacing w:line="276" w:lineRule="auto"/>
              <w:rPr>
                <w:rFonts w:ascii="宋体" w:hAnsi="宋体" w:cs="宋体"/>
                <w:color w:val="000000"/>
                <w:szCs w:val="21"/>
              </w:rPr>
            </w:pPr>
            <w:r>
              <w:rPr>
                <w:rFonts w:hint="eastAsia" w:ascii="宋体" w:hAnsi="宋体" w:cs="宋体"/>
                <w:color w:val="000000"/>
                <w:szCs w:val="21"/>
              </w:rPr>
              <w:t>（含6.2.1/6.2.2）</w:t>
            </w:r>
          </w:p>
          <w:p>
            <w:pPr>
              <w:spacing w:line="276" w:lineRule="auto"/>
              <w:rPr>
                <w:rFonts w:ascii="宋体" w:hAnsi="宋体"/>
                <w:b/>
                <w:szCs w:val="21"/>
              </w:rPr>
            </w:pPr>
          </w:p>
        </w:tc>
        <w:tc>
          <w:tcPr>
            <w:tcW w:w="960" w:type="dxa"/>
          </w:tcPr>
          <w:p>
            <w:pPr>
              <w:spacing w:line="276" w:lineRule="auto"/>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zCs w:val="21"/>
                <w:lang w:eastAsia="zh-CN"/>
              </w:rPr>
            </w:pPr>
            <w:r>
              <w:rPr>
                <w:rFonts w:hint="eastAsia" w:ascii="宋体" w:hAnsi="宋体" w:cs="宋体"/>
                <w:color w:val="000000"/>
                <w:szCs w:val="21"/>
              </w:rPr>
              <w:t>行政部负责人：杨</w:t>
            </w:r>
            <w:r>
              <w:rPr>
                <w:rFonts w:hint="eastAsia" w:ascii="宋体" w:hAnsi="宋体" w:cs="宋体"/>
                <w:color w:val="000000"/>
                <w:szCs w:val="21"/>
                <w:lang w:eastAsia="zh-CN"/>
              </w:rPr>
              <w:t>德红</w:t>
            </w:r>
          </w:p>
          <w:p>
            <w:pPr>
              <w:spacing w:line="360" w:lineRule="auto"/>
              <w:jc w:val="left"/>
              <w:rPr>
                <w:rFonts w:ascii="宋体" w:hAnsi="宋体" w:cs="宋体"/>
                <w:szCs w:val="21"/>
              </w:rPr>
            </w:pPr>
            <w:r>
              <w:rPr>
                <w:rFonts w:hint="eastAsia" w:ascii="宋体" w:hAnsi="宋体" w:cs="宋体"/>
                <w:szCs w:val="21"/>
              </w:rPr>
              <w:t xml:space="preserve">查《部门质量目标测量报告》 </w:t>
            </w:r>
          </w:p>
          <w:p>
            <w:pPr>
              <w:spacing w:line="360" w:lineRule="auto"/>
              <w:jc w:val="left"/>
              <w:rPr>
                <w:rFonts w:ascii="宋体" w:hAnsi="宋体" w:cs="宋体"/>
                <w:szCs w:val="21"/>
              </w:rPr>
            </w:pPr>
            <w:r>
              <w:rPr>
                <w:rFonts w:hint="eastAsia" w:ascii="宋体" w:hAnsi="宋体" w:cs="宋体"/>
                <w:szCs w:val="21"/>
              </w:rPr>
              <w:t>测量时间段：20</w:t>
            </w:r>
            <w:r>
              <w:rPr>
                <w:rFonts w:hint="eastAsia" w:ascii="宋体" w:hAnsi="宋体" w:cs="宋体"/>
                <w:szCs w:val="21"/>
                <w:lang w:val="en-US" w:eastAsia="zh-CN"/>
              </w:rPr>
              <w:t>20</w:t>
            </w:r>
            <w:r>
              <w:rPr>
                <w:rFonts w:hint="eastAsia" w:ascii="宋体" w:hAnsi="宋体" w:cs="宋体"/>
                <w:szCs w:val="21"/>
              </w:rPr>
              <w:t>.1月-202</w:t>
            </w:r>
            <w:r>
              <w:rPr>
                <w:rFonts w:hint="eastAsia" w:ascii="宋体" w:hAnsi="宋体" w:cs="宋体"/>
                <w:szCs w:val="21"/>
                <w:lang w:val="en-US" w:eastAsia="zh-CN"/>
              </w:rPr>
              <w:t>1</w:t>
            </w:r>
            <w:r>
              <w:rPr>
                <w:rFonts w:hint="eastAsia" w:ascii="宋体" w:hAnsi="宋体" w:cs="宋体"/>
                <w:szCs w:val="21"/>
              </w:rPr>
              <w:t>年0</w:t>
            </w:r>
            <w:r>
              <w:rPr>
                <w:rFonts w:hint="eastAsia" w:ascii="宋体" w:hAnsi="宋体" w:cs="宋体"/>
                <w:szCs w:val="21"/>
                <w:lang w:val="en-US" w:eastAsia="zh-CN"/>
              </w:rPr>
              <w:t>1</w:t>
            </w:r>
            <w:r>
              <w:rPr>
                <w:rFonts w:hint="eastAsia" w:ascii="宋体" w:hAnsi="宋体" w:cs="宋体"/>
                <w:szCs w:val="21"/>
              </w:rPr>
              <w:t xml:space="preserve">月； </w:t>
            </w:r>
          </w:p>
          <w:p>
            <w:pPr>
              <w:spacing w:line="360" w:lineRule="auto"/>
              <w:jc w:val="left"/>
              <w:rPr>
                <w:rFonts w:ascii="宋体" w:hAnsi="宋体" w:cs="宋体"/>
                <w:szCs w:val="21"/>
              </w:rPr>
            </w:pPr>
            <w:r>
              <w:rPr>
                <w:rFonts w:hint="eastAsia" w:ascii="宋体" w:hAnsi="宋体" w:cs="宋体"/>
                <w:szCs w:val="21"/>
              </w:rPr>
              <w:t>1）文件准确发放率达到95%以上；     实测：100%</w:t>
            </w:r>
          </w:p>
          <w:p>
            <w:pPr>
              <w:spacing w:line="360" w:lineRule="auto"/>
              <w:jc w:val="left"/>
              <w:rPr>
                <w:rFonts w:ascii="宋体" w:hAnsi="宋体" w:cs="宋体"/>
                <w:szCs w:val="21"/>
              </w:rPr>
            </w:pPr>
            <w:r>
              <w:rPr>
                <w:rFonts w:hint="eastAsia" w:ascii="宋体" w:hAnsi="宋体" w:cs="宋体"/>
                <w:szCs w:val="21"/>
              </w:rPr>
              <w:t>2）员工培训计划完成率100%；        实测：100%</w:t>
            </w:r>
          </w:p>
          <w:p>
            <w:pPr>
              <w:rPr>
                <w:rFonts w:ascii="宋体" w:hAnsi="宋体" w:cs="宋体"/>
                <w:szCs w:val="21"/>
              </w:rPr>
            </w:pP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lang w:eastAsia="zh-CN"/>
              </w:rPr>
              <w:t>提供</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年培训计划，抽查培训记录，均按照培训计划执行实施。</w:t>
            </w:r>
          </w:p>
          <w:p>
            <w:pPr>
              <w:rPr>
                <w:rFonts w:ascii="宋体" w:hAnsi="宋体" w:cs="宋体"/>
                <w:szCs w:val="21"/>
              </w:rPr>
            </w:pPr>
            <w:r>
              <w:rPr>
                <w:rFonts w:hint="eastAsia" w:ascii="宋体" w:hAnsi="宋体" w:cs="宋体"/>
                <w:szCs w:val="21"/>
              </w:rPr>
              <w:t>质量目标覆盖相关职能、层次和过程，质量目标与质量方针保持一致</w:t>
            </w:r>
          </w:p>
          <w:p>
            <w:pPr>
              <w:spacing w:line="276" w:lineRule="auto"/>
              <w:ind w:firstLine="420" w:firstLineChars="200"/>
              <w:rPr>
                <w:rFonts w:ascii="宋体" w:hAnsi="宋体" w:cs="宋体"/>
                <w:szCs w:val="21"/>
              </w:rPr>
            </w:pPr>
            <w:r>
              <w:rPr>
                <w:rFonts w:hint="eastAsia" w:ascii="宋体" w:hAnsi="宋体" w:cs="宋体"/>
                <w:szCs w:val="21"/>
              </w:rPr>
              <w:t>基本符合要求。</w:t>
            </w:r>
          </w:p>
        </w:tc>
        <w:tc>
          <w:tcPr>
            <w:tcW w:w="1585"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人员</w:t>
            </w:r>
          </w:p>
          <w:p>
            <w:pPr>
              <w:rPr>
                <w:rFonts w:hint="eastAsia" w:ascii="宋体" w:hAnsi="宋体" w:cs="宋体"/>
                <w:sz w:val="21"/>
                <w:szCs w:val="21"/>
              </w:rPr>
            </w:pPr>
            <w:r>
              <w:rPr>
                <w:rFonts w:hint="eastAsia" w:ascii="宋体" w:hAnsi="宋体" w:cs="宋体"/>
                <w:sz w:val="21"/>
                <w:szCs w:val="21"/>
              </w:rPr>
              <w:t>#组织确定的质量管理体系的实施以及过程的运行和控制所需的人员有哪些？</w:t>
            </w:r>
          </w:p>
          <w:p>
            <w:pPr>
              <w:rPr>
                <w:rFonts w:ascii="宋体" w:hAnsi="宋体"/>
                <w:b/>
                <w:szCs w:val="21"/>
              </w:rPr>
            </w:pPr>
            <w:r>
              <w:rPr>
                <w:rFonts w:hint="eastAsia" w:ascii="宋体" w:hAnsi="宋体" w:cs="宋体"/>
                <w:sz w:val="21"/>
                <w:szCs w:val="21"/>
              </w:rPr>
              <w:t>.组织提供的人员是否满足需求？</w:t>
            </w:r>
          </w:p>
        </w:tc>
        <w:tc>
          <w:tcPr>
            <w:tcW w:w="960" w:type="dxa"/>
            <w:vAlign w:val="center"/>
          </w:tcPr>
          <w:p>
            <w:pPr>
              <w:rPr>
                <w:rFonts w:hint="eastAsia" w:ascii="宋体" w:hAnsi="宋体" w:cs="宋体"/>
                <w:b/>
                <w:szCs w:val="21"/>
              </w:rPr>
            </w:pPr>
            <w:r>
              <w:rPr>
                <w:rFonts w:hint="eastAsia" w:ascii="宋体" w:hAnsi="宋体" w:cs="宋体"/>
                <w:sz w:val="21"/>
                <w:szCs w:val="21"/>
              </w:rPr>
              <w:t>7.1.2</w:t>
            </w: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公司从岗位设置、任职资格等方面确定了适宜的人选。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策划了各岗位的人员任职要求，编制有《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查见：《岗位职责及权限》对各岗位任职要求，学历，经历等都作出了相应的要求。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现场确认，能满足规定要求。详见岗位任职考核、聘用记录。</w:t>
            </w:r>
          </w:p>
        </w:tc>
        <w:tc>
          <w:tcPr>
            <w:tcW w:w="1585"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组织的知识</w:t>
            </w:r>
          </w:p>
          <w:p>
            <w:pPr>
              <w:rPr>
                <w:rFonts w:hint="eastAsia" w:ascii="宋体" w:hAnsi="宋体" w:cs="宋体"/>
                <w:sz w:val="21"/>
                <w:szCs w:val="21"/>
              </w:rPr>
            </w:pPr>
            <w:r>
              <w:rPr>
                <w:rFonts w:hint="eastAsia" w:ascii="宋体" w:hAnsi="宋体" w:cs="宋体"/>
                <w:sz w:val="21"/>
                <w:szCs w:val="21"/>
              </w:rPr>
              <w:t>#组织确定运行过程所需的知识包括哪些？</w:t>
            </w:r>
          </w:p>
          <w:p>
            <w:pPr>
              <w:rPr>
                <w:rFonts w:hint="eastAsia" w:ascii="宋体" w:hAnsi="宋体" w:cs="宋体"/>
                <w:sz w:val="21"/>
                <w:szCs w:val="21"/>
              </w:rPr>
            </w:pPr>
            <w:r>
              <w:rPr>
                <w:rFonts w:hint="eastAsia" w:ascii="宋体" w:hAnsi="宋体" w:cs="宋体"/>
                <w:sz w:val="21"/>
                <w:szCs w:val="21"/>
              </w:rPr>
              <w:t>这些知识是否得到保持，并在需要范围内可得到？</w:t>
            </w:r>
          </w:p>
          <w:p>
            <w:pPr>
              <w:rPr>
                <w:rFonts w:hint="eastAsia" w:ascii="宋体" w:hAnsi="宋体" w:cs="宋体"/>
                <w:sz w:val="21"/>
                <w:szCs w:val="21"/>
              </w:rPr>
            </w:pPr>
            <w:r>
              <w:rPr>
                <w:rFonts w:hint="eastAsia" w:ascii="宋体" w:hAnsi="宋体" w:cs="宋体"/>
                <w:sz w:val="21"/>
                <w:szCs w:val="21"/>
              </w:rPr>
              <w:t>组织如何获取更多必要的知识，并进行更新？</w:t>
            </w:r>
          </w:p>
          <w:p>
            <w:pPr>
              <w:rPr>
                <w:rFonts w:hint="eastAsia" w:ascii="宋体" w:hAnsi="宋体" w:cs="宋体"/>
                <w:sz w:val="21"/>
                <w:szCs w:val="21"/>
              </w:rPr>
            </w:pPr>
            <w:r>
              <w:rPr>
                <w:rFonts w:hint="eastAsia" w:ascii="宋体" w:hAnsi="宋体" w:cs="宋体"/>
                <w:sz w:val="21"/>
                <w:szCs w:val="21"/>
              </w:rPr>
              <w:t>注：</w:t>
            </w:r>
          </w:p>
          <w:p>
            <w:pPr>
              <w:rPr>
                <w:rFonts w:hint="eastAsia" w:ascii="宋体" w:hAnsi="宋体" w:cs="宋体"/>
                <w:sz w:val="21"/>
                <w:szCs w:val="21"/>
              </w:rPr>
            </w:pPr>
            <w:r>
              <w:rPr>
                <w:rFonts w:hint="eastAsia" w:ascii="宋体" w:hAnsi="宋体" w:cs="宋体"/>
                <w:sz w:val="21"/>
                <w:szCs w:val="21"/>
              </w:rPr>
              <w:t>组织的知识可以基于：</w:t>
            </w:r>
          </w:p>
          <w:p>
            <w:pPr>
              <w:rPr>
                <w:rFonts w:hint="eastAsia" w:ascii="宋体" w:hAnsi="宋体" w:cs="宋体"/>
                <w:sz w:val="21"/>
                <w:szCs w:val="21"/>
              </w:rPr>
            </w:pPr>
            <w:r>
              <w:rPr>
                <w:rFonts w:hint="eastAsia" w:ascii="宋体" w:hAnsi="宋体" w:cs="宋体"/>
                <w:sz w:val="21"/>
                <w:szCs w:val="21"/>
              </w:rPr>
              <w:t>a）内部来源（例如知识产权；从经历获得的知识；从失败和成功项目得到的经验教训；得到和分享未形成文件的知识和经验，过程、产品和服务的改进结果）；</w:t>
            </w:r>
          </w:p>
          <w:p>
            <w:pPr>
              <w:rPr>
                <w:rFonts w:ascii="宋体" w:hAnsi="宋体"/>
                <w:b/>
                <w:szCs w:val="21"/>
              </w:rPr>
            </w:pPr>
            <w:r>
              <w:rPr>
                <w:rFonts w:hint="eastAsia" w:ascii="宋体" w:hAnsi="宋体" w:cs="宋体"/>
                <w:sz w:val="21"/>
                <w:szCs w:val="21"/>
              </w:rPr>
              <w:t>b）外部来源（如标准；学术交流；专业会议，从顾客或外部供方收集的知识）。</w:t>
            </w:r>
          </w:p>
        </w:tc>
        <w:tc>
          <w:tcPr>
            <w:tcW w:w="960" w:type="dxa"/>
            <w:vAlign w:val="center"/>
          </w:tcPr>
          <w:p>
            <w:pPr>
              <w:rPr>
                <w:rFonts w:hint="eastAsia" w:ascii="宋体" w:hAnsi="宋体" w:cs="宋体"/>
                <w:b/>
                <w:szCs w:val="21"/>
              </w:rPr>
            </w:pPr>
            <w:r>
              <w:rPr>
                <w:rFonts w:hint="eastAsia" w:ascii="宋体" w:hAnsi="宋体" w:cs="宋体"/>
                <w:sz w:val="21"/>
                <w:szCs w:val="21"/>
              </w:rPr>
              <w:t>7.1.6</w:t>
            </w:r>
          </w:p>
        </w:tc>
        <w:tc>
          <w:tcPr>
            <w:tcW w:w="10004"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--公司明确组织知识作为公司的重要资源，按内部文件或外来文件予以受控管理，包括必要的分级保密措施。</w:t>
            </w:r>
          </w:p>
        </w:tc>
        <w:tc>
          <w:tcPr>
            <w:tcW w:w="1585"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能力</w:t>
            </w:r>
          </w:p>
          <w:p>
            <w:pPr>
              <w:rPr>
                <w:rFonts w:hint="eastAsia" w:ascii="宋体" w:hAnsi="宋体" w:cs="宋体"/>
                <w:sz w:val="21"/>
                <w:szCs w:val="21"/>
              </w:rPr>
            </w:pPr>
            <w:r>
              <w:rPr>
                <w:rFonts w:hint="eastAsia" w:ascii="宋体" w:hAnsi="宋体" w:cs="宋体"/>
                <w:sz w:val="21"/>
                <w:szCs w:val="21"/>
              </w:rPr>
              <w:t>#组织确定人员所需的能力有哪些？</w:t>
            </w:r>
          </w:p>
          <w:p>
            <w:pPr>
              <w:rPr>
                <w:rFonts w:hint="eastAsia" w:ascii="宋体" w:hAnsi="宋体" w:cs="宋体"/>
                <w:sz w:val="21"/>
                <w:szCs w:val="21"/>
              </w:rPr>
            </w:pPr>
            <w:r>
              <w:rPr>
                <w:rFonts w:hint="eastAsia" w:ascii="宋体" w:hAnsi="宋体" w:cs="宋体"/>
                <w:sz w:val="21"/>
                <w:szCs w:val="21"/>
              </w:rPr>
              <w:t>.组织如何证明其控制下的人员具备所需的能力？</w:t>
            </w:r>
          </w:p>
          <w:p>
            <w:pPr>
              <w:rPr>
                <w:rFonts w:hint="eastAsia" w:ascii="宋体" w:hAnsi="宋体" w:cs="宋体"/>
                <w:sz w:val="21"/>
                <w:szCs w:val="21"/>
              </w:rPr>
            </w:pPr>
            <w:r>
              <w:rPr>
                <w:rFonts w:hint="eastAsia" w:ascii="宋体" w:hAnsi="宋体" w:cs="宋体"/>
                <w:sz w:val="21"/>
                <w:szCs w:val="21"/>
              </w:rPr>
              <w:t>.为获取所需能力采取了哪些措施？</w:t>
            </w:r>
          </w:p>
          <w:p>
            <w:pPr>
              <w:rPr>
                <w:rFonts w:hint="eastAsia" w:ascii="宋体" w:hAnsi="宋体" w:cs="宋体"/>
                <w:sz w:val="21"/>
                <w:szCs w:val="21"/>
              </w:rPr>
            </w:pPr>
            <w:r>
              <w:rPr>
                <w:rFonts w:hint="eastAsia" w:ascii="宋体" w:hAnsi="宋体" w:cs="宋体"/>
                <w:sz w:val="21"/>
                <w:szCs w:val="21"/>
              </w:rPr>
              <w:t>.是否保持适当的记录作为证明人员能力的证据？</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注：</w:t>
            </w:r>
          </w:p>
          <w:p>
            <w:pPr>
              <w:rPr>
                <w:rFonts w:hint="eastAsia" w:ascii="宋体" w:hAnsi="宋体" w:cs="宋体"/>
                <w:sz w:val="21"/>
                <w:szCs w:val="21"/>
              </w:rPr>
            </w:pPr>
            <w:r>
              <w:rPr>
                <w:rFonts w:hint="eastAsia" w:ascii="宋体" w:hAnsi="宋体" w:cs="宋体"/>
                <w:sz w:val="21"/>
                <w:szCs w:val="21"/>
              </w:rPr>
              <w:t>采取的适当措施可包括对在职人员进行培训、辅导或重新分配工作，或者招聘具备能力的人员等</w:t>
            </w:r>
          </w:p>
          <w:p>
            <w:pPr>
              <w:rPr>
                <w:rFonts w:hint="eastAsia" w:ascii="宋体" w:hAnsi="宋体" w:cs="宋体"/>
                <w:sz w:val="21"/>
                <w:szCs w:val="21"/>
              </w:rPr>
            </w:pPr>
          </w:p>
          <w:p>
            <w:pPr>
              <w:rPr>
                <w:rFonts w:hint="eastAsia" w:ascii="宋体" w:hAnsi="宋体" w:cs="宋体"/>
                <w:sz w:val="21"/>
                <w:szCs w:val="21"/>
              </w:rPr>
            </w:pP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7.2</w:t>
            </w:r>
          </w:p>
        </w:tc>
        <w:tc>
          <w:tcPr>
            <w:tcW w:w="10004" w:type="dxa"/>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无特种人员资质需求。公司的关键技术岗位人员在学历、经历上均有要求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抽</w:t>
            </w:r>
            <w:r>
              <w:rPr>
                <w:rFonts w:hint="eastAsia" w:ascii="宋体" w:hAnsi="宋体" w:cs="宋体"/>
                <w:sz w:val="21"/>
                <w:szCs w:val="21"/>
                <w:lang w:eastAsia="zh-CN"/>
              </w:rPr>
              <w:t>相关</w:t>
            </w:r>
            <w:r>
              <w:rPr>
                <w:rFonts w:hint="eastAsia" w:ascii="宋体" w:hAnsi="宋体" w:cs="宋体"/>
                <w:sz w:val="21"/>
                <w:szCs w:val="21"/>
              </w:rPr>
              <w:t>关键岗位人员学历、从业经历证明：</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rPr>
              <w:t>姓名       专业         学历         从业</w:t>
            </w:r>
            <w:r>
              <w:rPr>
                <w:rFonts w:hint="eastAsia" w:ascii="宋体" w:hAnsi="宋体" w:cs="宋体"/>
                <w:sz w:val="21"/>
                <w:szCs w:val="21"/>
                <w:lang w:eastAsia="zh-CN"/>
              </w:rPr>
              <w:t>时间</w:t>
            </w:r>
          </w:p>
          <w:p>
            <w:pPr>
              <w:spacing w:line="360" w:lineRule="auto"/>
              <w:ind w:firstLine="420" w:firstLineChars="200"/>
              <w:rPr>
                <w:rFonts w:hint="eastAsia" w:ascii="宋体" w:hAnsi="宋体" w:cs="宋体"/>
                <w:sz w:val="21"/>
                <w:szCs w:val="21"/>
              </w:rPr>
            </w:pPr>
            <w:r>
              <w:rPr>
                <w:rFonts w:hint="eastAsia" w:ascii="宋体" w:hAnsi="宋体" w:cs="宋体"/>
                <w:sz w:val="21"/>
                <w:szCs w:val="21"/>
                <w:lang w:eastAsia="zh-CN"/>
              </w:rPr>
              <w:t>汪箐勇</w:t>
            </w:r>
            <w:r>
              <w:rPr>
                <w:rFonts w:hint="eastAsia" w:ascii="宋体" w:hAnsi="宋体" w:cs="宋体"/>
                <w:sz w:val="21"/>
                <w:szCs w:val="21"/>
                <w:lang w:val="en-US" w:eastAsia="zh-CN"/>
              </w:rPr>
              <w:t xml:space="preserve"> </w:t>
            </w:r>
            <w:r>
              <w:rPr>
                <w:rFonts w:hint="eastAsia" w:ascii="宋体" w:hAnsi="宋体" w:cs="宋体"/>
                <w:sz w:val="21"/>
                <w:szCs w:val="21"/>
                <w:lang w:eastAsia="zh-CN"/>
              </w:rPr>
              <w:t>软件技术专业</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eastAsia="zh-CN"/>
              </w:rPr>
              <w:t>专科</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1年</w:t>
            </w:r>
            <w:r>
              <w:rPr>
                <w:rFonts w:hint="eastAsia" w:ascii="宋体" w:hAnsi="宋体" w:cs="宋体"/>
                <w:sz w:val="21"/>
                <w:szCs w:val="21"/>
              </w:rPr>
              <w:t xml:space="preserve">                </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曾君</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eastAsia="zh-CN"/>
              </w:rPr>
              <w:t>计算机科学与技术</w:t>
            </w:r>
            <w:r>
              <w:rPr>
                <w:rFonts w:hint="eastAsia" w:ascii="宋体" w:hAnsi="宋体" w:cs="宋体"/>
                <w:sz w:val="21"/>
                <w:szCs w:val="21"/>
              </w:rPr>
              <w:t xml:space="preserve">  </w:t>
            </w:r>
            <w:r>
              <w:rPr>
                <w:rFonts w:hint="eastAsia" w:ascii="宋体" w:hAnsi="宋体" w:cs="宋体"/>
                <w:sz w:val="21"/>
                <w:szCs w:val="21"/>
                <w:lang w:eastAsia="zh-CN"/>
              </w:rPr>
              <w:t>本科</w:t>
            </w:r>
            <w:r>
              <w:rPr>
                <w:rFonts w:hint="eastAsia" w:ascii="宋体" w:hAnsi="宋体" w:cs="宋体"/>
                <w:sz w:val="21"/>
                <w:szCs w:val="21"/>
              </w:rPr>
              <w:t xml:space="preserve">         </w:t>
            </w:r>
            <w:r>
              <w:rPr>
                <w:rFonts w:hint="eastAsia" w:ascii="宋体" w:hAnsi="宋体" w:cs="宋体"/>
                <w:sz w:val="21"/>
                <w:szCs w:val="21"/>
                <w:lang w:val="en-US" w:eastAsia="zh-CN"/>
              </w:rPr>
              <w:t>4</w:t>
            </w:r>
            <w:r>
              <w:rPr>
                <w:rFonts w:hint="eastAsia" w:ascii="宋体" w:hAnsi="宋体" w:cs="宋体"/>
                <w:sz w:val="21"/>
                <w:szCs w:val="21"/>
              </w:rPr>
              <w:t>年</w:t>
            </w:r>
            <w:r>
              <w:rPr>
                <w:rFonts w:hint="eastAsia" w:ascii="宋体" w:hAnsi="宋体" w:cs="宋体"/>
                <w:sz w:val="21"/>
                <w:szCs w:val="21"/>
                <w:lang w:eastAsia="zh-CN"/>
              </w:rPr>
              <w:t>（详见扫描件）</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3、</w:t>
            </w:r>
            <w:r>
              <w:rPr>
                <w:rFonts w:hint="eastAsia" w:ascii="宋体" w:hAnsi="宋体" w:cs="宋体"/>
                <w:sz w:val="21"/>
                <w:szCs w:val="21"/>
              </w:rPr>
              <w:t>查见20</w:t>
            </w:r>
            <w:r>
              <w:rPr>
                <w:rFonts w:hint="eastAsia" w:ascii="宋体" w:hAnsi="宋体" w:cs="宋体"/>
                <w:sz w:val="21"/>
                <w:szCs w:val="21"/>
                <w:lang w:val="en-US" w:eastAsia="zh-CN"/>
              </w:rPr>
              <w:t>20</w:t>
            </w:r>
            <w:r>
              <w:rPr>
                <w:rFonts w:hint="eastAsia" w:ascii="宋体" w:hAnsi="宋体" w:cs="宋体"/>
                <w:sz w:val="21"/>
                <w:szCs w:val="21"/>
              </w:rPr>
              <w:t>年培训计划共</w:t>
            </w:r>
            <w:r>
              <w:rPr>
                <w:rFonts w:hint="eastAsia" w:ascii="宋体" w:hAnsi="宋体" w:cs="宋体"/>
                <w:sz w:val="21"/>
                <w:szCs w:val="21"/>
                <w:lang w:val="en-US" w:eastAsia="zh-CN"/>
              </w:rPr>
              <w:t>3</w:t>
            </w:r>
            <w:r>
              <w:rPr>
                <w:rFonts w:hint="eastAsia" w:ascii="宋体" w:hAnsi="宋体" w:cs="宋体"/>
                <w:sz w:val="21"/>
                <w:szCs w:val="21"/>
              </w:rPr>
              <w:t>次，查见已完</w:t>
            </w:r>
            <w:r>
              <w:rPr>
                <w:rFonts w:hint="eastAsia" w:ascii="宋体" w:hAnsi="宋体" w:cs="宋体"/>
                <w:sz w:val="21"/>
                <w:szCs w:val="21"/>
              </w:rPr>
              <w:t>成的培训记录</w:t>
            </w:r>
            <w:r>
              <w:rPr>
                <w:rFonts w:hint="eastAsia" w:ascii="宋体" w:hAnsi="宋体" w:cs="宋体"/>
                <w:sz w:val="21"/>
                <w:szCs w:val="21"/>
                <w:lang w:val="en-US" w:eastAsia="zh-CN"/>
              </w:rPr>
              <w:t>3</w:t>
            </w:r>
            <w:r>
              <w:rPr>
                <w:rFonts w:hint="eastAsia" w:ascii="宋体" w:hAnsi="宋体" w:cs="宋体"/>
                <w:sz w:val="21"/>
                <w:szCs w:val="21"/>
              </w:rPr>
              <w:t>次。</w:t>
            </w:r>
            <w:r>
              <w:rPr>
                <w:rFonts w:hint="eastAsia" w:ascii="宋体" w:hAnsi="宋体" w:cs="宋体"/>
                <w:sz w:val="21"/>
                <w:szCs w:val="21"/>
                <w:lang w:val="en-US" w:eastAsia="zh-CN"/>
              </w:rPr>
              <w:t>2021年培训计划4次，暂未实施。</w:t>
            </w:r>
          </w:p>
          <w:p>
            <w:pPr>
              <w:numPr>
                <w:ilvl w:val="0"/>
                <w:numId w:val="0"/>
              </w:numPr>
              <w:spacing w:line="360" w:lineRule="auto"/>
              <w:ind w:leftChars="0"/>
              <w:rPr>
                <w:rFonts w:hint="default" w:ascii="宋体" w:hAnsi="宋体" w:eastAsia="宋体" w:cs="宋体"/>
                <w:sz w:val="21"/>
                <w:szCs w:val="21"/>
                <w:lang w:val="en-US" w:eastAsia="zh-CN"/>
              </w:rPr>
            </w:pPr>
            <w:r>
              <w:rPr>
                <w:rFonts w:hint="eastAsia" w:ascii="宋体" w:hAnsi="宋体" w:cs="宋体"/>
                <w:sz w:val="21"/>
                <w:szCs w:val="21"/>
                <w:lang w:val="en-US" w:eastAsia="zh-CN"/>
              </w:rPr>
              <w:t>抽培训记录</w:t>
            </w:r>
          </w:p>
          <w:p>
            <w:pPr>
              <w:numPr>
                <w:ilvl w:val="0"/>
                <w:numId w:val="0"/>
              </w:numPr>
              <w:spacing w:line="360" w:lineRule="auto"/>
              <w:ind w:leftChars="0"/>
              <w:rPr>
                <w:rFonts w:hint="eastAsia" w:ascii="宋体" w:hAnsi="宋体" w:eastAsia="宋体" w:cs="宋体"/>
                <w:iCs/>
                <w:sz w:val="21"/>
                <w:szCs w:val="21"/>
                <w:lang w:eastAsia="zh-CN"/>
              </w:rPr>
            </w:pPr>
            <w:r>
              <w:rPr>
                <w:rFonts w:hint="eastAsia" w:ascii="宋体" w:hAnsi="宋体" w:cs="宋体"/>
                <w:bCs/>
                <w:sz w:val="21"/>
                <w:szCs w:val="21"/>
              </w:rPr>
              <w:t>1）：20</w:t>
            </w:r>
            <w:r>
              <w:rPr>
                <w:rFonts w:hint="eastAsia" w:ascii="宋体" w:hAnsi="宋体" w:cs="宋体"/>
                <w:bCs/>
                <w:sz w:val="21"/>
                <w:szCs w:val="21"/>
                <w:lang w:val="en-US" w:eastAsia="zh-CN"/>
              </w:rPr>
              <w:t>20</w:t>
            </w:r>
            <w:r>
              <w:rPr>
                <w:rFonts w:hint="eastAsia" w:ascii="宋体" w:hAnsi="宋体" w:cs="宋体"/>
                <w:bCs/>
                <w:sz w:val="21"/>
                <w:szCs w:val="21"/>
              </w:rPr>
              <w:t>年</w:t>
            </w:r>
            <w:r>
              <w:rPr>
                <w:rFonts w:hint="eastAsia" w:ascii="宋体" w:hAnsi="宋体" w:cs="宋体"/>
                <w:bCs/>
                <w:sz w:val="21"/>
                <w:szCs w:val="21"/>
                <w:lang w:val="en-US" w:eastAsia="zh-CN"/>
              </w:rPr>
              <w:t>5</w:t>
            </w:r>
            <w:r>
              <w:rPr>
                <w:rFonts w:hint="eastAsia" w:ascii="宋体" w:hAnsi="宋体" w:cs="宋体"/>
                <w:bCs/>
                <w:sz w:val="21"/>
                <w:szCs w:val="21"/>
              </w:rPr>
              <w:t>月</w:t>
            </w:r>
            <w:r>
              <w:rPr>
                <w:rFonts w:hint="eastAsia" w:ascii="宋体" w:hAnsi="宋体" w:cs="宋体"/>
                <w:bCs/>
                <w:sz w:val="21"/>
                <w:szCs w:val="21"/>
                <w:lang w:val="en-US" w:eastAsia="zh-CN"/>
              </w:rPr>
              <w:t>20</w:t>
            </w:r>
            <w:r>
              <w:rPr>
                <w:rFonts w:hint="eastAsia" w:ascii="宋体" w:hAnsi="宋体" w:cs="宋体"/>
                <w:bCs/>
                <w:sz w:val="21"/>
                <w:szCs w:val="21"/>
              </w:rPr>
              <w:t>日  培训内容</w:t>
            </w:r>
            <w:r>
              <w:rPr>
                <w:rFonts w:hint="eastAsia" w:ascii="宋体" w:hAnsi="宋体" w:cs="宋体"/>
                <w:bCs/>
                <w:sz w:val="21"/>
                <w:szCs w:val="21"/>
                <w:lang w:eastAsia="zh-CN"/>
              </w:rPr>
              <w:t>：</w:t>
            </w:r>
            <w:r>
              <w:rPr>
                <w:rFonts w:hint="eastAsia" w:ascii="宋体" w:hAnsi="宋体" w:eastAsia="宋体" w:cs="宋体"/>
                <w:iCs/>
                <w:sz w:val="21"/>
                <w:szCs w:val="21"/>
                <w:lang w:eastAsia="zh-CN"/>
              </w:rPr>
              <w:t>系统集成作业文件</w:t>
            </w:r>
            <w:r>
              <w:rPr>
                <w:rFonts w:hint="eastAsia" w:ascii="宋体" w:hAnsi="宋体" w:eastAsia="宋体" w:cs="宋体"/>
                <w:iCs/>
                <w:sz w:val="21"/>
                <w:szCs w:val="21"/>
              </w:rPr>
              <w:t>；培训人员：</w:t>
            </w:r>
            <w:r>
              <w:rPr>
                <w:rFonts w:hint="eastAsia" w:ascii="宋体" w:hAnsi="宋体" w:eastAsia="宋体" w:cs="宋体"/>
                <w:iCs/>
                <w:sz w:val="21"/>
                <w:szCs w:val="21"/>
                <w:lang w:eastAsia="zh-CN"/>
              </w:rPr>
              <w:t>技术部</w:t>
            </w:r>
            <w:r>
              <w:rPr>
                <w:rFonts w:hint="eastAsia" w:ascii="宋体" w:hAnsi="宋体" w:eastAsia="宋体" w:cs="宋体"/>
                <w:iCs/>
                <w:sz w:val="21"/>
                <w:szCs w:val="21"/>
              </w:rPr>
              <w:t>全体员工；效果评价：培训达到预期效果，培训有效。学员基本掌握所学内容，效果良好</w:t>
            </w:r>
            <w:r>
              <w:rPr>
                <w:rFonts w:hint="eastAsia" w:ascii="宋体" w:hAnsi="宋体" w:eastAsia="宋体" w:cs="宋体"/>
                <w:iCs/>
                <w:sz w:val="21"/>
                <w:szCs w:val="21"/>
                <w:lang w:eastAsia="zh-CN"/>
              </w:rPr>
              <w:t>。评价人：李成。</w:t>
            </w:r>
          </w:p>
          <w:p>
            <w:pPr>
              <w:numPr>
                <w:ilvl w:val="0"/>
                <w:numId w:val="0"/>
              </w:numPr>
              <w:spacing w:line="360" w:lineRule="auto"/>
              <w:ind w:leftChars="0"/>
              <w:rPr>
                <w:rFonts w:hint="eastAsia" w:ascii="宋体" w:hAnsi="宋体" w:eastAsia="宋体" w:cs="宋体"/>
                <w:iCs/>
                <w:sz w:val="21"/>
                <w:szCs w:val="21"/>
                <w:lang w:eastAsia="zh-CN"/>
              </w:rPr>
            </w:pPr>
            <w:r>
              <w:rPr>
                <w:rFonts w:hint="eastAsia" w:ascii="宋体" w:hAnsi="宋体" w:eastAsia="宋体" w:cs="宋体"/>
                <w:iCs/>
                <w:sz w:val="21"/>
                <w:szCs w:val="21"/>
                <w:lang w:eastAsia="zh-CN"/>
              </w:rPr>
              <w:t>2）：20</w:t>
            </w:r>
            <w:r>
              <w:rPr>
                <w:rFonts w:hint="eastAsia" w:ascii="宋体" w:hAnsi="宋体" w:eastAsia="宋体" w:cs="宋体"/>
                <w:iCs/>
                <w:sz w:val="21"/>
                <w:szCs w:val="21"/>
                <w:lang w:val="en-US" w:eastAsia="zh-CN"/>
              </w:rPr>
              <w:t>20</w:t>
            </w:r>
            <w:r>
              <w:rPr>
                <w:rFonts w:hint="eastAsia" w:ascii="宋体" w:hAnsi="宋体" w:eastAsia="宋体" w:cs="宋体"/>
                <w:iCs/>
                <w:sz w:val="21"/>
                <w:szCs w:val="21"/>
                <w:lang w:eastAsia="zh-CN"/>
              </w:rPr>
              <w:t>年</w:t>
            </w:r>
            <w:r>
              <w:rPr>
                <w:rFonts w:hint="eastAsia" w:ascii="宋体" w:hAnsi="宋体" w:eastAsia="宋体" w:cs="宋体"/>
                <w:iCs/>
                <w:sz w:val="21"/>
                <w:szCs w:val="21"/>
                <w:lang w:val="en-US" w:eastAsia="zh-CN"/>
              </w:rPr>
              <w:t>12</w:t>
            </w:r>
            <w:r>
              <w:rPr>
                <w:rFonts w:hint="eastAsia" w:ascii="宋体" w:hAnsi="宋体" w:eastAsia="宋体" w:cs="宋体"/>
                <w:iCs/>
                <w:sz w:val="21"/>
                <w:szCs w:val="21"/>
                <w:lang w:eastAsia="zh-CN"/>
              </w:rPr>
              <w:t>月</w:t>
            </w:r>
            <w:r>
              <w:rPr>
                <w:rFonts w:hint="eastAsia" w:ascii="宋体" w:hAnsi="宋体" w:eastAsia="宋体" w:cs="宋体"/>
                <w:iCs/>
                <w:sz w:val="21"/>
                <w:szCs w:val="21"/>
                <w:lang w:val="en-US" w:eastAsia="zh-CN"/>
              </w:rPr>
              <w:t>20</w:t>
            </w:r>
            <w:r>
              <w:rPr>
                <w:rFonts w:hint="eastAsia" w:ascii="宋体" w:hAnsi="宋体" w:eastAsia="宋体" w:cs="宋体"/>
                <w:iCs/>
                <w:sz w:val="21"/>
                <w:szCs w:val="21"/>
                <w:lang w:eastAsia="zh-CN"/>
              </w:rPr>
              <w:t>日  培训内容：公司售后服务管理制度；培训人员：</w:t>
            </w:r>
            <w:r>
              <w:rPr>
                <w:rFonts w:hint="eastAsia" w:ascii="宋体" w:hAnsi="宋体" w:eastAsia="宋体" w:cs="宋体"/>
                <w:iCs/>
                <w:sz w:val="21"/>
                <w:szCs w:val="21"/>
                <w:lang w:eastAsia="zh-CN"/>
              </w:rPr>
              <w:t>售后人员；效果评价：培训达到预期效果，培训有效。学员基本掌握所学内容，效果良好。评价人：李成。</w:t>
            </w:r>
          </w:p>
          <w:p>
            <w:pPr>
              <w:numPr>
                <w:ilvl w:val="0"/>
                <w:numId w:val="2"/>
              </w:numPr>
              <w:spacing w:line="360" w:lineRule="auto"/>
              <w:ind w:left="0" w:leftChars="0" w:firstLine="0" w:firstLineChars="0"/>
              <w:rPr>
                <w:rFonts w:hint="eastAsia" w:ascii="宋体" w:hAnsi="宋体" w:cs="宋体"/>
                <w:szCs w:val="21"/>
              </w:rPr>
            </w:pPr>
            <w:r>
              <w:rPr>
                <w:rFonts w:hint="eastAsia" w:ascii="宋体" w:hAnsi="宋体" w:eastAsia="宋体" w:cs="宋体"/>
                <w:iCs/>
                <w:sz w:val="21"/>
                <w:szCs w:val="21"/>
              </w:rPr>
              <w:t>其他培训均按计划进行</w:t>
            </w:r>
          </w:p>
        </w:tc>
        <w:tc>
          <w:tcPr>
            <w:tcW w:w="1585"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意识</w:t>
            </w:r>
          </w:p>
          <w:p>
            <w:pPr>
              <w:rPr>
                <w:rFonts w:hint="eastAsia" w:ascii="宋体" w:hAnsi="宋体" w:cs="宋体"/>
                <w:sz w:val="21"/>
                <w:szCs w:val="21"/>
              </w:rPr>
            </w:pPr>
            <w:r>
              <w:rPr>
                <w:rFonts w:hint="eastAsia" w:ascii="宋体" w:hAnsi="宋体" w:cs="宋体"/>
                <w:sz w:val="21"/>
                <w:szCs w:val="21"/>
              </w:rPr>
              <w:t>#员工是否意识到：</w:t>
            </w:r>
          </w:p>
          <w:p>
            <w:pPr>
              <w:rPr>
                <w:rFonts w:hint="eastAsia" w:ascii="宋体" w:hAnsi="宋体" w:cs="宋体"/>
                <w:sz w:val="21"/>
                <w:szCs w:val="21"/>
              </w:rPr>
            </w:pPr>
            <w:r>
              <w:rPr>
                <w:rFonts w:hint="eastAsia" w:ascii="宋体" w:hAnsi="宋体" w:cs="宋体"/>
                <w:sz w:val="21"/>
                <w:szCs w:val="21"/>
              </w:rPr>
              <w:t>a）质量方针；</w:t>
            </w:r>
          </w:p>
          <w:p>
            <w:pPr>
              <w:rPr>
                <w:rFonts w:hint="eastAsia" w:ascii="宋体" w:hAnsi="宋体" w:cs="宋体"/>
                <w:sz w:val="21"/>
                <w:szCs w:val="21"/>
              </w:rPr>
            </w:pPr>
            <w:r>
              <w:rPr>
                <w:rFonts w:hint="eastAsia" w:ascii="宋体" w:hAnsi="宋体" w:cs="宋体"/>
                <w:sz w:val="21"/>
                <w:szCs w:val="21"/>
              </w:rPr>
              <w:t>b）相关的质量目标；</w:t>
            </w:r>
          </w:p>
          <w:p>
            <w:pPr>
              <w:rPr>
                <w:rFonts w:hint="eastAsia" w:ascii="宋体" w:hAnsi="宋体" w:cs="宋体"/>
                <w:sz w:val="21"/>
                <w:szCs w:val="21"/>
              </w:rPr>
            </w:pPr>
            <w:r>
              <w:rPr>
                <w:rFonts w:hint="eastAsia" w:ascii="宋体" w:hAnsi="宋体" w:cs="宋体"/>
                <w:sz w:val="21"/>
                <w:szCs w:val="21"/>
              </w:rPr>
              <w:t>c）他们对质量管理体系有效性的贡献，包括改进质量绩效的益处；</w:t>
            </w:r>
          </w:p>
          <w:p>
            <w:pPr>
              <w:rPr>
                <w:rFonts w:ascii="宋体" w:hAnsi="宋体"/>
                <w:b/>
                <w:szCs w:val="21"/>
              </w:rPr>
            </w:pPr>
            <w:r>
              <w:rPr>
                <w:rFonts w:hint="eastAsia" w:ascii="宋体" w:hAnsi="宋体" w:cs="宋体"/>
                <w:sz w:val="21"/>
                <w:szCs w:val="21"/>
              </w:rPr>
              <w:t>d）不符合质量管理体系要求的后果。</w:t>
            </w:r>
          </w:p>
        </w:tc>
        <w:tc>
          <w:tcPr>
            <w:tcW w:w="960" w:type="dxa"/>
            <w:vAlign w:val="center"/>
          </w:tcPr>
          <w:p>
            <w:pPr>
              <w:rPr>
                <w:rFonts w:hint="eastAsia" w:ascii="宋体" w:hAnsi="宋体" w:cs="宋体"/>
                <w:b/>
                <w:szCs w:val="21"/>
              </w:rPr>
            </w:pPr>
            <w:r>
              <w:rPr>
                <w:rFonts w:hint="eastAsia" w:ascii="宋体" w:hAnsi="宋体" w:cs="宋体"/>
                <w:sz w:val="21"/>
                <w:szCs w:val="21"/>
              </w:rPr>
              <w:t>7.3</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rPr>
                <w:rFonts w:hint="eastAsia" w:ascii="宋体" w:hAnsi="宋体" w:cs="宋体"/>
                <w:szCs w:val="21"/>
              </w:rPr>
            </w:pPr>
            <w:r>
              <w:rPr>
                <w:rFonts w:hint="eastAsia" w:ascii="宋体" w:hAnsi="宋体" w:cs="宋体"/>
                <w:sz w:val="21"/>
                <w:szCs w:val="21"/>
              </w:rPr>
              <w:t>---经与</w:t>
            </w:r>
            <w:r>
              <w:rPr>
                <w:rFonts w:hint="eastAsia" w:ascii="宋体" w:hAnsi="宋体" w:cs="宋体"/>
                <w:sz w:val="21"/>
                <w:szCs w:val="21"/>
                <w:lang w:eastAsia="zh-CN"/>
              </w:rPr>
              <w:t>何元富、曾君两位</w:t>
            </w:r>
            <w:r>
              <w:rPr>
                <w:rFonts w:hint="eastAsia" w:ascii="宋体" w:hAnsi="宋体" w:cs="宋体"/>
                <w:sz w:val="21"/>
                <w:szCs w:val="21"/>
              </w:rPr>
              <w:t>员工沟通了解</w:t>
            </w:r>
            <w:r>
              <w:rPr>
                <w:rFonts w:hint="eastAsia" w:ascii="宋体" w:hAnsi="宋体" w:cs="宋体"/>
                <w:sz w:val="21"/>
                <w:szCs w:val="21"/>
              </w:rPr>
              <w:t>，其基本具备以上必要的质量意识和质量管理体系相关意识。</w:t>
            </w:r>
          </w:p>
        </w:tc>
        <w:tc>
          <w:tcPr>
            <w:tcW w:w="1585"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沟通</w:t>
            </w:r>
          </w:p>
          <w:p>
            <w:pPr>
              <w:rPr>
                <w:rFonts w:hint="eastAsia" w:ascii="宋体" w:hAnsi="宋体" w:cs="宋体"/>
                <w:sz w:val="21"/>
                <w:szCs w:val="21"/>
              </w:rPr>
            </w:pPr>
            <w:r>
              <w:rPr>
                <w:rFonts w:hint="eastAsia" w:ascii="宋体" w:hAnsi="宋体" w:cs="宋体"/>
                <w:sz w:val="21"/>
                <w:szCs w:val="21"/>
              </w:rPr>
              <w:t>#组织是否确定与质量管理体系相关的内部和外部沟通包括哪些方面？</w:t>
            </w:r>
          </w:p>
          <w:p>
            <w:pPr>
              <w:rPr>
                <w:rFonts w:hint="eastAsia" w:ascii="宋体" w:hAnsi="宋体" w:cs="宋体"/>
                <w:sz w:val="21"/>
                <w:szCs w:val="21"/>
              </w:rPr>
            </w:pPr>
            <w:r>
              <w:rPr>
                <w:rFonts w:hint="eastAsia" w:ascii="宋体" w:hAnsi="宋体" w:cs="宋体"/>
                <w:sz w:val="21"/>
                <w:szCs w:val="21"/>
              </w:rPr>
              <w:t>是否包括：沟通的职责、沟通对象、沟通内容、沟通时机、沟通方式？</w:t>
            </w: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7.4</w:t>
            </w:r>
          </w:p>
        </w:tc>
        <w:tc>
          <w:tcPr>
            <w:tcW w:w="10004" w:type="dxa"/>
            <w:vAlign w:val="center"/>
          </w:tcPr>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在公司内部主要采用口头、电话、会议、面谈等形式就与产品质量、服务有关问题及与质量管理体系有关问题进行沟通，基本有效。未发生由于沟通不到位而影响工作的情况。</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相关方的沟通主要体现在和顾客的沟通方面，经常性的对顾客进行走访，了解顾客的意见。</w:t>
            </w:r>
          </w:p>
          <w:p>
            <w:pPr>
              <w:spacing w:line="360" w:lineRule="auto"/>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项目实施</w:t>
            </w:r>
            <w:r>
              <w:rPr>
                <w:rFonts w:hint="eastAsia" w:ascii="宋体" w:hAnsi="宋体" w:eastAsia="宋体" w:cs="宋体"/>
                <w:sz w:val="21"/>
                <w:szCs w:val="21"/>
              </w:rPr>
              <w:t>前：走访用户、电话沟通、了解相关信息等，与顾客签订合同。</w:t>
            </w:r>
          </w:p>
          <w:p>
            <w:pPr>
              <w:spacing w:line="360" w:lineRule="auto"/>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项目实施</w:t>
            </w:r>
            <w:r>
              <w:rPr>
                <w:rFonts w:hint="eastAsia" w:ascii="宋体" w:hAnsi="宋体" w:eastAsia="宋体" w:cs="宋体"/>
                <w:sz w:val="21"/>
                <w:szCs w:val="21"/>
              </w:rPr>
              <w:t>中：组织供方按期交付，解决用户对进度、质量、产品要求等关切问题；</w:t>
            </w:r>
          </w:p>
          <w:p>
            <w:pPr>
              <w:spacing w:line="360" w:lineRule="auto"/>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项目交付</w:t>
            </w:r>
            <w:r>
              <w:rPr>
                <w:rFonts w:hint="eastAsia" w:ascii="宋体" w:hAnsi="宋体" w:eastAsia="宋体" w:cs="宋体"/>
                <w:sz w:val="21"/>
                <w:szCs w:val="21"/>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对顾客一般提出的问题，由售后人员负责解决，或公司派人到现场去查看。</w:t>
            </w:r>
          </w:p>
          <w:p>
            <w:pPr>
              <w:spacing w:line="360" w:lineRule="auto"/>
              <w:ind w:firstLine="420" w:firstLineChars="200"/>
              <w:jc w:val="left"/>
              <w:rPr>
                <w:rFonts w:hint="eastAsia" w:ascii="宋体" w:hAnsi="宋体" w:cs="宋体"/>
                <w:szCs w:val="21"/>
              </w:rPr>
            </w:pPr>
            <w:r>
              <w:rPr>
                <w:rFonts w:hint="eastAsia" w:ascii="宋体" w:hAnsi="宋体" w:eastAsia="宋体" w:cs="宋体"/>
                <w:sz w:val="21"/>
                <w:szCs w:val="21"/>
              </w:rPr>
              <w:t>自体系运行以来，没有发生严重的顾客投诉事件。</w:t>
            </w:r>
          </w:p>
        </w:tc>
        <w:tc>
          <w:tcPr>
            <w:tcW w:w="1585"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形成文件的信息/7.5.1总则</w:t>
            </w:r>
          </w:p>
          <w:p>
            <w:pPr>
              <w:rPr>
                <w:rFonts w:hint="eastAsia" w:ascii="宋体" w:hAnsi="宋体" w:cs="宋体"/>
                <w:sz w:val="21"/>
                <w:szCs w:val="21"/>
              </w:rPr>
            </w:pPr>
            <w:r>
              <w:rPr>
                <w:rFonts w:hint="eastAsia" w:ascii="宋体" w:hAnsi="宋体" w:cs="宋体"/>
                <w:sz w:val="21"/>
                <w:szCs w:val="21"/>
              </w:rPr>
              <w:t>#组织质量管理体系包括哪些文件？</w:t>
            </w:r>
          </w:p>
          <w:p>
            <w:pPr>
              <w:rPr>
                <w:rFonts w:hint="eastAsia" w:ascii="宋体" w:hAnsi="宋体" w:cs="宋体"/>
                <w:sz w:val="21"/>
                <w:szCs w:val="21"/>
              </w:rPr>
            </w:pPr>
            <w:r>
              <w:rPr>
                <w:rFonts w:hint="eastAsia" w:ascii="宋体" w:hAnsi="宋体" w:cs="宋体"/>
                <w:sz w:val="21"/>
                <w:szCs w:val="21"/>
              </w:rPr>
              <w:t>是否满足标准的要求和确保质量管理体系有效性的需要？</w:t>
            </w: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7.5.1</w:t>
            </w:r>
          </w:p>
        </w:tc>
        <w:tc>
          <w:tcPr>
            <w:tcW w:w="10004" w:type="dxa"/>
            <w:vAlign w:val="center"/>
          </w:tcPr>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公司的质量管理体系文件----包括</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一级文件：质量管理手册</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二级文件：程序文件</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三级文件：管理规定或制度</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四级文件：表格和检查表。</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--此外，外来文件即外部提供的文件,包括与质量有关的标准。通常属于第三级文件，并得到及时识别和分发控制。</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经查：公司提供的各级体系文件总体满足标准的要求和确保QMS有效性的需要。</w:t>
            </w:r>
          </w:p>
        </w:tc>
        <w:tc>
          <w:tcPr>
            <w:tcW w:w="1585"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创建和更新</w:t>
            </w:r>
          </w:p>
          <w:p>
            <w:pPr>
              <w:rPr>
                <w:rFonts w:hint="eastAsia" w:ascii="宋体" w:hAnsi="宋体" w:cs="宋体"/>
                <w:sz w:val="21"/>
                <w:szCs w:val="21"/>
              </w:rPr>
            </w:pPr>
            <w:r>
              <w:rPr>
                <w:rFonts w:hint="eastAsia" w:ascii="宋体" w:hAnsi="宋体" w:cs="宋体"/>
                <w:sz w:val="21"/>
                <w:szCs w:val="21"/>
              </w:rPr>
              <w:t>#在创建和更新文件时，是否确保了适当的：</w:t>
            </w:r>
          </w:p>
          <w:p>
            <w:pPr>
              <w:rPr>
                <w:rFonts w:hint="eastAsia" w:ascii="宋体" w:hAnsi="宋体" w:cs="宋体"/>
                <w:sz w:val="21"/>
                <w:szCs w:val="21"/>
              </w:rPr>
            </w:pPr>
            <w:r>
              <w:rPr>
                <w:rFonts w:hint="eastAsia" w:ascii="宋体" w:hAnsi="宋体" w:cs="宋体"/>
                <w:sz w:val="21"/>
                <w:szCs w:val="21"/>
              </w:rPr>
              <w:t>a）标识和说明；</w:t>
            </w:r>
          </w:p>
          <w:p>
            <w:pPr>
              <w:rPr>
                <w:rFonts w:hint="eastAsia" w:ascii="宋体" w:hAnsi="宋体" w:cs="宋体"/>
                <w:sz w:val="21"/>
                <w:szCs w:val="21"/>
              </w:rPr>
            </w:pPr>
            <w:r>
              <w:rPr>
                <w:rFonts w:hint="eastAsia" w:ascii="宋体" w:hAnsi="宋体" w:cs="宋体"/>
                <w:sz w:val="21"/>
                <w:szCs w:val="21"/>
              </w:rPr>
              <w:t>b）格式和媒介；</w:t>
            </w:r>
          </w:p>
          <w:p>
            <w:pPr>
              <w:rPr>
                <w:rFonts w:hint="eastAsia" w:ascii="宋体" w:hAnsi="宋体" w:cs="宋体"/>
                <w:sz w:val="21"/>
                <w:szCs w:val="21"/>
              </w:rPr>
            </w:pPr>
            <w:r>
              <w:rPr>
                <w:rFonts w:hint="eastAsia" w:ascii="宋体" w:hAnsi="宋体" w:cs="宋体"/>
                <w:sz w:val="21"/>
                <w:szCs w:val="21"/>
              </w:rPr>
              <w:t>c）评审和批准，以确保适宜性和充分性。</w:t>
            </w: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7.5.2</w:t>
            </w:r>
          </w:p>
        </w:tc>
        <w:tc>
          <w:tcPr>
            <w:tcW w:w="10004" w:type="dxa"/>
            <w:vAlign w:val="center"/>
          </w:tcPr>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抽查3-5个体系文件如：质量手册、程序文件、岗位说明书等均有适当的标识和说明、相对固定的格式、电子档为载体、文件发布前均的得到评审和批准，从而确保了适宜性和充分性；记录得到确认等，体系文件均发放到各职能部门。</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查《文件发放登记表》</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现场抽见《质量手册》</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文件编号：QMS/A-2018</w:t>
            </w:r>
          </w:p>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编制：行政部 审批：袁</w:t>
            </w:r>
            <w:r>
              <w:rPr>
                <w:rFonts w:hint="eastAsia" w:ascii="宋体" w:hAnsi="宋体" w:eastAsia="宋体" w:cs="宋体"/>
                <w:sz w:val="21"/>
                <w:szCs w:val="21"/>
                <w:lang w:eastAsia="zh-CN"/>
              </w:rPr>
              <w:t>本东</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签收人：袁</w:t>
            </w:r>
            <w:r>
              <w:rPr>
                <w:rFonts w:hint="eastAsia" w:ascii="宋体" w:hAnsi="宋体" w:eastAsia="宋体" w:cs="宋体"/>
                <w:sz w:val="21"/>
                <w:szCs w:val="21"/>
                <w:lang w:eastAsia="zh-CN"/>
              </w:rPr>
              <w:t>本东</w:t>
            </w:r>
            <w:r>
              <w:rPr>
                <w:rFonts w:hint="eastAsia" w:ascii="宋体" w:hAnsi="宋体" w:eastAsia="宋体" w:cs="宋体"/>
                <w:sz w:val="21"/>
                <w:szCs w:val="21"/>
              </w:rPr>
              <w:t>、</w:t>
            </w:r>
            <w:r>
              <w:rPr>
                <w:rFonts w:hint="eastAsia" w:ascii="宋体" w:hAnsi="宋体" w:eastAsia="宋体" w:cs="宋体"/>
                <w:sz w:val="21"/>
                <w:szCs w:val="21"/>
                <w:lang w:eastAsia="zh-CN"/>
              </w:rPr>
              <w:t>杨桂林</w:t>
            </w:r>
            <w:r>
              <w:rPr>
                <w:rFonts w:hint="eastAsia" w:ascii="宋体" w:hAnsi="宋体" w:eastAsia="宋体" w:cs="宋体"/>
                <w:sz w:val="21"/>
                <w:szCs w:val="21"/>
              </w:rPr>
              <w:t>等</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现场抽见《</w:t>
            </w:r>
            <w:r>
              <w:rPr>
                <w:rFonts w:hint="eastAsia" w:ascii="宋体" w:hAnsi="宋体" w:eastAsia="宋体" w:cs="宋体"/>
                <w:sz w:val="21"/>
                <w:szCs w:val="21"/>
                <w:lang w:eastAsia="zh-CN"/>
              </w:rPr>
              <w:t>程序文件</w:t>
            </w:r>
            <w:r>
              <w:rPr>
                <w:rFonts w:hint="eastAsia" w:ascii="宋体" w:hAnsi="宋体" w:eastAsia="宋体" w:cs="宋体"/>
                <w:sz w:val="21"/>
                <w:szCs w:val="21"/>
              </w:rPr>
              <w:t>》</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文件编号：</w:t>
            </w:r>
            <w:r>
              <w:rPr>
                <w:rFonts w:hint="eastAsia" w:ascii="宋体" w:hAnsi="宋体" w:eastAsia="宋体" w:cs="宋体"/>
                <w:sz w:val="21"/>
                <w:szCs w:val="21"/>
                <w:lang w:val="en-US" w:eastAsia="zh-CN"/>
              </w:rPr>
              <w:t>MHKJ</w:t>
            </w:r>
            <w:r>
              <w:rPr>
                <w:rFonts w:hint="eastAsia" w:ascii="宋体" w:hAnsi="宋体" w:eastAsia="宋体" w:cs="宋体"/>
                <w:sz w:val="21"/>
                <w:szCs w:val="21"/>
              </w:rPr>
              <w:t>/</w:t>
            </w:r>
            <w:r>
              <w:rPr>
                <w:rFonts w:hint="eastAsia" w:ascii="宋体" w:hAnsi="宋体" w:eastAsia="宋体" w:cs="宋体"/>
                <w:sz w:val="21"/>
                <w:szCs w:val="21"/>
                <w:lang w:val="en-US" w:eastAsia="zh-CN"/>
              </w:rPr>
              <w:t>CX</w:t>
            </w:r>
            <w:r>
              <w:rPr>
                <w:rFonts w:hint="eastAsia" w:ascii="宋体" w:hAnsi="宋体" w:eastAsia="宋体" w:cs="宋体"/>
                <w:sz w:val="21"/>
                <w:szCs w:val="21"/>
              </w:rPr>
              <w:t>-2018</w:t>
            </w:r>
          </w:p>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 xml:space="preserve"> 编制：行政部 审批：袁</w:t>
            </w:r>
            <w:r>
              <w:rPr>
                <w:rFonts w:hint="eastAsia" w:ascii="宋体" w:hAnsi="宋体" w:eastAsia="宋体" w:cs="宋体"/>
                <w:sz w:val="21"/>
                <w:szCs w:val="21"/>
                <w:lang w:eastAsia="zh-CN"/>
              </w:rPr>
              <w:t>本东</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签收人：</w:t>
            </w:r>
            <w:r>
              <w:rPr>
                <w:rFonts w:hint="eastAsia" w:ascii="宋体" w:hAnsi="宋体" w:eastAsia="宋体" w:cs="宋体"/>
                <w:sz w:val="21"/>
                <w:szCs w:val="21"/>
                <w:lang w:eastAsia="zh-CN"/>
              </w:rPr>
              <w:t>周游舟</w:t>
            </w:r>
            <w:r>
              <w:rPr>
                <w:rFonts w:hint="eastAsia" w:ascii="宋体" w:hAnsi="宋体" w:eastAsia="宋体" w:cs="宋体"/>
                <w:sz w:val="21"/>
                <w:szCs w:val="21"/>
              </w:rPr>
              <w:t>、</w:t>
            </w:r>
            <w:r>
              <w:rPr>
                <w:rFonts w:hint="eastAsia" w:ascii="宋体" w:hAnsi="宋体" w:eastAsia="宋体" w:cs="宋体"/>
                <w:sz w:val="21"/>
                <w:szCs w:val="21"/>
                <w:lang w:eastAsia="zh-CN"/>
              </w:rPr>
              <w:t>杨桂林</w:t>
            </w:r>
            <w:r>
              <w:rPr>
                <w:rFonts w:hint="eastAsia" w:ascii="宋体" w:hAnsi="宋体" w:eastAsia="宋体" w:cs="宋体"/>
                <w:sz w:val="21"/>
                <w:szCs w:val="21"/>
              </w:rPr>
              <w:t>等</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以上文件均有编审批，签发日期及签收人、受控状态。</w:t>
            </w:r>
          </w:p>
        </w:tc>
        <w:tc>
          <w:tcPr>
            <w:tcW w:w="1585"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形成文件信息的控制</w:t>
            </w:r>
          </w:p>
          <w:p>
            <w:pPr>
              <w:rPr>
                <w:rFonts w:hint="eastAsia" w:ascii="宋体" w:hAnsi="宋体" w:cs="宋体"/>
                <w:sz w:val="21"/>
                <w:szCs w:val="21"/>
              </w:rPr>
            </w:pPr>
            <w:r>
              <w:rPr>
                <w:rFonts w:hint="eastAsia" w:ascii="宋体" w:hAnsi="宋体" w:cs="宋体"/>
                <w:sz w:val="21"/>
                <w:szCs w:val="21"/>
              </w:rPr>
              <w:t>#如何控制文件和记录？</w:t>
            </w:r>
          </w:p>
          <w:p>
            <w:pPr>
              <w:rPr>
                <w:rFonts w:hint="eastAsia" w:ascii="宋体" w:hAnsi="宋体" w:cs="宋体"/>
                <w:sz w:val="21"/>
                <w:szCs w:val="21"/>
              </w:rPr>
            </w:pPr>
            <w:r>
              <w:rPr>
                <w:rFonts w:hint="eastAsia" w:ascii="宋体" w:hAnsi="宋体" w:cs="宋体"/>
                <w:sz w:val="21"/>
                <w:szCs w:val="21"/>
              </w:rPr>
              <w:t>是否在需要时和需要的地方可获得相关文件？</w:t>
            </w:r>
          </w:p>
          <w:p>
            <w:pPr>
              <w:rPr>
                <w:rFonts w:hint="eastAsia" w:ascii="宋体" w:hAnsi="宋体" w:cs="宋体"/>
                <w:sz w:val="21"/>
                <w:szCs w:val="21"/>
              </w:rPr>
            </w:pPr>
            <w:r>
              <w:rPr>
                <w:rFonts w:hint="eastAsia" w:ascii="宋体" w:hAnsi="宋体" w:cs="宋体"/>
                <w:sz w:val="21"/>
                <w:szCs w:val="21"/>
              </w:rPr>
              <w:t>是否采取了措施防止泄密、不当使用和不完整？</w:t>
            </w:r>
          </w:p>
          <w:p>
            <w:pPr>
              <w:rPr>
                <w:rFonts w:hint="eastAsia" w:ascii="宋体" w:hAnsi="宋体" w:cs="宋体"/>
                <w:sz w:val="21"/>
                <w:szCs w:val="21"/>
              </w:rPr>
            </w:pPr>
            <w:r>
              <w:rPr>
                <w:rFonts w:hint="eastAsia" w:ascii="宋体" w:hAnsi="宋体" w:cs="宋体"/>
                <w:sz w:val="21"/>
                <w:szCs w:val="21"/>
              </w:rPr>
              <w:t>是否关注下列活动：</w:t>
            </w:r>
          </w:p>
          <w:p>
            <w:pPr>
              <w:rPr>
                <w:rFonts w:hint="eastAsia" w:ascii="宋体" w:hAnsi="宋体" w:cs="宋体"/>
                <w:sz w:val="21"/>
                <w:szCs w:val="21"/>
              </w:rPr>
            </w:pPr>
            <w:r>
              <w:rPr>
                <w:rFonts w:hint="eastAsia" w:ascii="宋体" w:hAnsi="宋体" w:cs="宋体"/>
                <w:sz w:val="21"/>
                <w:szCs w:val="21"/>
              </w:rPr>
              <w:t>a）分发、访问、检索和使用；</w:t>
            </w:r>
          </w:p>
          <w:p>
            <w:pPr>
              <w:rPr>
                <w:rFonts w:hint="eastAsia" w:ascii="宋体" w:hAnsi="宋体" w:cs="宋体"/>
                <w:sz w:val="21"/>
                <w:szCs w:val="21"/>
              </w:rPr>
            </w:pPr>
            <w:r>
              <w:rPr>
                <w:rFonts w:hint="eastAsia" w:ascii="宋体" w:hAnsi="宋体" w:cs="宋体"/>
                <w:sz w:val="21"/>
                <w:szCs w:val="21"/>
              </w:rPr>
              <w:t>b）存储和防护，包括保持可读性；</w:t>
            </w:r>
          </w:p>
          <w:p>
            <w:pPr>
              <w:rPr>
                <w:rFonts w:hint="eastAsia" w:ascii="宋体" w:hAnsi="宋体" w:cs="宋体"/>
                <w:sz w:val="21"/>
                <w:szCs w:val="21"/>
              </w:rPr>
            </w:pPr>
            <w:r>
              <w:rPr>
                <w:rFonts w:hint="eastAsia" w:ascii="宋体" w:hAnsi="宋体" w:cs="宋体"/>
                <w:sz w:val="21"/>
                <w:szCs w:val="21"/>
              </w:rPr>
              <w:t>c）更改控制；</w:t>
            </w:r>
          </w:p>
          <w:p>
            <w:pPr>
              <w:rPr>
                <w:rFonts w:hint="eastAsia" w:ascii="宋体" w:hAnsi="宋体" w:cs="宋体"/>
                <w:sz w:val="21"/>
                <w:szCs w:val="21"/>
              </w:rPr>
            </w:pPr>
            <w:r>
              <w:rPr>
                <w:rFonts w:hint="eastAsia" w:ascii="宋体" w:hAnsi="宋体" w:cs="宋体"/>
                <w:sz w:val="21"/>
                <w:szCs w:val="21"/>
              </w:rPr>
              <w:t>d）保留和处置。</w:t>
            </w:r>
          </w:p>
          <w:p>
            <w:pPr>
              <w:rPr>
                <w:rFonts w:hint="eastAsia" w:ascii="宋体" w:hAnsi="宋体" w:cs="宋体"/>
                <w:sz w:val="21"/>
                <w:szCs w:val="21"/>
              </w:rPr>
            </w:pPr>
            <w:r>
              <w:rPr>
                <w:rFonts w:hint="eastAsia" w:ascii="宋体" w:hAnsi="宋体" w:cs="宋体"/>
                <w:sz w:val="21"/>
                <w:szCs w:val="21"/>
              </w:rPr>
              <w:t>识别的外来文件有哪些？如何对外来文件进行控制？</w:t>
            </w:r>
          </w:p>
          <w:p>
            <w:pPr>
              <w:rPr>
                <w:rFonts w:hint="eastAsia" w:ascii="宋体" w:hAnsi="宋体" w:cs="宋体"/>
                <w:sz w:val="21"/>
                <w:szCs w:val="21"/>
              </w:rPr>
            </w:pPr>
            <w:r>
              <w:rPr>
                <w:rFonts w:hint="eastAsia" w:ascii="宋体" w:hAnsi="宋体" w:cs="宋体"/>
                <w:sz w:val="21"/>
                <w:szCs w:val="21"/>
              </w:rPr>
              <w:t>是否对记录实施了保护，防止非预期的更改</w:t>
            </w: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7.5.3</w:t>
            </w:r>
          </w:p>
        </w:tc>
        <w:tc>
          <w:tcPr>
            <w:tcW w:w="10004" w:type="dxa"/>
            <w:vAlign w:val="center"/>
          </w:tcPr>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使用文件的现场抽查确认，未发现不适宜或缺失的文件。</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--公司对重要的文件信息通过权限控制分发或禁止复印外传等予以保密。</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--现场确认：现场查见文件、记录存放较为散乱，口头提出整改。</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程序文件：公司编制了《文件、记录控制程序》，规定了体系文件的编制、审核、批准、受控、使用、报废等要求。查见：程序文件有21个，查：《受控文件清单》里面包括：质量手册、程序文件、岗位任职要求、作业文件、管理制度汇编等。</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查见：《文件发放、回收记录》程序文件、质量手册、管理制度汇编等行了发放；有文件编号、分发号，版本，部门签收等内容，暂无回收记录发生。</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可获得该文件的有效版本：</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《质量手册》现行版本为A/0版</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以上文件字迹清楚，审批齐全，受控标识完整</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保存完好，易于识别</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查《外来文件清单》,里面包括法律法规：中华人民共和国标准化法;中华人民共和国产品质量法等;产品执行标准：计算机软件文档编制规范GB/T 8567-2006、信息技术 软件维护GB/T 20157-2006、计算机软件测试规范GB/T 15532-2008、《信息技术设备的安全》（GB4943-2001）、《建筑与建筑群综合布线系统工程设计规范及验收规范》（GB/T50311-2007）、GB50174-2008《电子信息系统机房设计规范》、GB/T 20273-2006《信息安全技术 数据库管理系统安全技术要求》等。</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《质量记录清单》，规定了保存期以及保存的部门。查：《记录清单》：有《文件发放、回收登记表》、《</w:t>
            </w:r>
            <w:r>
              <w:rPr>
                <w:rFonts w:hint="eastAsia" w:ascii="宋体" w:hAnsi="宋体" w:eastAsia="宋体" w:cs="宋体"/>
                <w:sz w:val="21"/>
                <w:szCs w:val="21"/>
                <w:lang w:eastAsia="zh-CN"/>
              </w:rPr>
              <w:t>合同评审表</w:t>
            </w:r>
            <w:r>
              <w:rPr>
                <w:rFonts w:hint="eastAsia" w:ascii="宋体" w:hAnsi="宋体" w:eastAsia="宋体" w:cs="宋体"/>
                <w:sz w:val="21"/>
                <w:szCs w:val="21"/>
              </w:rPr>
              <w:t>》、《</w:t>
            </w:r>
            <w:r>
              <w:rPr>
                <w:rFonts w:hint="eastAsia" w:ascii="宋体" w:hAnsi="宋体" w:eastAsia="宋体" w:cs="宋体"/>
                <w:sz w:val="21"/>
                <w:szCs w:val="21"/>
                <w:lang w:eastAsia="zh-CN"/>
              </w:rPr>
              <w:t>合格供应商评价表</w:t>
            </w:r>
            <w:r>
              <w:rPr>
                <w:rFonts w:hint="eastAsia" w:ascii="宋体" w:hAnsi="宋体" w:eastAsia="宋体" w:cs="宋体"/>
                <w:sz w:val="21"/>
                <w:szCs w:val="21"/>
              </w:rPr>
              <w:t>》、《员工培训记录》等。</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规定了保存部门和保存期限，根据情况相关安全记录保存期限分为：3年。</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现场查见，对记录的保存不够规范，已现场口头提出。</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QMS运行至今文件更改和作废情况未发生。在“文件资料控制程序”中对如发生以上情况均有明确规定。</w:t>
            </w:r>
          </w:p>
        </w:tc>
        <w:tc>
          <w:tcPr>
            <w:tcW w:w="1585"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276" w:lineRule="auto"/>
              <w:rPr>
                <w:rFonts w:ascii="宋体" w:hAnsi="宋体" w:cs="宋体"/>
                <w:bCs/>
                <w:color w:val="000000"/>
                <w:szCs w:val="21"/>
              </w:rPr>
            </w:pPr>
            <w:r>
              <w:rPr>
                <w:rFonts w:hint="eastAsia" w:ascii="宋体" w:hAnsi="宋体" w:cs="宋体"/>
                <w:bCs/>
                <w:color w:val="000000"/>
                <w:szCs w:val="21"/>
              </w:rPr>
              <w:t>分析和评价</w:t>
            </w:r>
          </w:p>
          <w:p>
            <w:pPr>
              <w:spacing w:line="276" w:lineRule="auto"/>
              <w:rPr>
                <w:rFonts w:ascii="宋体" w:hAnsi="宋体" w:cs="宋体"/>
                <w:szCs w:val="21"/>
              </w:rPr>
            </w:pPr>
            <w:r>
              <w:rPr>
                <w:rFonts w:hint="eastAsia" w:ascii="宋体" w:hAnsi="宋体" w:cs="宋体"/>
                <w:szCs w:val="21"/>
              </w:rPr>
              <w:t>#组织如何分析和评价监视和测量获得的数据和信息？</w:t>
            </w:r>
          </w:p>
          <w:p>
            <w:pPr>
              <w:spacing w:line="276" w:lineRule="auto"/>
              <w:rPr>
                <w:rFonts w:ascii="宋体" w:hAnsi="宋体" w:cs="宋体"/>
                <w:szCs w:val="21"/>
              </w:rPr>
            </w:pPr>
            <w:r>
              <w:rPr>
                <w:rFonts w:hint="eastAsia" w:ascii="宋体" w:hAnsi="宋体" w:cs="宋体"/>
                <w:szCs w:val="21"/>
              </w:rPr>
              <w:t>.是否利用分析结果予以评价：</w:t>
            </w:r>
          </w:p>
          <w:p>
            <w:pPr>
              <w:spacing w:line="276" w:lineRule="auto"/>
              <w:rPr>
                <w:rFonts w:ascii="宋体" w:hAnsi="宋体" w:cs="宋体"/>
                <w:szCs w:val="21"/>
              </w:rPr>
            </w:pPr>
            <w:r>
              <w:rPr>
                <w:rFonts w:hint="eastAsia" w:ascii="宋体" w:hAnsi="宋体" w:cs="宋体"/>
                <w:szCs w:val="21"/>
              </w:rPr>
              <w:t>a）产品和服务的符合性；b）顾客满意程度；</w:t>
            </w:r>
          </w:p>
          <w:p>
            <w:pPr>
              <w:spacing w:line="276" w:lineRule="auto"/>
              <w:rPr>
                <w:rFonts w:ascii="宋体" w:hAnsi="宋体" w:cs="宋体"/>
                <w:szCs w:val="21"/>
              </w:rPr>
            </w:pPr>
            <w:r>
              <w:rPr>
                <w:rFonts w:hint="eastAsia" w:ascii="宋体" w:hAnsi="宋体" w:cs="宋体"/>
                <w:szCs w:val="21"/>
              </w:rPr>
              <w:t>c）质量管理体系的绩效和有效性；</w:t>
            </w:r>
          </w:p>
          <w:p>
            <w:pPr>
              <w:spacing w:line="276" w:lineRule="auto"/>
              <w:rPr>
                <w:rFonts w:ascii="宋体" w:hAnsi="宋体" w:cs="宋体"/>
                <w:szCs w:val="21"/>
              </w:rPr>
            </w:pPr>
            <w:r>
              <w:rPr>
                <w:rFonts w:hint="eastAsia" w:ascii="宋体" w:hAnsi="宋体" w:cs="宋体"/>
                <w:szCs w:val="21"/>
              </w:rPr>
              <w:t>d）策划是否得到有效实施；</w:t>
            </w:r>
          </w:p>
          <w:p>
            <w:pPr>
              <w:spacing w:line="276" w:lineRule="auto"/>
              <w:rPr>
                <w:rFonts w:ascii="宋体" w:hAnsi="宋体" w:cs="宋体"/>
                <w:szCs w:val="21"/>
              </w:rPr>
            </w:pPr>
            <w:r>
              <w:rPr>
                <w:rFonts w:hint="eastAsia" w:ascii="宋体" w:hAnsi="宋体" w:cs="宋体"/>
                <w:szCs w:val="21"/>
              </w:rPr>
              <w:t>e）针对风险和机遇采取措施有效性；</w:t>
            </w:r>
          </w:p>
          <w:p>
            <w:pPr>
              <w:spacing w:line="276" w:lineRule="auto"/>
              <w:rPr>
                <w:rFonts w:ascii="宋体" w:hAnsi="宋体" w:cs="宋体"/>
                <w:szCs w:val="21"/>
              </w:rPr>
            </w:pPr>
            <w:r>
              <w:rPr>
                <w:rFonts w:hint="eastAsia" w:ascii="宋体" w:hAnsi="宋体" w:cs="宋体"/>
                <w:szCs w:val="21"/>
              </w:rPr>
              <w:t>f）外部供方的绩效；</w:t>
            </w:r>
          </w:p>
          <w:p>
            <w:pPr>
              <w:spacing w:line="276" w:lineRule="auto"/>
              <w:rPr>
                <w:rFonts w:ascii="宋体" w:hAnsi="宋体"/>
                <w:b/>
                <w:szCs w:val="21"/>
              </w:rPr>
            </w:pPr>
            <w:r>
              <w:rPr>
                <w:rFonts w:hint="eastAsia" w:ascii="宋体" w:hAnsi="宋体" w:cs="宋体"/>
                <w:szCs w:val="21"/>
              </w:rPr>
              <w:t>g）质量管理体系改进的需求。</w:t>
            </w:r>
          </w:p>
        </w:tc>
        <w:tc>
          <w:tcPr>
            <w:tcW w:w="960" w:type="dxa"/>
            <w:vAlign w:val="top"/>
          </w:tcPr>
          <w:p>
            <w:pPr>
              <w:spacing w:line="276" w:lineRule="auto"/>
              <w:rPr>
                <w:rFonts w:hint="eastAsia" w:ascii="宋体" w:hAnsi="宋体" w:cs="宋体"/>
                <w:sz w:val="21"/>
                <w:szCs w:val="21"/>
              </w:rPr>
            </w:pPr>
            <w:r>
              <w:rPr>
                <w:rFonts w:hint="eastAsia"/>
                <w:b/>
                <w:szCs w:val="21"/>
              </w:rPr>
              <w:t>9.1.3</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 xml:space="preserve">1.质量手册及相关文件中对收集产品、过程、体系数据的范围、类型、统计方法进行了规定。 </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szCs w:val="21"/>
              </w:rPr>
              <w:t>查顾客满</w:t>
            </w:r>
            <w:r>
              <w:rPr>
                <w:rFonts w:hint="eastAsia" w:ascii="宋体" w:hAnsi="宋体" w:cs="宋体"/>
                <w:color w:val="000000"/>
                <w:szCs w:val="21"/>
              </w:rPr>
              <w:t>意度调查情况：公司20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7</w:t>
            </w:r>
            <w:r>
              <w:rPr>
                <w:rFonts w:hint="eastAsia" w:ascii="宋体" w:hAnsi="宋体" w:cs="宋体"/>
                <w:color w:val="000000"/>
                <w:szCs w:val="21"/>
              </w:rPr>
              <w:t>月以问卷形式对顾客进行了满意度调查，共计发放4份，回收4份。对公司的服务、质量、交付等项</w:t>
            </w:r>
            <w:r>
              <w:rPr>
                <w:rFonts w:hint="eastAsia" w:ascii="宋体" w:hAnsi="宋体" w:cs="宋体"/>
                <w:color w:val="000000"/>
                <w:szCs w:val="21"/>
              </w:rPr>
              <w:t>进行打分。查《顾客满意程度调查表》对满意度进行了统计；通过统计顾客满意度为9</w:t>
            </w:r>
            <w:r>
              <w:rPr>
                <w:rFonts w:hint="eastAsia" w:ascii="宋体" w:hAnsi="宋体" w:cs="宋体"/>
                <w:color w:val="000000"/>
                <w:szCs w:val="21"/>
                <w:lang w:val="en-US" w:eastAsia="zh-CN"/>
              </w:rPr>
              <w:t>7</w:t>
            </w:r>
            <w:r>
              <w:rPr>
                <w:rFonts w:hint="eastAsia" w:ascii="宋体" w:hAnsi="宋体" w:cs="宋体"/>
                <w:color w:val="000000"/>
                <w:szCs w:val="21"/>
              </w:rPr>
              <w:t>分。</w:t>
            </w:r>
          </w:p>
          <w:p>
            <w:pPr>
              <w:spacing w:line="276"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现场查，组织提供</w:t>
            </w:r>
            <w:r>
              <w:rPr>
                <w:rFonts w:hint="eastAsia" w:ascii="宋体" w:hAnsi="宋体" w:cs="宋体"/>
                <w:color w:val="000000"/>
                <w:szCs w:val="21"/>
                <w:lang w:eastAsia="zh-CN"/>
              </w:rPr>
              <w:t>了</w:t>
            </w:r>
            <w:r>
              <w:rPr>
                <w:rFonts w:hint="eastAsia" w:ascii="宋体" w:hAnsi="宋体" w:cs="宋体"/>
                <w:color w:val="000000"/>
                <w:szCs w:val="21"/>
              </w:rPr>
              <w:t>对顾客满意度调查的信息和数据进行了分析、评价的</w:t>
            </w:r>
            <w:r>
              <w:rPr>
                <w:rFonts w:hint="eastAsia" w:ascii="宋体" w:hAnsi="宋体" w:cs="宋体"/>
                <w:color w:val="000000"/>
                <w:szCs w:val="21"/>
                <w:lang w:eastAsia="zh-CN"/>
              </w:rPr>
              <w:t>报告。从《顾客满意度分析报告》看</w:t>
            </w:r>
            <w:r>
              <w:rPr>
                <w:rFonts w:hint="eastAsia" w:ascii="宋体" w:hAnsi="宋体" w:cs="宋体"/>
                <w:color w:val="000000"/>
                <w:szCs w:val="21"/>
              </w:rPr>
              <w:t>顾客对质量、服务、价格均较为满意，满意度稍差出现在交付及时性上。负责人讲公司</w:t>
            </w:r>
            <w:r>
              <w:rPr>
                <w:rFonts w:hint="eastAsia" w:ascii="宋体" w:hAnsi="宋体" w:cs="宋体"/>
                <w:color w:val="000000"/>
                <w:szCs w:val="21"/>
                <w:lang w:eastAsia="zh-CN"/>
              </w:rPr>
              <w:t>针对满意度较差的交付及时性问题，要求在今后的项目中，对项目实施前，实施中及实施后及时与相关技术人员和甲方多交流沟通，针对项目实施进度多方位监控及跟进，</w:t>
            </w:r>
            <w:r>
              <w:rPr>
                <w:rFonts w:hint="eastAsia" w:ascii="宋体" w:hAnsi="宋体" w:cs="宋体"/>
                <w:color w:val="000000"/>
                <w:szCs w:val="21"/>
              </w:rPr>
              <w:t>力求努力改善</w:t>
            </w:r>
            <w:r>
              <w:rPr>
                <w:rFonts w:hint="eastAsia" w:ascii="宋体" w:hAnsi="宋体" w:cs="宋体"/>
                <w:color w:val="000000"/>
                <w:szCs w:val="21"/>
                <w:lang w:eastAsia="zh-CN"/>
              </w:rPr>
              <w:t>，达到按双方约定时间交付</w:t>
            </w:r>
            <w:r>
              <w:rPr>
                <w:rFonts w:hint="eastAsia" w:ascii="宋体" w:hAnsi="宋体" w:cs="宋体"/>
                <w:color w:val="000000"/>
                <w:szCs w:val="21"/>
              </w:rPr>
              <w:t>，</w:t>
            </w:r>
            <w:r>
              <w:rPr>
                <w:rFonts w:hint="eastAsia" w:ascii="宋体" w:hAnsi="宋体" w:cs="宋体"/>
                <w:color w:val="000000"/>
                <w:szCs w:val="21"/>
                <w:lang w:eastAsia="zh-CN"/>
              </w:rPr>
              <w:t>从而</w:t>
            </w:r>
            <w:r>
              <w:rPr>
                <w:rFonts w:hint="eastAsia" w:ascii="宋体" w:hAnsi="宋体" w:cs="宋体"/>
                <w:color w:val="000000"/>
                <w:szCs w:val="21"/>
              </w:rPr>
              <w:t>提高顾客满意度。</w:t>
            </w:r>
            <w:r>
              <w:rPr>
                <w:rFonts w:hint="eastAsia" w:ascii="宋体" w:hAnsi="宋体" w:cs="宋体"/>
                <w:color w:val="000000"/>
                <w:szCs w:val="21"/>
                <w:lang w:eastAsia="zh-CN"/>
              </w:rPr>
              <w:t>上次不符合经本次审核现场验证整改有效，未再出现类似的不符合情况。</w:t>
            </w:r>
          </w:p>
          <w:p>
            <w:pPr>
              <w:spacing w:line="360" w:lineRule="auto"/>
              <w:rPr>
                <w:rFonts w:ascii="宋体" w:hAnsi="宋体" w:cs="宋体"/>
                <w:szCs w:val="21"/>
              </w:rPr>
            </w:pPr>
            <w:r>
              <w:rPr>
                <w:rFonts w:hint="eastAsia" w:ascii="宋体" w:hAnsi="宋体" w:cs="宋体"/>
                <w:szCs w:val="21"/>
              </w:rPr>
              <w:t>2.查质量目标统计等记录，公司20</w:t>
            </w:r>
            <w:r>
              <w:rPr>
                <w:rFonts w:hint="eastAsia" w:ascii="宋体" w:hAnsi="宋体" w:cs="宋体"/>
                <w:szCs w:val="21"/>
                <w:lang w:val="en-US" w:eastAsia="zh-CN"/>
              </w:rPr>
              <w:t>20</w:t>
            </w:r>
            <w:r>
              <w:rPr>
                <w:rFonts w:hint="eastAsia" w:ascii="宋体" w:hAnsi="宋体" w:cs="宋体"/>
                <w:szCs w:val="21"/>
              </w:rPr>
              <w:t>年1月至202</w:t>
            </w:r>
            <w:r>
              <w:rPr>
                <w:rFonts w:hint="eastAsia" w:ascii="宋体" w:hAnsi="宋体" w:cs="宋体"/>
                <w:szCs w:val="21"/>
                <w:lang w:val="en-US" w:eastAsia="zh-CN"/>
              </w:rPr>
              <w:t>1</w:t>
            </w:r>
            <w:r>
              <w:rPr>
                <w:rFonts w:hint="eastAsia" w:ascii="宋体" w:hAnsi="宋体" w:cs="宋体"/>
                <w:szCs w:val="21"/>
              </w:rPr>
              <w:t>年0</w:t>
            </w:r>
            <w:r>
              <w:rPr>
                <w:rFonts w:hint="eastAsia" w:ascii="宋体" w:hAnsi="宋体" w:cs="宋体"/>
                <w:szCs w:val="21"/>
                <w:lang w:val="en-US" w:eastAsia="zh-CN"/>
              </w:rPr>
              <w:t>1</w:t>
            </w:r>
            <w:r>
              <w:rPr>
                <w:rFonts w:hint="eastAsia" w:ascii="宋体" w:hAnsi="宋体" w:cs="宋体"/>
                <w:szCs w:val="21"/>
              </w:rPr>
              <w:t>月数据统计的结果为：</w:t>
            </w:r>
          </w:p>
          <w:p>
            <w:pPr>
              <w:spacing w:line="360" w:lineRule="auto"/>
              <w:rPr>
                <w:sz w:val="28"/>
                <w:szCs w:val="28"/>
              </w:rPr>
            </w:pPr>
            <w:r>
              <w:rPr>
                <w:rFonts w:hint="eastAsia" w:ascii="宋体" w:hAnsi="宋体" w:cs="宋体"/>
                <w:szCs w:val="21"/>
              </w:rPr>
              <w:t>1、培训完成率100%</w:t>
            </w:r>
          </w:p>
          <w:p>
            <w:pPr>
              <w:spacing w:line="360" w:lineRule="auto"/>
              <w:rPr>
                <w:rFonts w:ascii="宋体" w:hAnsi="宋体" w:cs="宋体"/>
                <w:szCs w:val="21"/>
              </w:rPr>
            </w:pPr>
            <w:r>
              <w:rPr>
                <w:rFonts w:hint="eastAsia" w:ascii="宋体" w:hAnsi="宋体" w:cs="宋体"/>
                <w:szCs w:val="21"/>
              </w:rPr>
              <w:t>2、文件准确发放率100%</w:t>
            </w:r>
          </w:p>
          <w:p>
            <w:pPr>
              <w:spacing w:line="360" w:lineRule="auto"/>
              <w:rPr>
                <w:rFonts w:ascii="宋体" w:hAnsi="宋体" w:cs="宋体"/>
                <w:szCs w:val="21"/>
              </w:rPr>
            </w:pPr>
            <w:r>
              <w:rPr>
                <w:rFonts w:hint="eastAsia" w:ascii="宋体" w:hAnsi="宋体" w:cs="宋体"/>
                <w:szCs w:val="21"/>
              </w:rPr>
              <w:t>3、采购产品一次检验合格率100%</w:t>
            </w:r>
          </w:p>
          <w:p>
            <w:pPr>
              <w:spacing w:line="360" w:lineRule="auto"/>
              <w:rPr>
                <w:rFonts w:ascii="宋体" w:hAnsi="宋体" w:cs="宋体"/>
                <w:szCs w:val="21"/>
              </w:rPr>
            </w:pPr>
            <w:r>
              <w:rPr>
                <w:rFonts w:hint="eastAsia" w:ascii="宋体" w:hAnsi="宋体" w:cs="宋体"/>
                <w:szCs w:val="21"/>
              </w:rPr>
              <w:t>4、顾客满意度：9</w:t>
            </w:r>
            <w:r>
              <w:rPr>
                <w:rFonts w:hint="eastAsia" w:ascii="宋体" w:hAnsi="宋体" w:cs="宋体"/>
                <w:szCs w:val="21"/>
                <w:lang w:val="en-US" w:eastAsia="zh-CN"/>
              </w:rPr>
              <w:t>7</w:t>
            </w:r>
            <w:r>
              <w:rPr>
                <w:rFonts w:hint="eastAsia" w:ascii="宋体" w:hAnsi="宋体" w:cs="宋体"/>
                <w:szCs w:val="21"/>
              </w:rPr>
              <w:t>分</w:t>
            </w:r>
          </w:p>
          <w:p>
            <w:pPr>
              <w:spacing w:line="360" w:lineRule="auto"/>
              <w:rPr>
                <w:rFonts w:ascii="宋体" w:hAnsi="宋体" w:cs="宋体"/>
                <w:szCs w:val="21"/>
              </w:rPr>
            </w:pPr>
            <w:r>
              <w:rPr>
                <w:rFonts w:hint="eastAsia" w:ascii="宋体" w:hAnsi="宋体" w:cs="宋体"/>
                <w:szCs w:val="21"/>
              </w:rPr>
              <w:t>5、开发一次合格率</w:t>
            </w:r>
            <w:r>
              <w:rPr>
                <w:rFonts w:hint="eastAsia" w:ascii="宋体" w:hAnsi="宋体" w:cs="宋体"/>
                <w:szCs w:val="21"/>
                <w:lang w:val="en-US" w:eastAsia="zh-CN"/>
              </w:rPr>
              <w:t>97</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6、供方受控率100%</w:t>
            </w:r>
          </w:p>
          <w:p>
            <w:pPr>
              <w:spacing w:line="360" w:lineRule="auto"/>
              <w:rPr>
                <w:rFonts w:ascii="宋体" w:hAnsi="宋体" w:cs="宋体"/>
                <w:szCs w:val="21"/>
              </w:rPr>
            </w:pP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3.查《管理评审资料》对过程和产品的特性及趋势、供方、顾客满意、产品的符合性进行了分析，均较满意。</w:t>
            </w:r>
          </w:p>
          <w:p>
            <w:pPr>
              <w:spacing w:line="276" w:lineRule="auto"/>
              <w:rPr>
                <w:rFonts w:hint="eastAsia" w:ascii="宋体" w:hAnsi="宋体" w:cs="宋体"/>
                <w:sz w:val="21"/>
                <w:szCs w:val="21"/>
              </w:rPr>
            </w:pPr>
            <w:r>
              <w:rPr>
                <w:rFonts w:hint="eastAsia" w:ascii="宋体" w:hAnsi="宋体" w:cs="宋体"/>
                <w:szCs w:val="21"/>
              </w:rPr>
              <w:t xml:space="preserve">  根据组织提供的相关文件资料，数据分析深度不够，缺乏实质性的支持性数据文件，现场已经口头提出。</w:t>
            </w:r>
          </w:p>
        </w:tc>
        <w:tc>
          <w:tcPr>
            <w:tcW w:w="1585" w:type="dxa"/>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内部审核</w:t>
            </w:r>
          </w:p>
          <w:p>
            <w:pPr>
              <w:spacing w:line="276" w:lineRule="auto"/>
              <w:rPr>
                <w:rFonts w:ascii="宋体" w:hAnsi="宋体" w:cs="宋体"/>
                <w:color w:val="000000"/>
                <w:szCs w:val="21"/>
              </w:rPr>
            </w:pPr>
            <w:r>
              <w:rPr>
                <w:rFonts w:hint="eastAsia" w:ascii="宋体" w:hAnsi="宋体" w:cs="宋体"/>
                <w:color w:val="000000"/>
                <w:szCs w:val="21"/>
              </w:rPr>
              <w:t>(含9.2.1和9.2.2)</w:t>
            </w:r>
          </w:p>
          <w:p>
            <w:pPr>
              <w:adjustRightInd w:val="0"/>
              <w:snapToGrid w:val="0"/>
              <w:spacing w:line="276" w:lineRule="auto"/>
              <w:rPr>
                <w:rFonts w:ascii="宋体" w:hAnsi="宋体"/>
                <w:b/>
                <w:szCs w:val="21"/>
              </w:rPr>
            </w:pPr>
          </w:p>
        </w:tc>
        <w:tc>
          <w:tcPr>
            <w:tcW w:w="960" w:type="dxa"/>
          </w:tcPr>
          <w:p>
            <w:pPr>
              <w:spacing w:line="276" w:lineRule="auto"/>
              <w:rPr>
                <w:rFonts w:ascii="宋体" w:hAnsi="宋体" w:cs="宋体"/>
                <w:b/>
                <w:szCs w:val="21"/>
              </w:rPr>
            </w:pPr>
            <w:r>
              <w:rPr>
                <w:rFonts w:hint="eastAsia"/>
                <w:b/>
                <w:szCs w:val="21"/>
              </w:rPr>
              <w:t>9.2</w:t>
            </w:r>
          </w:p>
        </w:tc>
        <w:tc>
          <w:tcPr>
            <w:tcW w:w="10004" w:type="dxa"/>
          </w:tcPr>
          <w:p>
            <w:pPr>
              <w:spacing w:line="276" w:lineRule="auto"/>
              <w:ind w:firstLine="420" w:firstLineChars="200"/>
              <w:rPr>
                <w:rFonts w:ascii="宋体" w:hAnsi="宋体" w:cs="宋体"/>
                <w:color w:val="000000"/>
                <w:szCs w:val="21"/>
              </w:rPr>
            </w:pPr>
            <w:r>
              <w:rPr>
                <w:rFonts w:hint="eastAsia" w:ascii="宋体" w:hAnsi="宋体" w:cs="宋体"/>
                <w:color w:val="000000"/>
                <w:szCs w:val="21"/>
              </w:rPr>
              <w:t>编制有《内部审核管理制度》，制度中规定公司确定质量管理体系覆盖的每年（12个月）至少接受一次涉及所有条款活动的内部审核。</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提供有年度内部审核计划包括审核目的、范围、依据、频次、审核方式、审核日程安排。</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本次审核时间：</w:t>
            </w:r>
            <w:r>
              <w:rPr>
                <w:rFonts w:hint="eastAsia"/>
              </w:rPr>
              <w:t xml:space="preserve"> 2020年11月1日</w:t>
            </w:r>
            <w:r>
              <w:rPr>
                <w:rFonts w:hint="eastAsia" w:ascii="宋体" w:hAnsi="宋体" w:cs="宋体"/>
                <w:color w:val="000000"/>
                <w:szCs w:val="21"/>
              </w:rPr>
              <w:t>（上次内审时间为：</w:t>
            </w:r>
            <w:r>
              <w:rPr>
                <w:rFonts w:hint="eastAsia"/>
              </w:rPr>
              <w:t>2019年11月6日</w:t>
            </w:r>
            <w:r>
              <w:rPr>
                <w:rFonts w:hint="eastAsia" w:ascii="宋体" w:hAnsi="宋体" w:cs="宋体"/>
                <w:color w:val="000000"/>
                <w:szCs w:val="21"/>
              </w:rPr>
              <w:t>，符合策划要求）</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范围：公司质量体系覆盖的各部门、所有过程。</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审核审核组组长：</w:t>
            </w:r>
            <w:r>
              <w:rPr>
                <w:rFonts w:hint="eastAsia" w:ascii="宋体" w:hAnsi="宋体" w:cs="宋体"/>
                <w:szCs w:val="21"/>
              </w:rPr>
              <w:t>李大春（技术部）</w:t>
            </w:r>
            <w:r>
              <w:rPr>
                <w:rFonts w:hint="eastAsia" w:ascii="宋体" w:hAnsi="宋体" w:cs="宋体"/>
                <w:color w:val="0000FF"/>
                <w:szCs w:val="21"/>
              </w:rPr>
              <w:t>、</w:t>
            </w:r>
            <w:r>
              <w:rPr>
                <w:rFonts w:hint="eastAsia" w:ascii="宋体" w:hAnsi="宋体" w:cs="宋体"/>
                <w:szCs w:val="21"/>
              </w:rPr>
              <w:t>杨德红（财务部）</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查公司内审员经培训、内审员授权书，内审员基本能满足内审的能力要求；</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w:t>
            </w:r>
            <w:r>
              <w:rPr>
                <w:rFonts w:hint="eastAsia" w:ascii="宋体" w:hAnsi="宋体" w:cs="宋体"/>
                <w:szCs w:val="21"/>
              </w:rPr>
              <w:t>《管理层审核检查表》、《市场部审核检查表》、《技术部审核检查表》、《行政部审核检查表》</w:t>
            </w:r>
            <w:r>
              <w:rPr>
                <w:rFonts w:hint="eastAsia" w:ascii="宋体" w:hAnsi="宋体" w:cs="宋体"/>
                <w:color w:val="000000"/>
                <w:szCs w:val="21"/>
              </w:rPr>
              <w:t>等审核过程及条款基本齐全，未出现审核本部门情况。</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对应有按审核计划实施审核的现场审核检查表，有审核条款、审核项目及审核记录，有基本内容，但记录较为简单。</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查，《内部审核报告》，审核结论：公司质量管理体系基本符合ISQ9001：2015质量管理体系要求，且运行有效。</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此次共开据《内审不符合项报告》1份涉及市场部8.</w:t>
            </w:r>
            <w:r>
              <w:rPr>
                <w:rFonts w:hint="eastAsia" w:ascii="宋体" w:hAnsi="宋体" w:cs="宋体"/>
                <w:color w:val="000000"/>
                <w:szCs w:val="21"/>
                <w:lang w:val="en-US" w:eastAsia="zh-CN"/>
              </w:rPr>
              <w:t>2</w:t>
            </w: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条款“未提供对20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10月</w:t>
            </w:r>
            <w:r>
              <w:rPr>
                <w:rFonts w:hint="eastAsia" w:ascii="宋体" w:hAnsi="宋体" w:cs="宋体"/>
                <w:color w:val="000000"/>
                <w:szCs w:val="21"/>
                <w:lang w:eastAsia="zh-CN"/>
              </w:rPr>
              <w:t>所签订合同</w:t>
            </w:r>
            <w:r>
              <w:rPr>
                <w:rFonts w:hint="eastAsia" w:ascii="宋体" w:hAnsi="宋体" w:cs="宋体"/>
                <w:color w:val="000000"/>
                <w:szCs w:val="21"/>
              </w:rPr>
              <w:t>进行了</w:t>
            </w:r>
            <w:r>
              <w:rPr>
                <w:rFonts w:hint="eastAsia" w:ascii="宋体" w:hAnsi="宋体" w:cs="宋体"/>
                <w:color w:val="000000"/>
                <w:szCs w:val="21"/>
                <w:lang w:eastAsia="zh-CN"/>
              </w:rPr>
              <w:t>评审</w:t>
            </w:r>
            <w:r>
              <w:rPr>
                <w:rFonts w:hint="eastAsia" w:ascii="宋体" w:hAnsi="宋体" w:cs="宋体"/>
                <w:color w:val="000000"/>
                <w:szCs w:val="21"/>
              </w:rPr>
              <w:t>的证据”查不符合报告，对不符合项进行了分析，并制定了纠正措施，进行了验证，不符合纠正措施已经关闭。</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提供有《内部审核报告》查，审核结论：公司质量管理体系的建立符合标准要求、实施有效。</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通过内部审核，公司质量管理体系的建立实施是有效的，符合标准要求。</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公司内审基本符合要求。</w:t>
            </w:r>
          </w:p>
        </w:tc>
        <w:tc>
          <w:tcPr>
            <w:tcW w:w="1585" w:type="dxa"/>
          </w:tcPr>
          <w:p>
            <w:pPr>
              <w:rPr>
                <w:szCs w:val="21"/>
              </w:rPr>
            </w:pPr>
          </w:p>
        </w:tc>
      </w:tr>
    </w:tbl>
    <w:p>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920"/>
        <w:gridCol w:w="984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58"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20" w:type="dxa"/>
            <w:vMerge w:val="restart"/>
            <w:vAlign w:val="center"/>
          </w:tcPr>
          <w:p>
            <w:pPr>
              <w:rPr>
                <w:sz w:val="24"/>
                <w:szCs w:val="24"/>
              </w:rPr>
            </w:pPr>
            <w:r>
              <w:rPr>
                <w:rFonts w:hint="eastAsia"/>
                <w:sz w:val="24"/>
                <w:szCs w:val="24"/>
              </w:rPr>
              <w:t>涉及</w:t>
            </w:r>
          </w:p>
          <w:p>
            <w:r>
              <w:rPr>
                <w:rFonts w:hint="eastAsia"/>
                <w:sz w:val="24"/>
                <w:szCs w:val="24"/>
              </w:rPr>
              <w:t>条款</w:t>
            </w:r>
          </w:p>
        </w:tc>
        <w:tc>
          <w:tcPr>
            <w:tcW w:w="9846" w:type="dxa"/>
            <w:vAlign w:val="center"/>
          </w:tcPr>
          <w:p>
            <w:pPr>
              <w:rPr>
                <w:rFonts w:hint="eastAsia" w:eastAsia="宋体"/>
                <w:sz w:val="24"/>
                <w:szCs w:val="24"/>
                <w:lang w:eastAsia="zh-CN"/>
              </w:rPr>
            </w:pPr>
            <w:r>
              <w:rPr>
                <w:rFonts w:hint="eastAsia"/>
                <w:sz w:val="24"/>
                <w:szCs w:val="24"/>
              </w:rPr>
              <w:t>受审核部门：技术部  主管领导：</w:t>
            </w:r>
            <w:r>
              <w:rPr>
                <w:rFonts w:hint="eastAsia"/>
                <w:sz w:val="24"/>
                <w:szCs w:val="24"/>
                <w:lang w:eastAsia="zh-CN"/>
              </w:rPr>
              <w:t>李成</w:t>
            </w:r>
            <w:r>
              <w:rPr>
                <w:rFonts w:hint="eastAsia"/>
                <w:sz w:val="24"/>
                <w:szCs w:val="24"/>
              </w:rPr>
              <w:t xml:space="preserve">   陪同人员：</w:t>
            </w:r>
            <w:r>
              <w:rPr>
                <w:rFonts w:hint="eastAsia"/>
                <w:sz w:val="24"/>
                <w:szCs w:val="24"/>
                <w:lang w:eastAsia="zh-CN"/>
              </w:rPr>
              <w:t>李成</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358" w:type="dxa"/>
            <w:vMerge w:val="continue"/>
            <w:vAlign w:val="center"/>
          </w:tcPr>
          <w:p/>
        </w:tc>
        <w:tc>
          <w:tcPr>
            <w:tcW w:w="920" w:type="dxa"/>
            <w:vMerge w:val="continue"/>
            <w:vAlign w:val="center"/>
          </w:tcPr>
          <w:p/>
        </w:tc>
        <w:tc>
          <w:tcPr>
            <w:tcW w:w="9846" w:type="dxa"/>
            <w:vAlign w:val="center"/>
          </w:tcPr>
          <w:p>
            <w:pPr>
              <w:spacing w:before="120"/>
              <w:rPr>
                <w:rFonts w:hint="default" w:eastAsia="宋体"/>
                <w:lang w:val="en-US" w:eastAsia="zh-CN"/>
              </w:rPr>
            </w:pPr>
            <w:r>
              <w:rPr>
                <w:rFonts w:hint="eastAsia"/>
                <w:sz w:val="24"/>
                <w:szCs w:val="24"/>
              </w:rPr>
              <w:t>审核员：张心   审核时间：202</w:t>
            </w:r>
            <w:r>
              <w:rPr>
                <w:rFonts w:hint="eastAsia"/>
                <w:sz w:val="24"/>
                <w:szCs w:val="24"/>
                <w:lang w:val="en-US" w:eastAsia="zh-CN"/>
              </w:rPr>
              <w:t>1</w:t>
            </w:r>
            <w:r>
              <w:rPr>
                <w:rFonts w:hint="eastAsia"/>
                <w:sz w:val="24"/>
                <w:szCs w:val="24"/>
              </w:rPr>
              <w:t>.</w:t>
            </w:r>
            <w:r>
              <w:rPr>
                <w:rFonts w:hint="eastAsia"/>
                <w:sz w:val="24"/>
                <w:szCs w:val="24"/>
                <w:lang w:val="en-US" w:eastAsia="zh-CN"/>
              </w:rPr>
              <w:t>2</w:t>
            </w:r>
            <w:r>
              <w:rPr>
                <w:rFonts w:hint="eastAsia"/>
                <w:sz w:val="24"/>
                <w:szCs w:val="24"/>
              </w:rPr>
              <w:t>.</w:t>
            </w:r>
            <w:r>
              <w:rPr>
                <w:rFonts w:hint="eastAsia"/>
                <w:sz w:val="24"/>
                <w:szCs w:val="24"/>
                <w:lang w:val="en-US" w:eastAsia="zh-CN"/>
              </w:rPr>
              <w:t>25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58" w:type="dxa"/>
            <w:vMerge w:val="continue"/>
            <w:vAlign w:val="center"/>
          </w:tcPr>
          <w:p/>
        </w:tc>
        <w:tc>
          <w:tcPr>
            <w:tcW w:w="920" w:type="dxa"/>
            <w:vMerge w:val="continue"/>
            <w:vAlign w:val="center"/>
          </w:tcPr>
          <w:p/>
        </w:tc>
        <w:tc>
          <w:tcPr>
            <w:tcW w:w="9846"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358" w:type="dxa"/>
            <w:vAlign w:val="center"/>
          </w:tcPr>
          <w:p>
            <w:pPr>
              <w:rPr>
                <w:rFonts w:ascii="宋体" w:hAnsi="宋体" w:cs="宋体"/>
                <w:szCs w:val="21"/>
              </w:rPr>
            </w:pPr>
            <w:r>
              <w:rPr>
                <w:rFonts w:hint="eastAsia" w:ascii="宋体" w:hAnsi="宋体" w:cs="宋体"/>
                <w:szCs w:val="21"/>
              </w:rPr>
              <w:t>岗位/职责 /权限</w:t>
            </w:r>
          </w:p>
        </w:tc>
        <w:tc>
          <w:tcPr>
            <w:tcW w:w="920" w:type="dxa"/>
            <w:vAlign w:val="center"/>
          </w:tcPr>
          <w:p>
            <w:pPr>
              <w:rPr>
                <w:rFonts w:ascii="宋体" w:hAnsi="宋体" w:cs="宋体"/>
                <w:szCs w:val="21"/>
              </w:rPr>
            </w:pPr>
            <w:r>
              <w:rPr>
                <w:rFonts w:hint="eastAsia" w:ascii="宋体" w:hAnsi="宋体" w:cs="宋体"/>
                <w:szCs w:val="21"/>
              </w:rPr>
              <w:t>5.3</w:t>
            </w:r>
          </w:p>
        </w:tc>
        <w:tc>
          <w:tcPr>
            <w:tcW w:w="9846" w:type="dxa"/>
          </w:tcPr>
          <w:p>
            <w:pPr>
              <w:spacing w:line="400" w:lineRule="exact"/>
              <w:rPr>
                <w:rFonts w:ascii="宋体" w:hAnsi="宋体" w:cs="宋体"/>
                <w:szCs w:val="21"/>
              </w:rPr>
            </w:pPr>
            <w:r>
              <w:rPr>
                <w:rFonts w:hint="eastAsia" w:ascii="宋体" w:hAnsi="宋体" w:cs="宋体"/>
                <w:szCs w:val="21"/>
              </w:rPr>
              <w:t>查组织编制了《岗位任职资格及要求》等</w:t>
            </w:r>
          </w:p>
          <w:p>
            <w:pPr>
              <w:spacing w:line="400" w:lineRule="exact"/>
              <w:rPr>
                <w:rFonts w:ascii="宋体" w:hAnsi="宋体" w:cs="宋体"/>
                <w:szCs w:val="21"/>
              </w:rPr>
            </w:pPr>
            <w:r>
              <w:rPr>
                <w:rFonts w:hint="eastAsia" w:ascii="宋体" w:hAnsi="宋体" w:cs="宋体"/>
                <w:szCs w:val="21"/>
              </w:rPr>
              <w:t>体系文件中已经明确了技术部的岗位职责，具体为：</w:t>
            </w:r>
          </w:p>
          <w:p>
            <w:pPr>
              <w:spacing w:line="440" w:lineRule="exact"/>
              <w:ind w:firstLine="504"/>
              <w:rPr>
                <w:rFonts w:ascii="宋体" w:hAnsi="宋体" w:cs="Arial"/>
                <w:szCs w:val="21"/>
              </w:rPr>
            </w:pPr>
            <w:r>
              <w:rPr>
                <w:rFonts w:hint="eastAsia"/>
                <w:szCs w:val="21"/>
              </w:rPr>
              <w:t xml:space="preserve">a) </w:t>
            </w:r>
            <w:r>
              <w:rPr>
                <w:rFonts w:hint="eastAsia" w:ascii="宋体" w:hAnsi="宋体" w:cs="Arial"/>
                <w:szCs w:val="21"/>
              </w:rPr>
              <w:t>负责公司产品的技术支持，对研发过程中的问题进行解决。</w:t>
            </w:r>
          </w:p>
          <w:p>
            <w:pPr>
              <w:spacing w:line="440" w:lineRule="exact"/>
              <w:ind w:firstLine="504"/>
              <w:rPr>
                <w:szCs w:val="21"/>
              </w:rPr>
            </w:pPr>
            <w:r>
              <w:rPr>
                <w:rFonts w:hint="eastAsia"/>
                <w:szCs w:val="21"/>
              </w:rPr>
              <w:t>b) 负责公司软件的开发整个过程。</w:t>
            </w:r>
          </w:p>
          <w:p>
            <w:pPr>
              <w:spacing w:line="440" w:lineRule="exact"/>
              <w:ind w:firstLine="504"/>
              <w:rPr>
                <w:szCs w:val="21"/>
              </w:rPr>
            </w:pPr>
            <w:r>
              <w:rPr>
                <w:rFonts w:hint="eastAsia"/>
                <w:szCs w:val="21"/>
              </w:rPr>
              <w:t>c) 负责对质量问题处理时提供技术支持</w:t>
            </w:r>
          </w:p>
          <w:p>
            <w:pPr>
              <w:spacing w:line="440" w:lineRule="exact"/>
              <w:ind w:firstLine="504"/>
              <w:rPr>
                <w:szCs w:val="21"/>
              </w:rPr>
            </w:pPr>
            <w:r>
              <w:rPr>
                <w:rFonts w:hint="eastAsia"/>
                <w:szCs w:val="21"/>
              </w:rPr>
              <w:t>D)  负责市场发展趋势的研究，新开发的工程项目方案的编写及工作组织。</w:t>
            </w:r>
          </w:p>
          <w:p>
            <w:pPr>
              <w:spacing w:line="440" w:lineRule="exact"/>
              <w:ind w:firstLine="504"/>
              <w:rPr>
                <w:szCs w:val="21"/>
              </w:rPr>
            </w:pPr>
            <w:r>
              <w:rPr>
                <w:rFonts w:hint="eastAsia"/>
                <w:szCs w:val="21"/>
              </w:rPr>
              <w:t>e)负责按照相应的技术规程和作业指导书要求进行集成实施；</w:t>
            </w:r>
          </w:p>
          <w:p>
            <w:pPr>
              <w:spacing w:line="440" w:lineRule="exact"/>
              <w:ind w:firstLine="504"/>
              <w:rPr>
                <w:szCs w:val="21"/>
              </w:rPr>
            </w:pPr>
            <w:r>
              <w:rPr>
                <w:rFonts w:hint="eastAsia"/>
                <w:szCs w:val="21"/>
              </w:rPr>
              <w:t>f)负责对项目集成过程中的质量实施控制</w:t>
            </w:r>
          </w:p>
          <w:p>
            <w:pPr>
              <w:spacing w:line="440" w:lineRule="exact"/>
              <w:ind w:firstLine="504"/>
              <w:rPr>
                <w:szCs w:val="21"/>
              </w:rPr>
            </w:pPr>
            <w:r>
              <w:rPr>
                <w:rFonts w:hint="eastAsia"/>
                <w:szCs w:val="21"/>
              </w:rPr>
              <w:t>......</w:t>
            </w:r>
          </w:p>
          <w:p>
            <w:pPr>
              <w:rPr>
                <w:rFonts w:ascii="宋体" w:hAnsi="宋体" w:cs="宋体"/>
                <w:szCs w:val="21"/>
              </w:rPr>
            </w:pPr>
            <w:r>
              <w:rPr>
                <w:rFonts w:hint="eastAsia" w:ascii="宋体" w:hAnsi="宋体" w:cs="宋体"/>
                <w:szCs w:val="21"/>
              </w:rPr>
              <w:t>部门职责清楚，描述符合部门实际情况。</w:t>
            </w:r>
          </w:p>
        </w:tc>
        <w:tc>
          <w:tcPr>
            <w:tcW w:w="1585"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2358" w:type="dxa"/>
            <w:vAlign w:val="center"/>
          </w:tcPr>
          <w:p>
            <w:pPr>
              <w:rPr>
                <w:rFonts w:ascii="宋体" w:hAnsi="宋体" w:cs="宋体"/>
                <w:szCs w:val="21"/>
              </w:rPr>
            </w:pPr>
            <w:r>
              <w:rPr>
                <w:rFonts w:hint="eastAsia" w:ascii="宋体" w:hAnsi="宋体" w:cs="宋体"/>
                <w:szCs w:val="21"/>
              </w:rPr>
              <w:t>质量目标及其实现的策划</w:t>
            </w:r>
          </w:p>
          <w:p>
            <w:pPr>
              <w:rPr>
                <w:rFonts w:ascii="宋体" w:hAnsi="宋体" w:cs="宋体"/>
                <w:szCs w:val="21"/>
              </w:rPr>
            </w:pPr>
          </w:p>
        </w:tc>
        <w:tc>
          <w:tcPr>
            <w:tcW w:w="920" w:type="dxa"/>
            <w:vAlign w:val="center"/>
          </w:tcPr>
          <w:p>
            <w:pPr>
              <w:rPr>
                <w:rFonts w:ascii="宋体" w:hAnsi="宋体" w:cs="宋体"/>
                <w:szCs w:val="21"/>
              </w:rPr>
            </w:pPr>
            <w:r>
              <w:rPr>
                <w:rFonts w:hint="eastAsia" w:ascii="宋体" w:hAnsi="宋体" w:cs="宋体"/>
                <w:szCs w:val="21"/>
              </w:rPr>
              <w:t>6.2</w:t>
            </w:r>
          </w:p>
        </w:tc>
        <w:tc>
          <w:tcPr>
            <w:tcW w:w="9846" w:type="dxa"/>
          </w:tcPr>
          <w:p>
            <w:pPr>
              <w:spacing w:line="400" w:lineRule="exact"/>
              <w:rPr>
                <w:rFonts w:hint="eastAsia" w:ascii="宋体" w:hAnsi="宋体" w:cs="宋体"/>
                <w:szCs w:val="21"/>
                <w:lang w:eastAsia="zh-CN"/>
              </w:rPr>
            </w:pPr>
            <w:r>
              <w:rPr>
                <w:rFonts w:hint="eastAsia" w:ascii="宋体" w:hAnsi="宋体" w:cs="宋体"/>
                <w:szCs w:val="21"/>
              </w:rPr>
              <w:t>技术部负责人：</w:t>
            </w:r>
            <w:r>
              <w:rPr>
                <w:rFonts w:hint="eastAsia" w:ascii="宋体" w:hAnsi="宋体" w:cs="宋体"/>
                <w:szCs w:val="21"/>
                <w:lang w:eastAsia="zh-CN"/>
              </w:rPr>
              <w:t>李成</w:t>
            </w:r>
          </w:p>
          <w:p>
            <w:pPr>
              <w:spacing w:line="400" w:lineRule="exact"/>
              <w:rPr>
                <w:rFonts w:hint="eastAsia" w:ascii="宋体" w:hAnsi="宋体" w:cs="宋体"/>
                <w:szCs w:val="21"/>
              </w:rPr>
            </w:pPr>
            <w:r>
              <w:rPr>
                <w:rFonts w:hint="eastAsia" w:ascii="宋体" w:hAnsi="宋体" w:cs="宋体"/>
                <w:szCs w:val="21"/>
              </w:rPr>
              <w:t xml:space="preserve">查《部门质量目标测量报告》 </w:t>
            </w:r>
          </w:p>
          <w:p>
            <w:pPr>
              <w:spacing w:line="400" w:lineRule="exact"/>
              <w:rPr>
                <w:rFonts w:hint="eastAsia" w:ascii="宋体" w:hAnsi="宋体" w:cs="宋体"/>
                <w:szCs w:val="21"/>
              </w:rPr>
            </w:pPr>
            <w:r>
              <w:rPr>
                <w:rFonts w:hint="eastAsia" w:ascii="宋体" w:hAnsi="宋体" w:cs="宋体"/>
                <w:szCs w:val="21"/>
              </w:rPr>
              <w:t>测量时间：20</w:t>
            </w:r>
            <w:r>
              <w:rPr>
                <w:rFonts w:hint="eastAsia" w:ascii="宋体" w:hAnsi="宋体" w:cs="宋体"/>
                <w:szCs w:val="21"/>
                <w:lang w:val="en-US" w:eastAsia="zh-CN"/>
              </w:rPr>
              <w:t>20</w:t>
            </w:r>
            <w:r>
              <w:rPr>
                <w:rFonts w:hint="eastAsia" w:ascii="宋体" w:hAnsi="宋体" w:cs="宋体"/>
                <w:szCs w:val="21"/>
              </w:rPr>
              <w:t>.1-202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p>
          <w:p>
            <w:pPr>
              <w:spacing w:line="400" w:lineRule="exact"/>
              <w:rPr>
                <w:rFonts w:hint="eastAsia" w:ascii="宋体" w:hAnsi="宋体" w:cs="宋体"/>
                <w:szCs w:val="21"/>
              </w:rPr>
            </w:pPr>
            <w:r>
              <w:rPr>
                <w:rFonts w:hint="eastAsia" w:ascii="宋体" w:hAnsi="宋体" w:cs="宋体"/>
                <w:szCs w:val="21"/>
              </w:rPr>
              <w:t>软件开发一次合格率90%以上；     实测：</w:t>
            </w:r>
            <w:r>
              <w:rPr>
                <w:rFonts w:hint="eastAsia" w:ascii="宋体" w:hAnsi="宋体" w:cs="宋体"/>
                <w:szCs w:val="21"/>
                <w:lang w:val="en-US" w:eastAsia="zh-CN"/>
              </w:rPr>
              <w:t>97</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产品交付合格率达100%             实测：100%</w:t>
            </w:r>
          </w:p>
          <w:p>
            <w:pPr>
              <w:spacing w:line="400" w:lineRule="exact"/>
              <w:rPr>
                <w:rFonts w:hint="eastAsia" w:ascii="宋体" w:hAnsi="宋体" w:cs="宋体"/>
                <w:szCs w:val="21"/>
              </w:rPr>
            </w:pPr>
            <w:r>
              <w:rPr>
                <w:rFonts w:hint="eastAsia" w:ascii="宋体" w:hAnsi="宋体" w:cs="宋体"/>
                <w:szCs w:val="21"/>
              </w:rPr>
              <w:t>符合要求</w:t>
            </w:r>
          </w:p>
          <w:p>
            <w:pPr>
              <w:spacing w:line="400" w:lineRule="exact"/>
              <w:rPr>
                <w:rFonts w:hint="eastAsia" w:ascii="宋体" w:hAnsi="宋体" w:cs="宋体"/>
                <w:szCs w:val="21"/>
              </w:rPr>
            </w:pPr>
            <w:r>
              <w:rPr>
                <w:rFonts w:hint="eastAsia" w:ascii="宋体" w:hAnsi="宋体" w:cs="宋体"/>
                <w:szCs w:val="21"/>
              </w:rPr>
              <w:t>目标量化情况良好，质量目标缺乏指标实际完成的实证性资料。已跟负责人沟通。</w:t>
            </w:r>
          </w:p>
        </w:tc>
        <w:tc>
          <w:tcPr>
            <w:tcW w:w="1585"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center"/>
          </w:tcPr>
          <w:p>
            <w:pPr>
              <w:rPr>
                <w:rFonts w:hint="eastAsia" w:ascii="宋体" w:hAnsi="宋体" w:cs="宋体"/>
                <w:szCs w:val="21"/>
              </w:rPr>
            </w:pPr>
            <w:r>
              <w:rPr>
                <w:rFonts w:hint="eastAsia" w:ascii="宋体" w:hAnsi="宋体" w:cs="宋体"/>
                <w:sz w:val="21"/>
                <w:szCs w:val="21"/>
              </w:rPr>
              <w:t>基础设施</w:t>
            </w:r>
          </w:p>
        </w:tc>
        <w:tc>
          <w:tcPr>
            <w:tcW w:w="920" w:type="dxa"/>
            <w:vAlign w:val="center"/>
          </w:tcPr>
          <w:p>
            <w:pPr>
              <w:rPr>
                <w:rFonts w:hint="eastAsia" w:ascii="宋体" w:hAnsi="宋体" w:cs="宋体"/>
                <w:szCs w:val="21"/>
              </w:rPr>
            </w:pPr>
            <w:r>
              <w:rPr>
                <w:rFonts w:hint="eastAsia" w:ascii="宋体" w:hAnsi="宋体" w:cs="宋体"/>
                <w:sz w:val="21"/>
                <w:szCs w:val="21"/>
              </w:rPr>
              <w:t>7.1.3</w:t>
            </w:r>
          </w:p>
        </w:tc>
        <w:tc>
          <w:tcPr>
            <w:tcW w:w="9846" w:type="dxa"/>
            <w:vAlign w:val="top"/>
          </w:tcPr>
          <w:p>
            <w:pPr>
              <w:spacing w:line="360" w:lineRule="auto"/>
              <w:rPr>
                <w:rFonts w:hint="eastAsia" w:ascii="宋体" w:hAnsi="宋体" w:cs="宋体"/>
                <w:sz w:val="21"/>
                <w:szCs w:val="21"/>
              </w:rPr>
            </w:pPr>
            <w:r>
              <w:rPr>
                <w:rFonts w:hint="eastAsia" w:ascii="宋体" w:hAnsi="宋体" w:cs="宋体"/>
                <w:sz w:val="21"/>
                <w:szCs w:val="21"/>
              </w:rPr>
              <w:t>1、经了解组织的建筑设施：</w:t>
            </w:r>
          </w:p>
          <w:p>
            <w:pPr>
              <w:spacing w:line="360" w:lineRule="auto"/>
              <w:rPr>
                <w:rFonts w:hint="eastAsia" w:ascii="宋体" w:hAnsi="宋体" w:cs="宋体"/>
                <w:sz w:val="21"/>
                <w:szCs w:val="21"/>
              </w:rPr>
            </w:pPr>
            <w:r>
              <w:rPr>
                <w:rFonts w:hint="eastAsia" w:ascii="宋体" w:hAnsi="宋体" w:cs="宋体"/>
                <w:sz w:val="21"/>
                <w:szCs w:val="21"/>
              </w:rPr>
              <w:t>——办公面积</w:t>
            </w:r>
            <w:r>
              <w:rPr>
                <w:rFonts w:hint="eastAsia" w:ascii="宋体" w:hAnsi="宋体" w:cs="宋体"/>
                <w:sz w:val="21"/>
                <w:szCs w:val="21"/>
                <w:lang w:val="en-US" w:eastAsia="zh-CN"/>
              </w:rPr>
              <w:t>3</w:t>
            </w:r>
            <w:r>
              <w:rPr>
                <w:rFonts w:hint="eastAsia" w:ascii="宋体" w:hAnsi="宋体" w:cs="宋体"/>
                <w:sz w:val="21"/>
                <w:szCs w:val="21"/>
              </w:rPr>
              <w:t>00平方左右，主要为研发、市场和行政部门使用。</w:t>
            </w:r>
          </w:p>
          <w:p>
            <w:pPr>
              <w:spacing w:line="360" w:lineRule="auto"/>
              <w:rPr>
                <w:rFonts w:hint="eastAsia" w:ascii="宋体" w:hAnsi="宋体" w:cs="宋体"/>
                <w:sz w:val="21"/>
                <w:szCs w:val="21"/>
              </w:rPr>
            </w:pPr>
            <w:r>
              <w:rPr>
                <w:rFonts w:hint="eastAsia" w:ascii="宋体" w:hAnsi="宋体" w:cs="宋体"/>
                <w:sz w:val="21"/>
                <w:szCs w:val="21"/>
              </w:rPr>
              <w:t>2、查《设备管理台账》主要设备包括：电脑、服务器、</w:t>
            </w:r>
            <w:r>
              <w:rPr>
                <w:rFonts w:hint="eastAsia" w:ascii="宋体" w:hAnsi="宋体" w:eastAsia="宋体" w:cs="宋体"/>
                <w:sz w:val="21"/>
                <w:szCs w:val="21"/>
              </w:rPr>
              <w:t>压线钳、电锤、穿管器、人字梯、五金</w:t>
            </w:r>
            <w:r>
              <w:rPr>
                <w:rFonts w:hint="eastAsia" w:ascii="宋体" w:hAnsi="宋体" w:eastAsia="宋体" w:cs="宋体"/>
                <w:sz w:val="21"/>
                <w:szCs w:val="21"/>
                <w:lang w:eastAsia="zh-CN"/>
              </w:rPr>
              <w:t>手动</w:t>
            </w:r>
            <w:r>
              <w:rPr>
                <w:rFonts w:hint="eastAsia" w:ascii="宋体" w:hAnsi="宋体" w:eastAsia="宋体" w:cs="宋体"/>
                <w:sz w:val="21"/>
                <w:szCs w:val="21"/>
              </w:rPr>
              <w:t>工具</w:t>
            </w:r>
            <w:r>
              <w:rPr>
                <w:rFonts w:hint="eastAsia" w:ascii="宋体" w:hAnsi="宋体" w:cs="宋体"/>
                <w:sz w:val="21"/>
                <w:szCs w:val="21"/>
                <w:lang w:eastAsia="zh-CN"/>
              </w:rPr>
              <w:t>及</w:t>
            </w:r>
            <w:r>
              <w:rPr>
                <w:rFonts w:hint="eastAsia" w:ascii="宋体" w:hAnsi="宋体" w:cs="宋体"/>
                <w:sz w:val="21"/>
                <w:szCs w:val="21"/>
              </w:rPr>
              <w:t>办公设施，可以满足</w:t>
            </w:r>
            <w:r>
              <w:rPr>
                <w:rFonts w:hint="eastAsia" w:ascii="宋体" w:hAnsi="宋体"/>
              </w:rPr>
              <w:t>应用软件开发</w:t>
            </w:r>
            <w:r>
              <w:rPr>
                <w:rFonts w:hint="eastAsia" w:ascii="宋体" w:hAnsi="宋体" w:cs="宋体"/>
                <w:sz w:val="21"/>
                <w:szCs w:val="21"/>
              </w:rPr>
              <w:t>和</w:t>
            </w:r>
            <w:r>
              <w:rPr>
                <w:rFonts w:hint="eastAsia" w:ascii="宋体" w:hAnsi="宋体" w:cs="宋体"/>
                <w:sz w:val="21"/>
                <w:szCs w:val="21"/>
                <w:lang w:eastAsia="zh-CN"/>
              </w:rPr>
              <w:t>系统集成</w:t>
            </w:r>
            <w:r>
              <w:rPr>
                <w:rFonts w:hint="eastAsia" w:ascii="宋体" w:hAnsi="宋体" w:cs="宋体"/>
                <w:sz w:val="21"/>
                <w:szCs w:val="21"/>
              </w:rPr>
              <w:t>服务需要。</w:t>
            </w:r>
          </w:p>
          <w:p>
            <w:pPr>
              <w:spacing w:line="360" w:lineRule="auto"/>
              <w:jc w:val="left"/>
              <w:rPr>
                <w:rFonts w:hint="eastAsia" w:ascii="宋体" w:hAnsi="宋体" w:cs="宋体"/>
                <w:sz w:val="21"/>
                <w:szCs w:val="21"/>
              </w:rPr>
            </w:pPr>
            <w:r>
              <w:rPr>
                <w:rFonts w:hint="eastAsia" w:ascii="宋体" w:hAnsi="宋体" w:cs="宋体"/>
                <w:sz w:val="21"/>
                <w:szCs w:val="21"/>
              </w:rPr>
              <w:t>经查，办公设施采取定期日常维护的方式进行，出现异常情况由厂家维修。现场查看设备、设施完好。</w:t>
            </w:r>
          </w:p>
          <w:p>
            <w:pPr>
              <w:spacing w:line="360" w:lineRule="auto"/>
              <w:jc w:val="left"/>
              <w:rPr>
                <w:rFonts w:hint="eastAsia" w:ascii="宋体" w:hAnsi="宋体" w:cs="宋体"/>
                <w:sz w:val="21"/>
                <w:szCs w:val="21"/>
              </w:rPr>
            </w:pPr>
            <w:r>
              <w:rPr>
                <w:rFonts w:hint="eastAsia" w:ascii="宋体" w:hAnsi="宋体" w:cs="宋体"/>
                <w:sz w:val="21"/>
                <w:szCs w:val="21"/>
              </w:rPr>
              <w:t>3.抽查设备、设施维护保养记录，未做记录不完善，提出后续改进。</w:t>
            </w:r>
          </w:p>
          <w:p>
            <w:pPr>
              <w:spacing w:line="360" w:lineRule="auto"/>
              <w:rPr>
                <w:rFonts w:hint="eastAsia" w:ascii="宋体" w:hAnsi="宋体" w:cs="宋体"/>
                <w:sz w:val="21"/>
                <w:szCs w:val="21"/>
              </w:rPr>
            </w:pPr>
            <w:r>
              <w:rPr>
                <w:rFonts w:hint="eastAsia" w:ascii="宋体" w:hAnsi="宋体" w:cs="宋体"/>
                <w:sz w:val="21"/>
                <w:szCs w:val="21"/>
              </w:rPr>
              <w:t>4、特种设备：无。</w:t>
            </w:r>
          </w:p>
          <w:p>
            <w:pPr>
              <w:spacing w:line="360" w:lineRule="auto"/>
              <w:jc w:val="left"/>
              <w:rPr>
                <w:rFonts w:hint="eastAsia" w:ascii="宋体" w:hAnsi="宋体" w:cs="宋体"/>
                <w:sz w:val="21"/>
                <w:szCs w:val="21"/>
              </w:rPr>
            </w:pPr>
            <w:r>
              <w:rPr>
                <w:rFonts w:hint="eastAsia" w:ascii="宋体" w:hAnsi="宋体" w:cs="宋体"/>
                <w:sz w:val="21"/>
                <w:szCs w:val="21"/>
              </w:rPr>
              <w:t>5、支持性服务，小车一辆。能满足业务洽谈及进行上门软件安装维护的服务需求。保养维护及维修由4S店进行。</w:t>
            </w:r>
          </w:p>
          <w:p>
            <w:pPr>
              <w:rPr>
                <w:rFonts w:hint="eastAsia" w:ascii="宋体" w:hAnsi="宋体" w:cs="宋体"/>
                <w:szCs w:val="21"/>
              </w:rPr>
            </w:pPr>
            <w:r>
              <w:rPr>
                <w:rFonts w:hint="eastAsia" w:ascii="宋体" w:hAnsi="宋体" w:cs="宋体"/>
                <w:sz w:val="21"/>
                <w:szCs w:val="21"/>
              </w:rPr>
              <w:t xml:space="preserve">   目前该公司基础设施符合要求，基本能满足公司运营的要求。</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center"/>
          </w:tcPr>
          <w:p>
            <w:pPr>
              <w:rPr>
                <w:rFonts w:hint="eastAsia" w:ascii="宋体" w:hAnsi="宋体" w:cs="宋体"/>
                <w:szCs w:val="21"/>
              </w:rPr>
            </w:pPr>
            <w:r>
              <w:rPr>
                <w:rFonts w:hint="eastAsia" w:ascii="宋体" w:hAnsi="宋体" w:cs="宋体"/>
                <w:sz w:val="21"/>
                <w:szCs w:val="21"/>
              </w:rPr>
              <w:t>过程运行环境</w:t>
            </w:r>
          </w:p>
        </w:tc>
        <w:tc>
          <w:tcPr>
            <w:tcW w:w="920" w:type="dxa"/>
            <w:vAlign w:val="center"/>
          </w:tcPr>
          <w:p>
            <w:pPr>
              <w:rPr>
                <w:rFonts w:hint="eastAsia" w:ascii="宋体" w:hAnsi="宋体" w:cs="宋体"/>
                <w:szCs w:val="21"/>
              </w:rPr>
            </w:pPr>
            <w:r>
              <w:rPr>
                <w:rFonts w:hint="eastAsia" w:ascii="宋体" w:hAnsi="宋体" w:cs="宋体"/>
                <w:sz w:val="21"/>
                <w:szCs w:val="21"/>
              </w:rPr>
              <w:t>7.1.4</w:t>
            </w:r>
          </w:p>
        </w:tc>
        <w:tc>
          <w:tcPr>
            <w:tcW w:w="984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公司对过程运行环境要素予以识别、确定，包括：</w:t>
            </w:r>
          </w:p>
          <w:p>
            <w:pPr>
              <w:spacing w:line="360" w:lineRule="auto"/>
              <w:rPr>
                <w:rFonts w:hint="eastAsia" w:ascii="宋体" w:hAnsi="宋体" w:eastAsia="宋体" w:cs="宋体"/>
                <w:sz w:val="21"/>
                <w:szCs w:val="21"/>
              </w:rPr>
            </w:pPr>
            <w:r>
              <w:rPr>
                <w:rFonts w:hint="eastAsia" w:ascii="宋体" w:hAnsi="宋体" w:eastAsia="宋体" w:cs="宋体"/>
                <w:sz w:val="21"/>
                <w:szCs w:val="21"/>
              </w:rPr>
              <w:t>人文因素与物理因素的结合，例如：</w:t>
            </w:r>
          </w:p>
          <w:p>
            <w:pPr>
              <w:spacing w:line="360" w:lineRule="auto"/>
              <w:rPr>
                <w:rFonts w:hint="eastAsia" w:ascii="宋体" w:hAnsi="宋体" w:eastAsia="宋体" w:cs="宋体"/>
                <w:sz w:val="21"/>
                <w:szCs w:val="21"/>
              </w:rPr>
            </w:pPr>
            <w:r>
              <w:rPr>
                <w:rFonts w:hint="eastAsia" w:ascii="宋体" w:hAnsi="宋体" w:eastAsia="宋体" w:cs="宋体"/>
                <w:sz w:val="21"/>
                <w:szCs w:val="21"/>
              </w:rPr>
              <w:t>a）社会因素（如无歧视、和谐稳定、无对抗）；</w:t>
            </w:r>
          </w:p>
          <w:p>
            <w:pPr>
              <w:spacing w:line="360" w:lineRule="auto"/>
              <w:rPr>
                <w:rFonts w:hint="eastAsia" w:ascii="宋体" w:hAnsi="宋体" w:eastAsia="宋体" w:cs="宋体"/>
                <w:sz w:val="21"/>
                <w:szCs w:val="21"/>
              </w:rPr>
            </w:pPr>
            <w:r>
              <w:rPr>
                <w:rFonts w:hint="eastAsia" w:ascii="宋体" w:hAnsi="宋体" w:eastAsia="宋体" w:cs="宋体"/>
                <w:sz w:val="21"/>
                <w:szCs w:val="21"/>
              </w:rPr>
              <w:t>b）心理因素（如舒缓心理压力、预防过度疲劳、保护个人情感）；</w:t>
            </w:r>
          </w:p>
          <w:p>
            <w:pPr>
              <w:spacing w:line="360" w:lineRule="auto"/>
              <w:rPr>
                <w:rFonts w:hint="eastAsia" w:ascii="宋体" w:hAnsi="宋体" w:eastAsia="宋体" w:cs="宋体"/>
                <w:sz w:val="21"/>
                <w:szCs w:val="21"/>
              </w:rPr>
            </w:pPr>
            <w:r>
              <w:rPr>
                <w:rFonts w:hint="eastAsia" w:ascii="宋体" w:hAnsi="宋体" w:eastAsia="宋体" w:cs="宋体"/>
                <w:sz w:val="21"/>
                <w:szCs w:val="21"/>
              </w:rPr>
              <w:t>c）物理因素（如温度、热量、湿度、照明、空气流通、卫生、噪音）。</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经现场确认（观察、沟通调查）：</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以上相关的社会因素、心理因素、物理因素等均基本满足要求。现场查见：办公、研发现场空气流通，温度适宜，照明等均满足设计、研发要求。</w:t>
            </w:r>
          </w:p>
          <w:p>
            <w:pPr>
              <w:spacing w:line="360" w:lineRule="auto"/>
              <w:rPr>
                <w:rFonts w:hint="eastAsia" w:ascii="宋体" w:hAnsi="宋体" w:eastAsia="宋体" w:cs="宋体"/>
                <w:sz w:val="21"/>
                <w:szCs w:val="21"/>
              </w:rPr>
            </w:pPr>
            <w:r>
              <w:rPr>
                <w:rFonts w:hint="eastAsia" w:ascii="宋体" w:hAnsi="宋体" w:eastAsia="宋体" w:cs="宋体"/>
                <w:sz w:val="21"/>
                <w:szCs w:val="21"/>
              </w:rPr>
              <w:t>定期检查跟进记录不全，已和负责人沟通。</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center"/>
          </w:tcPr>
          <w:p>
            <w:pPr>
              <w:rPr>
                <w:rFonts w:ascii="宋体" w:hAnsi="宋体" w:cs="宋体"/>
                <w:szCs w:val="21"/>
              </w:rPr>
            </w:pPr>
            <w:r>
              <w:rPr>
                <w:rFonts w:hint="eastAsia" w:ascii="宋体" w:hAnsi="宋体" w:cs="宋体"/>
                <w:szCs w:val="21"/>
              </w:rPr>
              <w:t>监视和测量资源</w:t>
            </w:r>
          </w:p>
        </w:tc>
        <w:tc>
          <w:tcPr>
            <w:tcW w:w="920" w:type="dxa"/>
            <w:vAlign w:val="center"/>
          </w:tcPr>
          <w:p>
            <w:pPr>
              <w:rPr>
                <w:rFonts w:ascii="宋体" w:hAnsi="宋体" w:cs="宋体"/>
                <w:szCs w:val="21"/>
              </w:rPr>
            </w:pPr>
            <w:r>
              <w:rPr>
                <w:rFonts w:hint="eastAsia" w:ascii="宋体" w:hAnsi="宋体" w:cs="宋体"/>
                <w:szCs w:val="21"/>
              </w:rPr>
              <w:t>7.1.5</w:t>
            </w:r>
          </w:p>
        </w:tc>
        <w:tc>
          <w:tcPr>
            <w:tcW w:w="9846" w:type="dxa"/>
          </w:tcPr>
          <w:p>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查，技术部均按策划的要求配置了相应的检测设备，主要为测试软件及测试平台，包括：系统： windows操作系统，编辑器：Visual Studio，辅助工具：Code Smith；测试软件：DM系统、Xunit等。均采用自己确认的方式进行控制，有确认记录。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系统集成服务配置有万用表、寻线仪等检测设备，</w:t>
            </w:r>
            <w:r>
              <w:rPr>
                <w:rFonts w:hint="eastAsia" w:ascii="宋体" w:hAnsi="宋体" w:eastAsia="宋体" w:cs="宋体"/>
                <w:sz w:val="21"/>
                <w:szCs w:val="21"/>
                <w:lang w:eastAsia="zh-CN"/>
              </w:rPr>
              <w:t>现场查见，</w:t>
            </w:r>
            <w:r>
              <w:rPr>
                <w:rFonts w:hint="eastAsia" w:ascii="宋体" w:hAnsi="宋体" w:eastAsia="宋体" w:cs="宋体"/>
                <w:sz w:val="21"/>
                <w:szCs w:val="21"/>
              </w:rPr>
              <w:t>能提供有效的校准或检定证书</w:t>
            </w:r>
            <w:r>
              <w:rPr>
                <w:rFonts w:hint="eastAsia" w:ascii="宋体" w:hAnsi="宋体" w:cs="宋体"/>
                <w:sz w:val="21"/>
                <w:szCs w:val="21"/>
                <w:lang w:eastAsia="zh-CN"/>
              </w:rPr>
              <w:t>（见校准证书扫描件）</w:t>
            </w:r>
            <w:r>
              <w:rPr>
                <w:rFonts w:hint="eastAsia" w:ascii="宋体" w:hAnsi="宋体" w:eastAsia="宋体" w:cs="宋体"/>
                <w:sz w:val="21"/>
                <w:szCs w:val="21"/>
              </w:rPr>
              <w:t>。</w:t>
            </w:r>
          </w:p>
        </w:tc>
        <w:tc>
          <w:tcPr>
            <w:tcW w:w="1585" w:type="dxa"/>
          </w:tcPr>
          <w:p>
            <w:pPr>
              <w:rPr>
                <w:rFonts w:hint="eastAsia"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center"/>
          </w:tcPr>
          <w:p>
            <w:pPr>
              <w:rPr>
                <w:rFonts w:ascii="宋体" w:hAnsi="宋体" w:cs="宋体"/>
                <w:szCs w:val="21"/>
              </w:rPr>
            </w:pPr>
            <w:r>
              <w:rPr>
                <w:rFonts w:hint="eastAsia" w:ascii="宋体" w:hAnsi="宋体" w:cs="宋体"/>
                <w:szCs w:val="21"/>
              </w:rPr>
              <w:t>运行策划和控制</w:t>
            </w:r>
          </w:p>
        </w:tc>
        <w:tc>
          <w:tcPr>
            <w:tcW w:w="920" w:type="dxa"/>
            <w:vAlign w:val="center"/>
          </w:tcPr>
          <w:p>
            <w:pPr>
              <w:rPr>
                <w:rFonts w:ascii="宋体" w:hAnsi="宋体" w:cs="宋体"/>
                <w:szCs w:val="21"/>
              </w:rPr>
            </w:pPr>
            <w:r>
              <w:rPr>
                <w:rFonts w:hint="eastAsia" w:ascii="宋体" w:hAnsi="宋体" w:cs="宋体"/>
                <w:szCs w:val="21"/>
              </w:rPr>
              <w:t>8.1</w:t>
            </w:r>
          </w:p>
        </w:tc>
        <w:tc>
          <w:tcPr>
            <w:tcW w:w="9846"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公司主要产品： 计算机系统集成和应用软件开发。</w:t>
            </w:r>
          </w:p>
          <w:p>
            <w:pPr>
              <w:spacing w:line="360" w:lineRule="auto"/>
              <w:rPr>
                <w:rFonts w:hint="eastAsia" w:ascii="宋体" w:hAnsi="宋体" w:eastAsia="宋体" w:cs="宋体"/>
                <w:sz w:val="21"/>
                <w:szCs w:val="21"/>
              </w:rPr>
            </w:pPr>
            <w:r>
              <w:rPr>
                <w:rFonts w:hint="eastAsia" w:ascii="宋体" w:hAnsi="宋体" w:eastAsia="宋体" w:cs="宋体"/>
                <w:sz w:val="21"/>
                <w:szCs w:val="21"/>
              </w:rPr>
              <w:t>公司产品执行标准：计算机软件文档编制规范GB/T 8567-2006、信息技术 软件维护GB/T 20157-2006、计算机软件测试规范GB/T 15532-2008、《信息技术设备的安全》（GB4943-2001）、《建筑与建筑群综合布线系统工程设计规范及验收规范》（GB/T50311-2007）、GB50174-2008《电子信息系统机房设计规范》、GB/T 20273-2006《信息安全技术 数据库管理系统安全技术要求》等。</w:t>
            </w:r>
          </w:p>
          <w:p>
            <w:pPr>
              <w:spacing w:line="360" w:lineRule="auto"/>
              <w:rPr>
                <w:rFonts w:hint="eastAsia" w:ascii="宋体" w:hAnsi="宋体" w:eastAsia="宋体" w:cs="宋体"/>
                <w:sz w:val="21"/>
                <w:szCs w:val="21"/>
              </w:rPr>
            </w:pPr>
            <w:r>
              <w:rPr>
                <w:rFonts w:hint="eastAsia" w:ascii="宋体" w:hAnsi="宋体" w:eastAsia="宋体" w:cs="宋体"/>
                <w:sz w:val="21"/>
                <w:szCs w:val="21"/>
              </w:rPr>
              <w:t>技术部负责产品实现和服务提供的策划，产品策划主要依据顾客的要求以及国家标准，策划输出的具体结果包括以下内容：</w:t>
            </w:r>
          </w:p>
          <w:p>
            <w:pPr>
              <w:spacing w:line="360" w:lineRule="auto"/>
              <w:rPr>
                <w:rFonts w:hint="eastAsia" w:ascii="宋体" w:hAnsi="宋体" w:eastAsia="宋体" w:cs="宋体"/>
                <w:sz w:val="21"/>
                <w:szCs w:val="21"/>
              </w:rPr>
            </w:pPr>
            <w:r>
              <w:rPr>
                <w:rFonts w:hint="eastAsia" w:ascii="宋体" w:hAnsi="宋体" w:eastAsia="宋体" w:cs="宋体"/>
                <w:sz w:val="21"/>
                <w:szCs w:val="21"/>
              </w:rPr>
              <w:t>a）确定产品和服务的要求；--产品标准、设计规范、服务规范等。</w:t>
            </w:r>
          </w:p>
          <w:p>
            <w:pPr>
              <w:spacing w:line="360" w:lineRule="auto"/>
              <w:rPr>
                <w:rFonts w:hint="eastAsia" w:ascii="宋体" w:hAnsi="宋体" w:eastAsia="宋体" w:cs="宋体"/>
                <w:sz w:val="21"/>
                <w:szCs w:val="21"/>
              </w:rPr>
            </w:pPr>
            <w:r>
              <w:rPr>
                <w:rFonts w:hint="eastAsia" w:ascii="宋体" w:hAnsi="宋体" w:eastAsia="宋体" w:cs="宋体"/>
                <w:sz w:val="21"/>
                <w:szCs w:val="21"/>
              </w:rPr>
              <w:t>b）建立过程准则以及产品和服务的接收准则；---检验标准、作业指导书</w:t>
            </w:r>
          </w:p>
          <w:p>
            <w:pPr>
              <w:spacing w:line="360" w:lineRule="auto"/>
              <w:rPr>
                <w:rFonts w:hint="eastAsia" w:ascii="宋体" w:hAnsi="宋体" w:eastAsia="宋体" w:cs="宋体"/>
                <w:sz w:val="21"/>
                <w:szCs w:val="21"/>
              </w:rPr>
            </w:pPr>
            <w:r>
              <w:rPr>
                <w:rFonts w:hint="eastAsia" w:ascii="宋体" w:hAnsi="宋体" w:eastAsia="宋体" w:cs="宋体"/>
                <w:sz w:val="21"/>
                <w:szCs w:val="21"/>
              </w:rPr>
              <w:t>c）确定符合产品和服务要求的资源；---流程图</w:t>
            </w:r>
          </w:p>
          <w:p>
            <w:pPr>
              <w:spacing w:line="360" w:lineRule="auto"/>
              <w:rPr>
                <w:rFonts w:hint="eastAsia" w:ascii="宋体" w:hAnsi="宋体" w:eastAsia="宋体" w:cs="宋体"/>
                <w:sz w:val="21"/>
                <w:szCs w:val="21"/>
              </w:rPr>
            </w:pPr>
            <w:r>
              <w:rPr>
                <w:rFonts w:hint="eastAsia" w:ascii="宋体" w:hAnsi="宋体" w:eastAsia="宋体" w:cs="宋体"/>
                <w:sz w:val="21"/>
                <w:szCs w:val="21"/>
              </w:rPr>
              <w:t>d）按照准则实施过程控制；---设计和服务过程监控</w:t>
            </w:r>
          </w:p>
          <w:p>
            <w:pPr>
              <w:spacing w:line="360" w:lineRule="auto"/>
              <w:rPr>
                <w:rFonts w:hint="eastAsia" w:ascii="宋体" w:hAnsi="宋体" w:eastAsia="宋体" w:cs="宋体"/>
                <w:sz w:val="21"/>
                <w:szCs w:val="21"/>
              </w:rPr>
            </w:pPr>
            <w:r>
              <w:rPr>
                <w:rFonts w:hint="eastAsia" w:ascii="宋体" w:hAnsi="宋体" w:eastAsia="宋体" w:cs="宋体"/>
                <w:sz w:val="21"/>
                <w:szCs w:val="21"/>
              </w:rPr>
              <w:t>e）保持、保留必要的文件和记录。---文件和质量记录</w:t>
            </w:r>
          </w:p>
          <w:p>
            <w:pPr>
              <w:spacing w:line="360" w:lineRule="auto"/>
              <w:rPr>
                <w:rFonts w:hint="eastAsia" w:ascii="宋体" w:hAnsi="宋体" w:eastAsia="宋体" w:cs="宋体"/>
                <w:sz w:val="21"/>
                <w:szCs w:val="21"/>
              </w:rPr>
            </w:pPr>
            <w:r>
              <w:rPr>
                <w:rFonts w:hint="eastAsia" w:ascii="宋体" w:hAnsi="宋体" w:eastAsia="宋体" w:cs="宋体"/>
                <w:sz w:val="21"/>
                <w:szCs w:val="21"/>
              </w:rPr>
              <w:t>---策划输出经过评审及跟进、必要的更改控制及批准等以适合组织的运行需要。</w:t>
            </w:r>
          </w:p>
          <w:p>
            <w:pPr>
              <w:spacing w:line="360" w:lineRule="auto"/>
              <w:rPr>
                <w:rFonts w:hint="eastAsia" w:ascii="宋体" w:hAnsi="宋体" w:eastAsia="宋体" w:cs="宋体"/>
                <w:sz w:val="21"/>
                <w:szCs w:val="21"/>
              </w:rPr>
            </w:pPr>
            <w:r>
              <w:rPr>
                <w:rFonts w:hint="eastAsia" w:ascii="宋体" w:hAnsi="宋体" w:eastAsia="宋体" w:cs="宋体"/>
                <w:sz w:val="21"/>
                <w:szCs w:val="21"/>
              </w:rPr>
              <w:t>----需确认/特殊过程：隐蔽</w:t>
            </w:r>
            <w:r>
              <w:rPr>
                <w:rFonts w:hint="eastAsia" w:ascii="宋体" w:hAnsi="宋体" w:eastAsia="宋体" w:cs="宋体"/>
                <w:sz w:val="21"/>
                <w:szCs w:val="21"/>
                <w:lang w:eastAsia="zh-CN"/>
              </w:rPr>
              <w:t>过</w:t>
            </w:r>
            <w:r>
              <w:rPr>
                <w:rFonts w:hint="eastAsia" w:ascii="宋体" w:hAnsi="宋体" w:eastAsia="宋体" w:cs="宋体"/>
                <w:sz w:val="21"/>
                <w:szCs w:val="21"/>
              </w:rPr>
              <w:t>程</w:t>
            </w:r>
          </w:p>
          <w:p>
            <w:pPr>
              <w:spacing w:line="360" w:lineRule="auto"/>
              <w:rPr>
                <w:rFonts w:hint="eastAsia" w:ascii="宋体" w:hAnsi="宋体" w:eastAsia="宋体" w:cs="宋体"/>
                <w:sz w:val="21"/>
                <w:szCs w:val="21"/>
              </w:rPr>
            </w:pPr>
            <w:r>
              <w:rPr>
                <w:rFonts w:hint="eastAsia" w:ascii="宋体" w:hAnsi="宋体" w:eastAsia="宋体" w:cs="宋体"/>
                <w:sz w:val="21"/>
                <w:szCs w:val="21"/>
              </w:rPr>
              <w:t>----外包过程：无</w:t>
            </w:r>
          </w:p>
          <w:p>
            <w:pPr>
              <w:spacing w:line="360" w:lineRule="auto"/>
              <w:rPr>
                <w:rFonts w:hint="eastAsia" w:ascii="宋体" w:hAnsi="宋体" w:eastAsia="宋体" w:cs="宋体"/>
                <w:sz w:val="21"/>
                <w:szCs w:val="21"/>
              </w:rPr>
            </w:pPr>
            <w:r>
              <w:rPr>
                <w:rFonts w:hint="eastAsia" w:ascii="宋体" w:hAnsi="宋体" w:eastAsia="宋体" w:cs="宋体"/>
                <w:sz w:val="21"/>
                <w:szCs w:val="21"/>
              </w:rPr>
              <w:t>----经确认：暂无策划的更改。</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ascii="宋体" w:hAnsi="宋体" w:cs="宋体"/>
                <w:szCs w:val="21"/>
              </w:rPr>
            </w:pPr>
            <w:r>
              <w:rPr>
                <w:rFonts w:hint="eastAsia" w:ascii="宋体" w:hAnsi="宋体"/>
                <w:color w:val="auto"/>
                <w:szCs w:val="21"/>
              </w:rPr>
              <w:t>设计和开发策划</w:t>
            </w:r>
          </w:p>
        </w:tc>
        <w:tc>
          <w:tcPr>
            <w:tcW w:w="920" w:type="dxa"/>
            <w:vAlign w:val="top"/>
          </w:tcPr>
          <w:p>
            <w:pPr>
              <w:rPr>
                <w:rFonts w:ascii="宋体" w:hAnsi="宋体" w:cs="宋体"/>
                <w:szCs w:val="21"/>
              </w:rPr>
            </w:pPr>
            <w:r>
              <w:rPr>
                <w:rFonts w:hint="eastAsia" w:ascii="宋体" w:hAnsi="宋体" w:cs="宋体"/>
                <w:b/>
                <w:color w:val="auto"/>
                <w:szCs w:val="21"/>
              </w:rPr>
              <w:t>8.3.1</w:t>
            </w:r>
          </w:p>
        </w:tc>
        <w:tc>
          <w:tcPr>
            <w:tcW w:w="9846" w:type="dxa"/>
            <w:vAlign w:val="top"/>
          </w:tcPr>
          <w:p>
            <w:pPr>
              <w:ind w:firstLine="420" w:firstLineChars="200"/>
              <w:rPr>
                <w:rFonts w:ascii="宋体" w:hAnsi="宋体"/>
                <w:color w:val="auto"/>
                <w:szCs w:val="21"/>
              </w:rPr>
            </w:pPr>
            <w:r>
              <w:rPr>
                <w:rFonts w:hint="eastAsia" w:ascii="宋体" w:hAnsi="宋体"/>
                <w:color w:val="auto"/>
                <w:szCs w:val="21"/>
              </w:rPr>
              <w:t>查，公司编</w:t>
            </w:r>
            <w:r>
              <w:rPr>
                <w:rFonts w:hint="eastAsia" w:ascii="宋体" w:hAnsi="宋体" w:cs="Times New Roman"/>
                <w:color w:val="auto"/>
                <w:szCs w:val="21"/>
              </w:rPr>
              <w:t>制了《</w:t>
            </w:r>
            <w:r>
              <w:rPr>
                <w:rFonts w:hint="eastAsia" w:ascii="宋体" w:hAnsi="宋体" w:cs="Times New Roman"/>
                <w:color w:val="auto"/>
                <w:szCs w:val="21"/>
                <w:lang w:val="en-US" w:eastAsia="zh-CN"/>
              </w:rPr>
              <w:t>设计开发控制程序</w:t>
            </w:r>
            <w:r>
              <w:rPr>
                <w:rFonts w:hint="eastAsia" w:ascii="宋体" w:hAnsi="宋体" w:cs="Times New Roman"/>
                <w:color w:val="auto"/>
                <w:szCs w:val="21"/>
              </w:rPr>
              <w:t>》对设</w:t>
            </w:r>
            <w:r>
              <w:rPr>
                <w:rFonts w:hint="eastAsia" w:ascii="宋体" w:hAnsi="宋体"/>
                <w:color w:val="auto"/>
                <w:szCs w:val="21"/>
              </w:rPr>
              <w:t>计和开发规定了流程要求及控制要求。</w:t>
            </w:r>
          </w:p>
          <w:p>
            <w:pPr>
              <w:spacing w:line="276" w:lineRule="auto"/>
              <w:ind w:firstLine="420" w:firstLineChars="200"/>
              <w:rPr>
                <w:rFonts w:ascii="宋体" w:hAnsi="宋体"/>
                <w:color w:val="0000FF"/>
                <w:szCs w:val="21"/>
              </w:rPr>
            </w:pPr>
            <w:r>
              <w:rPr>
                <w:rFonts w:hint="eastAsia" w:ascii="宋体" w:hAnsi="宋体"/>
                <w:color w:val="auto"/>
                <w:szCs w:val="21"/>
              </w:rPr>
              <w:t>查，公司近期设计完成的</w:t>
            </w:r>
            <w:r>
              <w:rPr>
                <w:rFonts w:hint="eastAsia" w:ascii="宋体" w:hAnsi="宋体"/>
              </w:rPr>
              <w:t>应用软件开发</w:t>
            </w:r>
            <w:r>
              <w:rPr>
                <w:rFonts w:hint="eastAsia" w:ascii="宋体" w:hAnsi="宋体"/>
                <w:color w:val="auto"/>
                <w:szCs w:val="21"/>
              </w:rPr>
              <w:t>项目：“</w:t>
            </w:r>
            <w:r>
              <w:rPr>
                <w:rFonts w:hint="eastAsia" w:ascii="宋体" w:hAnsi="宋体"/>
                <w:color w:val="auto"/>
                <w:szCs w:val="21"/>
                <w:lang w:eastAsia="zh-CN"/>
              </w:rPr>
              <w:t>重庆市万州区龙都社区服务中心医院信息管理系统</w:t>
            </w:r>
            <w:r>
              <w:rPr>
                <w:rFonts w:hint="eastAsia" w:ascii="宋体" w:hAnsi="宋体"/>
                <w:color w:val="auto"/>
                <w:szCs w:val="21"/>
              </w:rPr>
              <w:t>”</w:t>
            </w:r>
            <w:r>
              <w:rPr>
                <w:rFonts w:hint="eastAsia" w:ascii="宋体" w:hAnsi="宋体"/>
                <w:color w:val="auto"/>
                <w:szCs w:val="21"/>
                <w:lang w:eastAsia="zh-CN"/>
              </w:rPr>
              <w:t>该</w:t>
            </w:r>
            <w:r>
              <w:rPr>
                <w:rFonts w:hint="eastAsia" w:ascii="宋体" w:hAnsi="宋体"/>
                <w:color w:val="auto"/>
                <w:szCs w:val="21"/>
              </w:rPr>
              <w:t>项目已经完成，</w:t>
            </w:r>
            <w:r>
              <w:rPr>
                <w:rFonts w:hint="eastAsia" w:ascii="宋体" w:hAnsi="宋体"/>
                <w:color w:val="auto"/>
                <w:szCs w:val="21"/>
                <w:lang w:eastAsia="zh-CN"/>
              </w:rPr>
              <w:t>目前暂时没有新的项目已经开发</w:t>
            </w:r>
            <w:r>
              <w:rPr>
                <w:rFonts w:hint="eastAsia" w:ascii="宋体" w:hAnsi="宋体"/>
                <w:color w:val="auto"/>
                <w:szCs w:val="21"/>
              </w:rPr>
              <w:t>。抽</w:t>
            </w:r>
            <w:r>
              <w:rPr>
                <w:rFonts w:hint="eastAsia" w:ascii="宋体" w:hAnsi="宋体"/>
                <w:color w:val="auto"/>
                <w:szCs w:val="21"/>
                <w:lang w:eastAsia="zh-CN"/>
              </w:rPr>
              <w:t>已经完成的项目</w:t>
            </w:r>
            <w:r>
              <w:rPr>
                <w:rFonts w:hint="eastAsia" w:ascii="宋体" w:hAnsi="宋体"/>
                <w:color w:val="auto"/>
                <w:szCs w:val="21"/>
              </w:rPr>
              <w:t>软件</w:t>
            </w:r>
            <w:r>
              <w:rPr>
                <w:rFonts w:hint="eastAsia" w:ascii="宋体" w:hAnsi="宋体"/>
                <w:color w:val="auto"/>
                <w:szCs w:val="21"/>
                <w:lang w:eastAsia="zh-CN"/>
              </w:rPr>
              <w:t>开发</w:t>
            </w:r>
            <w:r>
              <w:rPr>
                <w:rFonts w:hint="eastAsia" w:ascii="宋体" w:hAnsi="宋体"/>
                <w:color w:val="auto"/>
                <w:szCs w:val="21"/>
              </w:rPr>
              <w:t>的资料如下。</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rPr>
                <w:rFonts w:ascii="宋体" w:hAnsi="宋体"/>
                <w:color w:val="auto"/>
                <w:szCs w:val="21"/>
              </w:rPr>
            </w:pPr>
            <w:r>
              <w:rPr>
                <w:rFonts w:hint="eastAsia" w:ascii="宋体" w:hAnsi="宋体"/>
                <w:color w:val="auto"/>
                <w:szCs w:val="21"/>
              </w:rPr>
              <w:t>设计和开发策划</w:t>
            </w:r>
          </w:p>
          <w:p>
            <w:pPr>
              <w:spacing w:line="360" w:lineRule="auto"/>
              <w:rPr>
                <w:rFonts w:ascii="宋体" w:hAnsi="宋体" w:cs="宋体"/>
                <w:szCs w:val="21"/>
              </w:rPr>
            </w:pPr>
          </w:p>
        </w:tc>
        <w:tc>
          <w:tcPr>
            <w:tcW w:w="920" w:type="dxa"/>
            <w:vAlign w:val="top"/>
          </w:tcPr>
          <w:p>
            <w:pPr>
              <w:rPr>
                <w:rFonts w:hint="eastAsia" w:ascii="宋体" w:hAnsi="宋体"/>
                <w:color w:val="000000"/>
                <w:szCs w:val="21"/>
              </w:rPr>
            </w:pPr>
            <w:r>
              <w:rPr>
                <w:rFonts w:hint="eastAsia" w:ascii="宋体" w:hAnsi="宋体"/>
                <w:color w:val="auto"/>
                <w:szCs w:val="21"/>
              </w:rPr>
              <w:t>8.3.2</w:t>
            </w:r>
          </w:p>
        </w:tc>
        <w:tc>
          <w:tcPr>
            <w:tcW w:w="9846" w:type="dxa"/>
            <w:vAlign w:val="top"/>
          </w:tcPr>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查：重庆市万州区龙都社区服务中心医院信息管理系统《软件研发计划书》：</w:t>
            </w:r>
            <w:r>
              <w:rPr>
                <w:rFonts w:hint="eastAsia" w:ascii="宋体" w:hAnsi="宋体"/>
                <w:color w:val="auto"/>
                <w:szCs w:val="21"/>
                <w:lang w:eastAsia="zh-CN"/>
              </w:rPr>
              <w:t>出示该项目合同。</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负责人：李成</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计划起止时间：2020.07.01-2020.11.1</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参加人员：李成、梁依飞、汪清勇</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计划书明确的设计开发的工作内容、责任人、完成时间、目标、资源需求等。</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任务               负责人           时间            </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挂号系统             梁依飞        </w:t>
            </w:r>
            <w:r>
              <w:rPr>
                <w:rFonts w:hint="eastAsia" w:ascii="宋体" w:hAnsi="宋体"/>
                <w:color w:val="auto"/>
                <w:szCs w:val="21"/>
                <w:lang w:val="en-US" w:eastAsia="zh-CN"/>
              </w:rPr>
              <w:t xml:space="preserve"> </w:t>
            </w:r>
            <w:r>
              <w:rPr>
                <w:rFonts w:hint="eastAsia" w:ascii="宋体" w:hAnsi="宋体" w:eastAsia="宋体"/>
                <w:color w:val="auto"/>
                <w:szCs w:val="21"/>
                <w:lang w:eastAsia="zh-CN"/>
              </w:rPr>
              <w:t>2020.7.1-2020.7.10</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入出院管理系统     </w:t>
            </w:r>
            <w:r>
              <w:rPr>
                <w:rFonts w:hint="eastAsia" w:ascii="宋体" w:hAnsi="宋体"/>
                <w:color w:val="auto"/>
                <w:szCs w:val="21"/>
                <w:lang w:val="en-US" w:eastAsia="zh-CN"/>
              </w:rPr>
              <w:t xml:space="preserve">        </w:t>
            </w:r>
            <w:r>
              <w:rPr>
                <w:rFonts w:hint="eastAsia" w:ascii="宋体" w:hAnsi="宋体" w:eastAsia="宋体"/>
                <w:color w:val="auto"/>
                <w:szCs w:val="21"/>
                <w:lang w:eastAsia="zh-CN"/>
              </w:rPr>
              <w:t> 梁依飞      </w:t>
            </w:r>
            <w:r>
              <w:rPr>
                <w:rFonts w:hint="eastAsia" w:ascii="宋体" w:hAnsi="宋体"/>
                <w:color w:val="auto"/>
                <w:szCs w:val="21"/>
                <w:lang w:val="en-US" w:eastAsia="zh-CN"/>
              </w:rPr>
              <w:t xml:space="preserve">  </w:t>
            </w:r>
            <w:r>
              <w:rPr>
                <w:rFonts w:hint="eastAsia" w:ascii="宋体" w:hAnsi="宋体" w:eastAsia="宋体"/>
                <w:color w:val="auto"/>
                <w:szCs w:val="21"/>
                <w:lang w:eastAsia="zh-CN"/>
              </w:rPr>
              <w:t> 2020.7.11-2020.7.20</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门诊结账管理系统      </w:t>
            </w:r>
            <w:r>
              <w:rPr>
                <w:rFonts w:hint="eastAsia" w:ascii="宋体" w:hAnsi="宋体"/>
                <w:color w:val="auto"/>
                <w:szCs w:val="21"/>
                <w:lang w:val="en-US" w:eastAsia="zh-CN"/>
              </w:rPr>
              <w:t xml:space="preserve">      </w:t>
            </w:r>
            <w:r>
              <w:rPr>
                <w:rFonts w:hint="eastAsia" w:ascii="宋体" w:hAnsi="宋体" w:eastAsia="宋体"/>
                <w:color w:val="auto"/>
                <w:szCs w:val="21"/>
                <w:lang w:eastAsia="zh-CN"/>
              </w:rPr>
              <w:t>梁依飞      </w:t>
            </w:r>
            <w:r>
              <w:rPr>
                <w:rFonts w:hint="eastAsia" w:ascii="宋体" w:hAnsi="宋体"/>
                <w:color w:val="auto"/>
                <w:szCs w:val="21"/>
                <w:lang w:val="en-US" w:eastAsia="zh-CN"/>
              </w:rPr>
              <w:t xml:space="preserve">     </w:t>
            </w:r>
            <w:r>
              <w:rPr>
                <w:rFonts w:hint="eastAsia" w:ascii="宋体" w:hAnsi="宋体" w:eastAsia="宋体"/>
                <w:color w:val="auto"/>
                <w:szCs w:val="21"/>
                <w:lang w:eastAsia="zh-CN"/>
              </w:rPr>
              <w:t>2020.7.21-2020.7.31</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门诊医生工作站       梁依飞      2020.8.1-2020.8.10</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护士工作站         梁依飞      2020.8.11-2020.8.20</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住院结账管理系统      梁依飞      2020.8.21-2020.9.10</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药房管理系统        梁依飞      2020.9.11-2020.10.15</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药库管理系统                 李成        2020.7.1-2020.7.10</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电子病历系统                 李成        2020.7.11-2020.7.20</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医保接口系统                 李成        2020.7.21-2020.7.31</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基础资料系统                 李成        2020.8.1-2020.8.10</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权限管理系统                 李成        2020.8.11-2020.9.10</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院长查询系统                 李成        2020.9.11-2020.10.15</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财务管理系统                 汪清勇       2020.7.1-2020.7.15</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医保稽查接口                 汪清勇       2020.7.16-2020.7.31</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病案直报接口               </w:t>
            </w:r>
            <w:r>
              <w:rPr>
                <w:rFonts w:hint="eastAsia" w:ascii="宋体" w:hAnsi="宋体"/>
                <w:color w:val="auto"/>
                <w:szCs w:val="21"/>
                <w:lang w:val="en-US" w:eastAsia="zh-CN"/>
              </w:rPr>
              <w:t xml:space="preserve"> </w:t>
            </w:r>
            <w:r>
              <w:rPr>
                <w:rFonts w:hint="eastAsia" w:ascii="宋体" w:hAnsi="宋体" w:eastAsia="宋体"/>
                <w:color w:val="auto"/>
                <w:szCs w:val="21"/>
                <w:lang w:eastAsia="zh-CN"/>
              </w:rPr>
              <w:t xml:space="preserve"> 汪清勇       2020.8.1-2020.8.31</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异地医保接口                汪清勇       2020.9.1-2020.9.18</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健康卡接口                 汪清勇       2020.9.19-2020.9.25</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中医馆接口                 汪清勇       2020.9.26-2020.10.10</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电子票据接口                汪清勇       2020.10.10-2020.10.27</w:t>
            </w:r>
          </w:p>
          <w:p>
            <w:pPr>
              <w:pStyle w:val="2"/>
              <w:rPr>
                <w:rFonts w:hint="eastAsia" w:ascii="宋体" w:hAnsi="宋体" w:eastAsia="宋体"/>
                <w:color w:val="auto"/>
                <w:szCs w:val="21"/>
                <w:lang w:eastAsia="zh-CN"/>
              </w:rPr>
            </w:pP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阶段           负责人          </w:t>
            </w:r>
            <w:r>
              <w:rPr>
                <w:rFonts w:hint="eastAsia" w:ascii="宋体" w:hAnsi="宋体"/>
                <w:color w:val="auto"/>
                <w:szCs w:val="21"/>
                <w:lang w:val="en-US" w:eastAsia="zh-CN"/>
              </w:rPr>
              <w:t xml:space="preserve">    </w:t>
            </w:r>
            <w:r>
              <w:rPr>
                <w:rFonts w:hint="eastAsia" w:ascii="宋体" w:hAnsi="宋体" w:eastAsia="宋体"/>
                <w:color w:val="auto"/>
                <w:szCs w:val="21"/>
                <w:lang w:eastAsia="zh-CN"/>
              </w:rPr>
              <w:t xml:space="preserve"> 时间</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软件任务书      </w:t>
            </w:r>
            <w:r>
              <w:rPr>
                <w:rFonts w:hint="eastAsia" w:ascii="宋体" w:hAnsi="宋体"/>
                <w:color w:val="auto"/>
                <w:szCs w:val="21"/>
                <w:lang w:val="en-US" w:eastAsia="zh-CN"/>
              </w:rPr>
              <w:t xml:space="preserve">   </w:t>
            </w:r>
            <w:r>
              <w:rPr>
                <w:rFonts w:hint="eastAsia" w:ascii="宋体" w:hAnsi="宋体" w:eastAsia="宋体"/>
                <w:color w:val="auto"/>
                <w:szCs w:val="21"/>
                <w:lang w:eastAsia="zh-CN"/>
              </w:rPr>
              <w:t>李成             </w:t>
            </w:r>
            <w:r>
              <w:rPr>
                <w:rFonts w:hint="eastAsia" w:ascii="宋体" w:hAnsi="宋体"/>
                <w:color w:val="auto"/>
                <w:szCs w:val="21"/>
                <w:lang w:val="en-US" w:eastAsia="zh-CN"/>
              </w:rPr>
              <w:t xml:space="preserve"> </w:t>
            </w:r>
            <w:r>
              <w:rPr>
                <w:rFonts w:hint="eastAsia" w:ascii="宋体" w:hAnsi="宋体" w:eastAsia="宋体"/>
                <w:color w:val="auto"/>
                <w:szCs w:val="21"/>
                <w:lang w:eastAsia="zh-CN"/>
              </w:rPr>
              <w:t>2020.7.1</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设计输入         李成             </w:t>
            </w:r>
            <w:r>
              <w:rPr>
                <w:rFonts w:hint="eastAsia" w:ascii="宋体" w:hAnsi="宋体"/>
                <w:color w:val="auto"/>
                <w:szCs w:val="21"/>
                <w:lang w:val="en-US" w:eastAsia="zh-CN"/>
              </w:rPr>
              <w:t xml:space="preserve"> </w:t>
            </w:r>
            <w:r>
              <w:rPr>
                <w:rFonts w:hint="eastAsia" w:ascii="宋体" w:hAnsi="宋体" w:eastAsia="宋体"/>
                <w:color w:val="auto"/>
                <w:szCs w:val="21"/>
                <w:lang w:eastAsia="zh-CN"/>
              </w:rPr>
              <w:t>2020.8.20</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设计输出        </w:t>
            </w:r>
            <w:r>
              <w:rPr>
                <w:rFonts w:hint="eastAsia" w:ascii="宋体" w:hAnsi="宋体"/>
                <w:color w:val="auto"/>
                <w:szCs w:val="21"/>
                <w:lang w:val="en-US" w:eastAsia="zh-CN"/>
              </w:rPr>
              <w:t xml:space="preserve"> </w:t>
            </w:r>
            <w:r>
              <w:rPr>
                <w:rFonts w:hint="eastAsia" w:ascii="宋体" w:hAnsi="宋体" w:eastAsia="宋体"/>
                <w:color w:val="auto"/>
                <w:szCs w:val="21"/>
                <w:lang w:eastAsia="zh-CN"/>
              </w:rPr>
              <w:t>梁依飞           </w:t>
            </w:r>
            <w:r>
              <w:rPr>
                <w:rFonts w:hint="eastAsia" w:ascii="宋体" w:hAnsi="宋体"/>
                <w:color w:val="auto"/>
                <w:szCs w:val="21"/>
                <w:lang w:val="en-US" w:eastAsia="zh-CN"/>
              </w:rPr>
              <w:t xml:space="preserve">   </w:t>
            </w:r>
            <w:r>
              <w:rPr>
                <w:rFonts w:hint="eastAsia" w:ascii="宋体" w:hAnsi="宋体" w:eastAsia="宋体"/>
                <w:color w:val="auto"/>
                <w:szCs w:val="21"/>
                <w:lang w:eastAsia="zh-CN"/>
              </w:rPr>
              <w:t xml:space="preserve">2020.10.15 </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验证          李大春          </w:t>
            </w:r>
            <w:r>
              <w:rPr>
                <w:rFonts w:hint="eastAsia" w:ascii="宋体" w:hAnsi="宋体"/>
                <w:color w:val="auto"/>
                <w:szCs w:val="21"/>
                <w:lang w:val="en-US" w:eastAsia="zh-CN"/>
              </w:rPr>
              <w:t xml:space="preserve">      </w:t>
            </w:r>
            <w:r>
              <w:rPr>
                <w:rFonts w:hint="eastAsia" w:ascii="宋体" w:hAnsi="宋体" w:eastAsia="宋体"/>
                <w:color w:val="auto"/>
                <w:szCs w:val="21"/>
                <w:lang w:eastAsia="zh-CN"/>
              </w:rPr>
              <w:t>2020.11.1</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w:t>
            </w:r>
          </w:p>
          <w:p>
            <w:pPr>
              <w:snapToGrid w:val="0"/>
              <w:spacing w:line="400" w:lineRule="exact"/>
              <w:jc w:val="left"/>
              <w:rPr>
                <w:rFonts w:hint="eastAsia" w:ascii="宋体" w:hAnsi="宋体"/>
                <w:szCs w:val="21"/>
              </w:rPr>
            </w:pPr>
            <w:r>
              <w:rPr>
                <w:rFonts w:hint="eastAsia" w:ascii="宋体" w:hAnsi="宋体" w:eastAsia="宋体"/>
                <w:color w:val="auto"/>
                <w:szCs w:val="21"/>
                <w:lang w:eastAsia="zh-CN"/>
              </w:rPr>
              <w:t>策划符合要求。</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ascii="宋体" w:hAnsi="宋体" w:cs="宋体"/>
                <w:szCs w:val="21"/>
              </w:rPr>
            </w:pPr>
            <w:r>
              <w:rPr>
                <w:rFonts w:hint="eastAsia" w:ascii="宋体" w:hAnsi="宋体"/>
                <w:color w:val="auto"/>
                <w:szCs w:val="21"/>
              </w:rPr>
              <w:t>设计和开发输入</w:t>
            </w:r>
          </w:p>
        </w:tc>
        <w:tc>
          <w:tcPr>
            <w:tcW w:w="920" w:type="dxa"/>
            <w:vAlign w:val="top"/>
          </w:tcPr>
          <w:p>
            <w:pPr>
              <w:rPr>
                <w:rFonts w:hint="eastAsia" w:ascii="宋体" w:hAnsi="宋体"/>
                <w:color w:val="000000"/>
                <w:szCs w:val="21"/>
              </w:rPr>
            </w:pPr>
            <w:r>
              <w:rPr>
                <w:rFonts w:hint="eastAsia" w:ascii="宋体" w:hAnsi="宋体"/>
                <w:color w:val="auto"/>
                <w:szCs w:val="21"/>
              </w:rPr>
              <w:t>8.3.3</w:t>
            </w:r>
          </w:p>
        </w:tc>
        <w:tc>
          <w:tcPr>
            <w:tcW w:w="9846" w:type="dxa"/>
            <w:vAlign w:val="top"/>
          </w:tcPr>
          <w:p>
            <w:pPr>
              <w:spacing w:line="276" w:lineRule="auto"/>
              <w:rPr>
                <w:rFonts w:hint="eastAsia" w:ascii="宋体" w:hAnsi="宋体"/>
                <w:color w:val="auto"/>
                <w:szCs w:val="21"/>
              </w:rPr>
            </w:pPr>
            <w:r>
              <w:rPr>
                <w:rFonts w:hint="eastAsia" w:ascii="宋体" w:hAnsi="宋体"/>
                <w:color w:val="auto"/>
                <w:szCs w:val="21"/>
              </w:rPr>
              <w:t>查项目“重庆市万州区龙都社区服务中心医院信息管理系统开发”设计输入：</w:t>
            </w:r>
          </w:p>
          <w:p>
            <w:pPr>
              <w:spacing w:line="276" w:lineRule="auto"/>
              <w:rPr>
                <w:rFonts w:hint="eastAsia" w:ascii="宋体" w:hAnsi="宋体"/>
                <w:color w:val="auto"/>
                <w:szCs w:val="21"/>
              </w:rPr>
            </w:pPr>
            <w:r>
              <w:rPr>
                <w:rFonts w:hint="eastAsia" w:ascii="宋体" w:hAnsi="宋体"/>
                <w:color w:val="auto"/>
                <w:szCs w:val="21"/>
              </w:rPr>
              <w:t>1、技术文件、系统开发标准及规范、客户合同。</w:t>
            </w:r>
          </w:p>
          <w:p>
            <w:pPr>
              <w:spacing w:line="276" w:lineRule="auto"/>
              <w:rPr>
                <w:rFonts w:hint="eastAsia" w:ascii="宋体" w:hAnsi="宋体"/>
                <w:color w:val="auto"/>
                <w:szCs w:val="21"/>
              </w:rPr>
            </w:pPr>
            <w:r>
              <w:rPr>
                <w:rFonts w:hint="eastAsia" w:ascii="宋体" w:hAnsi="宋体"/>
                <w:color w:val="auto"/>
                <w:szCs w:val="21"/>
              </w:rPr>
              <w:t>2、项目目的、背景、业务需求；</w:t>
            </w:r>
          </w:p>
          <w:p>
            <w:pPr>
              <w:spacing w:line="276" w:lineRule="auto"/>
              <w:rPr>
                <w:rFonts w:hint="eastAsia" w:ascii="宋体" w:hAnsi="宋体"/>
                <w:color w:val="auto"/>
                <w:szCs w:val="21"/>
              </w:rPr>
            </w:pPr>
            <w:r>
              <w:rPr>
                <w:rFonts w:hint="eastAsia" w:ascii="宋体" w:hAnsi="宋体"/>
                <w:color w:val="auto"/>
                <w:szCs w:val="21"/>
              </w:rPr>
              <w:t>提供需求规格说明书、合同等</w:t>
            </w:r>
          </w:p>
          <w:p>
            <w:pPr>
              <w:numPr>
                <w:ilvl w:val="0"/>
                <w:numId w:val="2"/>
              </w:numPr>
              <w:spacing w:line="276" w:lineRule="auto"/>
              <w:ind w:left="0" w:leftChars="0" w:firstLine="0" w:firstLineChars="0"/>
              <w:rPr>
                <w:rFonts w:hint="eastAsia" w:ascii="宋体" w:hAnsi="宋体"/>
                <w:color w:val="auto"/>
                <w:szCs w:val="21"/>
              </w:rPr>
            </w:pPr>
            <w:r>
              <w:rPr>
                <w:rFonts w:hint="eastAsia" w:ascii="宋体" w:hAnsi="宋体"/>
                <w:color w:val="auto"/>
                <w:szCs w:val="21"/>
              </w:rPr>
              <w:t>功能要求：</w:t>
            </w:r>
          </w:p>
          <w:p>
            <w:pPr>
              <w:numPr>
                <w:numId w:val="0"/>
              </w:numPr>
              <w:spacing w:line="276" w:lineRule="auto"/>
              <w:ind w:leftChars="0"/>
              <w:rPr>
                <w:rFonts w:hint="eastAsia" w:ascii="宋体" w:hAnsi="宋体"/>
                <w:color w:val="auto"/>
                <w:szCs w:val="21"/>
                <w:lang w:eastAsia="zh-CN"/>
              </w:rPr>
            </w:pPr>
            <w:r>
              <w:rPr>
                <w:rFonts w:hint="eastAsia" w:ascii="宋体" w:hAnsi="宋体"/>
                <w:color w:val="auto"/>
                <w:szCs w:val="21"/>
              </w:rPr>
              <w:t>挂号系统 、入出院管理系统 、门诊结账管理系统、门诊医生工作站 、护士工作站、住院结账管理系统、药房管理系统、药库管理系统、电子病历系统、医保接口系统 、基础资料系统 、权限管理系统、院长查询系统、财务管理系统 、医保稽查接口 、病案直报接口、异地医保接口、健康卡接口、中医馆接口、电子票据接口</w:t>
            </w:r>
            <w:r>
              <w:rPr>
                <w:rFonts w:hint="eastAsia" w:ascii="宋体" w:hAnsi="宋体"/>
                <w:color w:val="auto"/>
                <w:szCs w:val="21"/>
                <w:lang w:eastAsia="zh-CN"/>
              </w:rPr>
              <w:t>。</w:t>
            </w:r>
          </w:p>
          <w:p>
            <w:pPr>
              <w:numPr>
                <w:numId w:val="0"/>
              </w:numPr>
              <w:spacing w:line="276" w:lineRule="auto"/>
              <w:ind w:leftChars="0"/>
              <w:rPr>
                <w:rFonts w:hint="eastAsia" w:ascii="宋体" w:hAnsi="宋体"/>
                <w:color w:val="auto"/>
                <w:szCs w:val="21"/>
              </w:rPr>
            </w:pPr>
            <w:r>
              <w:rPr>
                <w:rFonts w:hint="eastAsia" w:ascii="宋体" w:hAnsi="宋体"/>
                <w:color w:val="auto"/>
                <w:szCs w:val="21"/>
                <w:lang w:eastAsia="zh-CN"/>
              </w:rPr>
              <w:t>对</w:t>
            </w:r>
            <w:r>
              <w:rPr>
                <w:rFonts w:hint="eastAsia" w:ascii="宋体" w:hAnsi="宋体"/>
                <w:color w:val="auto"/>
                <w:szCs w:val="21"/>
              </w:rPr>
              <w:t>设计输入进行了评审：</w:t>
            </w:r>
          </w:p>
          <w:p>
            <w:pPr>
              <w:spacing w:line="276" w:lineRule="auto"/>
              <w:rPr>
                <w:rFonts w:hint="eastAsia" w:ascii="宋体" w:hAnsi="宋体"/>
                <w:color w:val="auto"/>
                <w:szCs w:val="21"/>
              </w:rPr>
            </w:pPr>
            <w:r>
              <w:rPr>
                <w:rFonts w:hint="eastAsia" w:ascii="宋体" w:hAnsi="宋体"/>
                <w:color w:val="auto"/>
                <w:szCs w:val="21"/>
              </w:rPr>
              <w:t>评审</w:t>
            </w:r>
            <w:r>
              <w:rPr>
                <w:rFonts w:hint="eastAsia" w:ascii="宋体" w:hAnsi="宋体"/>
                <w:color w:val="auto"/>
                <w:szCs w:val="21"/>
                <w:lang w:eastAsia="zh-CN"/>
              </w:rPr>
              <w:t>人</w:t>
            </w:r>
            <w:r>
              <w:rPr>
                <w:rFonts w:hint="eastAsia" w:ascii="宋体" w:hAnsi="宋体"/>
                <w:color w:val="auto"/>
                <w:szCs w:val="21"/>
              </w:rPr>
              <w:t>：李成</w:t>
            </w:r>
          </w:p>
          <w:p>
            <w:pPr>
              <w:spacing w:line="276" w:lineRule="auto"/>
              <w:rPr>
                <w:rFonts w:hint="eastAsia" w:ascii="宋体" w:hAnsi="宋体"/>
                <w:color w:val="auto"/>
                <w:szCs w:val="21"/>
              </w:rPr>
            </w:pPr>
            <w:r>
              <w:rPr>
                <w:rFonts w:hint="eastAsia" w:ascii="宋体" w:hAnsi="宋体"/>
                <w:color w:val="auto"/>
                <w:szCs w:val="21"/>
              </w:rPr>
              <w:t>评审结果：</w:t>
            </w:r>
            <w:r>
              <w:rPr>
                <w:rFonts w:hint="eastAsia" w:ascii="宋体" w:hAnsi="宋体"/>
                <w:color w:val="000000"/>
                <w:sz w:val="21"/>
                <w:szCs w:val="21"/>
                <w:lang w:eastAsia="zh-CN"/>
              </w:rPr>
              <w:t>输入完整、清楚、满足设计和开发的目的。</w:t>
            </w:r>
          </w:p>
          <w:p>
            <w:pPr>
              <w:spacing w:line="276" w:lineRule="auto"/>
              <w:rPr>
                <w:rFonts w:hint="eastAsia" w:ascii="宋体" w:hAnsi="宋体"/>
                <w:szCs w:val="21"/>
              </w:rPr>
            </w:pPr>
            <w:r>
              <w:rPr>
                <w:rFonts w:hint="eastAsia" w:ascii="宋体" w:hAnsi="宋体"/>
                <w:color w:val="auto"/>
                <w:szCs w:val="21"/>
              </w:rPr>
              <w:t>时间：2020.6.28</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ascii="宋体" w:hAnsi="宋体" w:cs="宋体"/>
                <w:szCs w:val="21"/>
              </w:rPr>
            </w:pPr>
            <w:r>
              <w:rPr>
                <w:rFonts w:hint="eastAsia" w:ascii="宋体" w:hAnsi="宋体"/>
                <w:color w:val="auto"/>
                <w:szCs w:val="21"/>
              </w:rPr>
              <w:t>设计和开发控制</w:t>
            </w:r>
          </w:p>
        </w:tc>
        <w:tc>
          <w:tcPr>
            <w:tcW w:w="920" w:type="dxa"/>
            <w:vAlign w:val="top"/>
          </w:tcPr>
          <w:p>
            <w:pPr>
              <w:rPr>
                <w:rFonts w:hint="eastAsia" w:ascii="宋体" w:hAnsi="宋体"/>
                <w:color w:val="000000"/>
                <w:szCs w:val="21"/>
              </w:rPr>
            </w:pPr>
            <w:r>
              <w:rPr>
                <w:rFonts w:hint="eastAsia" w:ascii="宋体" w:hAnsi="宋体"/>
                <w:color w:val="auto"/>
                <w:szCs w:val="21"/>
              </w:rPr>
              <w:t>8.3.4</w:t>
            </w:r>
          </w:p>
        </w:tc>
        <w:tc>
          <w:tcPr>
            <w:tcW w:w="9846" w:type="dxa"/>
            <w:vAlign w:val="top"/>
          </w:tcPr>
          <w:p>
            <w:pPr>
              <w:spacing w:line="360" w:lineRule="auto"/>
              <w:rPr>
                <w:rFonts w:hint="eastAsia" w:ascii="宋体" w:hAnsi="宋体"/>
                <w:color w:val="auto"/>
                <w:szCs w:val="21"/>
              </w:rPr>
            </w:pPr>
            <w:r>
              <w:rPr>
                <w:rFonts w:hint="eastAsia" w:ascii="宋体" w:hAnsi="宋体"/>
                <w:color w:val="auto"/>
                <w:szCs w:val="21"/>
              </w:rPr>
              <w:t>查，“重庆市万州区龙都社区服务中心医院信息管理系统”软件设计过程质量控制，主要有软件方案评审、软件测试。</w:t>
            </w:r>
          </w:p>
          <w:p>
            <w:pPr>
              <w:spacing w:line="360" w:lineRule="auto"/>
              <w:rPr>
                <w:rFonts w:hint="eastAsia" w:ascii="宋体" w:hAnsi="宋体"/>
                <w:color w:val="auto"/>
                <w:szCs w:val="21"/>
              </w:rPr>
            </w:pPr>
            <w:r>
              <w:rPr>
                <w:rFonts w:hint="eastAsia" w:ascii="宋体" w:hAnsi="宋体"/>
                <w:color w:val="auto"/>
                <w:szCs w:val="21"/>
              </w:rPr>
              <w:t>查，软件系统方案设计</w:t>
            </w:r>
            <w:r>
              <w:rPr>
                <w:rFonts w:hint="eastAsia" w:ascii="宋体" w:hAnsi="宋体"/>
                <w:color w:val="auto"/>
                <w:szCs w:val="21"/>
                <w:lang w:eastAsia="zh-CN"/>
              </w:rPr>
              <w:t>的</w:t>
            </w:r>
            <w:r>
              <w:rPr>
                <w:rFonts w:hint="eastAsia" w:ascii="宋体" w:hAnsi="宋体"/>
                <w:color w:val="auto"/>
                <w:szCs w:val="21"/>
              </w:rPr>
              <w:t>评审记录：</w:t>
            </w:r>
          </w:p>
          <w:p>
            <w:pPr>
              <w:spacing w:line="360" w:lineRule="auto"/>
              <w:rPr>
                <w:rFonts w:hint="eastAsia" w:ascii="宋体" w:hAnsi="宋体"/>
                <w:color w:val="auto"/>
                <w:szCs w:val="21"/>
              </w:rPr>
            </w:pPr>
            <w:r>
              <w:rPr>
                <w:rFonts w:hint="eastAsia" w:ascii="宋体" w:hAnsi="宋体"/>
                <w:color w:val="auto"/>
                <w:szCs w:val="21"/>
              </w:rPr>
              <w:t>时间：2020.11.10</w:t>
            </w:r>
          </w:p>
          <w:p>
            <w:pPr>
              <w:spacing w:line="360" w:lineRule="auto"/>
              <w:rPr>
                <w:rFonts w:hint="eastAsia" w:ascii="宋体" w:hAnsi="宋体"/>
                <w:color w:val="auto"/>
                <w:szCs w:val="21"/>
              </w:rPr>
            </w:pPr>
            <w:r>
              <w:rPr>
                <w:rFonts w:hint="eastAsia" w:ascii="宋体" w:hAnsi="宋体"/>
                <w:color w:val="auto"/>
                <w:szCs w:val="21"/>
              </w:rPr>
              <w:t>该项目的方案设计评审主要有：目标、原则（实用性、可维护性、技术先进性和成熟性等）、系统整体结构、基础平台、应用支撑平台、功能、业务流程、模块接口、数据表、数据标准等是否符合设计规范、环境适应性等。</w:t>
            </w:r>
          </w:p>
          <w:p>
            <w:pPr>
              <w:spacing w:line="360" w:lineRule="auto"/>
              <w:rPr>
                <w:rFonts w:hint="eastAsia" w:ascii="宋体" w:hAnsi="宋体"/>
                <w:color w:val="auto"/>
                <w:szCs w:val="21"/>
              </w:rPr>
            </w:pPr>
            <w:r>
              <w:rPr>
                <w:rFonts w:hint="eastAsia" w:ascii="宋体" w:hAnsi="宋体"/>
                <w:color w:val="auto"/>
                <w:szCs w:val="21"/>
              </w:rPr>
              <w:t>评审结果：合格。</w:t>
            </w:r>
          </w:p>
          <w:p>
            <w:pPr>
              <w:spacing w:line="360" w:lineRule="auto"/>
              <w:rPr>
                <w:rFonts w:hint="eastAsia" w:ascii="宋体" w:hAnsi="宋体"/>
                <w:color w:val="auto"/>
                <w:szCs w:val="21"/>
              </w:rPr>
            </w:pPr>
            <w:r>
              <w:rPr>
                <w:rFonts w:hint="eastAsia" w:ascii="宋体" w:hAnsi="宋体"/>
                <w:color w:val="auto"/>
                <w:szCs w:val="21"/>
              </w:rPr>
              <w:t>评审人：李成、李大春、何林刚</w:t>
            </w:r>
          </w:p>
          <w:p>
            <w:pPr>
              <w:spacing w:line="360" w:lineRule="auto"/>
              <w:rPr>
                <w:rFonts w:hint="eastAsia" w:ascii="宋体" w:hAnsi="宋体"/>
                <w:color w:val="auto"/>
                <w:szCs w:val="21"/>
              </w:rPr>
            </w:pPr>
            <w:r>
              <w:rPr>
                <w:rFonts w:hint="eastAsia" w:ascii="宋体" w:hAnsi="宋体"/>
                <w:color w:val="auto"/>
                <w:szCs w:val="21"/>
              </w:rPr>
              <w:t>客户方参与评审人员：吴云艳</w:t>
            </w:r>
          </w:p>
          <w:p>
            <w:pPr>
              <w:pStyle w:val="2"/>
              <w:rPr>
                <w:rFonts w:hint="eastAsia"/>
              </w:rPr>
            </w:pPr>
          </w:p>
          <w:p>
            <w:pPr>
              <w:spacing w:line="360" w:lineRule="auto"/>
              <w:rPr>
                <w:rFonts w:hint="eastAsia" w:ascii="宋体" w:hAnsi="宋体"/>
                <w:color w:val="auto"/>
                <w:szCs w:val="21"/>
              </w:rPr>
            </w:pPr>
            <w:r>
              <w:rPr>
                <w:rFonts w:hint="eastAsia" w:ascii="宋体" w:hAnsi="宋体"/>
                <w:color w:val="auto"/>
                <w:szCs w:val="21"/>
              </w:rPr>
              <w:t>查测试管理</w:t>
            </w:r>
          </w:p>
          <w:p>
            <w:pPr>
              <w:spacing w:line="360" w:lineRule="auto"/>
              <w:rPr>
                <w:rFonts w:hint="eastAsia" w:ascii="宋体" w:hAnsi="宋体"/>
                <w:color w:val="auto"/>
                <w:szCs w:val="21"/>
              </w:rPr>
            </w:pPr>
            <w:r>
              <w:rPr>
                <w:rFonts w:hint="eastAsia" w:ascii="宋体" w:hAnsi="宋体"/>
                <w:color w:val="auto"/>
                <w:szCs w:val="21"/>
              </w:rPr>
              <w:t>提供有《软件测试计划》，包括:测试对象、测试标准、测试任务安排、资源分配、测试结果等</w:t>
            </w:r>
          </w:p>
          <w:p>
            <w:pPr>
              <w:spacing w:line="360" w:lineRule="auto"/>
              <w:rPr>
                <w:rFonts w:hint="eastAsia" w:ascii="宋体" w:hAnsi="宋体"/>
                <w:color w:val="auto"/>
                <w:szCs w:val="21"/>
              </w:rPr>
            </w:pPr>
            <w:r>
              <w:rPr>
                <w:rFonts w:hint="eastAsia" w:ascii="宋体" w:hAnsi="宋体"/>
                <w:color w:val="auto"/>
                <w:szCs w:val="21"/>
              </w:rPr>
              <w:t>编制：李大春</w:t>
            </w:r>
          </w:p>
          <w:p>
            <w:pPr>
              <w:spacing w:line="360" w:lineRule="auto"/>
              <w:rPr>
                <w:rFonts w:hint="eastAsia" w:ascii="宋体" w:hAnsi="宋体"/>
                <w:color w:val="auto"/>
                <w:szCs w:val="21"/>
              </w:rPr>
            </w:pPr>
            <w:r>
              <w:rPr>
                <w:rFonts w:hint="eastAsia" w:ascii="宋体" w:hAnsi="宋体"/>
                <w:color w:val="auto"/>
                <w:szCs w:val="21"/>
              </w:rPr>
              <w:t>查，软件功能测试报告：</w:t>
            </w:r>
          </w:p>
          <w:p>
            <w:pPr>
              <w:spacing w:line="360" w:lineRule="auto"/>
              <w:rPr>
                <w:rFonts w:hint="eastAsia" w:ascii="宋体" w:hAnsi="宋体"/>
                <w:color w:val="auto"/>
                <w:szCs w:val="21"/>
              </w:rPr>
            </w:pPr>
            <w:r>
              <w:rPr>
                <w:rFonts w:hint="eastAsia" w:ascii="宋体" w:hAnsi="宋体"/>
                <w:color w:val="auto"/>
                <w:szCs w:val="21"/>
              </w:rPr>
              <w:t>时间：2020.11.10</w:t>
            </w:r>
          </w:p>
          <w:p>
            <w:pPr>
              <w:spacing w:line="360" w:lineRule="auto"/>
              <w:rPr>
                <w:rFonts w:hint="eastAsia" w:ascii="宋体" w:hAnsi="宋体"/>
                <w:color w:val="auto"/>
                <w:szCs w:val="21"/>
              </w:rPr>
            </w:pPr>
            <w:r>
              <w:rPr>
                <w:rFonts w:hint="eastAsia" w:ascii="宋体" w:hAnsi="宋体"/>
                <w:color w:val="auto"/>
                <w:szCs w:val="21"/>
              </w:rPr>
              <w:t>内容测试：</w:t>
            </w:r>
          </w:p>
          <w:p>
            <w:pPr>
              <w:spacing w:line="360" w:lineRule="auto"/>
              <w:rPr>
                <w:rFonts w:hint="eastAsia" w:ascii="宋体" w:hAnsi="宋体"/>
                <w:color w:val="auto"/>
                <w:szCs w:val="21"/>
              </w:rPr>
            </w:pPr>
            <w:r>
              <w:rPr>
                <w:rFonts w:hint="eastAsia" w:ascii="宋体" w:hAnsi="宋体"/>
                <w:color w:val="auto"/>
                <w:szCs w:val="21"/>
              </w:rPr>
              <w:t>挂号系统：排班管理、挂号管理、挂号统计、挂号预约….</w:t>
            </w:r>
          </w:p>
          <w:p>
            <w:pPr>
              <w:spacing w:line="360" w:lineRule="auto"/>
              <w:rPr>
                <w:rFonts w:hint="eastAsia" w:ascii="宋体" w:hAnsi="宋体"/>
                <w:color w:val="auto"/>
                <w:szCs w:val="21"/>
              </w:rPr>
            </w:pPr>
            <w:r>
              <w:rPr>
                <w:rFonts w:hint="eastAsia" w:ascii="宋体" w:hAnsi="宋体"/>
                <w:color w:val="auto"/>
                <w:szCs w:val="21"/>
              </w:rPr>
              <w:t>入出院管理系统：入院登记、住院信息变更、住院查询、床位维护、已出院查询….</w:t>
            </w:r>
          </w:p>
          <w:p>
            <w:pPr>
              <w:spacing w:line="360" w:lineRule="auto"/>
              <w:rPr>
                <w:rFonts w:hint="eastAsia" w:ascii="宋体" w:hAnsi="宋体"/>
                <w:color w:val="auto"/>
                <w:szCs w:val="21"/>
              </w:rPr>
            </w:pPr>
            <w:r>
              <w:rPr>
                <w:rFonts w:hint="eastAsia" w:ascii="宋体" w:hAnsi="宋体"/>
                <w:color w:val="auto"/>
                <w:szCs w:val="21"/>
              </w:rPr>
              <w:t>门诊结账管理系统：单张处方收费、多张处方收费、收费记录统计、多支付方式收费…</w:t>
            </w:r>
          </w:p>
          <w:p>
            <w:pPr>
              <w:spacing w:line="360" w:lineRule="auto"/>
              <w:rPr>
                <w:rFonts w:hint="eastAsia" w:ascii="宋体" w:hAnsi="宋体"/>
                <w:color w:val="auto"/>
                <w:szCs w:val="21"/>
              </w:rPr>
            </w:pPr>
            <w:r>
              <w:rPr>
                <w:rFonts w:hint="eastAsia" w:ascii="宋体" w:hAnsi="宋体"/>
                <w:color w:val="auto"/>
                <w:szCs w:val="21"/>
              </w:rPr>
              <w:t>门诊医生工作站：新开医嘱、删除医嘱、编辑医嘱、历史医嘱导入、门诊病历填写、门诊病历模板导入….</w:t>
            </w:r>
          </w:p>
          <w:p>
            <w:pPr>
              <w:spacing w:line="360" w:lineRule="auto"/>
              <w:rPr>
                <w:rFonts w:hint="eastAsia" w:ascii="宋体" w:hAnsi="宋体"/>
                <w:color w:val="auto"/>
                <w:szCs w:val="21"/>
              </w:rPr>
            </w:pPr>
            <w:r>
              <w:rPr>
                <w:rFonts w:hint="eastAsia" w:ascii="宋体" w:hAnsi="宋体"/>
                <w:color w:val="auto"/>
                <w:szCs w:val="21"/>
              </w:rPr>
              <w:t>护士工作站：执行医嘱、记账管理、销账、撤销医嘱执行….</w:t>
            </w:r>
          </w:p>
          <w:p>
            <w:pPr>
              <w:spacing w:line="360" w:lineRule="auto"/>
              <w:rPr>
                <w:rFonts w:hint="eastAsia" w:ascii="宋体" w:hAnsi="宋体"/>
                <w:color w:val="auto"/>
                <w:szCs w:val="21"/>
              </w:rPr>
            </w:pPr>
            <w:r>
              <w:rPr>
                <w:rFonts w:hint="eastAsia" w:ascii="宋体" w:hAnsi="宋体"/>
                <w:color w:val="auto"/>
                <w:szCs w:val="21"/>
              </w:rPr>
              <w:t>住院结账管理系统：住院结算、住院结账记录、住院发票打印….</w:t>
            </w:r>
          </w:p>
          <w:p>
            <w:pPr>
              <w:spacing w:line="360" w:lineRule="auto"/>
              <w:rPr>
                <w:rFonts w:hint="eastAsia" w:ascii="宋体" w:hAnsi="宋体"/>
                <w:color w:val="auto"/>
                <w:szCs w:val="21"/>
              </w:rPr>
            </w:pPr>
            <w:r>
              <w:rPr>
                <w:rFonts w:hint="eastAsia" w:ascii="宋体" w:hAnsi="宋体"/>
                <w:color w:val="auto"/>
                <w:szCs w:val="21"/>
              </w:rPr>
              <w:t>医保稽查接口：门诊住院结算数据上传到医保接口中心….</w:t>
            </w:r>
          </w:p>
          <w:p>
            <w:pPr>
              <w:spacing w:line="360" w:lineRule="auto"/>
              <w:rPr>
                <w:rFonts w:hint="eastAsia" w:ascii="宋体" w:hAnsi="宋体"/>
                <w:color w:val="auto"/>
                <w:szCs w:val="21"/>
              </w:rPr>
            </w:pPr>
            <w:r>
              <w:rPr>
                <w:rFonts w:hint="eastAsia" w:ascii="宋体" w:hAnsi="宋体"/>
                <w:color w:val="auto"/>
                <w:szCs w:val="21"/>
              </w:rPr>
              <w:t>病案直报接口：将住院患者的病案数据按照接口标准导出为DBF文件….</w:t>
            </w:r>
          </w:p>
          <w:p>
            <w:pPr>
              <w:spacing w:line="360" w:lineRule="auto"/>
              <w:rPr>
                <w:rFonts w:hint="eastAsia" w:ascii="宋体" w:hAnsi="宋体"/>
                <w:color w:val="auto"/>
                <w:szCs w:val="21"/>
              </w:rPr>
            </w:pPr>
            <w:r>
              <w:rPr>
                <w:rFonts w:hint="eastAsia" w:ascii="宋体" w:hAnsi="宋体"/>
                <w:color w:val="auto"/>
                <w:szCs w:val="21"/>
              </w:rPr>
              <w:t>异地医保接口：针对外地医保正确的进行医保报销….</w:t>
            </w:r>
          </w:p>
          <w:p>
            <w:pPr>
              <w:spacing w:line="360" w:lineRule="auto"/>
              <w:rPr>
                <w:rFonts w:hint="eastAsia" w:ascii="宋体" w:hAnsi="宋体"/>
                <w:color w:val="auto"/>
                <w:szCs w:val="21"/>
              </w:rPr>
            </w:pPr>
            <w:r>
              <w:rPr>
                <w:rFonts w:hint="eastAsia" w:ascii="宋体" w:hAnsi="宋体"/>
                <w:color w:val="auto"/>
                <w:szCs w:val="21"/>
              </w:rPr>
              <w:t>健康卡接口：正常发卡、销卡、修改密码….</w:t>
            </w:r>
          </w:p>
          <w:p>
            <w:pPr>
              <w:spacing w:line="360" w:lineRule="auto"/>
              <w:rPr>
                <w:rFonts w:hint="eastAsia" w:ascii="宋体" w:hAnsi="宋体"/>
                <w:color w:val="auto"/>
                <w:szCs w:val="21"/>
              </w:rPr>
            </w:pPr>
            <w:r>
              <w:rPr>
                <w:rFonts w:hint="eastAsia" w:ascii="宋体" w:hAnsi="宋体"/>
                <w:color w:val="auto"/>
                <w:szCs w:val="21"/>
              </w:rPr>
              <w:t>中医馆接口：将数据按照中医馆建设标准上传至平台….</w:t>
            </w:r>
          </w:p>
          <w:p>
            <w:pPr>
              <w:spacing w:line="360" w:lineRule="auto"/>
              <w:rPr>
                <w:rFonts w:hint="eastAsia" w:ascii="宋体" w:hAnsi="宋体"/>
                <w:color w:val="auto"/>
                <w:szCs w:val="21"/>
              </w:rPr>
            </w:pPr>
            <w:r>
              <w:rPr>
                <w:rFonts w:hint="eastAsia" w:ascii="宋体" w:hAnsi="宋体"/>
                <w:color w:val="auto"/>
                <w:szCs w:val="21"/>
              </w:rPr>
              <w:t>电子票据接口：挂号电子票据、门诊电子票据、住院电子票据、预交电子票据、电子票据冲红….</w:t>
            </w:r>
          </w:p>
          <w:p>
            <w:pPr>
              <w:spacing w:line="360" w:lineRule="auto"/>
              <w:rPr>
                <w:rFonts w:hint="eastAsia" w:ascii="宋体" w:hAnsi="宋体"/>
                <w:color w:val="auto"/>
                <w:szCs w:val="21"/>
              </w:rPr>
            </w:pPr>
            <w:r>
              <w:rPr>
                <w:rFonts w:hint="eastAsia" w:ascii="宋体" w:hAnsi="宋体"/>
                <w:color w:val="auto"/>
                <w:szCs w:val="21"/>
              </w:rPr>
              <w:t> </w:t>
            </w:r>
          </w:p>
          <w:p>
            <w:pPr>
              <w:spacing w:line="360" w:lineRule="auto"/>
              <w:rPr>
                <w:rFonts w:hint="eastAsia" w:ascii="宋体" w:hAnsi="宋体"/>
                <w:color w:val="auto"/>
                <w:szCs w:val="21"/>
              </w:rPr>
            </w:pPr>
            <w:r>
              <w:rPr>
                <w:rFonts w:hint="eastAsia" w:ascii="宋体" w:hAnsi="宋体"/>
                <w:color w:val="auto"/>
                <w:szCs w:val="21"/>
              </w:rPr>
              <w:t>安全测试、性能测试</w:t>
            </w:r>
          </w:p>
          <w:p>
            <w:pPr>
              <w:spacing w:line="360" w:lineRule="auto"/>
              <w:rPr>
                <w:rFonts w:hint="eastAsia" w:ascii="宋体" w:hAnsi="宋体"/>
                <w:color w:val="auto"/>
                <w:szCs w:val="21"/>
              </w:rPr>
            </w:pPr>
            <w:r>
              <w:rPr>
                <w:rFonts w:hint="eastAsia" w:ascii="宋体" w:hAnsi="宋体"/>
                <w:color w:val="auto"/>
                <w:szCs w:val="21"/>
              </w:rPr>
              <w:t>测试结论：以上测试均通过，达到预设要求。       </w:t>
            </w:r>
          </w:p>
          <w:p>
            <w:pPr>
              <w:spacing w:line="360" w:lineRule="auto"/>
              <w:rPr>
                <w:rFonts w:hint="eastAsia" w:ascii="宋体" w:hAnsi="宋体"/>
                <w:color w:val="auto"/>
                <w:szCs w:val="21"/>
              </w:rPr>
            </w:pPr>
            <w:r>
              <w:rPr>
                <w:rFonts w:hint="eastAsia" w:ascii="宋体" w:hAnsi="宋体"/>
                <w:color w:val="auto"/>
                <w:szCs w:val="21"/>
              </w:rPr>
              <w:t>测试人：李大春</w:t>
            </w:r>
          </w:p>
          <w:p>
            <w:pPr>
              <w:spacing w:line="360" w:lineRule="auto"/>
              <w:rPr>
                <w:rFonts w:hint="eastAsia" w:ascii="宋体" w:hAnsi="宋体"/>
                <w:color w:val="auto"/>
                <w:szCs w:val="21"/>
              </w:rPr>
            </w:pPr>
            <w:r>
              <w:rPr>
                <w:rFonts w:hint="eastAsia" w:ascii="宋体" w:hAnsi="宋体"/>
                <w:color w:val="auto"/>
                <w:szCs w:val="21"/>
              </w:rPr>
              <w:t>时间：2020.11.10</w:t>
            </w:r>
          </w:p>
          <w:p>
            <w:pPr>
              <w:pStyle w:val="2"/>
              <w:rPr>
                <w:rFonts w:hint="eastAsia"/>
              </w:rPr>
            </w:pPr>
          </w:p>
          <w:p>
            <w:pPr>
              <w:spacing w:line="360" w:lineRule="auto"/>
              <w:rPr>
                <w:rFonts w:hint="eastAsia" w:ascii="宋体" w:hAnsi="宋体"/>
                <w:color w:val="auto"/>
                <w:szCs w:val="21"/>
              </w:rPr>
            </w:pPr>
            <w:r>
              <w:rPr>
                <w:rFonts w:hint="eastAsia" w:ascii="宋体" w:hAnsi="宋体"/>
                <w:color w:val="auto"/>
                <w:szCs w:val="21"/>
              </w:rPr>
              <w:t>提供该设计项目的确认记录：</w:t>
            </w:r>
          </w:p>
          <w:p>
            <w:pPr>
              <w:spacing w:line="360" w:lineRule="auto"/>
              <w:rPr>
                <w:rFonts w:hint="eastAsia" w:ascii="宋体" w:hAnsi="宋体"/>
                <w:color w:val="auto"/>
                <w:szCs w:val="21"/>
              </w:rPr>
            </w:pPr>
            <w:r>
              <w:rPr>
                <w:rFonts w:hint="eastAsia" w:ascii="宋体" w:hAnsi="宋体"/>
                <w:color w:val="auto"/>
                <w:szCs w:val="21"/>
              </w:rPr>
              <w:t>查：采用客户验收的方式进行确认</w:t>
            </w:r>
          </w:p>
          <w:p>
            <w:pPr>
              <w:spacing w:line="360" w:lineRule="auto"/>
              <w:rPr>
                <w:rFonts w:hint="eastAsia" w:ascii="宋体" w:hAnsi="宋体"/>
                <w:color w:val="auto"/>
                <w:szCs w:val="21"/>
              </w:rPr>
            </w:pPr>
            <w:r>
              <w:rPr>
                <w:rFonts w:hint="eastAsia" w:ascii="宋体" w:hAnsi="宋体"/>
                <w:color w:val="auto"/>
                <w:szCs w:val="21"/>
              </w:rPr>
              <w:t>时间：2020.11.30</w:t>
            </w:r>
          </w:p>
          <w:p>
            <w:pPr>
              <w:spacing w:line="360" w:lineRule="auto"/>
              <w:rPr>
                <w:rFonts w:hint="eastAsia" w:ascii="宋体" w:hAnsi="宋体"/>
                <w:color w:val="auto"/>
                <w:szCs w:val="21"/>
              </w:rPr>
            </w:pPr>
            <w:r>
              <w:rPr>
                <w:rFonts w:hint="eastAsia" w:ascii="宋体" w:hAnsi="宋体"/>
                <w:color w:val="auto"/>
                <w:szCs w:val="21"/>
              </w:rPr>
              <w:t>确认内容：功能符合性、兼容性性、上线运行有效性。</w:t>
            </w:r>
          </w:p>
          <w:p>
            <w:pPr>
              <w:spacing w:line="360" w:lineRule="auto"/>
              <w:rPr>
                <w:rFonts w:hint="eastAsia" w:ascii="宋体" w:hAnsi="宋体"/>
                <w:color w:val="auto"/>
                <w:szCs w:val="21"/>
              </w:rPr>
            </w:pPr>
            <w:r>
              <w:rPr>
                <w:rFonts w:hint="eastAsia" w:ascii="宋体" w:hAnsi="宋体"/>
                <w:color w:val="auto"/>
                <w:szCs w:val="21"/>
              </w:rPr>
              <w:t>结果：通过。</w:t>
            </w:r>
          </w:p>
          <w:p>
            <w:pPr>
              <w:spacing w:line="360" w:lineRule="auto"/>
              <w:rPr>
                <w:rFonts w:hint="eastAsia" w:ascii="宋体" w:hAnsi="宋体"/>
                <w:color w:val="auto"/>
                <w:szCs w:val="21"/>
              </w:rPr>
            </w:pPr>
            <w:r>
              <w:rPr>
                <w:rFonts w:hint="eastAsia" w:ascii="宋体" w:hAnsi="宋体"/>
                <w:color w:val="auto"/>
                <w:szCs w:val="21"/>
              </w:rPr>
              <w:t>确认单位：重庆市万州区龙都社区服务中心医院</w:t>
            </w:r>
          </w:p>
          <w:p>
            <w:pPr>
              <w:pStyle w:val="2"/>
              <w:rPr>
                <w:rFonts w:hint="eastAsia"/>
              </w:rPr>
            </w:pPr>
          </w:p>
          <w:p>
            <w:pPr>
              <w:spacing w:line="360" w:lineRule="auto"/>
              <w:rPr>
                <w:rFonts w:hint="eastAsia" w:ascii="宋体" w:hAnsi="宋体"/>
                <w:szCs w:val="21"/>
              </w:rPr>
            </w:pPr>
            <w:r>
              <w:rPr>
                <w:rFonts w:hint="eastAsia" w:ascii="宋体" w:hAnsi="宋体"/>
                <w:color w:val="auto"/>
                <w:szCs w:val="21"/>
              </w:rPr>
              <w:t>设计项目的过程控制策划符合管理要求</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ascii="宋体" w:hAnsi="宋体" w:cs="宋体"/>
                <w:szCs w:val="21"/>
              </w:rPr>
            </w:pPr>
            <w:r>
              <w:rPr>
                <w:rFonts w:hint="eastAsia" w:ascii="宋体" w:hAnsi="宋体"/>
                <w:color w:val="auto"/>
                <w:szCs w:val="21"/>
              </w:rPr>
              <w:t>设计和开发输出</w:t>
            </w:r>
          </w:p>
        </w:tc>
        <w:tc>
          <w:tcPr>
            <w:tcW w:w="920" w:type="dxa"/>
            <w:vAlign w:val="top"/>
          </w:tcPr>
          <w:p>
            <w:pPr>
              <w:rPr>
                <w:rFonts w:hint="eastAsia" w:ascii="宋体" w:hAnsi="宋体"/>
                <w:color w:val="000000"/>
                <w:szCs w:val="21"/>
              </w:rPr>
            </w:pPr>
            <w:r>
              <w:rPr>
                <w:rFonts w:hint="eastAsia" w:ascii="宋体" w:hAnsi="宋体"/>
                <w:color w:val="auto"/>
                <w:szCs w:val="21"/>
              </w:rPr>
              <w:t>Q8.3.5</w:t>
            </w:r>
          </w:p>
        </w:tc>
        <w:tc>
          <w:tcPr>
            <w:tcW w:w="9846" w:type="dxa"/>
            <w:vAlign w:val="top"/>
          </w:tcPr>
          <w:p>
            <w:pPr>
              <w:spacing w:line="360" w:lineRule="auto"/>
              <w:rPr>
                <w:rFonts w:hint="eastAsia" w:ascii="宋体" w:hAnsi="宋体"/>
                <w:color w:val="auto"/>
                <w:szCs w:val="21"/>
              </w:rPr>
            </w:pPr>
            <w:r>
              <w:rPr>
                <w:rFonts w:hint="eastAsia" w:ascii="宋体" w:hAnsi="宋体"/>
                <w:color w:val="auto"/>
                <w:szCs w:val="21"/>
              </w:rPr>
              <w:t>一、查，</w:t>
            </w:r>
            <w:r>
              <w:rPr>
                <w:rFonts w:hint="eastAsia" w:ascii="宋体" w:hAnsi="宋体"/>
                <w:color w:val="auto"/>
                <w:szCs w:val="21"/>
                <w:lang w:eastAsia="zh-CN"/>
              </w:rPr>
              <w:t>软件开发</w:t>
            </w:r>
            <w:r>
              <w:rPr>
                <w:rFonts w:hint="eastAsia" w:ascii="宋体" w:hAnsi="宋体"/>
                <w:color w:val="auto"/>
                <w:szCs w:val="21"/>
              </w:rPr>
              <w:t xml:space="preserve">输出清单： </w:t>
            </w:r>
          </w:p>
          <w:p>
            <w:pPr>
              <w:spacing w:line="360" w:lineRule="auto"/>
              <w:rPr>
                <w:rFonts w:hint="eastAsia" w:ascii="宋体" w:hAnsi="宋体"/>
                <w:color w:val="auto"/>
                <w:szCs w:val="21"/>
              </w:rPr>
            </w:pPr>
            <w:r>
              <w:rPr>
                <w:rFonts w:hint="eastAsia" w:ascii="宋体" w:hAnsi="宋体"/>
                <w:color w:val="auto"/>
                <w:szCs w:val="21"/>
              </w:rPr>
              <w:t>查，“重庆市万州区龙都社区服务中心医院信息管理系统”项目输出</w:t>
            </w:r>
            <w:r>
              <w:rPr>
                <w:rFonts w:hint="eastAsia" w:ascii="宋体" w:hAnsi="宋体"/>
                <w:color w:val="auto"/>
                <w:szCs w:val="21"/>
                <w:lang w:eastAsia="zh-CN"/>
              </w:rPr>
              <w:t>资料</w:t>
            </w:r>
            <w:r>
              <w:rPr>
                <w:rFonts w:hint="eastAsia" w:ascii="宋体" w:hAnsi="宋体"/>
                <w:color w:val="auto"/>
                <w:szCs w:val="21"/>
              </w:rPr>
              <w:t xml:space="preserve">： </w:t>
            </w:r>
          </w:p>
          <w:p>
            <w:pPr>
              <w:spacing w:line="360" w:lineRule="auto"/>
              <w:rPr>
                <w:rFonts w:hint="eastAsia" w:ascii="宋体" w:hAnsi="宋体"/>
                <w:color w:val="auto"/>
                <w:szCs w:val="21"/>
              </w:rPr>
            </w:pPr>
            <w:r>
              <w:rPr>
                <w:rFonts w:hint="eastAsia" w:ascii="宋体" w:hAnsi="宋体"/>
                <w:color w:val="auto"/>
                <w:szCs w:val="21"/>
              </w:rPr>
              <w:t>1、需求说明书；</w:t>
            </w:r>
          </w:p>
          <w:p>
            <w:pPr>
              <w:spacing w:line="360" w:lineRule="auto"/>
              <w:rPr>
                <w:rFonts w:hint="eastAsia" w:ascii="宋体" w:hAnsi="宋体"/>
                <w:color w:val="auto"/>
                <w:szCs w:val="21"/>
              </w:rPr>
            </w:pPr>
            <w:r>
              <w:rPr>
                <w:rFonts w:hint="eastAsia" w:ascii="宋体" w:hAnsi="宋体"/>
                <w:color w:val="auto"/>
                <w:szCs w:val="21"/>
              </w:rPr>
              <w:t>2、软件程序；</w:t>
            </w:r>
          </w:p>
          <w:p>
            <w:pPr>
              <w:spacing w:line="360" w:lineRule="auto"/>
              <w:rPr>
                <w:rFonts w:hint="eastAsia" w:ascii="宋体" w:hAnsi="宋体"/>
                <w:color w:val="auto"/>
                <w:szCs w:val="21"/>
              </w:rPr>
            </w:pPr>
            <w:r>
              <w:rPr>
                <w:rFonts w:hint="eastAsia" w:ascii="宋体" w:hAnsi="宋体"/>
                <w:color w:val="auto"/>
                <w:szCs w:val="21"/>
              </w:rPr>
              <w:t>3、软件测试分析报告</w:t>
            </w:r>
          </w:p>
          <w:p>
            <w:pPr>
              <w:spacing w:line="360" w:lineRule="auto"/>
              <w:rPr>
                <w:rFonts w:hint="eastAsia" w:ascii="宋体" w:hAnsi="宋体"/>
                <w:color w:val="auto"/>
                <w:szCs w:val="21"/>
              </w:rPr>
            </w:pPr>
            <w:r>
              <w:rPr>
                <w:rFonts w:hint="eastAsia" w:ascii="宋体" w:hAnsi="宋体"/>
                <w:color w:val="auto"/>
                <w:szCs w:val="21"/>
              </w:rPr>
              <w:t>4、软件操作说明书</w:t>
            </w:r>
          </w:p>
          <w:p>
            <w:pPr>
              <w:spacing w:line="360" w:lineRule="auto"/>
              <w:rPr>
                <w:rFonts w:hint="eastAsia" w:ascii="宋体" w:hAnsi="宋体"/>
                <w:color w:val="auto"/>
                <w:szCs w:val="21"/>
              </w:rPr>
            </w:pPr>
            <w:r>
              <w:rPr>
                <w:rFonts w:hint="eastAsia" w:ascii="宋体" w:hAnsi="宋体"/>
                <w:color w:val="auto"/>
                <w:szCs w:val="21"/>
              </w:rPr>
              <w:t>……</w:t>
            </w:r>
          </w:p>
          <w:p>
            <w:pPr>
              <w:spacing w:line="360" w:lineRule="auto"/>
              <w:rPr>
                <w:rFonts w:hint="eastAsia" w:ascii="宋体" w:hAnsi="宋体"/>
                <w:color w:val="auto"/>
                <w:szCs w:val="21"/>
              </w:rPr>
            </w:pPr>
            <w:r>
              <w:rPr>
                <w:rFonts w:hint="eastAsia" w:ascii="宋体" w:hAnsi="宋体"/>
                <w:color w:val="auto"/>
                <w:szCs w:val="21"/>
              </w:rPr>
              <w:t>负责人：李成</w:t>
            </w:r>
          </w:p>
          <w:p>
            <w:pPr>
              <w:spacing w:line="360" w:lineRule="auto"/>
              <w:rPr>
                <w:rFonts w:hint="eastAsia" w:ascii="宋体" w:hAnsi="宋体"/>
                <w:color w:val="auto"/>
                <w:szCs w:val="21"/>
              </w:rPr>
            </w:pPr>
            <w:r>
              <w:rPr>
                <w:rFonts w:hint="eastAsia" w:ascii="宋体" w:hAnsi="宋体"/>
                <w:color w:val="auto"/>
                <w:szCs w:val="21"/>
              </w:rPr>
              <w:t>时间：2020.11.20</w:t>
            </w:r>
          </w:p>
          <w:p>
            <w:pPr>
              <w:spacing w:line="360" w:lineRule="auto"/>
              <w:rPr>
                <w:rFonts w:hint="eastAsia" w:ascii="宋体" w:hAnsi="宋体"/>
                <w:szCs w:val="21"/>
              </w:rPr>
            </w:pPr>
            <w:r>
              <w:rPr>
                <w:rFonts w:hint="eastAsia" w:ascii="宋体" w:hAnsi="宋体"/>
                <w:color w:val="auto"/>
                <w:szCs w:val="21"/>
              </w:rPr>
              <w:t>对设计输出进行确认，能满足输入要求。</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360" w:lineRule="auto"/>
              <w:rPr>
                <w:rFonts w:ascii="宋体" w:hAnsi="宋体" w:cs="宋体"/>
                <w:szCs w:val="21"/>
              </w:rPr>
            </w:pPr>
            <w:r>
              <w:rPr>
                <w:rFonts w:hint="eastAsia" w:ascii="宋体" w:hAnsi="宋体"/>
                <w:color w:val="auto"/>
                <w:szCs w:val="21"/>
              </w:rPr>
              <w:t>设计和开发变更</w:t>
            </w:r>
          </w:p>
        </w:tc>
        <w:tc>
          <w:tcPr>
            <w:tcW w:w="920" w:type="dxa"/>
            <w:vAlign w:val="top"/>
          </w:tcPr>
          <w:p>
            <w:pPr>
              <w:rPr>
                <w:rFonts w:hint="eastAsia" w:ascii="宋体" w:hAnsi="宋体"/>
                <w:color w:val="000000"/>
                <w:szCs w:val="21"/>
              </w:rPr>
            </w:pPr>
            <w:r>
              <w:rPr>
                <w:rFonts w:hint="eastAsia" w:ascii="宋体" w:hAnsi="宋体"/>
                <w:color w:val="auto"/>
                <w:szCs w:val="21"/>
              </w:rPr>
              <w:t>Q8.3.6</w:t>
            </w:r>
          </w:p>
        </w:tc>
        <w:tc>
          <w:tcPr>
            <w:tcW w:w="9846" w:type="dxa"/>
            <w:vAlign w:val="top"/>
          </w:tcPr>
          <w:p>
            <w:pPr>
              <w:widowControl/>
              <w:jc w:val="left"/>
              <w:rPr>
                <w:rFonts w:hint="eastAsia" w:ascii="宋体" w:hAnsi="宋体"/>
                <w:color w:val="auto"/>
                <w:szCs w:val="21"/>
              </w:rPr>
            </w:pPr>
            <w:r>
              <w:rPr>
                <w:rFonts w:hint="eastAsia" w:ascii="宋体" w:hAnsi="宋体"/>
                <w:color w:val="auto"/>
                <w:szCs w:val="21"/>
              </w:rPr>
              <w:t>查，公司</w:t>
            </w:r>
            <w:r>
              <w:rPr>
                <w:rFonts w:hint="eastAsia" w:ascii="宋体" w:hAnsi="宋体"/>
                <w:color w:val="auto"/>
                <w:szCs w:val="21"/>
                <w:lang w:eastAsia="zh-CN"/>
              </w:rPr>
              <w:t>《设计与开发控制程序》</w:t>
            </w:r>
            <w:r>
              <w:rPr>
                <w:rFonts w:hint="eastAsia" w:ascii="宋体" w:hAnsi="宋体"/>
                <w:color w:val="auto"/>
                <w:szCs w:val="21"/>
              </w:rPr>
              <w:t>策划了设计变更的管理要求。</w:t>
            </w:r>
          </w:p>
          <w:p>
            <w:pPr>
              <w:widowControl/>
              <w:jc w:val="left"/>
              <w:rPr>
                <w:rFonts w:hint="eastAsia" w:ascii="宋体" w:hAnsi="宋体"/>
                <w:color w:val="auto"/>
                <w:szCs w:val="21"/>
              </w:rPr>
            </w:pPr>
            <w:r>
              <w:rPr>
                <w:rFonts w:hint="eastAsia" w:ascii="宋体" w:hAnsi="宋体"/>
                <w:color w:val="auto"/>
                <w:szCs w:val="21"/>
              </w:rPr>
              <w:t>该软件设计过程的变更：对于设计测试过程的问题，均按设计开发程序要求，进行更改后再次测试，合格方能通过。</w:t>
            </w:r>
          </w:p>
          <w:p>
            <w:pPr>
              <w:widowControl/>
              <w:jc w:val="left"/>
              <w:rPr>
                <w:rFonts w:hint="eastAsia" w:ascii="宋体" w:hAnsi="宋体"/>
                <w:color w:val="auto"/>
                <w:szCs w:val="21"/>
              </w:rPr>
            </w:pPr>
            <w:r>
              <w:rPr>
                <w:rFonts w:hint="eastAsia" w:ascii="宋体" w:hAnsi="宋体"/>
                <w:color w:val="auto"/>
                <w:szCs w:val="21"/>
              </w:rPr>
              <w:t>查，测试不合格提供有变更处理单</w:t>
            </w:r>
          </w:p>
          <w:p>
            <w:pPr>
              <w:widowControl/>
              <w:jc w:val="left"/>
              <w:rPr>
                <w:rFonts w:hint="eastAsia" w:ascii="宋体" w:hAnsi="宋体"/>
                <w:color w:val="auto"/>
                <w:szCs w:val="21"/>
              </w:rPr>
            </w:pPr>
            <w:r>
              <w:rPr>
                <w:rFonts w:hint="eastAsia" w:ascii="宋体" w:hAnsi="宋体"/>
                <w:color w:val="auto"/>
                <w:szCs w:val="21"/>
              </w:rPr>
              <w:t>1、医保接口逻辑变更</w:t>
            </w:r>
          </w:p>
          <w:p>
            <w:pPr>
              <w:widowControl/>
              <w:jc w:val="left"/>
              <w:rPr>
                <w:rFonts w:hint="eastAsia" w:ascii="宋体" w:hAnsi="宋体"/>
                <w:color w:val="auto"/>
                <w:szCs w:val="21"/>
              </w:rPr>
            </w:pPr>
            <w:r>
              <w:rPr>
                <w:rFonts w:hint="eastAsia" w:ascii="宋体" w:hAnsi="宋体"/>
                <w:color w:val="auto"/>
                <w:szCs w:val="21"/>
              </w:rPr>
              <w:t>2020-08-17</w:t>
            </w:r>
          </w:p>
          <w:p>
            <w:pPr>
              <w:widowControl/>
              <w:jc w:val="left"/>
              <w:rPr>
                <w:rFonts w:hint="eastAsia" w:ascii="宋体" w:hAnsi="宋体"/>
                <w:color w:val="auto"/>
                <w:szCs w:val="21"/>
              </w:rPr>
            </w:pPr>
            <w:r>
              <w:rPr>
                <w:rFonts w:hint="eastAsia" w:ascii="宋体" w:hAnsi="宋体"/>
                <w:color w:val="auto"/>
                <w:szCs w:val="21"/>
              </w:rPr>
              <w:t>住院生育医保刷卡目前提示错误，先后逻辑导致，</w:t>
            </w:r>
          </w:p>
          <w:p>
            <w:pPr>
              <w:widowControl/>
              <w:jc w:val="left"/>
              <w:rPr>
                <w:rFonts w:hint="eastAsia" w:ascii="宋体" w:hAnsi="宋体"/>
                <w:color w:val="auto"/>
                <w:szCs w:val="21"/>
              </w:rPr>
            </w:pPr>
            <w:r>
              <w:rPr>
                <w:rFonts w:hint="eastAsia" w:ascii="宋体" w:hAnsi="宋体"/>
                <w:color w:val="auto"/>
                <w:szCs w:val="21"/>
                <w:lang w:eastAsia="zh-CN"/>
              </w:rPr>
              <w:t>变更：</w:t>
            </w:r>
            <w:r>
              <w:rPr>
                <w:rFonts w:hint="eastAsia" w:ascii="宋体" w:hAnsi="宋体"/>
                <w:color w:val="auto"/>
                <w:szCs w:val="21"/>
              </w:rPr>
              <w:t>先进行生育更新后才上传费用→结算。</w:t>
            </w:r>
          </w:p>
          <w:p>
            <w:pPr>
              <w:widowControl/>
              <w:jc w:val="left"/>
              <w:rPr>
                <w:rFonts w:hint="eastAsia" w:ascii="宋体" w:hAnsi="宋体"/>
                <w:color w:val="auto"/>
                <w:szCs w:val="21"/>
              </w:rPr>
            </w:pPr>
            <w:r>
              <w:rPr>
                <w:rFonts w:hint="eastAsia" w:ascii="宋体" w:hAnsi="宋体"/>
                <w:color w:val="auto"/>
                <w:szCs w:val="21"/>
              </w:rPr>
              <w:t>测试人：李大春  确认人：李成</w:t>
            </w:r>
          </w:p>
          <w:p>
            <w:pPr>
              <w:widowControl/>
              <w:jc w:val="left"/>
              <w:rPr>
                <w:rFonts w:hint="eastAsia" w:ascii="宋体" w:hAnsi="宋体"/>
                <w:color w:val="auto"/>
                <w:szCs w:val="21"/>
              </w:rPr>
            </w:pPr>
            <w:r>
              <w:rPr>
                <w:rFonts w:hint="eastAsia" w:ascii="宋体" w:hAnsi="宋体"/>
                <w:color w:val="auto"/>
                <w:szCs w:val="21"/>
              </w:rPr>
              <w:t>2、医保接口资料下载变更</w:t>
            </w:r>
          </w:p>
          <w:p>
            <w:pPr>
              <w:widowControl/>
              <w:jc w:val="left"/>
              <w:rPr>
                <w:rFonts w:hint="eastAsia" w:ascii="宋体" w:hAnsi="宋体"/>
                <w:color w:val="auto"/>
                <w:szCs w:val="21"/>
              </w:rPr>
            </w:pPr>
            <w:r>
              <w:rPr>
                <w:rFonts w:hint="eastAsia" w:ascii="宋体" w:hAnsi="宋体"/>
                <w:color w:val="auto"/>
                <w:szCs w:val="21"/>
              </w:rPr>
              <w:t>2020-08-18</w:t>
            </w:r>
          </w:p>
          <w:p>
            <w:pPr>
              <w:widowControl/>
              <w:jc w:val="left"/>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使用原医保资料下载工具进行改造2、使用winform窗体程序，展示自动下载3、交易调用成功后，写入HIS同步写入HIS数据库，使用流水号进行新增或更新判断4、展示操作日志以及预计下次下载时间。</w:t>
            </w:r>
          </w:p>
          <w:p>
            <w:pPr>
              <w:widowControl/>
              <w:jc w:val="left"/>
              <w:rPr>
                <w:rFonts w:hint="eastAsia" w:ascii="宋体" w:hAnsi="宋体"/>
                <w:color w:val="auto"/>
                <w:szCs w:val="21"/>
              </w:rPr>
            </w:pPr>
            <w:r>
              <w:rPr>
                <w:rFonts w:hint="eastAsia" w:ascii="宋体" w:hAnsi="宋体"/>
                <w:color w:val="auto"/>
                <w:szCs w:val="21"/>
              </w:rPr>
              <w:t>测试人：李大春  确认人：李成</w:t>
            </w:r>
          </w:p>
          <w:p>
            <w:pPr>
              <w:widowControl/>
              <w:jc w:val="left"/>
              <w:rPr>
                <w:rFonts w:hint="eastAsia" w:ascii="宋体" w:hAnsi="宋体"/>
                <w:color w:val="auto"/>
                <w:szCs w:val="21"/>
              </w:rPr>
            </w:pPr>
            <w:r>
              <w:rPr>
                <w:rFonts w:hint="eastAsia" w:ascii="宋体" w:hAnsi="宋体"/>
                <w:color w:val="auto"/>
                <w:szCs w:val="21"/>
              </w:rPr>
              <w:t>3、医保月度统计口径变更</w:t>
            </w:r>
          </w:p>
          <w:p>
            <w:pPr>
              <w:widowControl/>
              <w:jc w:val="left"/>
              <w:rPr>
                <w:rFonts w:hint="eastAsia" w:ascii="宋体" w:hAnsi="宋体"/>
                <w:color w:val="auto"/>
                <w:szCs w:val="21"/>
              </w:rPr>
            </w:pPr>
            <w:r>
              <w:rPr>
                <w:rFonts w:hint="eastAsia" w:ascii="宋体" w:hAnsi="宋体"/>
                <w:color w:val="auto"/>
                <w:szCs w:val="21"/>
              </w:rPr>
              <w:t>2020-09-01</w:t>
            </w:r>
          </w:p>
          <w:p>
            <w:pPr>
              <w:widowControl/>
              <w:jc w:val="left"/>
              <w:rPr>
                <w:rFonts w:hint="eastAsia" w:ascii="宋体" w:hAnsi="宋体"/>
                <w:color w:val="auto"/>
                <w:szCs w:val="21"/>
              </w:rPr>
            </w:pPr>
            <w:r>
              <w:rPr>
                <w:rFonts w:hint="eastAsia" w:ascii="宋体" w:hAnsi="宋体"/>
                <w:color w:val="auto"/>
                <w:szCs w:val="21"/>
              </w:rPr>
              <w:t>医保月度统计离休医保类目前统计到职工中了，</w:t>
            </w:r>
          </w:p>
          <w:p>
            <w:pPr>
              <w:widowControl/>
              <w:jc w:val="left"/>
              <w:rPr>
                <w:rFonts w:hint="eastAsia" w:ascii="宋体" w:hAnsi="宋体"/>
                <w:color w:val="auto"/>
                <w:szCs w:val="21"/>
              </w:rPr>
            </w:pPr>
            <w:r>
              <w:rPr>
                <w:rFonts w:hint="eastAsia" w:ascii="宋体" w:hAnsi="宋体"/>
                <w:color w:val="auto"/>
                <w:szCs w:val="21"/>
                <w:lang w:eastAsia="zh-CN"/>
              </w:rPr>
              <w:t>变更：</w:t>
            </w:r>
            <w:r>
              <w:rPr>
                <w:rFonts w:hint="eastAsia" w:ascii="宋体" w:hAnsi="宋体"/>
                <w:color w:val="auto"/>
                <w:szCs w:val="21"/>
              </w:rPr>
              <w:t>要求分开展示，单独拖一个分类。</w:t>
            </w:r>
          </w:p>
          <w:p>
            <w:pPr>
              <w:widowControl/>
              <w:jc w:val="left"/>
              <w:rPr>
                <w:rFonts w:hint="eastAsia" w:ascii="宋体" w:hAnsi="宋体"/>
                <w:color w:val="auto"/>
                <w:szCs w:val="21"/>
              </w:rPr>
            </w:pPr>
            <w:r>
              <w:rPr>
                <w:rFonts w:hint="eastAsia" w:ascii="宋体" w:hAnsi="宋体"/>
                <w:color w:val="auto"/>
                <w:szCs w:val="21"/>
              </w:rPr>
              <w:t>测试人：李大春  确认人：李成</w:t>
            </w:r>
          </w:p>
          <w:p>
            <w:pPr>
              <w:widowControl/>
              <w:jc w:val="left"/>
              <w:rPr>
                <w:rFonts w:hint="eastAsia" w:ascii="宋体" w:hAnsi="宋体"/>
                <w:color w:val="auto"/>
                <w:szCs w:val="21"/>
              </w:rPr>
            </w:pPr>
            <w:r>
              <w:rPr>
                <w:rFonts w:hint="eastAsia" w:ascii="宋体" w:hAnsi="宋体"/>
                <w:color w:val="auto"/>
                <w:szCs w:val="21"/>
              </w:rPr>
              <w:t>符合要求。</w:t>
            </w:r>
          </w:p>
          <w:p>
            <w:pPr>
              <w:widowControl/>
              <w:jc w:val="left"/>
              <w:rPr>
                <w:rFonts w:hint="eastAsia" w:ascii="宋体" w:hAnsi="宋体"/>
                <w:szCs w:val="21"/>
              </w:rPr>
            </w:pPr>
            <w:r>
              <w:rPr>
                <w:rFonts w:hint="eastAsia" w:ascii="宋体" w:hAnsi="宋体"/>
                <w:color w:val="auto"/>
                <w:szCs w:val="21"/>
              </w:rPr>
              <w:t>公司的设计过程</w:t>
            </w:r>
            <w:r>
              <w:rPr>
                <w:rFonts w:hint="eastAsia" w:ascii="宋体" w:hAnsi="宋体"/>
                <w:color w:val="auto"/>
                <w:szCs w:val="21"/>
                <w:lang w:eastAsia="zh-CN"/>
              </w:rPr>
              <w:t>基本</w:t>
            </w:r>
            <w:r>
              <w:rPr>
                <w:rFonts w:hint="eastAsia" w:ascii="宋体" w:hAnsi="宋体"/>
                <w:color w:val="auto"/>
                <w:szCs w:val="21"/>
              </w:rPr>
              <w:t>受控。</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both"/>
              <w:rPr>
                <w:rFonts w:ascii="宋体" w:hAnsi="宋体" w:cs="宋体"/>
                <w:szCs w:val="21"/>
              </w:rPr>
            </w:pPr>
            <w:r>
              <w:rPr>
                <w:rFonts w:hint="eastAsia" w:ascii="Times New Roman" w:hAnsi="Times New Roman" w:eastAsia="宋体" w:cs="Times New Roman"/>
                <w:szCs w:val="21"/>
              </w:rPr>
              <w:t>生产和服</w:t>
            </w:r>
            <w:r>
              <w:rPr>
                <w:rFonts w:hint="eastAsia" w:ascii="Times New Roman" w:hAnsi="Times New Roman" w:eastAsia="宋体" w:cs="Times New Roman"/>
                <w:szCs w:val="21"/>
              </w:rPr>
              <w:t>务提供的控制</w:t>
            </w:r>
          </w:p>
        </w:tc>
        <w:tc>
          <w:tcPr>
            <w:tcW w:w="920" w:type="dxa"/>
          </w:tcPr>
          <w:p>
            <w:pPr>
              <w:adjustRightInd w:val="0"/>
              <w:snapToGrid w:val="0"/>
              <w:jc w:val="center"/>
              <w:rPr>
                <w:rFonts w:ascii="宋体" w:hAnsi="宋体" w:cs="宋体"/>
                <w:szCs w:val="21"/>
              </w:rPr>
            </w:pPr>
            <w:r>
              <w:rPr>
                <w:rFonts w:hint="eastAsia" w:ascii="宋体" w:hAnsi="宋体" w:cs="宋体"/>
                <w:szCs w:val="21"/>
              </w:rPr>
              <w:t>8.5.1</w:t>
            </w:r>
          </w:p>
        </w:tc>
        <w:tc>
          <w:tcPr>
            <w:tcW w:w="9846" w:type="dxa"/>
          </w:tcPr>
          <w:p>
            <w:pPr>
              <w:spacing w:beforeLines="50"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查软件设计开发过程：</w:t>
            </w:r>
          </w:p>
          <w:p>
            <w:pPr>
              <w:spacing w:beforeLines="50"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询问部门负责人，开发的工作按设计开发的程序、数据库设计规范、项目结构规范、编码规范等，每个项目均进行了策划，策划了项目的预期要求、时间、工作分工，在不同的阶段有不同的测试、验证、确认要求标准；</w:t>
            </w:r>
          </w:p>
          <w:p>
            <w:pPr>
              <w:spacing w:beforeLines="50"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查软件开发能力情况：目前公司有</w:t>
            </w:r>
            <w:r>
              <w:rPr>
                <w:rFonts w:hint="eastAsia" w:ascii="Times New Roman" w:hAnsi="Times New Roman" w:eastAsia="宋体" w:cs="Times New Roman"/>
                <w:szCs w:val="21"/>
                <w:lang w:val="en-US" w:eastAsia="zh-CN"/>
              </w:rPr>
              <w:t>35</w:t>
            </w:r>
            <w:r>
              <w:rPr>
                <w:rFonts w:hint="eastAsia" w:ascii="Times New Roman" w:hAnsi="Times New Roman" w:eastAsia="宋体" w:cs="Times New Roman"/>
                <w:szCs w:val="21"/>
              </w:rPr>
              <w:t>个软件著作权和</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个专利。</w:t>
            </w:r>
          </w:p>
          <w:p>
            <w:pPr>
              <w:spacing w:beforeLines="50" w:line="400" w:lineRule="exact"/>
              <w:rPr>
                <w:rFonts w:hint="eastAsia" w:ascii="Times New Roman" w:hAnsi="Times New Roman" w:eastAsia="宋体" w:cs="Times New Roman"/>
                <w:szCs w:val="21"/>
              </w:rPr>
            </w:pPr>
          </w:p>
          <w:p>
            <w:pPr>
              <w:spacing w:beforeLines="50"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在技术部现场查看：</w:t>
            </w:r>
          </w:p>
          <w:p>
            <w:pPr>
              <w:spacing w:beforeLines="50"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1、办公室配置了有</w:t>
            </w:r>
            <w:r>
              <w:rPr>
                <w:rFonts w:hint="eastAsia" w:cs="Times New Roman"/>
                <w:szCs w:val="21"/>
                <w:lang w:val="en-US" w:eastAsia="zh-CN"/>
              </w:rPr>
              <w:t>1</w:t>
            </w:r>
            <w:r>
              <w:rPr>
                <w:rFonts w:hint="eastAsia" w:ascii="Times New Roman" w:hAnsi="Times New Roman" w:eastAsia="宋体" w:cs="Times New Roman"/>
                <w:szCs w:val="21"/>
              </w:rPr>
              <w:t>5台电脑，用于软件开发，能满足软件设计要求；</w:t>
            </w:r>
          </w:p>
          <w:p>
            <w:pPr>
              <w:spacing w:beforeLines="50"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2、提供了相关作业文件：《设计和开发控制程序》、《软件开发作业指导书》、《测试作业指导书》、《编码规范》、《数据库设计规范》等操作标准；</w:t>
            </w:r>
          </w:p>
          <w:p>
            <w:pPr>
              <w:spacing w:beforeLines="50"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3、查，公司的软件设计人员均经过培训、考核，具有相应的岗位能力。</w:t>
            </w:r>
          </w:p>
          <w:p>
            <w:pPr>
              <w:spacing w:beforeLines="50"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4、现场查看，技术部具有软件开发的专用电脑、储存设备、光盘刻录机等，能满足该过程需要；</w:t>
            </w:r>
          </w:p>
          <w:p>
            <w:pPr>
              <w:spacing w:beforeLines="50"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5、软件开发平台：.net、Visual Studio、Devexpress、Oracle等；测试软件：DM系统、Xunit等</w:t>
            </w:r>
          </w:p>
          <w:p>
            <w:pPr>
              <w:spacing w:beforeLines="50"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6、提供质量标准：《计算机软件测试用例》、《用户需求确认书》</w:t>
            </w:r>
            <w:r>
              <w:rPr>
                <w:rFonts w:hint="eastAsia" w:cs="Times New Roman"/>
                <w:szCs w:val="21"/>
                <w:lang w:eastAsia="zh-CN"/>
              </w:rPr>
              <w:t>、《合同》</w:t>
            </w:r>
            <w:r>
              <w:rPr>
                <w:rFonts w:hint="eastAsia" w:ascii="Times New Roman" w:hAnsi="Times New Roman" w:eastAsia="宋体" w:cs="Times New Roman"/>
                <w:szCs w:val="21"/>
              </w:rPr>
              <w:t>明确规定了设计产品的质量标准。</w:t>
            </w:r>
          </w:p>
          <w:p>
            <w:pPr>
              <w:spacing w:beforeLines="50"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查，提供</w:t>
            </w:r>
            <w:r>
              <w:rPr>
                <w:rFonts w:hint="eastAsia" w:ascii="Times New Roman" w:hAnsi="Times New Roman" w:eastAsia="宋体" w:cs="Times New Roman"/>
                <w:szCs w:val="21"/>
                <w:lang w:eastAsia="zh-CN"/>
              </w:rPr>
              <w:t>项目</w:t>
            </w:r>
            <w:r>
              <w:rPr>
                <w:rFonts w:hint="eastAsia" w:ascii="Times New Roman" w:hAnsi="Times New Roman" w:eastAsia="宋体" w:cs="Times New Roman"/>
                <w:szCs w:val="21"/>
              </w:rPr>
              <w:t xml:space="preserve"> “重庆市万州区龙都社区服务中心医院信息管理系统</w:t>
            </w:r>
            <w:r>
              <w:rPr>
                <w:rFonts w:hint="eastAsia" w:ascii="Times New Roman" w:hAnsi="Times New Roman" w:eastAsia="宋体" w:cs="Times New Roman"/>
                <w:szCs w:val="21"/>
              </w:rPr>
              <w:t>”软件开发过程记录：可行性分析报告、用户需求确认书、详细设计（设计输入、设计输出）、设计评审、设计测试记录、设计确认</w:t>
            </w:r>
            <w:r>
              <w:rPr>
                <w:rFonts w:hint="eastAsia" w:ascii="Times New Roman" w:hAnsi="Times New Roman" w:eastAsia="宋体" w:cs="Times New Roman"/>
                <w:szCs w:val="21"/>
                <w:lang w:eastAsia="zh-CN"/>
              </w:rPr>
              <w:t>记录</w:t>
            </w:r>
            <w:r>
              <w:rPr>
                <w:rFonts w:hint="eastAsia" w:ascii="Times New Roman" w:hAnsi="Times New Roman" w:eastAsia="宋体" w:cs="Times New Roman"/>
                <w:szCs w:val="21"/>
              </w:rPr>
              <w:t>等。</w:t>
            </w:r>
          </w:p>
          <w:p>
            <w:pPr>
              <w:spacing w:beforeLines="50"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查，公司的软件在销售交付前必须进行</w:t>
            </w:r>
            <w:r>
              <w:rPr>
                <w:rFonts w:hint="eastAsia" w:ascii="Times New Roman" w:hAnsi="Times New Roman" w:eastAsia="宋体" w:cs="Times New Roman"/>
                <w:szCs w:val="21"/>
                <w:lang w:eastAsia="zh-CN"/>
              </w:rPr>
              <w:t>软件产品</w:t>
            </w:r>
            <w:r>
              <w:rPr>
                <w:rFonts w:hint="eastAsia" w:ascii="Times New Roman" w:hAnsi="Times New Roman" w:eastAsia="宋体" w:cs="Times New Roman"/>
                <w:szCs w:val="21"/>
              </w:rPr>
              <w:t>验证、确认，合格后经技术部负责人确认后方能交付给客户使用。</w:t>
            </w:r>
          </w:p>
          <w:p>
            <w:pPr>
              <w:spacing w:beforeLines="50"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对于已经交付的产品，公司对于客户反馈的问题会及时上门服务。</w:t>
            </w:r>
          </w:p>
          <w:p>
            <w:pPr>
              <w:spacing w:beforeLines="50" w:line="400" w:lineRule="exact"/>
              <w:rPr>
                <w:rFonts w:hint="eastAsia" w:ascii="Times New Roman" w:hAnsi="Times New Roman" w:eastAsia="宋体" w:cs="Times New Roman"/>
                <w:szCs w:val="21"/>
              </w:rPr>
            </w:pPr>
          </w:p>
          <w:p>
            <w:pPr>
              <w:pStyle w:val="2"/>
              <w:rPr>
                <w:rFonts w:hint="eastAsia" w:cs="Times New Roman"/>
                <w:szCs w:val="21"/>
                <w:lang w:eastAsia="zh-CN"/>
              </w:rPr>
            </w:pPr>
            <w:r>
              <w:rPr>
                <w:rFonts w:hint="eastAsia" w:cs="Times New Roman"/>
                <w:szCs w:val="21"/>
                <w:lang w:eastAsia="zh-CN"/>
              </w:rPr>
              <w:t>查，计算机系统集成执行情况。技术部对产品的服务过程进行了策划及控制。</w:t>
            </w:r>
          </w:p>
          <w:p>
            <w:pPr>
              <w:pStyle w:val="2"/>
              <w:rPr>
                <w:rFonts w:hint="eastAsia" w:cs="Times New Roman"/>
                <w:szCs w:val="21"/>
                <w:lang w:eastAsia="zh-CN"/>
              </w:rPr>
            </w:pPr>
            <w:r>
              <w:rPr>
                <w:rFonts w:hint="eastAsia" w:cs="Times New Roman"/>
                <w:szCs w:val="21"/>
                <w:lang w:eastAsia="zh-CN"/>
              </w:rPr>
              <w:t>负责人讲，近期在实施的系统集成项目有</w:t>
            </w:r>
            <w:r>
              <w:rPr>
                <w:rFonts w:hint="eastAsia" w:cs="Times New Roman"/>
                <w:szCs w:val="21"/>
                <w:lang w:val="en-US" w:eastAsia="zh-CN"/>
              </w:rPr>
              <w:t>1</w:t>
            </w:r>
            <w:r>
              <w:rPr>
                <w:rFonts w:hint="eastAsia" w:cs="Times New Roman"/>
                <w:szCs w:val="21"/>
                <w:lang w:eastAsia="zh-CN"/>
              </w:rPr>
              <w:t>个。项目名称：重庆市结核病防治所铭衡医院信息管理系统</w:t>
            </w:r>
            <w:r>
              <w:rPr>
                <w:rFonts w:hint="eastAsia" w:cs="Times New Roman"/>
                <w:szCs w:val="21"/>
                <w:lang w:eastAsia="zh-CN"/>
              </w:rPr>
              <w:t>。目前处于调试、验收阶段。</w:t>
            </w:r>
          </w:p>
          <w:p>
            <w:pPr>
              <w:pStyle w:val="2"/>
              <w:rPr>
                <w:rFonts w:hint="eastAsia" w:cs="Times New Roman"/>
                <w:szCs w:val="21"/>
                <w:lang w:eastAsia="zh-CN"/>
              </w:rPr>
            </w:pPr>
            <w:r>
              <w:rPr>
                <w:rFonts w:hint="eastAsia" w:cs="Times New Roman"/>
                <w:szCs w:val="21"/>
                <w:lang w:eastAsia="zh-CN"/>
              </w:rPr>
              <w:t>项目主要功能：医改监测平台接口、药品“两票制”电子追溯系统接口、通用票据与财政系统接口等。实施内容包含：软件及系统设备安装、调试、运维，项目负责人：任超。</w:t>
            </w:r>
          </w:p>
          <w:p>
            <w:pPr>
              <w:pStyle w:val="2"/>
              <w:rPr>
                <w:rFonts w:hint="eastAsia" w:cs="Times New Roman"/>
                <w:szCs w:val="21"/>
                <w:lang w:eastAsia="zh-CN"/>
              </w:rPr>
            </w:pPr>
          </w:p>
          <w:p>
            <w:pPr>
              <w:pStyle w:val="2"/>
              <w:rPr>
                <w:rFonts w:hint="eastAsia" w:cs="Times New Roman"/>
                <w:szCs w:val="21"/>
                <w:lang w:eastAsia="zh-CN"/>
              </w:rPr>
            </w:pPr>
            <w:r>
              <w:rPr>
                <w:rFonts w:hint="eastAsia" w:cs="Times New Roman"/>
                <w:szCs w:val="21"/>
                <w:lang w:eastAsia="zh-CN"/>
              </w:rPr>
              <w:t>查：已验收系统集成项目“万州区武陵镇中心卫生院医院信息管理系统集成”实施记录</w:t>
            </w:r>
          </w:p>
          <w:p>
            <w:pPr>
              <w:pStyle w:val="2"/>
              <w:rPr>
                <w:rFonts w:hint="eastAsia" w:cs="Times New Roman"/>
                <w:szCs w:val="21"/>
                <w:lang w:eastAsia="zh-CN"/>
              </w:rPr>
            </w:pPr>
            <w:r>
              <w:rPr>
                <w:rFonts w:hint="eastAsia" w:cs="Times New Roman"/>
                <w:szCs w:val="21"/>
                <w:lang w:eastAsia="zh-CN"/>
              </w:rPr>
              <w:t>询问产品信息获得方式</w:t>
            </w:r>
          </w:p>
          <w:p>
            <w:pPr>
              <w:pStyle w:val="2"/>
              <w:rPr>
                <w:rFonts w:hint="eastAsia" w:cs="Times New Roman"/>
                <w:szCs w:val="21"/>
                <w:lang w:eastAsia="zh-CN"/>
              </w:rPr>
            </w:pPr>
            <w:r>
              <w:rPr>
                <w:rFonts w:hint="eastAsia" w:cs="Times New Roman"/>
                <w:szCs w:val="21"/>
                <w:lang w:eastAsia="zh-CN"/>
              </w:rPr>
              <w:t>出示：《实施方案》、《</w:t>
            </w:r>
            <w:r>
              <w:rPr>
                <w:rFonts w:hint="eastAsia" w:cs="Times New Roman"/>
                <w:szCs w:val="21"/>
                <w:lang w:eastAsia="zh-CN"/>
              </w:rPr>
              <w:t xml:space="preserve">合同》、《用户需求确认书》等。 </w:t>
            </w:r>
          </w:p>
          <w:p>
            <w:pPr>
              <w:pStyle w:val="2"/>
              <w:rPr>
                <w:rFonts w:hint="eastAsia" w:cs="Times New Roman"/>
                <w:szCs w:val="21"/>
                <w:lang w:eastAsia="zh-CN"/>
              </w:rPr>
            </w:pPr>
            <w:r>
              <w:rPr>
                <w:rFonts w:hint="eastAsia" w:cs="Times New Roman"/>
                <w:szCs w:val="21"/>
                <w:lang w:eastAsia="zh-CN"/>
              </w:rPr>
              <w:t xml:space="preserve">查看作业指导书获得及使用情况                 </w:t>
            </w:r>
          </w:p>
          <w:p>
            <w:pPr>
              <w:pStyle w:val="2"/>
              <w:rPr>
                <w:rFonts w:hint="eastAsia" w:cs="Times New Roman"/>
                <w:szCs w:val="21"/>
                <w:lang w:eastAsia="zh-CN"/>
              </w:rPr>
            </w:pPr>
            <w:r>
              <w:rPr>
                <w:rFonts w:hint="eastAsia" w:cs="Times New Roman"/>
                <w:szCs w:val="21"/>
                <w:lang w:eastAsia="zh-CN"/>
              </w:rPr>
              <w:t>出示：</w:t>
            </w:r>
          </w:p>
          <w:p>
            <w:pPr>
              <w:pStyle w:val="2"/>
              <w:rPr>
                <w:rFonts w:hint="eastAsia" w:cs="Times New Roman"/>
                <w:szCs w:val="21"/>
                <w:lang w:eastAsia="zh-CN"/>
              </w:rPr>
            </w:pPr>
            <w:r>
              <w:rPr>
                <w:rFonts w:hint="eastAsia" w:cs="Times New Roman"/>
                <w:szCs w:val="21"/>
                <w:lang w:eastAsia="zh-CN"/>
              </w:rPr>
              <w:t>万州区武陵镇中心卫生院医院信息管理系统集成项目《</w:t>
            </w:r>
            <w:r>
              <w:rPr>
                <w:rFonts w:hint="eastAsia" w:cs="Times New Roman"/>
                <w:szCs w:val="21"/>
                <w:lang w:eastAsia="zh-CN"/>
              </w:rPr>
              <w:t>项目方案》、《系统架构图》、《硬件清单》等。</w:t>
            </w:r>
          </w:p>
          <w:p>
            <w:pPr>
              <w:pStyle w:val="2"/>
              <w:rPr>
                <w:rFonts w:hint="eastAsia" w:cs="Times New Roman"/>
                <w:szCs w:val="21"/>
                <w:lang w:eastAsia="zh-CN"/>
              </w:rPr>
            </w:pPr>
            <w:r>
              <w:rPr>
                <w:rFonts w:hint="eastAsia" w:cs="Times New Roman"/>
                <w:szCs w:val="21"/>
                <w:lang w:eastAsia="zh-CN"/>
              </w:rPr>
              <w:t>现场查看设备使用情况记录表</w:t>
            </w:r>
          </w:p>
          <w:p>
            <w:pPr>
              <w:pStyle w:val="2"/>
              <w:rPr>
                <w:rFonts w:hint="eastAsia" w:cs="Times New Roman"/>
                <w:szCs w:val="21"/>
                <w:lang w:eastAsia="zh-CN"/>
              </w:rPr>
            </w:pPr>
            <w:r>
              <w:rPr>
                <w:rFonts w:hint="eastAsia" w:cs="Times New Roman"/>
                <w:szCs w:val="21"/>
                <w:lang w:eastAsia="zh-CN"/>
              </w:rPr>
              <w:t xml:space="preserve">   主要有：</w:t>
            </w:r>
            <w:r>
              <w:rPr>
                <w:rFonts w:hint="eastAsia" w:cs="Times New Roman"/>
                <w:szCs w:val="21"/>
                <w:lang w:eastAsia="zh-CN"/>
              </w:rPr>
              <w:t>寻线仪、夹钳、网线钳、打线钳、电钻、</w:t>
            </w:r>
            <w:r>
              <w:rPr>
                <w:rFonts w:hint="eastAsia" w:cs="Times New Roman"/>
                <w:szCs w:val="21"/>
                <w:lang w:eastAsia="zh-CN"/>
              </w:rPr>
              <w:t>人字梯、手枪钻等，设备使用完好。能够满足经营需求，公司对相关的设备进行了维护和保养，能够满足设备的运行和日常维护要求,从而确保满足规定要求。 </w:t>
            </w:r>
          </w:p>
          <w:p>
            <w:pPr>
              <w:pStyle w:val="2"/>
              <w:rPr>
                <w:rFonts w:hint="eastAsia" w:cs="Times New Roman"/>
                <w:szCs w:val="21"/>
                <w:lang w:eastAsia="zh-CN"/>
              </w:rPr>
            </w:pPr>
            <w:r>
              <w:rPr>
                <w:rFonts w:hint="eastAsia" w:cs="Times New Roman"/>
                <w:szCs w:val="21"/>
                <w:lang w:eastAsia="zh-CN"/>
              </w:rPr>
              <w:t>现场察看检测设备使用情况记录表</w:t>
            </w:r>
          </w:p>
          <w:p>
            <w:pPr>
              <w:pStyle w:val="2"/>
              <w:rPr>
                <w:rFonts w:hint="eastAsia" w:cs="Times New Roman"/>
                <w:szCs w:val="21"/>
                <w:lang w:eastAsia="zh-CN"/>
              </w:rPr>
            </w:pPr>
            <w:r>
              <w:rPr>
                <w:rFonts w:hint="eastAsia" w:cs="Times New Roman"/>
                <w:szCs w:val="21"/>
                <w:lang w:eastAsia="zh-CN"/>
              </w:rPr>
              <w:t>主要有：万用表、网络寻线仪、钢卷尺等，使用的监视测量设备由技术部进行日常管理,设备使用完好。</w:t>
            </w:r>
          </w:p>
          <w:p>
            <w:pPr>
              <w:pStyle w:val="2"/>
              <w:rPr>
                <w:rFonts w:hint="eastAsia" w:cs="Times New Roman"/>
                <w:szCs w:val="21"/>
                <w:lang w:eastAsia="zh-CN"/>
              </w:rPr>
            </w:pPr>
            <w:r>
              <w:rPr>
                <w:rFonts w:hint="eastAsia" w:cs="Times New Roman"/>
                <w:szCs w:val="21"/>
                <w:lang w:eastAsia="zh-CN"/>
              </w:rPr>
              <w:t>查看项目实施情况：</w:t>
            </w:r>
          </w:p>
          <w:p>
            <w:pPr>
              <w:pStyle w:val="2"/>
              <w:rPr>
                <w:rFonts w:hint="eastAsia" w:cs="Times New Roman"/>
                <w:szCs w:val="21"/>
                <w:lang w:eastAsia="zh-CN"/>
              </w:rPr>
            </w:pPr>
            <w:r>
              <w:rPr>
                <w:rFonts w:hint="eastAsia" w:cs="Times New Roman"/>
                <w:szCs w:val="21"/>
                <w:lang w:eastAsia="zh-CN"/>
              </w:rPr>
              <w:t>一、查</w:t>
            </w:r>
            <w:r>
              <w:rPr>
                <w:rFonts w:hint="eastAsia" w:cs="Times New Roman"/>
                <w:szCs w:val="21"/>
                <w:lang w:eastAsia="zh-CN"/>
              </w:rPr>
              <w:t>项目合同：</w:t>
            </w:r>
          </w:p>
          <w:p>
            <w:pPr>
              <w:pStyle w:val="2"/>
              <w:rPr>
                <w:rFonts w:hint="eastAsia" w:cs="Times New Roman"/>
                <w:szCs w:val="21"/>
                <w:lang w:eastAsia="zh-CN"/>
              </w:rPr>
            </w:pPr>
            <w:r>
              <w:rPr>
                <w:rFonts w:hint="eastAsia" w:cs="Times New Roman"/>
                <w:szCs w:val="21"/>
                <w:lang w:eastAsia="zh-CN"/>
              </w:rPr>
              <w:t>时间：202</w:t>
            </w:r>
            <w:r>
              <w:rPr>
                <w:rFonts w:hint="eastAsia" w:cs="Times New Roman"/>
                <w:szCs w:val="21"/>
                <w:lang w:val="en-US" w:eastAsia="zh-CN"/>
              </w:rPr>
              <w:t>1</w:t>
            </w:r>
            <w:r>
              <w:rPr>
                <w:rFonts w:hint="eastAsia" w:cs="Times New Roman"/>
                <w:szCs w:val="21"/>
                <w:lang w:eastAsia="zh-CN"/>
              </w:rPr>
              <w:t>年</w:t>
            </w:r>
            <w:r>
              <w:rPr>
                <w:rFonts w:hint="eastAsia" w:cs="Times New Roman"/>
                <w:szCs w:val="21"/>
                <w:lang w:val="en-US" w:eastAsia="zh-CN"/>
              </w:rPr>
              <w:t>01</w:t>
            </w:r>
            <w:r>
              <w:rPr>
                <w:rFonts w:hint="eastAsia" w:cs="Times New Roman"/>
                <w:szCs w:val="21"/>
                <w:lang w:eastAsia="zh-CN"/>
              </w:rPr>
              <w:t>月</w:t>
            </w:r>
            <w:r>
              <w:rPr>
                <w:rFonts w:hint="eastAsia" w:cs="Times New Roman"/>
                <w:szCs w:val="21"/>
                <w:lang w:val="en-US" w:eastAsia="zh-CN"/>
              </w:rPr>
              <w:t>05</w:t>
            </w:r>
            <w:r>
              <w:rPr>
                <w:rFonts w:hint="eastAsia" w:cs="Times New Roman"/>
                <w:szCs w:val="21"/>
                <w:lang w:eastAsia="zh-CN"/>
              </w:rPr>
              <w:t>日</w:t>
            </w:r>
          </w:p>
          <w:p>
            <w:pPr>
              <w:pStyle w:val="2"/>
              <w:rPr>
                <w:rFonts w:hint="eastAsia" w:cs="Times New Roman"/>
                <w:szCs w:val="21"/>
                <w:lang w:eastAsia="zh-CN"/>
              </w:rPr>
            </w:pPr>
            <w:r>
              <w:rPr>
                <w:rFonts w:hint="eastAsia" w:cs="Times New Roman"/>
                <w:szCs w:val="21"/>
                <w:lang w:eastAsia="zh-CN"/>
              </w:rPr>
              <w:t>顾客：重庆市万州区武陵镇中心卫生院</w:t>
            </w:r>
          </w:p>
          <w:p>
            <w:pPr>
              <w:pStyle w:val="2"/>
              <w:rPr>
                <w:rFonts w:hint="eastAsia" w:cs="Times New Roman"/>
                <w:szCs w:val="21"/>
                <w:lang w:eastAsia="zh-CN"/>
              </w:rPr>
            </w:pPr>
            <w:r>
              <w:rPr>
                <w:rFonts w:hint="eastAsia" w:cs="Times New Roman"/>
                <w:szCs w:val="21"/>
                <w:lang w:eastAsia="zh-CN"/>
              </w:rPr>
              <w:t>项目：医院信息管理系统集成</w:t>
            </w:r>
          </w:p>
          <w:p>
            <w:pPr>
              <w:pStyle w:val="2"/>
              <w:rPr>
                <w:rFonts w:hint="eastAsia" w:cs="Times New Roman"/>
                <w:szCs w:val="21"/>
                <w:lang w:eastAsia="zh-CN"/>
              </w:rPr>
            </w:pPr>
            <w:r>
              <w:rPr>
                <w:rFonts w:hint="eastAsia" w:cs="Times New Roman"/>
                <w:szCs w:val="21"/>
                <w:lang w:eastAsia="zh-CN"/>
              </w:rPr>
              <w:t>实施内容：医院管理信息系统升级改造、安装、调试等。</w:t>
            </w:r>
          </w:p>
          <w:p>
            <w:pPr>
              <w:pStyle w:val="2"/>
              <w:rPr>
                <w:rFonts w:hint="eastAsia" w:cs="Times New Roman"/>
                <w:szCs w:val="21"/>
                <w:lang w:eastAsia="zh-CN"/>
              </w:rPr>
            </w:pPr>
          </w:p>
          <w:p>
            <w:pPr>
              <w:pStyle w:val="2"/>
              <w:rPr>
                <w:rFonts w:hint="eastAsia" w:cs="Times New Roman"/>
                <w:szCs w:val="21"/>
                <w:lang w:eastAsia="zh-CN"/>
              </w:rPr>
            </w:pPr>
            <w:r>
              <w:rPr>
                <w:rFonts w:hint="eastAsia" w:cs="Times New Roman"/>
                <w:szCs w:val="21"/>
                <w:lang w:eastAsia="zh-CN"/>
              </w:rPr>
              <w:t>二、实施内容为：设备</w:t>
            </w:r>
            <w:r>
              <w:rPr>
                <w:rFonts w:hint="eastAsia" w:cs="Times New Roman"/>
                <w:szCs w:val="21"/>
                <w:lang w:eastAsia="zh-CN"/>
              </w:rPr>
              <w:t>安装、软件安装、系统调试等。查看记录能按客户技术功能要求进行操作，能按策划要求提供监控记录，如《项目实施日志》等实施。提供有：《系统结构图》、《综合布线隐蔽工程检查记录表》、《工程施工日志表》、《工程验收单》等。</w:t>
            </w:r>
          </w:p>
          <w:p>
            <w:pPr>
              <w:pStyle w:val="2"/>
              <w:rPr>
                <w:rFonts w:hint="eastAsia" w:cs="Times New Roman"/>
                <w:szCs w:val="21"/>
                <w:lang w:eastAsia="zh-CN"/>
              </w:rPr>
            </w:pPr>
            <w:r>
              <w:rPr>
                <w:rFonts w:hint="eastAsia" w:cs="Times New Roman"/>
                <w:szCs w:val="21"/>
                <w:lang w:eastAsia="zh-CN"/>
              </w:rPr>
              <w:t>抽：综合布线隐蔽工程检查记录表</w:t>
            </w:r>
          </w:p>
          <w:p>
            <w:pPr>
              <w:pStyle w:val="2"/>
              <w:rPr>
                <w:rFonts w:hint="eastAsia" w:cs="Times New Roman"/>
                <w:szCs w:val="21"/>
                <w:lang w:eastAsia="zh-CN"/>
              </w:rPr>
            </w:pPr>
            <w:r>
              <w:rPr>
                <w:rFonts w:hint="eastAsia" w:cs="Times New Roman"/>
                <w:szCs w:val="21"/>
                <w:lang w:eastAsia="zh-CN"/>
              </w:rPr>
              <w:t>内容主要有：施工方案、材料清单、实施规范、安装情况等；</w:t>
            </w:r>
          </w:p>
          <w:p>
            <w:pPr>
              <w:pStyle w:val="2"/>
              <w:rPr>
                <w:rFonts w:hint="eastAsia" w:cs="Times New Roman"/>
                <w:szCs w:val="21"/>
                <w:lang w:eastAsia="zh-CN"/>
              </w:rPr>
            </w:pPr>
            <w:r>
              <w:rPr>
                <w:rFonts w:hint="eastAsia" w:cs="Times New Roman"/>
                <w:szCs w:val="21"/>
                <w:lang w:eastAsia="zh-CN"/>
              </w:rPr>
              <w:t>结果：符合技术要求，</w:t>
            </w:r>
          </w:p>
          <w:p>
            <w:pPr>
              <w:pStyle w:val="2"/>
              <w:rPr>
                <w:rFonts w:hint="default" w:cs="Times New Roman"/>
                <w:szCs w:val="21"/>
                <w:lang w:val="en-US" w:eastAsia="zh-CN"/>
              </w:rPr>
            </w:pPr>
            <w:r>
              <w:rPr>
                <w:rFonts w:hint="eastAsia" w:cs="Times New Roman"/>
                <w:szCs w:val="21"/>
                <w:lang w:eastAsia="zh-CN"/>
              </w:rPr>
              <w:t>检查人：何林刚    2020.</w:t>
            </w:r>
            <w:r>
              <w:rPr>
                <w:rFonts w:hint="eastAsia" w:cs="Times New Roman"/>
                <w:szCs w:val="21"/>
                <w:lang w:val="en-US" w:eastAsia="zh-CN"/>
              </w:rPr>
              <w:t>12</w:t>
            </w:r>
            <w:r>
              <w:rPr>
                <w:rFonts w:hint="eastAsia" w:cs="Times New Roman"/>
                <w:szCs w:val="21"/>
                <w:lang w:eastAsia="zh-CN"/>
              </w:rPr>
              <w:t xml:space="preserve"> .</w:t>
            </w:r>
            <w:r>
              <w:rPr>
                <w:rFonts w:hint="eastAsia" w:cs="Times New Roman"/>
                <w:szCs w:val="21"/>
                <w:lang w:val="en-US" w:eastAsia="zh-CN"/>
              </w:rPr>
              <w:t>23</w:t>
            </w:r>
          </w:p>
          <w:p>
            <w:pPr>
              <w:pStyle w:val="2"/>
              <w:rPr>
                <w:rFonts w:hint="eastAsia" w:cs="Times New Roman"/>
                <w:szCs w:val="21"/>
                <w:lang w:eastAsia="zh-CN"/>
              </w:rPr>
            </w:pPr>
          </w:p>
          <w:p>
            <w:pPr>
              <w:pStyle w:val="2"/>
              <w:rPr>
                <w:rFonts w:hint="eastAsia" w:cs="Times New Roman"/>
                <w:szCs w:val="21"/>
                <w:lang w:eastAsia="zh-CN"/>
              </w:rPr>
            </w:pPr>
            <w:r>
              <w:rPr>
                <w:rFonts w:hint="eastAsia" w:cs="Times New Roman"/>
                <w:szCs w:val="21"/>
                <w:lang w:eastAsia="zh-CN"/>
              </w:rPr>
              <w:t>查</w:t>
            </w:r>
            <w:r>
              <w:rPr>
                <w:rFonts w:hint="eastAsia" w:cs="Times New Roman"/>
                <w:szCs w:val="21"/>
                <w:lang w:eastAsia="zh-CN"/>
              </w:rPr>
              <w:t>项目实施日志：</w:t>
            </w:r>
          </w:p>
          <w:p>
            <w:pPr>
              <w:pStyle w:val="2"/>
              <w:rPr>
                <w:rFonts w:hint="eastAsia" w:cs="Times New Roman"/>
                <w:szCs w:val="21"/>
                <w:lang w:eastAsia="zh-CN"/>
              </w:rPr>
            </w:pPr>
            <w:r>
              <w:rPr>
                <w:rFonts w:hint="eastAsia" w:cs="Times New Roman"/>
                <w:szCs w:val="21"/>
                <w:lang w:eastAsia="zh-CN"/>
              </w:rPr>
              <w:t>时间：2020年</w:t>
            </w:r>
            <w:r>
              <w:rPr>
                <w:rFonts w:hint="eastAsia" w:cs="Times New Roman"/>
                <w:szCs w:val="21"/>
                <w:lang w:val="en-US" w:eastAsia="zh-CN"/>
              </w:rPr>
              <w:t>12</w:t>
            </w:r>
            <w:r>
              <w:rPr>
                <w:rFonts w:hint="eastAsia" w:cs="Times New Roman"/>
                <w:szCs w:val="21"/>
                <w:lang w:eastAsia="zh-CN"/>
              </w:rPr>
              <w:t>月</w:t>
            </w:r>
            <w:r>
              <w:rPr>
                <w:rFonts w:hint="eastAsia" w:cs="Times New Roman"/>
                <w:szCs w:val="21"/>
                <w:lang w:val="en-US" w:eastAsia="zh-CN"/>
              </w:rPr>
              <w:t>21</w:t>
            </w:r>
            <w:r>
              <w:rPr>
                <w:rFonts w:hint="eastAsia" w:cs="Times New Roman"/>
                <w:szCs w:val="21"/>
                <w:lang w:eastAsia="zh-CN"/>
              </w:rPr>
              <w:t>日</w:t>
            </w:r>
            <w:r>
              <w:rPr>
                <w:rFonts w:hint="eastAsia" w:cs="Times New Roman"/>
                <w:szCs w:val="21"/>
                <w:lang w:val="en-US" w:eastAsia="zh-CN"/>
              </w:rPr>
              <w:t>--</w:t>
            </w:r>
            <w:r>
              <w:rPr>
                <w:rFonts w:hint="eastAsia" w:cs="Times New Roman"/>
                <w:szCs w:val="21"/>
                <w:lang w:eastAsia="zh-CN"/>
              </w:rPr>
              <w:t>-202</w:t>
            </w:r>
            <w:r>
              <w:rPr>
                <w:rFonts w:hint="eastAsia" w:cs="Times New Roman"/>
                <w:szCs w:val="21"/>
                <w:lang w:val="en-US" w:eastAsia="zh-CN"/>
              </w:rPr>
              <w:t>1</w:t>
            </w:r>
            <w:r>
              <w:rPr>
                <w:rFonts w:hint="eastAsia" w:cs="Times New Roman"/>
                <w:szCs w:val="21"/>
                <w:lang w:eastAsia="zh-CN"/>
              </w:rPr>
              <w:t>年</w:t>
            </w:r>
            <w:r>
              <w:rPr>
                <w:rFonts w:hint="eastAsia" w:cs="Times New Roman"/>
                <w:szCs w:val="21"/>
                <w:lang w:val="en-US" w:eastAsia="zh-CN"/>
              </w:rPr>
              <w:t>01月06</w:t>
            </w:r>
            <w:r>
              <w:rPr>
                <w:rFonts w:hint="eastAsia" w:cs="Times New Roman"/>
                <w:szCs w:val="21"/>
                <w:lang w:eastAsia="zh-CN"/>
              </w:rPr>
              <w:t>日，</w:t>
            </w:r>
          </w:p>
          <w:p>
            <w:pPr>
              <w:pStyle w:val="2"/>
              <w:rPr>
                <w:rFonts w:hint="eastAsia" w:cs="Times New Roman"/>
                <w:szCs w:val="21"/>
                <w:lang w:eastAsia="zh-CN"/>
              </w:rPr>
            </w:pPr>
            <w:r>
              <w:rPr>
                <w:rFonts w:hint="eastAsia" w:cs="Times New Roman"/>
                <w:szCs w:val="21"/>
                <w:lang w:eastAsia="zh-CN"/>
              </w:rPr>
              <w:t>施工内容：设备安装、安装软件、调试等</w:t>
            </w:r>
          </w:p>
          <w:p>
            <w:pPr>
              <w:pStyle w:val="2"/>
              <w:rPr>
                <w:rFonts w:hint="eastAsia" w:cs="Times New Roman"/>
                <w:szCs w:val="21"/>
                <w:lang w:eastAsia="zh-CN"/>
              </w:rPr>
            </w:pPr>
            <w:r>
              <w:rPr>
                <w:rFonts w:hint="eastAsia" w:cs="Times New Roman"/>
                <w:szCs w:val="21"/>
                <w:lang w:eastAsia="zh-CN"/>
              </w:rPr>
              <w:t>1、2020</w:t>
            </w:r>
            <w:r>
              <w:rPr>
                <w:rFonts w:hint="eastAsia" w:cs="Times New Roman"/>
                <w:szCs w:val="21"/>
                <w:lang w:val="en-US" w:eastAsia="zh-CN"/>
              </w:rPr>
              <w:t>/12/21</w:t>
            </w:r>
            <w:r>
              <w:rPr>
                <w:rFonts w:hint="eastAsia" w:cs="Times New Roman"/>
                <w:szCs w:val="21"/>
                <w:lang w:eastAsia="zh-CN"/>
              </w:rPr>
              <w:t>和甲方沟通启用事宜；部署服务器</w:t>
            </w:r>
          </w:p>
          <w:p>
            <w:pPr>
              <w:pStyle w:val="2"/>
              <w:rPr>
                <w:rFonts w:hint="eastAsia" w:cs="Times New Roman"/>
                <w:szCs w:val="21"/>
                <w:lang w:val="en-US" w:eastAsia="zh-CN"/>
              </w:rPr>
            </w:pPr>
            <w:r>
              <w:rPr>
                <w:rFonts w:hint="eastAsia" w:cs="Times New Roman"/>
                <w:szCs w:val="21"/>
                <w:lang w:val="en-US" w:eastAsia="zh-CN"/>
              </w:rPr>
              <w:t>2、2020/12/24安装本院大部分科室软件；整理药品、卫生材料、物资资料，导入系统，培训对码；</w:t>
            </w:r>
          </w:p>
          <w:p>
            <w:pPr>
              <w:pStyle w:val="2"/>
              <w:rPr>
                <w:rFonts w:hint="eastAsia" w:cs="Times New Roman"/>
                <w:szCs w:val="21"/>
                <w:lang w:val="en-US" w:eastAsia="zh-CN"/>
              </w:rPr>
            </w:pPr>
            <w:r>
              <w:rPr>
                <w:rFonts w:hint="eastAsia" w:cs="Times New Roman"/>
                <w:szCs w:val="21"/>
                <w:lang w:val="en-US" w:eastAsia="zh-CN"/>
              </w:rPr>
              <w:t>3、2021/1/3协助医院运行，解决运行中的问题；开放门诊病历</w:t>
            </w:r>
          </w:p>
          <w:p>
            <w:pPr>
              <w:pStyle w:val="2"/>
              <w:rPr>
                <w:rFonts w:hint="default" w:cs="Times New Roman"/>
                <w:szCs w:val="21"/>
                <w:lang w:val="en-US" w:eastAsia="zh-CN"/>
              </w:rPr>
            </w:pPr>
            <w:r>
              <w:rPr>
                <w:rFonts w:hint="eastAsia" w:cs="Times New Roman"/>
                <w:szCs w:val="21"/>
                <w:lang w:val="en-US" w:eastAsia="zh-CN"/>
              </w:rPr>
              <w:t>........</w:t>
            </w:r>
          </w:p>
          <w:p>
            <w:pPr>
              <w:pStyle w:val="2"/>
              <w:rPr>
                <w:rFonts w:hint="eastAsia" w:cs="Times New Roman"/>
                <w:szCs w:val="21"/>
                <w:lang w:eastAsia="zh-CN"/>
              </w:rPr>
            </w:pPr>
            <w:r>
              <w:rPr>
                <w:rFonts w:hint="eastAsia" w:cs="Times New Roman"/>
                <w:szCs w:val="21"/>
                <w:lang w:eastAsia="zh-CN"/>
              </w:rPr>
              <w:t>存在问题：无。</w:t>
            </w:r>
          </w:p>
          <w:p>
            <w:pPr>
              <w:pStyle w:val="2"/>
              <w:rPr>
                <w:rFonts w:hint="eastAsia" w:cs="Times New Roman"/>
                <w:szCs w:val="21"/>
                <w:lang w:eastAsia="zh-CN"/>
              </w:rPr>
            </w:pPr>
            <w:r>
              <w:rPr>
                <w:rFonts w:hint="eastAsia" w:cs="Times New Roman"/>
                <w:szCs w:val="21"/>
                <w:lang w:eastAsia="zh-CN"/>
              </w:rPr>
              <w:t>操作人员：李大春、何林刚</w:t>
            </w:r>
          </w:p>
          <w:p>
            <w:pPr>
              <w:pStyle w:val="2"/>
              <w:rPr>
                <w:rFonts w:hint="eastAsia" w:cs="Times New Roman"/>
                <w:szCs w:val="21"/>
                <w:lang w:eastAsia="zh-CN"/>
              </w:rPr>
            </w:pPr>
          </w:p>
          <w:p>
            <w:pPr>
              <w:pStyle w:val="2"/>
              <w:rPr>
                <w:rFonts w:hint="eastAsia" w:cs="Times New Roman"/>
                <w:szCs w:val="21"/>
                <w:lang w:eastAsia="zh-CN"/>
              </w:rPr>
            </w:pPr>
            <w:r>
              <w:rPr>
                <w:rFonts w:hint="eastAsia" w:cs="Times New Roman"/>
                <w:szCs w:val="21"/>
                <w:lang w:eastAsia="zh-CN"/>
              </w:rPr>
              <w:t>查：项目“重庆市万州区武陵镇中心卫生院医院信息管理系统集成</w:t>
            </w:r>
            <w:r>
              <w:rPr>
                <w:rFonts w:hint="eastAsia" w:cs="Times New Roman"/>
                <w:szCs w:val="21"/>
                <w:lang w:eastAsia="zh-CN"/>
              </w:rPr>
              <w:t>”验收报告，以客户验收为最终验收。</w:t>
            </w:r>
          </w:p>
          <w:p>
            <w:pPr>
              <w:pStyle w:val="2"/>
              <w:rPr>
                <w:rFonts w:hint="eastAsia" w:cs="Times New Roman"/>
                <w:szCs w:val="21"/>
                <w:lang w:val="en-US" w:eastAsia="zh-CN"/>
              </w:rPr>
            </w:pPr>
            <w:r>
              <w:rPr>
                <w:rFonts w:hint="eastAsia" w:cs="Times New Roman"/>
                <w:szCs w:val="21"/>
                <w:lang w:eastAsia="zh-CN"/>
              </w:rPr>
              <w:t>时间：</w:t>
            </w:r>
            <w:r>
              <w:rPr>
                <w:rFonts w:hint="eastAsia" w:cs="Times New Roman"/>
                <w:szCs w:val="21"/>
                <w:lang w:val="en-US" w:eastAsia="zh-CN"/>
              </w:rPr>
              <w:t>2021-1-6</w:t>
            </w:r>
          </w:p>
          <w:p>
            <w:pPr>
              <w:pStyle w:val="2"/>
              <w:rPr>
                <w:rFonts w:hint="eastAsia" w:cs="Times New Roman"/>
                <w:szCs w:val="21"/>
                <w:lang w:val="en-US" w:eastAsia="zh-CN"/>
              </w:rPr>
            </w:pPr>
            <w:r>
              <w:rPr>
                <w:rFonts w:hint="eastAsia" w:cs="Times New Roman"/>
                <w:szCs w:val="21"/>
                <w:lang w:val="en-US" w:eastAsia="zh-CN"/>
              </w:rPr>
              <w:t>验收内容：按合同约定内容交付</w:t>
            </w:r>
          </w:p>
          <w:p>
            <w:pPr>
              <w:pStyle w:val="2"/>
              <w:rPr>
                <w:rFonts w:hint="eastAsia" w:cs="Times New Roman"/>
                <w:szCs w:val="21"/>
                <w:lang w:val="en-US" w:eastAsia="zh-CN"/>
              </w:rPr>
            </w:pPr>
            <w:r>
              <w:rPr>
                <w:rFonts w:hint="eastAsia" w:cs="Times New Roman"/>
                <w:szCs w:val="21"/>
                <w:lang w:val="en-US" w:eastAsia="zh-CN"/>
              </w:rPr>
              <w:t>验收结果：满足该项目技术合同要求，予以验收。</w:t>
            </w:r>
          </w:p>
          <w:p>
            <w:pPr>
              <w:pStyle w:val="2"/>
              <w:rPr>
                <w:rFonts w:hint="eastAsia" w:cs="Times New Roman"/>
                <w:szCs w:val="21"/>
                <w:lang w:val="en-US" w:eastAsia="zh-CN"/>
              </w:rPr>
            </w:pPr>
            <w:r>
              <w:rPr>
                <w:rFonts w:hint="eastAsia" w:cs="Times New Roman"/>
                <w:szCs w:val="21"/>
                <w:lang w:val="en-US" w:eastAsia="zh-CN"/>
              </w:rPr>
              <w:t>对本次项目施工工程师评价：非常满意</w:t>
            </w:r>
          </w:p>
          <w:p>
            <w:pPr>
              <w:pStyle w:val="2"/>
              <w:rPr>
                <w:rFonts w:hint="eastAsia" w:cs="Times New Roman"/>
                <w:szCs w:val="21"/>
                <w:lang w:val="en-US" w:eastAsia="zh-CN"/>
              </w:rPr>
            </w:pPr>
            <w:r>
              <w:rPr>
                <w:rFonts w:hint="eastAsia" w:cs="Times New Roman"/>
                <w:szCs w:val="21"/>
                <w:lang w:val="en-US" w:eastAsia="zh-CN"/>
              </w:rPr>
              <w:t>客户建议：软件开发与临床使用工作同步</w:t>
            </w:r>
          </w:p>
          <w:p>
            <w:pPr>
              <w:pStyle w:val="2"/>
              <w:rPr>
                <w:rFonts w:hint="eastAsia" w:cs="Times New Roman"/>
                <w:szCs w:val="21"/>
                <w:lang w:val="en-US" w:eastAsia="zh-CN"/>
              </w:rPr>
            </w:pPr>
            <w:r>
              <w:rPr>
                <w:rFonts w:hint="eastAsia" w:cs="Times New Roman"/>
                <w:szCs w:val="21"/>
                <w:lang w:val="en-US" w:eastAsia="zh-CN"/>
              </w:rPr>
              <w:t>验收人：晏卫成</w:t>
            </w:r>
          </w:p>
          <w:p>
            <w:pPr>
              <w:pStyle w:val="2"/>
              <w:rPr>
                <w:rFonts w:hint="default" w:cs="Times New Roman"/>
                <w:szCs w:val="21"/>
                <w:lang w:val="en-US" w:eastAsia="zh-CN"/>
              </w:rPr>
            </w:pPr>
          </w:p>
          <w:p>
            <w:pPr>
              <w:pStyle w:val="2"/>
              <w:rPr>
                <w:rFonts w:hint="eastAsia" w:cs="Times New Roman"/>
                <w:szCs w:val="21"/>
                <w:lang w:eastAsia="zh-CN"/>
              </w:rPr>
            </w:pPr>
            <w:r>
              <w:rPr>
                <w:rFonts w:hint="eastAsia" w:cs="Times New Roman"/>
                <w:szCs w:val="21"/>
                <w:lang w:eastAsia="zh-CN"/>
              </w:rPr>
              <w:t>查，在</w:t>
            </w:r>
            <w:r>
              <w:rPr>
                <w:rFonts w:hint="eastAsia" w:cs="Times New Roman"/>
                <w:szCs w:val="21"/>
                <w:lang w:eastAsia="zh-CN"/>
              </w:rPr>
              <w:t>项目“重庆市结核病防治所铭衡医院信息管理系统”实施现场见，目前正在进行为系统调试及验收阶段，现场正在进行的是影像归档和通讯系统（</w:t>
            </w:r>
            <w:r>
              <w:rPr>
                <w:rFonts w:hint="eastAsia" w:cs="Times New Roman"/>
                <w:szCs w:val="21"/>
                <w:lang w:val="en-US" w:eastAsia="zh-CN"/>
              </w:rPr>
              <w:t>PACS</w:t>
            </w:r>
            <w:r>
              <w:rPr>
                <w:rFonts w:hint="eastAsia" w:cs="Times New Roman"/>
                <w:szCs w:val="21"/>
                <w:lang w:eastAsia="zh-CN"/>
              </w:rPr>
              <w:t>）调试，调试项目有：预约登记、影像处理、诊断报告打印、胶片打印、。。。。。。。</w:t>
            </w:r>
          </w:p>
          <w:p>
            <w:pPr>
              <w:pStyle w:val="2"/>
              <w:rPr>
                <w:rFonts w:hint="eastAsia" w:cs="Times New Roman"/>
                <w:szCs w:val="21"/>
                <w:lang w:eastAsia="zh-CN"/>
              </w:rPr>
            </w:pPr>
            <w:r>
              <w:rPr>
                <w:rFonts w:hint="eastAsia" w:cs="Times New Roman"/>
                <w:szCs w:val="21"/>
                <w:lang w:eastAsia="zh-CN"/>
              </w:rPr>
              <w:t>调试人：</w:t>
            </w:r>
            <w:r>
              <w:rPr>
                <w:rFonts w:hint="eastAsia" w:cs="Times New Roman"/>
                <w:szCs w:val="21"/>
                <w:lang w:eastAsia="zh-CN"/>
              </w:rPr>
              <w:t>任超</w:t>
            </w:r>
          </w:p>
          <w:p>
            <w:pPr>
              <w:pStyle w:val="2"/>
              <w:rPr>
                <w:rFonts w:hint="eastAsia" w:cs="Times New Roman"/>
                <w:szCs w:val="21"/>
                <w:lang w:eastAsia="zh-CN"/>
              </w:rPr>
            </w:pPr>
          </w:p>
          <w:p>
            <w:pPr>
              <w:spacing w:beforeLines="50" w:line="400" w:lineRule="exact"/>
              <w:rPr>
                <w:rFonts w:hint="eastAsia" w:ascii="Times New Roman" w:hAnsi="Times New Roman" w:eastAsia="宋体" w:cs="Times New Roman"/>
                <w:szCs w:val="21"/>
              </w:rPr>
            </w:pPr>
            <w:r>
              <w:rPr>
                <w:rFonts w:hint="eastAsia" w:cs="Times New Roman"/>
                <w:szCs w:val="21"/>
                <w:lang w:eastAsia="zh-CN"/>
              </w:rPr>
              <w:t>公司识别需确认过程为隐蔽过程，组织不能提供对该过程的确认记录。不符合标准GB/T19001-2016的8.5.1f) 若输出结果不能由后续的监视或测量加以验证，应对生产和服务提供过程实现策划结果的能力进行确认，并定期再确。</w:t>
            </w:r>
          </w:p>
          <w:p>
            <w:pPr>
              <w:spacing w:beforeLines="50"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设计开发和系统集成服务过程基本能满足要求。</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center"/>
              <w:rPr>
                <w:rFonts w:ascii="宋体" w:hAnsi="宋体" w:cs="宋体"/>
                <w:szCs w:val="21"/>
              </w:rPr>
            </w:pPr>
            <w:r>
              <w:rPr>
                <w:rFonts w:hint="eastAsia" w:ascii="宋体" w:hAnsi="宋体" w:cs="宋体"/>
                <w:szCs w:val="21"/>
              </w:rPr>
              <w:t>标识和可追溯性</w:t>
            </w:r>
          </w:p>
        </w:tc>
        <w:tc>
          <w:tcPr>
            <w:tcW w:w="920" w:type="dxa"/>
          </w:tcPr>
          <w:p>
            <w:pPr>
              <w:adjustRightInd w:val="0"/>
              <w:snapToGrid w:val="0"/>
              <w:jc w:val="center"/>
              <w:rPr>
                <w:rFonts w:ascii="宋体" w:hAnsi="宋体" w:cs="宋体"/>
                <w:szCs w:val="21"/>
              </w:rPr>
            </w:pPr>
            <w:r>
              <w:rPr>
                <w:rFonts w:hint="eastAsia" w:ascii="宋体" w:hAnsi="宋体" w:cs="宋体"/>
                <w:szCs w:val="21"/>
              </w:rPr>
              <w:t>8.5.2</w:t>
            </w:r>
          </w:p>
        </w:tc>
        <w:tc>
          <w:tcPr>
            <w:tcW w:w="9846" w:type="dxa"/>
          </w:tcPr>
          <w:p>
            <w:pPr>
              <w:spacing w:beforeLines="50"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现场查见，公司软件在编制过程中对标识和可追溯性进行了规定。规定每个代码块必须标识代码块的功能、编制人、编制时间，若有修改，必须注明修改时间、修改人、修改内容等。</w:t>
            </w:r>
          </w:p>
          <w:p>
            <w:pPr>
              <w:spacing w:beforeLines="50"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对于软件设计的输出资料（软件、说明书等），必须有编号、文件名、版本号等进行标识。</w:t>
            </w:r>
          </w:p>
          <w:p>
            <w:pPr>
              <w:spacing w:beforeLines="50"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系统集成过程：</w:t>
            </w:r>
            <w:r>
              <w:rPr>
                <w:rFonts w:hint="eastAsia" w:ascii="Times New Roman" w:hAnsi="Times New Roman" w:eastAsia="宋体" w:cs="Times New Roman"/>
                <w:szCs w:val="21"/>
                <w:lang w:eastAsia="zh-CN"/>
              </w:rPr>
              <w:t>采购的</w:t>
            </w:r>
            <w:r>
              <w:rPr>
                <w:rFonts w:hint="eastAsia" w:ascii="Times New Roman" w:hAnsi="Times New Roman" w:eastAsia="宋体" w:cs="Times New Roman"/>
                <w:szCs w:val="21"/>
              </w:rPr>
              <w:t>原材料采用“</w:t>
            </w:r>
            <w:r>
              <w:rPr>
                <w:rFonts w:hint="eastAsia" w:ascii="Times New Roman" w:hAnsi="Times New Roman" w:eastAsia="宋体" w:cs="Times New Roman"/>
                <w:szCs w:val="21"/>
                <w:lang w:eastAsia="zh-CN"/>
              </w:rPr>
              <w:t>原厂原包装</w:t>
            </w:r>
            <w:r>
              <w:rPr>
                <w:rFonts w:hint="eastAsia" w:ascii="Times New Roman" w:hAnsi="Times New Roman" w:eastAsia="宋体" w:cs="Times New Roman"/>
                <w:szCs w:val="21"/>
              </w:rPr>
              <w:t>”进行标识，注明“原材料名称”、“规格型号”、“材料规格”、 “数量”等内容；过程采用</w:t>
            </w:r>
            <w:r>
              <w:rPr>
                <w:rFonts w:hint="eastAsia" w:ascii="Times New Roman" w:hAnsi="Times New Roman" w:eastAsia="宋体" w:cs="Times New Roman"/>
                <w:szCs w:val="21"/>
                <w:lang w:eastAsia="zh-CN"/>
              </w:rPr>
              <w:t>施工</w:t>
            </w:r>
            <w:r>
              <w:rPr>
                <w:rFonts w:hint="eastAsia" w:ascii="Times New Roman" w:hAnsi="Times New Roman" w:eastAsia="宋体" w:cs="Times New Roman"/>
                <w:szCs w:val="21"/>
              </w:rPr>
              <w:t>记录进行标识；能做到追溯的目的。</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center"/>
              <w:rPr>
                <w:rFonts w:ascii="宋体" w:hAnsi="宋体" w:cs="宋体"/>
                <w:szCs w:val="21"/>
              </w:rPr>
            </w:pPr>
            <w:r>
              <w:rPr>
                <w:rFonts w:hint="eastAsia" w:ascii="宋体" w:hAnsi="宋体" w:cs="宋体"/>
                <w:szCs w:val="21"/>
              </w:rPr>
              <w:t>防护</w:t>
            </w:r>
          </w:p>
        </w:tc>
        <w:tc>
          <w:tcPr>
            <w:tcW w:w="920" w:type="dxa"/>
          </w:tcPr>
          <w:p>
            <w:pPr>
              <w:adjustRightInd w:val="0"/>
              <w:snapToGrid w:val="0"/>
              <w:jc w:val="center"/>
              <w:rPr>
                <w:rFonts w:ascii="宋体" w:hAnsi="宋体" w:cs="宋体"/>
                <w:szCs w:val="21"/>
              </w:rPr>
            </w:pPr>
            <w:r>
              <w:rPr>
                <w:rFonts w:hint="eastAsia" w:ascii="宋体" w:hAnsi="宋体" w:cs="宋体"/>
                <w:szCs w:val="21"/>
              </w:rPr>
              <w:t>8.5.4</w:t>
            </w:r>
          </w:p>
        </w:tc>
        <w:tc>
          <w:tcPr>
            <w:tcW w:w="9846" w:type="dxa"/>
          </w:tcPr>
          <w:p>
            <w:pPr>
              <w:spacing w:line="400" w:lineRule="atLeast"/>
              <w:ind w:firstLine="420" w:firstLineChars="200"/>
              <w:rPr>
                <w:rFonts w:ascii="宋体" w:hAnsi="宋体"/>
                <w:szCs w:val="21"/>
              </w:rPr>
            </w:pPr>
            <w:r>
              <w:rPr>
                <w:rFonts w:hint="eastAsia" w:ascii="宋体" w:hAnsi="宋体"/>
                <w:szCs w:val="21"/>
              </w:rPr>
              <w:t>软件的防护：查见，公司对软件运行环境提出要求，客户在使用过程中安装必要的杀毒软件，避免软件使用过程中被破坏。同时，对于软件、数据库等均采取双机备份，可及时恢复系统和数据。</w:t>
            </w:r>
          </w:p>
          <w:p>
            <w:pPr>
              <w:spacing w:line="400" w:lineRule="exact"/>
              <w:ind w:firstLine="420" w:firstLineChars="200"/>
              <w:rPr>
                <w:rFonts w:ascii="宋体" w:hAnsi="宋体" w:cs="宋体"/>
                <w:szCs w:val="21"/>
              </w:rPr>
            </w:pPr>
            <w:r>
              <w:rPr>
                <w:rFonts w:hint="eastAsia" w:ascii="宋体" w:hAnsi="宋体"/>
                <w:szCs w:val="21"/>
              </w:rPr>
              <w:t>系统集成项目的防护：查文件要求，待用的电线、网线、设备均进行了防护管理，已布好的线均用扎线固定或用塑料管防护，设备、仪器安装固定到位，能起到有效防护。</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center"/>
              <w:rPr>
                <w:rFonts w:ascii="宋体" w:hAnsi="宋体" w:cs="宋体"/>
                <w:szCs w:val="21"/>
              </w:rPr>
            </w:pPr>
            <w:r>
              <w:rPr>
                <w:rFonts w:hint="eastAsia" w:ascii="宋体" w:hAnsi="宋体" w:cs="宋体"/>
                <w:szCs w:val="21"/>
              </w:rPr>
              <w:t>更改控制</w:t>
            </w:r>
          </w:p>
        </w:tc>
        <w:tc>
          <w:tcPr>
            <w:tcW w:w="920" w:type="dxa"/>
          </w:tcPr>
          <w:p>
            <w:pPr>
              <w:adjustRightInd w:val="0"/>
              <w:snapToGrid w:val="0"/>
              <w:jc w:val="center"/>
              <w:rPr>
                <w:rFonts w:ascii="宋体" w:hAnsi="宋体" w:cs="宋体"/>
                <w:szCs w:val="21"/>
              </w:rPr>
            </w:pPr>
            <w:r>
              <w:rPr>
                <w:rFonts w:hint="eastAsia" w:ascii="宋体" w:hAnsi="宋体" w:cs="宋体"/>
                <w:szCs w:val="21"/>
              </w:rPr>
              <w:t>8.5.6</w:t>
            </w:r>
          </w:p>
        </w:tc>
        <w:tc>
          <w:tcPr>
            <w:tcW w:w="9846"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查，对于方案、产品信息等更改，必须经过评审，确认能满足要求后方能进行，具体按文件管理要求。</w:t>
            </w:r>
          </w:p>
          <w:p>
            <w:pPr>
              <w:spacing w:line="400" w:lineRule="exact"/>
              <w:ind w:firstLine="420" w:firstLineChars="200"/>
              <w:rPr>
                <w:rFonts w:ascii="宋体" w:hAnsi="宋体" w:cs="宋体"/>
                <w:szCs w:val="21"/>
              </w:rPr>
            </w:pPr>
            <w:r>
              <w:rPr>
                <w:rFonts w:hint="eastAsia" w:ascii="宋体" w:hAnsi="宋体"/>
                <w:szCs w:val="21"/>
              </w:rPr>
              <w:t>查，近期暂无方案、产品信息变更的情况。</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58" w:type="dxa"/>
          </w:tcPr>
          <w:p>
            <w:pPr>
              <w:adjustRightInd w:val="0"/>
              <w:snapToGrid w:val="0"/>
              <w:jc w:val="center"/>
              <w:rPr>
                <w:rFonts w:ascii="宋体" w:hAnsi="宋体" w:cs="宋体"/>
                <w:szCs w:val="21"/>
              </w:rPr>
            </w:pPr>
            <w:r>
              <w:rPr>
                <w:rFonts w:hint="eastAsia"/>
                <w:szCs w:val="21"/>
              </w:rPr>
              <w:t>产品和服务放行；</w:t>
            </w:r>
          </w:p>
        </w:tc>
        <w:tc>
          <w:tcPr>
            <w:tcW w:w="920" w:type="dxa"/>
          </w:tcPr>
          <w:p>
            <w:pPr>
              <w:adjustRightInd w:val="0"/>
              <w:snapToGrid w:val="0"/>
              <w:jc w:val="center"/>
              <w:rPr>
                <w:rFonts w:ascii="宋体" w:hAnsi="宋体" w:cs="宋体"/>
                <w:szCs w:val="21"/>
              </w:rPr>
            </w:pPr>
            <w:r>
              <w:rPr>
                <w:rFonts w:hint="eastAsia" w:ascii="宋体" w:hAnsi="宋体" w:cs="宋体"/>
                <w:szCs w:val="21"/>
              </w:rPr>
              <w:t>8.6</w:t>
            </w:r>
          </w:p>
        </w:tc>
        <w:tc>
          <w:tcPr>
            <w:tcW w:w="9846" w:type="dxa"/>
          </w:tcPr>
          <w:p>
            <w:pPr>
              <w:spacing w:line="400" w:lineRule="exact"/>
              <w:rPr>
                <w:szCs w:val="21"/>
              </w:rPr>
            </w:pPr>
            <w:r>
              <w:rPr>
                <w:rFonts w:hint="eastAsia"/>
                <w:szCs w:val="21"/>
              </w:rPr>
              <w:t>公司编制了</w:t>
            </w:r>
            <w:r>
              <w:rPr>
                <w:rFonts w:hint="eastAsia" w:ascii="宋体" w:hAnsi="宋体" w:cs="Arial"/>
                <w:szCs w:val="21"/>
              </w:rPr>
              <w:t>《进料检验规范》</w:t>
            </w:r>
            <w:r>
              <w:rPr>
                <w:rFonts w:hint="eastAsia"/>
                <w:szCs w:val="21"/>
              </w:rPr>
              <w:t>文件对采购验收的检验项目、方法、检验依据做出了规定。</w:t>
            </w:r>
          </w:p>
          <w:p>
            <w:pPr>
              <w:spacing w:line="360" w:lineRule="auto"/>
              <w:ind w:right="71" w:rightChars="34"/>
              <w:jc w:val="left"/>
              <w:rPr>
                <w:rFonts w:ascii="宋体" w:hAnsi="宋体" w:cs="宋体"/>
                <w:szCs w:val="21"/>
              </w:rPr>
            </w:pPr>
            <w:r>
              <w:rPr>
                <w:rFonts w:hint="eastAsia" w:ascii="宋体" w:hAnsi="宋体" w:cs="宋体"/>
                <w:szCs w:val="21"/>
              </w:rPr>
              <w:t>查</w:t>
            </w:r>
            <w:r>
              <w:rPr>
                <w:rFonts w:hint="eastAsia" w:ascii="宋体" w:hAnsi="宋体" w:cs="宋体"/>
                <w:b/>
                <w:bCs/>
                <w:szCs w:val="21"/>
                <w:lang w:eastAsia="zh-CN"/>
              </w:rPr>
              <w:t>原材料检验</w:t>
            </w:r>
            <w:r>
              <w:rPr>
                <w:rFonts w:hint="eastAsia" w:ascii="宋体" w:hAnsi="宋体" w:cs="宋体"/>
                <w:b/>
                <w:bCs/>
                <w:szCs w:val="21"/>
              </w:rPr>
              <w:t>记录</w:t>
            </w:r>
            <w:r>
              <w:rPr>
                <w:rFonts w:hint="eastAsia" w:ascii="宋体" w:hAnsi="宋体" w:cs="宋体"/>
                <w:szCs w:val="21"/>
              </w:rPr>
              <w:t>，查《入库单》</w:t>
            </w:r>
          </w:p>
          <w:p>
            <w:pPr>
              <w:widowControl/>
              <w:spacing w:line="360" w:lineRule="auto"/>
              <w:jc w:val="left"/>
              <w:rPr>
                <w:rFonts w:hint="eastAsia" w:ascii="宋体" w:hAnsi="宋体" w:eastAsia="宋体" w:cs="宋体"/>
                <w:kern w:val="0"/>
                <w:szCs w:val="21"/>
                <w:lang w:eastAsia="zh-CN"/>
              </w:rPr>
            </w:pPr>
            <w:r>
              <w:rPr>
                <w:rFonts w:hint="eastAsia" w:ascii="宋体" w:hAnsi="宋体" w:cs="宋体"/>
                <w:kern w:val="0"/>
                <w:szCs w:val="21"/>
              </w:rPr>
              <w:t>查：采购日期：20</w:t>
            </w:r>
            <w:r>
              <w:rPr>
                <w:rFonts w:hint="eastAsia" w:ascii="宋体" w:hAnsi="宋体" w:cs="宋体"/>
                <w:kern w:val="0"/>
                <w:szCs w:val="21"/>
                <w:lang w:val="en-US" w:eastAsia="zh-CN"/>
              </w:rPr>
              <w:t>20</w:t>
            </w:r>
            <w:r>
              <w:rPr>
                <w:rFonts w:hint="eastAsia" w:ascii="宋体" w:hAnsi="宋体" w:cs="宋体"/>
                <w:kern w:val="0"/>
                <w:szCs w:val="21"/>
              </w:rPr>
              <w:t>.1</w:t>
            </w:r>
            <w:r>
              <w:rPr>
                <w:rFonts w:hint="eastAsia" w:ascii="宋体" w:hAnsi="宋体" w:cs="宋体"/>
                <w:kern w:val="0"/>
                <w:szCs w:val="21"/>
                <w:lang w:val="en-US" w:eastAsia="zh-CN"/>
              </w:rPr>
              <w:t>2</w:t>
            </w:r>
            <w:r>
              <w:rPr>
                <w:rFonts w:hint="eastAsia" w:ascii="宋体" w:hAnsi="宋体" w:cs="宋体"/>
                <w:kern w:val="0"/>
                <w:szCs w:val="21"/>
              </w:rPr>
              <w:t>.1</w:t>
            </w:r>
            <w:r>
              <w:rPr>
                <w:rFonts w:hint="eastAsia" w:ascii="宋体" w:hAnsi="宋体" w:cs="宋体"/>
                <w:kern w:val="0"/>
                <w:szCs w:val="21"/>
                <w:lang w:val="en-US" w:eastAsia="zh-CN"/>
              </w:rPr>
              <w:t>6</w:t>
            </w:r>
          </w:p>
          <w:p>
            <w:pPr>
              <w:widowControl/>
              <w:spacing w:line="360" w:lineRule="auto"/>
              <w:jc w:val="left"/>
              <w:rPr>
                <w:rFonts w:ascii="宋体" w:hAnsi="宋体" w:cs="宋体"/>
                <w:kern w:val="0"/>
                <w:szCs w:val="21"/>
              </w:rPr>
            </w:pPr>
            <w:r>
              <w:rPr>
                <w:rFonts w:hint="eastAsia" w:ascii="宋体" w:hAnsi="宋体" w:cs="宋体"/>
                <w:kern w:val="0"/>
                <w:szCs w:val="21"/>
              </w:rPr>
              <w:t>产品名称：</w:t>
            </w:r>
            <w:r>
              <w:rPr>
                <w:rFonts w:hint="eastAsia" w:ascii="宋体" w:hAnsi="宋体" w:cs="宋体"/>
                <w:kern w:val="0"/>
                <w:szCs w:val="21"/>
                <w:lang w:eastAsia="zh-CN"/>
              </w:rPr>
              <w:t>网线</w:t>
            </w:r>
            <w:r>
              <w:rPr>
                <w:rFonts w:hint="eastAsia" w:ascii="宋体" w:hAnsi="宋体" w:cs="宋体"/>
                <w:szCs w:val="21"/>
              </w:rPr>
              <w:t>等</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：名称/外观/规格/型号、供方资格、数量与订单/进货单相符、检验报告或质量证明文件 。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检验人：杨德红</w:t>
            </w:r>
          </w:p>
          <w:p>
            <w:pPr>
              <w:widowControl/>
              <w:spacing w:line="360" w:lineRule="auto"/>
              <w:jc w:val="left"/>
              <w:rPr>
                <w:rFonts w:ascii="宋体" w:hAnsi="宋体" w:cs="宋体"/>
                <w:kern w:val="0"/>
                <w:szCs w:val="21"/>
              </w:rPr>
            </w:pPr>
            <w:r>
              <w:rPr>
                <w:rFonts w:hint="eastAsia" w:ascii="宋体" w:hAnsi="宋体" w:cs="宋体"/>
                <w:kern w:val="0"/>
                <w:szCs w:val="21"/>
              </w:rPr>
              <w:t>查：采购日期：202</w:t>
            </w:r>
            <w:r>
              <w:rPr>
                <w:rFonts w:hint="eastAsia" w:ascii="宋体" w:hAnsi="宋体" w:cs="宋体"/>
                <w:kern w:val="0"/>
                <w:szCs w:val="21"/>
                <w:lang w:val="en-US" w:eastAsia="zh-CN"/>
              </w:rPr>
              <w:t>1</w:t>
            </w:r>
            <w:r>
              <w:rPr>
                <w:rFonts w:hint="eastAsia" w:ascii="宋体" w:hAnsi="宋体" w:cs="宋体"/>
                <w:kern w:val="0"/>
                <w:szCs w:val="21"/>
              </w:rPr>
              <w:t>.</w:t>
            </w:r>
            <w:r>
              <w:rPr>
                <w:rFonts w:hint="eastAsia" w:ascii="宋体" w:hAnsi="宋体" w:cs="宋体"/>
                <w:kern w:val="0"/>
                <w:szCs w:val="21"/>
                <w:lang w:val="en-US" w:eastAsia="zh-CN"/>
              </w:rPr>
              <w:t>1</w:t>
            </w:r>
            <w:r>
              <w:rPr>
                <w:rFonts w:hint="eastAsia" w:ascii="宋体" w:hAnsi="宋体" w:cs="宋体"/>
                <w:kern w:val="0"/>
                <w:szCs w:val="21"/>
              </w:rPr>
              <w:t>.16</w:t>
            </w:r>
          </w:p>
          <w:p>
            <w:pPr>
              <w:widowControl/>
              <w:spacing w:line="360" w:lineRule="auto"/>
              <w:jc w:val="left"/>
              <w:rPr>
                <w:rFonts w:ascii="宋体" w:hAnsi="宋体" w:cs="宋体"/>
                <w:kern w:val="0"/>
                <w:szCs w:val="21"/>
              </w:rPr>
            </w:pPr>
            <w:r>
              <w:rPr>
                <w:rFonts w:hint="eastAsia" w:ascii="宋体" w:hAnsi="宋体" w:cs="宋体"/>
                <w:kern w:val="0"/>
                <w:szCs w:val="21"/>
              </w:rPr>
              <w:t xml:space="preserve">产品名称：服务器、服务器配件等  </w:t>
            </w:r>
            <w:r>
              <w:rPr>
                <w:rFonts w:hint="eastAsia" w:ascii="宋体" w:hAnsi="宋体"/>
                <w:szCs w:val="24"/>
              </w:rPr>
              <w:t xml:space="preserve">   </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：名称/外观/规格/型号、数量与订单/进货单相符等。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检验人：杨德红</w:t>
            </w:r>
          </w:p>
          <w:p>
            <w:pPr>
              <w:widowControl/>
              <w:spacing w:line="360" w:lineRule="auto"/>
              <w:jc w:val="left"/>
              <w:rPr>
                <w:rFonts w:ascii="宋体" w:hAnsi="宋体" w:cs="宋体"/>
                <w:kern w:val="0"/>
                <w:szCs w:val="21"/>
              </w:rPr>
            </w:pPr>
            <w:r>
              <w:rPr>
                <w:rFonts w:hint="eastAsia" w:ascii="宋体" w:hAnsi="宋体" w:cs="宋体"/>
                <w:kern w:val="0"/>
                <w:szCs w:val="21"/>
              </w:rPr>
              <w:t>查：采购日期：2020.</w:t>
            </w:r>
            <w:r>
              <w:rPr>
                <w:rFonts w:hint="eastAsia" w:ascii="宋体" w:hAnsi="宋体" w:cs="宋体"/>
                <w:kern w:val="0"/>
                <w:szCs w:val="21"/>
                <w:lang w:val="en-US" w:eastAsia="zh-CN"/>
              </w:rPr>
              <w:t>11</w:t>
            </w:r>
            <w:r>
              <w:rPr>
                <w:rFonts w:hint="eastAsia" w:ascii="宋体" w:hAnsi="宋体" w:cs="宋体"/>
                <w:kern w:val="0"/>
                <w:szCs w:val="21"/>
              </w:rPr>
              <w:t>.5</w:t>
            </w:r>
          </w:p>
          <w:p>
            <w:pPr>
              <w:widowControl/>
              <w:spacing w:line="360" w:lineRule="auto"/>
              <w:jc w:val="left"/>
              <w:rPr>
                <w:rFonts w:ascii="宋体" w:hAnsi="宋体" w:cs="宋体"/>
                <w:kern w:val="0"/>
                <w:szCs w:val="21"/>
              </w:rPr>
            </w:pPr>
            <w:r>
              <w:rPr>
                <w:rFonts w:hint="eastAsia" w:ascii="宋体" w:hAnsi="宋体" w:cs="宋体"/>
                <w:kern w:val="0"/>
                <w:szCs w:val="21"/>
              </w:rPr>
              <w:t>产品名称：电源、控制器</w:t>
            </w:r>
            <w:r>
              <w:rPr>
                <w:rFonts w:hint="eastAsia" w:ascii="宋体" w:hAnsi="宋体" w:cs="宋体"/>
                <w:szCs w:val="21"/>
              </w:rPr>
              <w:t>等</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：名称/外观/规格/型号、数量与订单/进货单相符、检验报告或质量证明文件。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检验人：杨德红</w:t>
            </w:r>
          </w:p>
          <w:p>
            <w:pPr>
              <w:widowControl/>
              <w:spacing w:line="400" w:lineRule="exact"/>
              <w:rPr>
                <w:szCs w:val="21"/>
              </w:rPr>
            </w:pPr>
            <w:r>
              <w:rPr>
                <w:rFonts w:hint="eastAsia"/>
                <w:szCs w:val="21"/>
              </w:rPr>
              <w:t>......</w:t>
            </w:r>
          </w:p>
          <w:p>
            <w:pPr>
              <w:widowControl/>
              <w:spacing w:line="400" w:lineRule="exact"/>
              <w:rPr>
                <w:szCs w:val="21"/>
              </w:rPr>
            </w:pPr>
            <w:r>
              <w:rPr>
                <w:rFonts w:hint="eastAsia"/>
                <w:b/>
                <w:bCs/>
                <w:szCs w:val="21"/>
              </w:rPr>
              <w:t>系统集成过程检验</w:t>
            </w:r>
            <w:r>
              <w:rPr>
                <w:rFonts w:hint="eastAsia"/>
                <w:szCs w:val="21"/>
              </w:rPr>
              <w:t>：</w:t>
            </w:r>
          </w:p>
          <w:p>
            <w:pPr>
              <w:pStyle w:val="2"/>
              <w:rPr>
                <w:rFonts w:hint="eastAsia" w:cs="Times New Roman"/>
                <w:szCs w:val="21"/>
                <w:lang w:eastAsia="zh-CN"/>
              </w:rPr>
            </w:pPr>
            <w:r>
              <w:rPr>
                <w:rFonts w:hint="eastAsia" w:cs="Times New Roman"/>
                <w:szCs w:val="21"/>
                <w:lang w:eastAsia="zh-CN"/>
              </w:rPr>
              <w:t>查：项目“万州区双河口社区卫生服务医疗、公共卫生服务职能互联系统建设集成项目”综合布线隐蔽工程检查记录表</w:t>
            </w:r>
          </w:p>
          <w:p>
            <w:pPr>
              <w:pStyle w:val="2"/>
              <w:rPr>
                <w:rFonts w:hint="eastAsia" w:cs="Times New Roman"/>
                <w:szCs w:val="21"/>
                <w:lang w:eastAsia="zh-CN"/>
              </w:rPr>
            </w:pPr>
            <w:r>
              <w:rPr>
                <w:rFonts w:hint="eastAsia" w:cs="Times New Roman"/>
                <w:szCs w:val="21"/>
                <w:lang w:eastAsia="zh-CN"/>
              </w:rPr>
              <w:t>内容主要有：施工方案、材料清单、施工规范、安装情况等；</w:t>
            </w:r>
          </w:p>
          <w:p>
            <w:pPr>
              <w:pStyle w:val="2"/>
              <w:rPr>
                <w:rFonts w:hint="eastAsia" w:cs="Times New Roman"/>
                <w:szCs w:val="21"/>
                <w:lang w:eastAsia="zh-CN"/>
              </w:rPr>
            </w:pPr>
            <w:r>
              <w:rPr>
                <w:rFonts w:hint="eastAsia" w:cs="Times New Roman"/>
                <w:szCs w:val="21"/>
                <w:lang w:eastAsia="zh-CN"/>
              </w:rPr>
              <w:t>结果：符合技术要求，</w:t>
            </w:r>
          </w:p>
          <w:p>
            <w:pPr>
              <w:pStyle w:val="2"/>
              <w:rPr>
                <w:rFonts w:hint="eastAsia" w:cs="Times New Roman"/>
                <w:szCs w:val="21"/>
                <w:lang w:eastAsia="zh-CN"/>
              </w:rPr>
            </w:pPr>
            <w:r>
              <w:rPr>
                <w:rFonts w:hint="eastAsia" w:cs="Times New Roman"/>
                <w:szCs w:val="21"/>
                <w:lang w:eastAsia="zh-CN"/>
              </w:rPr>
              <w:t>检查人：何林刚    2020.</w:t>
            </w:r>
            <w:r>
              <w:rPr>
                <w:rFonts w:hint="eastAsia" w:cs="Times New Roman"/>
                <w:szCs w:val="21"/>
                <w:lang w:val="en-US" w:eastAsia="zh-CN"/>
              </w:rPr>
              <w:t>12</w:t>
            </w:r>
            <w:r>
              <w:rPr>
                <w:rFonts w:hint="eastAsia" w:cs="Times New Roman"/>
                <w:szCs w:val="21"/>
                <w:lang w:eastAsia="zh-CN"/>
              </w:rPr>
              <w:t xml:space="preserve"> .5</w:t>
            </w:r>
          </w:p>
          <w:p>
            <w:pPr>
              <w:spacing w:beforeLines="50" w:line="400" w:lineRule="exact"/>
              <w:rPr>
                <w:szCs w:val="21"/>
              </w:rPr>
            </w:pPr>
          </w:p>
          <w:p>
            <w:pPr>
              <w:pStyle w:val="2"/>
              <w:rPr>
                <w:rFonts w:hint="eastAsia" w:cs="Times New Roman"/>
                <w:szCs w:val="21"/>
                <w:lang w:eastAsia="zh-CN"/>
              </w:rPr>
            </w:pPr>
            <w:r>
              <w:rPr>
                <w:rFonts w:hint="eastAsia" w:cs="Times New Roman"/>
                <w:szCs w:val="21"/>
                <w:lang w:eastAsia="zh-CN"/>
              </w:rPr>
              <w:t>查项目“重庆市万州区武陵镇中心卫生院医院信息管理系统集成”实施日志：</w:t>
            </w:r>
          </w:p>
          <w:p>
            <w:pPr>
              <w:pStyle w:val="2"/>
              <w:rPr>
                <w:rFonts w:hint="eastAsia" w:cs="Times New Roman"/>
                <w:szCs w:val="21"/>
                <w:lang w:eastAsia="zh-CN"/>
              </w:rPr>
            </w:pPr>
            <w:r>
              <w:rPr>
                <w:rFonts w:hint="eastAsia" w:cs="Times New Roman"/>
                <w:szCs w:val="21"/>
                <w:lang w:eastAsia="zh-CN"/>
              </w:rPr>
              <w:t>时间：2020年</w:t>
            </w:r>
            <w:r>
              <w:rPr>
                <w:rFonts w:hint="eastAsia" w:cs="Times New Roman"/>
                <w:szCs w:val="21"/>
                <w:lang w:val="en-US" w:eastAsia="zh-CN"/>
              </w:rPr>
              <w:t>12</w:t>
            </w:r>
            <w:r>
              <w:rPr>
                <w:rFonts w:hint="eastAsia" w:cs="Times New Roman"/>
                <w:szCs w:val="21"/>
                <w:lang w:eastAsia="zh-CN"/>
              </w:rPr>
              <w:t>月</w:t>
            </w:r>
            <w:r>
              <w:rPr>
                <w:rFonts w:hint="eastAsia" w:cs="Times New Roman"/>
                <w:szCs w:val="21"/>
                <w:lang w:val="en-US" w:eastAsia="zh-CN"/>
              </w:rPr>
              <w:t>21</w:t>
            </w:r>
            <w:r>
              <w:rPr>
                <w:rFonts w:hint="eastAsia" w:cs="Times New Roman"/>
                <w:szCs w:val="21"/>
                <w:lang w:eastAsia="zh-CN"/>
              </w:rPr>
              <w:t>日</w:t>
            </w:r>
            <w:r>
              <w:rPr>
                <w:rFonts w:hint="eastAsia" w:cs="Times New Roman"/>
                <w:szCs w:val="21"/>
                <w:lang w:val="en-US" w:eastAsia="zh-CN"/>
              </w:rPr>
              <w:t>--</w:t>
            </w:r>
            <w:r>
              <w:rPr>
                <w:rFonts w:hint="eastAsia" w:cs="Times New Roman"/>
                <w:szCs w:val="21"/>
                <w:lang w:eastAsia="zh-CN"/>
              </w:rPr>
              <w:t>-202</w:t>
            </w:r>
            <w:r>
              <w:rPr>
                <w:rFonts w:hint="eastAsia" w:cs="Times New Roman"/>
                <w:szCs w:val="21"/>
                <w:lang w:val="en-US" w:eastAsia="zh-CN"/>
              </w:rPr>
              <w:t>1</w:t>
            </w:r>
            <w:r>
              <w:rPr>
                <w:rFonts w:hint="eastAsia" w:cs="Times New Roman"/>
                <w:szCs w:val="21"/>
                <w:lang w:eastAsia="zh-CN"/>
              </w:rPr>
              <w:t>年</w:t>
            </w:r>
            <w:r>
              <w:rPr>
                <w:rFonts w:hint="eastAsia" w:cs="Times New Roman"/>
                <w:szCs w:val="21"/>
                <w:lang w:val="en-US" w:eastAsia="zh-CN"/>
              </w:rPr>
              <w:t>01月06</w:t>
            </w:r>
            <w:r>
              <w:rPr>
                <w:rFonts w:hint="eastAsia" w:cs="Times New Roman"/>
                <w:szCs w:val="21"/>
                <w:lang w:eastAsia="zh-CN"/>
              </w:rPr>
              <w:t>日，</w:t>
            </w:r>
          </w:p>
          <w:p>
            <w:pPr>
              <w:pStyle w:val="2"/>
              <w:rPr>
                <w:rFonts w:hint="eastAsia" w:cs="Times New Roman"/>
                <w:szCs w:val="21"/>
                <w:lang w:eastAsia="zh-CN"/>
              </w:rPr>
            </w:pPr>
            <w:r>
              <w:rPr>
                <w:rFonts w:hint="eastAsia" w:cs="Times New Roman"/>
                <w:szCs w:val="21"/>
                <w:lang w:eastAsia="zh-CN"/>
              </w:rPr>
              <w:t>施工内容：设备安装、安装软件、调试等</w:t>
            </w:r>
          </w:p>
          <w:p>
            <w:pPr>
              <w:pStyle w:val="2"/>
              <w:rPr>
                <w:rFonts w:hint="eastAsia" w:cs="Times New Roman"/>
                <w:szCs w:val="21"/>
                <w:lang w:eastAsia="zh-CN"/>
              </w:rPr>
            </w:pPr>
            <w:r>
              <w:rPr>
                <w:rFonts w:hint="eastAsia" w:cs="Times New Roman"/>
                <w:szCs w:val="21"/>
                <w:lang w:eastAsia="zh-CN"/>
              </w:rPr>
              <w:t>1、2020</w:t>
            </w:r>
            <w:r>
              <w:rPr>
                <w:rFonts w:hint="eastAsia" w:cs="Times New Roman"/>
                <w:szCs w:val="21"/>
                <w:lang w:val="en-US" w:eastAsia="zh-CN"/>
              </w:rPr>
              <w:t>/12/21</w:t>
            </w:r>
            <w:r>
              <w:rPr>
                <w:rFonts w:hint="eastAsia" w:cs="Times New Roman"/>
                <w:szCs w:val="21"/>
                <w:lang w:eastAsia="zh-CN"/>
              </w:rPr>
              <w:t>和甲方沟通启用事宜；部署服务器</w:t>
            </w:r>
          </w:p>
          <w:p>
            <w:pPr>
              <w:pStyle w:val="2"/>
              <w:rPr>
                <w:rFonts w:hint="eastAsia" w:cs="Times New Roman"/>
                <w:szCs w:val="21"/>
                <w:lang w:val="en-US" w:eastAsia="zh-CN"/>
              </w:rPr>
            </w:pPr>
            <w:r>
              <w:rPr>
                <w:rFonts w:hint="eastAsia" w:cs="Times New Roman"/>
                <w:szCs w:val="21"/>
                <w:lang w:val="en-US" w:eastAsia="zh-CN"/>
              </w:rPr>
              <w:t>2、2020/12/24安装本院大部分科室软件；整理药品、卫生材料、物资资料，导入系统，培训对码；</w:t>
            </w:r>
          </w:p>
          <w:p>
            <w:pPr>
              <w:pStyle w:val="2"/>
              <w:rPr>
                <w:rFonts w:hint="eastAsia" w:cs="Times New Roman"/>
                <w:szCs w:val="21"/>
                <w:lang w:val="en-US" w:eastAsia="zh-CN"/>
              </w:rPr>
            </w:pPr>
            <w:r>
              <w:rPr>
                <w:rFonts w:hint="eastAsia" w:cs="Times New Roman"/>
                <w:szCs w:val="21"/>
                <w:lang w:val="en-US" w:eastAsia="zh-CN"/>
              </w:rPr>
              <w:t>3、2021/1/3协助医院运行，解决运行中的问题；开放门诊病历</w:t>
            </w:r>
          </w:p>
          <w:p>
            <w:pPr>
              <w:pStyle w:val="2"/>
              <w:rPr>
                <w:rFonts w:hint="default" w:cs="Times New Roman"/>
                <w:szCs w:val="21"/>
                <w:lang w:val="en-US" w:eastAsia="zh-CN"/>
              </w:rPr>
            </w:pPr>
            <w:r>
              <w:rPr>
                <w:rFonts w:hint="eastAsia" w:cs="Times New Roman"/>
                <w:szCs w:val="21"/>
                <w:lang w:val="en-US" w:eastAsia="zh-CN"/>
              </w:rPr>
              <w:t>........</w:t>
            </w:r>
          </w:p>
          <w:p>
            <w:pPr>
              <w:pStyle w:val="2"/>
              <w:rPr>
                <w:rFonts w:hint="eastAsia" w:cs="Times New Roman"/>
                <w:szCs w:val="21"/>
                <w:lang w:eastAsia="zh-CN"/>
              </w:rPr>
            </w:pPr>
            <w:r>
              <w:rPr>
                <w:rFonts w:hint="eastAsia" w:cs="Times New Roman"/>
                <w:szCs w:val="21"/>
                <w:lang w:eastAsia="zh-CN"/>
              </w:rPr>
              <w:t>存在问题：无。</w:t>
            </w:r>
          </w:p>
          <w:p>
            <w:pPr>
              <w:pStyle w:val="2"/>
              <w:rPr>
                <w:rFonts w:hint="eastAsia" w:cs="Times New Roman"/>
                <w:szCs w:val="21"/>
                <w:lang w:eastAsia="zh-CN"/>
              </w:rPr>
            </w:pPr>
            <w:r>
              <w:rPr>
                <w:rFonts w:hint="eastAsia" w:cs="Times New Roman"/>
                <w:szCs w:val="21"/>
                <w:lang w:eastAsia="zh-CN"/>
              </w:rPr>
              <w:t>操作人员：李大春、何林刚</w:t>
            </w:r>
          </w:p>
          <w:p>
            <w:pPr>
              <w:pStyle w:val="2"/>
              <w:rPr>
                <w:rFonts w:hint="eastAsia" w:cs="Times New Roman"/>
                <w:szCs w:val="21"/>
                <w:lang w:eastAsia="zh-CN"/>
              </w:rPr>
            </w:pPr>
          </w:p>
          <w:p>
            <w:pPr>
              <w:spacing w:line="400" w:lineRule="atLeast"/>
              <w:rPr>
                <w:rFonts w:ascii="宋体" w:hAnsi="宋体" w:cs="Arial"/>
                <w:szCs w:val="21"/>
              </w:rPr>
            </w:pPr>
          </w:p>
          <w:p>
            <w:pPr>
              <w:spacing w:line="400" w:lineRule="atLeast"/>
              <w:ind w:firstLine="211" w:firstLineChars="100"/>
              <w:rPr>
                <w:rFonts w:hint="eastAsia" w:ascii="宋体" w:hAnsi="宋体" w:cs="Arial"/>
                <w:szCs w:val="21"/>
              </w:rPr>
            </w:pPr>
            <w:r>
              <w:rPr>
                <w:rFonts w:hint="eastAsia" w:ascii="宋体" w:hAnsi="宋体" w:cs="Arial"/>
                <w:b/>
                <w:bCs/>
                <w:color w:val="000000" w:themeColor="text1"/>
                <w:szCs w:val="21"/>
                <w14:textFill>
                  <w14:solidFill>
                    <w14:schemeClr w14:val="tx1"/>
                  </w14:solidFill>
                </w14:textFill>
              </w:rPr>
              <w:t>软件过程检验</w:t>
            </w:r>
            <w:r>
              <w:rPr>
                <w:rFonts w:hint="eastAsia" w:ascii="宋体" w:hAnsi="宋体" w:cs="Arial"/>
                <w:szCs w:val="21"/>
              </w:rPr>
              <w:t>：</w:t>
            </w:r>
          </w:p>
          <w:p>
            <w:pPr>
              <w:pStyle w:val="2"/>
              <w:ind w:firstLine="460" w:firstLineChars="200"/>
              <w:rPr>
                <w:rFonts w:hint="eastAsia" w:ascii="宋体" w:hAnsi="宋体" w:cs="Arial"/>
                <w:szCs w:val="21"/>
                <w:lang w:eastAsia="zh-CN"/>
              </w:rPr>
            </w:pPr>
            <w:r>
              <w:rPr>
                <w:rFonts w:hint="eastAsia" w:ascii="宋体" w:hAnsi="宋体" w:cs="Arial"/>
                <w:szCs w:val="21"/>
                <w:lang w:eastAsia="zh-CN"/>
              </w:rPr>
              <w:t>查项目“</w:t>
            </w:r>
            <w:r>
              <w:rPr>
                <w:rFonts w:hint="eastAsia" w:ascii="Times New Roman" w:hAnsi="Times New Roman" w:eastAsia="宋体" w:cs="Times New Roman"/>
                <w:szCs w:val="21"/>
              </w:rPr>
              <w:t>重庆市万州区龙都社区服务中心医院信息管理系统</w:t>
            </w:r>
            <w:r>
              <w:rPr>
                <w:rFonts w:hint="eastAsia" w:ascii="宋体" w:hAnsi="宋体" w:cs="Arial"/>
                <w:szCs w:val="21"/>
                <w:lang w:eastAsia="zh-CN"/>
              </w:rPr>
              <w:t>”软件《</w:t>
            </w:r>
            <w:r>
              <w:rPr>
                <w:rFonts w:hint="eastAsia" w:ascii="宋体" w:hAnsi="宋体" w:cs="Arial"/>
                <w:szCs w:val="21"/>
                <w:lang w:val="en-US" w:eastAsia="zh-CN"/>
              </w:rPr>
              <w:t>BUG清单</w:t>
            </w:r>
            <w:r>
              <w:rPr>
                <w:rFonts w:hint="eastAsia" w:ascii="宋体" w:hAnsi="宋体" w:cs="Arial"/>
                <w:szCs w:val="21"/>
                <w:lang w:eastAsia="zh-CN"/>
              </w:rPr>
              <w:t>》</w:t>
            </w:r>
          </w:p>
          <w:p>
            <w:pPr>
              <w:pStyle w:val="2"/>
              <w:ind w:firstLine="460" w:firstLineChars="200"/>
              <w:rPr>
                <w:rFonts w:hint="eastAsia" w:ascii="宋体" w:hAnsi="宋体" w:cs="Arial"/>
                <w:szCs w:val="21"/>
                <w:lang w:val="en-US" w:eastAsia="zh-CN"/>
              </w:rPr>
            </w:pPr>
            <w:r>
              <w:rPr>
                <w:rFonts w:hint="eastAsia" w:ascii="宋体" w:hAnsi="宋体" w:cs="Arial"/>
                <w:szCs w:val="21"/>
                <w:lang w:val="en-US" w:eastAsia="zh-CN"/>
              </w:rPr>
              <w:t>1、2020年8月3日  模块：门诊发药管理系统  责任人：梁依飞</w:t>
            </w:r>
          </w:p>
          <w:p>
            <w:pPr>
              <w:pStyle w:val="2"/>
              <w:ind w:firstLine="460" w:firstLineChars="200"/>
              <w:rPr>
                <w:rFonts w:hint="eastAsia" w:ascii="宋体" w:hAnsi="宋体" w:cs="Arial"/>
                <w:szCs w:val="21"/>
                <w:lang w:val="en-US" w:eastAsia="zh-CN"/>
              </w:rPr>
            </w:pPr>
            <w:r>
              <w:rPr>
                <w:rFonts w:hint="eastAsia" w:ascii="宋体" w:hAnsi="宋体" w:cs="Arial"/>
                <w:szCs w:val="21"/>
                <w:lang w:val="en-US" w:eastAsia="zh-CN"/>
              </w:rPr>
              <w:t>计划任务：由于盘点期间存在划价的数据，结果又审核了，导致药房无法发药</w:t>
            </w:r>
          </w:p>
          <w:p>
            <w:pPr>
              <w:pStyle w:val="2"/>
              <w:ind w:firstLine="460" w:firstLineChars="200"/>
              <w:rPr>
                <w:rFonts w:hint="default" w:ascii="宋体" w:hAnsi="宋体" w:cs="Arial"/>
                <w:szCs w:val="21"/>
                <w:lang w:val="en-US" w:eastAsia="zh-CN"/>
              </w:rPr>
            </w:pPr>
            <w:r>
              <w:rPr>
                <w:rFonts w:hint="default" w:ascii="宋体" w:hAnsi="宋体" w:cs="Arial"/>
                <w:szCs w:val="21"/>
                <w:lang w:val="en-US" w:eastAsia="zh-CN"/>
              </w:rPr>
              <w:t>主要修改4.5版</w:t>
            </w:r>
            <w:r>
              <w:rPr>
                <w:rFonts w:hint="eastAsia" w:ascii="宋体" w:hAnsi="宋体" w:cs="Arial"/>
                <w:szCs w:val="21"/>
                <w:lang w:val="en-US" w:eastAsia="zh-CN"/>
              </w:rPr>
              <w:t>：</w:t>
            </w:r>
            <w:r>
              <w:rPr>
                <w:rFonts w:hint="default" w:ascii="宋体" w:hAnsi="宋体" w:cs="Arial"/>
                <w:szCs w:val="21"/>
                <w:lang w:val="en-US" w:eastAsia="zh-CN"/>
              </w:rPr>
              <w:t>将服务端配置文件中的：CQEI_AppId、CQEI_Key加入机构信息中进行维护</w:t>
            </w:r>
            <w:r>
              <w:rPr>
                <w:rFonts w:hint="eastAsia" w:ascii="宋体" w:hAnsi="宋体" w:cs="Arial"/>
                <w:szCs w:val="21"/>
                <w:lang w:val="en-US" w:eastAsia="zh-CN"/>
              </w:rPr>
              <w:t>；</w:t>
            </w:r>
            <w:r>
              <w:rPr>
                <w:rFonts w:hint="default" w:ascii="宋体" w:hAnsi="宋体" w:cs="Arial"/>
                <w:szCs w:val="21"/>
                <w:lang w:val="en-US" w:eastAsia="zh-CN"/>
              </w:rPr>
              <w:t>将服务端配置文件中的：CQEI_PlaceCode加入人员信息中进行维护</w:t>
            </w:r>
          </w:p>
          <w:p>
            <w:pPr>
              <w:pStyle w:val="2"/>
              <w:ind w:firstLine="460" w:firstLineChars="200"/>
              <w:rPr>
                <w:rFonts w:hint="eastAsia" w:ascii="宋体" w:hAnsi="宋体" w:cs="Arial"/>
                <w:szCs w:val="21"/>
                <w:lang w:val="en-US" w:eastAsia="zh-CN"/>
              </w:rPr>
            </w:pPr>
            <w:r>
              <w:rPr>
                <w:rFonts w:hint="eastAsia" w:ascii="宋体" w:hAnsi="宋体" w:cs="Arial"/>
                <w:szCs w:val="21"/>
                <w:lang w:val="en-US" w:eastAsia="zh-CN"/>
              </w:rPr>
              <w:t>2、2020-08-12   模块：病案直报管理   责任人：汪箐勇</w:t>
            </w:r>
          </w:p>
          <w:p>
            <w:pPr>
              <w:pStyle w:val="2"/>
              <w:ind w:firstLine="460" w:firstLineChars="200"/>
              <w:rPr>
                <w:rFonts w:hint="eastAsia" w:ascii="宋体" w:hAnsi="宋体" w:cs="Arial"/>
                <w:szCs w:val="21"/>
                <w:lang w:val="en-US" w:eastAsia="zh-CN"/>
              </w:rPr>
            </w:pPr>
            <w:r>
              <w:rPr>
                <w:rFonts w:hint="eastAsia" w:ascii="宋体" w:hAnsi="宋体" w:cs="Arial"/>
                <w:szCs w:val="21"/>
                <w:lang w:val="en-US" w:eastAsia="zh-CN"/>
              </w:rPr>
              <w:t>计划任务：按照《全国二级公立医院绩效考核与医疗质量管理住院病案首页采集系统对接接口标准-20200629》接口标准导出病案首页数据</w:t>
            </w:r>
          </w:p>
          <w:p>
            <w:pPr>
              <w:pStyle w:val="2"/>
              <w:ind w:firstLine="460" w:firstLineChars="200"/>
              <w:rPr>
                <w:rFonts w:hint="eastAsia" w:ascii="宋体" w:hAnsi="宋体" w:cs="Arial"/>
                <w:szCs w:val="21"/>
                <w:lang w:val="en-US" w:eastAsia="zh-CN"/>
              </w:rPr>
            </w:pPr>
            <w:r>
              <w:rPr>
                <w:rFonts w:hint="eastAsia" w:ascii="宋体" w:hAnsi="宋体" w:cs="Arial"/>
                <w:szCs w:val="21"/>
                <w:lang w:val="en-US" w:eastAsia="zh-CN"/>
              </w:rPr>
              <w:t>.........</w:t>
            </w:r>
          </w:p>
          <w:p>
            <w:pPr>
              <w:pStyle w:val="2"/>
              <w:ind w:firstLine="460" w:firstLineChars="200"/>
              <w:rPr>
                <w:rFonts w:hint="default" w:ascii="宋体" w:hAnsi="宋体" w:cs="Arial"/>
                <w:szCs w:val="21"/>
                <w:lang w:val="en-US" w:eastAsia="zh-CN"/>
              </w:rPr>
            </w:pPr>
          </w:p>
          <w:p>
            <w:pPr>
              <w:adjustRightInd w:val="0"/>
              <w:snapToGrid w:val="0"/>
              <w:spacing w:line="400" w:lineRule="exact"/>
              <w:ind w:firstLine="420" w:firstLineChars="200"/>
              <w:rPr>
                <w:rFonts w:hint="eastAsia" w:ascii="宋体" w:hAnsi="宋体" w:eastAsia="宋体"/>
                <w:szCs w:val="21"/>
                <w:lang w:val="en-US" w:eastAsia="zh-CN"/>
              </w:rPr>
            </w:pPr>
            <w:r>
              <w:rPr>
                <w:rFonts w:hint="eastAsia" w:ascii="宋体" w:hAnsi="宋体"/>
                <w:szCs w:val="21"/>
              </w:rPr>
              <w:t>查，</w:t>
            </w:r>
            <w:r>
              <w:rPr>
                <w:rFonts w:hint="eastAsia" w:ascii="宋体" w:hAnsi="宋体" w:cs="Arial"/>
                <w:szCs w:val="21"/>
                <w:lang w:eastAsia="zh-CN"/>
              </w:rPr>
              <w:t>项目</w:t>
            </w:r>
            <w:r>
              <w:rPr>
                <w:rFonts w:hint="eastAsia" w:ascii="宋体" w:hAnsi="宋体"/>
                <w:szCs w:val="21"/>
              </w:rPr>
              <w:t>重庆市万州区龙都社区服务中心医院信息管理系统测试用例</w:t>
            </w:r>
            <w:r>
              <w:rPr>
                <w:rFonts w:hint="eastAsia" w:ascii="宋体" w:hAnsi="宋体"/>
                <w:szCs w:val="21"/>
                <w:lang w:eastAsia="zh-CN"/>
              </w:rPr>
              <w:t>报告</w:t>
            </w:r>
          </w:p>
          <w:p>
            <w:pPr>
              <w:adjustRightInd w:val="0"/>
              <w:snapToGrid w:val="0"/>
              <w:spacing w:line="400" w:lineRule="exact"/>
              <w:ind w:firstLine="420" w:firstLineChars="200"/>
              <w:rPr>
                <w:rFonts w:ascii="宋体" w:hAnsi="宋体"/>
                <w:szCs w:val="21"/>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7</w:t>
            </w:r>
            <w:r>
              <w:rPr>
                <w:rFonts w:hint="eastAsia" w:ascii="宋体" w:hAnsi="宋体"/>
                <w:szCs w:val="21"/>
              </w:rPr>
              <w:t>.12</w:t>
            </w:r>
          </w:p>
          <w:p>
            <w:pPr>
              <w:adjustRightInd w:val="0"/>
              <w:snapToGrid w:val="0"/>
              <w:spacing w:line="400" w:lineRule="exact"/>
              <w:ind w:firstLine="420" w:firstLineChars="200"/>
              <w:rPr>
                <w:rFonts w:ascii="宋体" w:hAnsi="宋体"/>
                <w:szCs w:val="21"/>
              </w:rPr>
            </w:pPr>
            <w:r>
              <w:rPr>
                <w:rFonts w:hint="eastAsia" w:ascii="宋体" w:hAnsi="宋体"/>
                <w:szCs w:val="21"/>
              </w:rPr>
              <w:t>测试内容：        测试结果</w:t>
            </w:r>
          </w:p>
          <w:p>
            <w:pPr>
              <w:adjustRightInd w:val="0"/>
              <w:snapToGrid w:val="0"/>
              <w:spacing w:line="400" w:lineRule="exact"/>
              <w:ind w:firstLine="420" w:firstLineChars="200"/>
              <w:rPr>
                <w:rFonts w:ascii="宋体" w:hAnsi="宋体"/>
                <w:szCs w:val="21"/>
              </w:rPr>
            </w:pPr>
            <w:r>
              <w:rPr>
                <w:rFonts w:hint="eastAsia" w:ascii="宋体" w:hAnsi="宋体"/>
                <w:szCs w:val="21"/>
              </w:rPr>
              <w:t>系统初始化        上电能够正常初始化</w:t>
            </w:r>
          </w:p>
          <w:p>
            <w:pPr>
              <w:adjustRightInd w:val="0"/>
              <w:snapToGrid w:val="0"/>
              <w:spacing w:line="400" w:lineRule="exact"/>
              <w:ind w:firstLine="420" w:firstLineChars="200"/>
              <w:rPr>
                <w:rFonts w:ascii="宋体" w:hAnsi="宋体"/>
                <w:szCs w:val="21"/>
              </w:rPr>
            </w:pPr>
            <w:r>
              <w:rPr>
                <w:rFonts w:hint="eastAsia" w:ascii="宋体" w:hAnsi="宋体"/>
                <w:szCs w:val="21"/>
              </w:rPr>
              <w:t xml:space="preserve">信息显示   </w:t>
            </w:r>
            <w:r>
              <w:rPr>
                <w:rFonts w:hint="eastAsia" w:ascii="宋体" w:hAnsi="宋体"/>
                <w:szCs w:val="21"/>
                <w:lang w:val="en-US" w:eastAsia="zh-CN"/>
              </w:rPr>
              <w:t xml:space="preserve">      </w:t>
            </w:r>
            <w:r>
              <w:rPr>
                <w:rFonts w:hint="eastAsia" w:ascii="宋体" w:hAnsi="宋体"/>
                <w:szCs w:val="21"/>
              </w:rPr>
              <w:t xml:space="preserve"> 展示健康档案录入界面</w:t>
            </w:r>
          </w:p>
          <w:p>
            <w:pPr>
              <w:adjustRightInd w:val="0"/>
              <w:snapToGrid w:val="0"/>
              <w:spacing w:line="400" w:lineRule="exact"/>
              <w:ind w:firstLine="420" w:firstLineChars="200"/>
              <w:rPr>
                <w:rFonts w:ascii="宋体" w:hAnsi="宋体"/>
                <w:szCs w:val="21"/>
              </w:rPr>
            </w:pPr>
            <w:r>
              <w:rPr>
                <w:rFonts w:hint="eastAsia" w:ascii="宋体" w:hAnsi="宋体"/>
                <w:szCs w:val="21"/>
              </w:rPr>
              <w:t xml:space="preserve">信息查询   </w:t>
            </w:r>
            <w:r>
              <w:rPr>
                <w:rFonts w:hint="eastAsia" w:ascii="宋体" w:hAnsi="宋体"/>
                <w:szCs w:val="21"/>
                <w:lang w:val="en-US" w:eastAsia="zh-CN"/>
              </w:rPr>
              <w:t xml:space="preserve">      </w:t>
            </w:r>
            <w:r>
              <w:rPr>
                <w:rFonts w:hint="eastAsia" w:ascii="宋体" w:hAnsi="宋体"/>
                <w:szCs w:val="21"/>
              </w:rPr>
              <w:t xml:space="preserve"> 多种条件查询</w:t>
            </w:r>
            <w:r>
              <w:rPr>
                <w:rFonts w:hint="eastAsia" w:ascii="宋体" w:hAnsi="宋体"/>
                <w:szCs w:val="21"/>
              </w:rPr>
              <w:tab/>
            </w:r>
          </w:p>
          <w:p>
            <w:pPr>
              <w:adjustRightInd w:val="0"/>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lang w:eastAsia="zh-CN"/>
              </w:rPr>
              <w:t>登录测试</w:t>
            </w:r>
            <w:r>
              <w:rPr>
                <w:rFonts w:hint="eastAsia" w:ascii="宋体" w:hAnsi="宋体"/>
                <w:szCs w:val="21"/>
              </w:rPr>
              <w:t>功能</w:t>
            </w:r>
            <w:r>
              <w:rPr>
                <w:rFonts w:hint="eastAsia" w:ascii="宋体" w:hAnsi="宋体"/>
                <w:szCs w:val="21"/>
              </w:rPr>
              <w:tab/>
            </w:r>
            <w:r>
              <w:rPr>
                <w:rFonts w:hint="eastAsia" w:ascii="宋体" w:hAnsi="宋体"/>
                <w:szCs w:val="21"/>
                <w:lang w:val="en-US" w:eastAsia="zh-CN"/>
              </w:rPr>
              <w:t xml:space="preserve">  首次正确的用户名+正确的密码+登录</w:t>
            </w:r>
          </w:p>
          <w:p>
            <w:pPr>
              <w:adjustRightInd w:val="0"/>
              <w:snapToGrid w:val="0"/>
              <w:spacing w:line="400" w:lineRule="exact"/>
              <w:ind w:left="1940" w:leftChars="174" w:hanging="1575" w:hangingChars="750"/>
              <w:rPr>
                <w:rFonts w:ascii="宋体" w:hAnsi="宋体"/>
                <w:szCs w:val="21"/>
              </w:rPr>
            </w:pPr>
            <w:r>
              <w:rPr>
                <w:rFonts w:hint="eastAsia" w:ascii="宋体" w:hAnsi="宋体"/>
                <w:szCs w:val="21"/>
              </w:rPr>
              <w:t>.......</w:t>
            </w:r>
          </w:p>
          <w:p>
            <w:pPr>
              <w:adjustRightInd w:val="0"/>
              <w:snapToGrid w:val="0"/>
              <w:spacing w:line="400" w:lineRule="exact"/>
              <w:ind w:left="1995" w:hanging="1995" w:hangingChars="950"/>
              <w:rPr>
                <w:rFonts w:ascii="宋体" w:hAnsi="宋体"/>
                <w:szCs w:val="21"/>
              </w:rPr>
            </w:pPr>
            <w:r>
              <w:rPr>
                <w:rFonts w:hint="eastAsia" w:ascii="宋体" w:hAnsi="宋体"/>
                <w:szCs w:val="21"/>
              </w:rPr>
              <w:t>测试人：李</w:t>
            </w:r>
            <w:r>
              <w:rPr>
                <w:rFonts w:hint="eastAsia" w:ascii="宋体" w:hAnsi="宋体"/>
                <w:szCs w:val="21"/>
                <w:lang w:eastAsia="zh-CN"/>
              </w:rPr>
              <w:t>成</w:t>
            </w:r>
            <w:r>
              <w:rPr>
                <w:rFonts w:hint="eastAsia" w:ascii="宋体" w:hAnsi="宋体"/>
                <w:szCs w:val="21"/>
              </w:rPr>
              <w:t xml:space="preserve">      结论：通过</w:t>
            </w:r>
          </w:p>
          <w:p>
            <w:pPr>
              <w:spacing w:line="400" w:lineRule="exact"/>
              <w:rPr>
                <w:color w:val="000000"/>
                <w:szCs w:val="21"/>
              </w:rPr>
            </w:pPr>
          </w:p>
          <w:p>
            <w:pPr>
              <w:spacing w:line="400" w:lineRule="exact"/>
              <w:rPr>
                <w:color w:val="000000"/>
                <w:szCs w:val="21"/>
              </w:rPr>
            </w:pPr>
            <w:r>
              <w:rPr>
                <w:rFonts w:hint="eastAsia"/>
                <w:b/>
                <w:bCs/>
                <w:color w:val="000000"/>
                <w:szCs w:val="21"/>
              </w:rPr>
              <w:t>成品验收</w:t>
            </w:r>
            <w:r>
              <w:rPr>
                <w:rFonts w:hint="eastAsia"/>
                <w:color w:val="000000"/>
                <w:szCs w:val="21"/>
              </w:rPr>
              <w:t>：依据方案和合同协议</w:t>
            </w:r>
          </w:p>
          <w:p>
            <w:pPr>
              <w:spacing w:line="400" w:lineRule="exact"/>
              <w:rPr>
                <w:color w:val="000000"/>
                <w:szCs w:val="21"/>
              </w:rPr>
            </w:pPr>
            <w:r>
              <w:rPr>
                <w:rFonts w:hint="eastAsia"/>
                <w:color w:val="000000"/>
                <w:szCs w:val="21"/>
              </w:rPr>
              <w:t>1、系统集成项目验收：</w:t>
            </w:r>
          </w:p>
          <w:p>
            <w:pPr>
              <w:pStyle w:val="2"/>
              <w:rPr>
                <w:rFonts w:hint="eastAsia" w:cs="Times New Roman"/>
                <w:szCs w:val="21"/>
                <w:lang w:eastAsia="zh-CN"/>
              </w:rPr>
            </w:pPr>
            <w:r>
              <w:rPr>
                <w:rFonts w:hint="eastAsia" w:cs="Times New Roman"/>
                <w:szCs w:val="21"/>
                <w:lang w:eastAsia="zh-CN"/>
              </w:rPr>
              <w:t>“重庆市万州区武陵镇中心卫生院医院信息管理系统集成”验收报告，以客户验收为最终验收。</w:t>
            </w:r>
          </w:p>
          <w:p>
            <w:pPr>
              <w:pStyle w:val="2"/>
              <w:rPr>
                <w:rFonts w:hint="eastAsia" w:cs="Times New Roman"/>
                <w:szCs w:val="21"/>
                <w:lang w:val="en-US" w:eastAsia="zh-CN"/>
              </w:rPr>
            </w:pPr>
            <w:r>
              <w:rPr>
                <w:rFonts w:hint="eastAsia" w:cs="Times New Roman"/>
                <w:szCs w:val="21"/>
                <w:lang w:eastAsia="zh-CN"/>
              </w:rPr>
              <w:t>时间：</w:t>
            </w:r>
            <w:r>
              <w:rPr>
                <w:rFonts w:hint="eastAsia" w:cs="Times New Roman"/>
                <w:szCs w:val="21"/>
                <w:lang w:val="en-US" w:eastAsia="zh-CN"/>
              </w:rPr>
              <w:t>2021-1-6</w:t>
            </w:r>
          </w:p>
          <w:p>
            <w:pPr>
              <w:pStyle w:val="2"/>
              <w:rPr>
                <w:rFonts w:hint="eastAsia" w:cs="Times New Roman"/>
                <w:szCs w:val="21"/>
                <w:lang w:val="en-US" w:eastAsia="zh-CN"/>
              </w:rPr>
            </w:pPr>
            <w:r>
              <w:rPr>
                <w:rFonts w:hint="eastAsia" w:cs="Times New Roman"/>
                <w:szCs w:val="21"/>
                <w:lang w:val="en-US" w:eastAsia="zh-CN"/>
              </w:rPr>
              <w:t>验收内容：按合同约定内容交付</w:t>
            </w:r>
          </w:p>
          <w:p>
            <w:pPr>
              <w:pStyle w:val="2"/>
              <w:rPr>
                <w:rFonts w:hint="eastAsia" w:cs="Times New Roman"/>
                <w:szCs w:val="21"/>
                <w:lang w:val="en-US" w:eastAsia="zh-CN"/>
              </w:rPr>
            </w:pPr>
            <w:r>
              <w:rPr>
                <w:rFonts w:hint="eastAsia" w:cs="Times New Roman"/>
                <w:szCs w:val="21"/>
                <w:lang w:val="en-US" w:eastAsia="zh-CN"/>
              </w:rPr>
              <w:t>验收结果：满足该项目技术合同要求，予以验收。</w:t>
            </w:r>
          </w:p>
          <w:p>
            <w:pPr>
              <w:pStyle w:val="2"/>
              <w:rPr>
                <w:rFonts w:hint="eastAsia" w:cs="Times New Roman"/>
                <w:szCs w:val="21"/>
                <w:lang w:val="en-US" w:eastAsia="zh-CN"/>
              </w:rPr>
            </w:pPr>
            <w:r>
              <w:rPr>
                <w:rFonts w:hint="eastAsia" w:cs="Times New Roman"/>
                <w:szCs w:val="21"/>
                <w:lang w:val="en-US" w:eastAsia="zh-CN"/>
              </w:rPr>
              <w:t>对本次项目施工工程师评价：非常满意</w:t>
            </w:r>
          </w:p>
          <w:p>
            <w:pPr>
              <w:pStyle w:val="2"/>
              <w:rPr>
                <w:rFonts w:hint="eastAsia" w:cs="Times New Roman"/>
                <w:szCs w:val="21"/>
                <w:lang w:val="en-US" w:eastAsia="zh-CN"/>
              </w:rPr>
            </w:pPr>
            <w:r>
              <w:rPr>
                <w:rFonts w:hint="eastAsia" w:cs="Times New Roman"/>
                <w:szCs w:val="21"/>
                <w:lang w:val="en-US" w:eastAsia="zh-CN"/>
              </w:rPr>
              <w:t>客户建议：软件开发与临床使用工作同步</w:t>
            </w:r>
          </w:p>
          <w:p>
            <w:pPr>
              <w:pStyle w:val="2"/>
              <w:rPr>
                <w:rFonts w:hint="eastAsia" w:cs="Times New Roman"/>
                <w:szCs w:val="21"/>
                <w:lang w:val="en-US" w:eastAsia="zh-CN"/>
              </w:rPr>
            </w:pPr>
            <w:r>
              <w:rPr>
                <w:rFonts w:hint="eastAsia" w:cs="Times New Roman"/>
                <w:szCs w:val="21"/>
                <w:lang w:val="en-US" w:eastAsia="zh-CN"/>
              </w:rPr>
              <w:t>验收人：晏卫成</w:t>
            </w:r>
          </w:p>
          <w:p>
            <w:pPr>
              <w:spacing w:line="400" w:lineRule="exact"/>
              <w:rPr>
                <w:color w:val="FF0000"/>
                <w:szCs w:val="21"/>
              </w:rPr>
            </w:pPr>
          </w:p>
          <w:p>
            <w:pPr>
              <w:spacing w:line="400" w:lineRule="exact"/>
              <w:rPr>
                <w:color w:val="000000"/>
                <w:szCs w:val="21"/>
              </w:rPr>
            </w:pPr>
            <w:r>
              <w:rPr>
                <w:rFonts w:hint="eastAsia"/>
                <w:szCs w:val="21"/>
              </w:rPr>
              <w:t>2、软件</w:t>
            </w:r>
            <w:r>
              <w:rPr>
                <w:rFonts w:hint="eastAsia"/>
                <w:color w:val="000000"/>
                <w:szCs w:val="21"/>
              </w:rPr>
              <w:t>验收：查</w:t>
            </w:r>
            <w:r>
              <w:rPr>
                <w:rFonts w:hint="eastAsia"/>
                <w:color w:val="000000"/>
                <w:szCs w:val="21"/>
                <w:lang w:eastAsia="zh-CN"/>
              </w:rPr>
              <w:t>“</w:t>
            </w:r>
            <w:r>
              <w:rPr>
                <w:rFonts w:hint="eastAsia" w:ascii="Times New Roman" w:hAnsi="Times New Roman" w:eastAsia="宋体" w:cs="Times New Roman"/>
                <w:szCs w:val="21"/>
              </w:rPr>
              <w:t>重庆市万州区龙都社区服务中心医院信息管理系统”软件开发</w:t>
            </w:r>
            <w:r>
              <w:rPr>
                <w:rFonts w:hint="eastAsia"/>
                <w:color w:val="000000"/>
                <w:szCs w:val="21"/>
              </w:rPr>
              <w:t>《用户验收报告》</w:t>
            </w:r>
          </w:p>
          <w:p>
            <w:pPr>
              <w:spacing w:line="400" w:lineRule="exact"/>
              <w:ind w:firstLine="315" w:firstLineChars="150"/>
              <w:rPr>
                <w:rFonts w:hint="eastAsia" w:eastAsia="宋体"/>
                <w:color w:val="000000"/>
                <w:szCs w:val="21"/>
                <w:lang w:eastAsia="zh-CN"/>
              </w:rPr>
            </w:pPr>
          </w:p>
          <w:p>
            <w:pPr>
              <w:spacing w:line="400" w:lineRule="exact"/>
              <w:ind w:firstLine="315" w:firstLineChars="150"/>
              <w:rPr>
                <w:rFonts w:hint="eastAsia" w:eastAsia="宋体"/>
                <w:color w:val="000000"/>
                <w:szCs w:val="21"/>
                <w:lang w:eastAsia="zh-CN"/>
              </w:rPr>
            </w:pPr>
          </w:p>
          <w:p>
            <w:pPr>
              <w:spacing w:line="400" w:lineRule="exact"/>
              <w:ind w:firstLine="315" w:firstLineChars="150"/>
              <w:rPr>
                <w:rFonts w:hint="eastAsia" w:eastAsia="宋体"/>
                <w:color w:val="000000"/>
                <w:szCs w:val="21"/>
                <w:lang w:eastAsia="zh-CN"/>
              </w:rPr>
            </w:pPr>
          </w:p>
          <w:p>
            <w:pPr>
              <w:spacing w:line="400" w:lineRule="exact"/>
              <w:ind w:firstLine="315" w:firstLineChars="150"/>
              <w:rPr>
                <w:rFonts w:hint="eastAsia" w:eastAsia="宋体"/>
                <w:color w:val="000000"/>
                <w:szCs w:val="21"/>
                <w:lang w:eastAsia="zh-CN"/>
              </w:rPr>
            </w:pPr>
          </w:p>
          <w:p>
            <w:pPr>
              <w:spacing w:line="400" w:lineRule="exact"/>
              <w:ind w:firstLine="315" w:firstLineChars="150"/>
              <w:rPr>
                <w:rFonts w:hint="eastAsia" w:eastAsia="宋体"/>
                <w:color w:val="000000"/>
                <w:szCs w:val="21"/>
                <w:lang w:eastAsia="zh-CN"/>
              </w:rPr>
            </w:pPr>
          </w:p>
          <w:p>
            <w:pPr>
              <w:spacing w:line="400" w:lineRule="exact"/>
              <w:ind w:firstLine="315" w:firstLineChars="150"/>
              <w:rPr>
                <w:rFonts w:hint="eastAsia" w:eastAsia="宋体"/>
                <w:color w:val="000000"/>
                <w:szCs w:val="21"/>
                <w:lang w:eastAsia="zh-CN"/>
              </w:rPr>
            </w:pPr>
          </w:p>
          <w:p>
            <w:pPr>
              <w:spacing w:line="400" w:lineRule="exact"/>
              <w:ind w:firstLine="315" w:firstLineChars="150"/>
              <w:rPr>
                <w:rFonts w:hint="eastAsia" w:eastAsia="宋体"/>
                <w:color w:val="000000"/>
                <w:szCs w:val="21"/>
                <w:lang w:eastAsia="zh-CN"/>
              </w:rPr>
            </w:pPr>
          </w:p>
          <w:p>
            <w:pPr>
              <w:spacing w:line="400" w:lineRule="exact"/>
              <w:ind w:firstLine="315" w:firstLineChars="150"/>
              <w:rPr>
                <w:rFonts w:hint="eastAsia" w:eastAsia="宋体"/>
                <w:color w:val="000000"/>
                <w:szCs w:val="21"/>
                <w:lang w:eastAsia="zh-CN"/>
              </w:rPr>
            </w:pPr>
          </w:p>
          <w:p>
            <w:pPr>
              <w:spacing w:line="400" w:lineRule="exact"/>
              <w:ind w:firstLine="315" w:firstLineChars="150"/>
              <w:rPr>
                <w:rFonts w:hint="eastAsia" w:eastAsia="宋体"/>
                <w:color w:val="000000"/>
                <w:szCs w:val="21"/>
                <w:lang w:eastAsia="zh-CN"/>
              </w:rPr>
            </w:pPr>
          </w:p>
          <w:p>
            <w:pPr>
              <w:spacing w:line="400" w:lineRule="exact"/>
              <w:ind w:firstLine="315" w:firstLineChars="150"/>
              <w:rPr>
                <w:rFonts w:hint="eastAsia" w:eastAsia="宋体"/>
                <w:color w:val="000000"/>
                <w:szCs w:val="21"/>
                <w:lang w:eastAsia="zh-CN"/>
              </w:rPr>
            </w:pPr>
          </w:p>
          <w:p>
            <w:pPr>
              <w:spacing w:line="400" w:lineRule="exact"/>
              <w:ind w:firstLine="315" w:firstLineChars="150"/>
              <w:rPr>
                <w:rFonts w:hint="eastAsia" w:eastAsia="宋体"/>
                <w:color w:val="000000"/>
                <w:szCs w:val="21"/>
                <w:lang w:eastAsia="zh-CN"/>
              </w:rPr>
            </w:pPr>
          </w:p>
          <w:p>
            <w:pPr>
              <w:spacing w:line="400" w:lineRule="exact"/>
              <w:ind w:firstLine="315" w:firstLineChars="150"/>
              <w:rPr>
                <w:rFonts w:hint="eastAsia" w:eastAsia="宋体"/>
                <w:color w:val="000000"/>
                <w:szCs w:val="21"/>
                <w:lang w:eastAsia="zh-CN"/>
              </w:rPr>
            </w:pPr>
          </w:p>
          <w:p>
            <w:pPr>
              <w:spacing w:line="400" w:lineRule="exact"/>
              <w:rPr>
                <w:rFonts w:hint="eastAsia" w:eastAsia="宋体"/>
                <w:color w:val="000000"/>
                <w:szCs w:val="21"/>
                <w:lang w:eastAsia="zh-CN"/>
              </w:rPr>
            </w:pPr>
          </w:p>
          <w:p>
            <w:pPr>
              <w:spacing w:line="400" w:lineRule="exact"/>
              <w:ind w:firstLine="315" w:firstLineChars="150"/>
              <w:rPr>
                <w:rFonts w:hint="eastAsia" w:eastAsia="宋体"/>
                <w:color w:val="000000"/>
                <w:szCs w:val="21"/>
                <w:lang w:eastAsia="zh-CN"/>
              </w:rPr>
            </w:pPr>
          </w:p>
          <w:p>
            <w:pPr>
              <w:spacing w:line="400" w:lineRule="exact"/>
              <w:ind w:firstLine="315" w:firstLineChars="150"/>
              <w:rPr>
                <w:rFonts w:hint="eastAsia" w:eastAsia="宋体"/>
                <w:color w:val="000000"/>
                <w:szCs w:val="21"/>
                <w:lang w:eastAsia="zh-CN"/>
              </w:rPr>
            </w:pPr>
            <w:r>
              <w:rPr>
                <w:rFonts w:hint="eastAsia" w:eastAsia="宋体"/>
                <w:color w:val="000000"/>
                <w:szCs w:val="21"/>
                <w:lang w:eastAsia="zh-CN"/>
              </w:rPr>
              <w:drawing>
                <wp:anchor distT="0" distB="0" distL="114300" distR="114300" simplePos="0" relativeHeight="251658240" behindDoc="1" locked="0" layoutInCell="1" allowOverlap="1">
                  <wp:simplePos x="0" y="0"/>
                  <wp:positionH relativeFrom="column">
                    <wp:posOffset>200025</wp:posOffset>
                  </wp:positionH>
                  <wp:positionV relativeFrom="paragraph">
                    <wp:posOffset>-5344160</wp:posOffset>
                  </wp:positionV>
                  <wp:extent cx="3951605" cy="5537200"/>
                  <wp:effectExtent l="0" t="0" r="10795" b="10160"/>
                  <wp:wrapTight wrapText="bothSides">
                    <wp:wrapPolygon>
                      <wp:start x="0" y="0"/>
                      <wp:lineTo x="0" y="21521"/>
                      <wp:lineTo x="21492" y="21521"/>
                      <wp:lineTo x="21492" y="0"/>
                      <wp:lineTo x="0" y="0"/>
                    </wp:wrapPolygon>
                  </wp:wrapTight>
                  <wp:docPr id="2" name="图片 2" descr="c719ea20020077a8b0c77cc4898f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719ea20020077a8b0c77cc4898fd0a"/>
                          <pic:cNvPicPr>
                            <a:picLocks noChangeAspect="1"/>
                          </pic:cNvPicPr>
                        </pic:nvPicPr>
                        <pic:blipFill>
                          <a:blip r:embed="rId6"/>
                          <a:stretch>
                            <a:fillRect/>
                          </a:stretch>
                        </pic:blipFill>
                        <pic:spPr>
                          <a:xfrm>
                            <a:off x="0" y="0"/>
                            <a:ext cx="3951605" cy="5537200"/>
                          </a:xfrm>
                          <a:prstGeom prst="rect">
                            <a:avLst/>
                          </a:prstGeom>
                        </pic:spPr>
                      </pic:pic>
                    </a:graphicData>
                  </a:graphic>
                </wp:anchor>
              </w:drawing>
            </w:r>
          </w:p>
          <w:p>
            <w:pPr>
              <w:spacing w:line="400" w:lineRule="exact"/>
              <w:ind w:firstLine="315" w:firstLineChars="150"/>
              <w:rPr>
                <w:rFonts w:hint="eastAsia"/>
                <w:color w:val="000000"/>
                <w:szCs w:val="21"/>
              </w:rPr>
            </w:pPr>
          </w:p>
          <w:p>
            <w:pPr>
              <w:spacing w:line="400" w:lineRule="exact"/>
              <w:ind w:firstLine="315" w:firstLineChars="150"/>
              <w:rPr>
                <w:rFonts w:hint="eastAsia"/>
                <w:color w:val="000000"/>
                <w:szCs w:val="21"/>
              </w:rPr>
            </w:pPr>
          </w:p>
          <w:p>
            <w:pPr>
              <w:spacing w:line="400" w:lineRule="exact"/>
              <w:ind w:firstLine="315" w:firstLineChars="150"/>
              <w:rPr>
                <w:szCs w:val="21"/>
              </w:rPr>
            </w:pPr>
            <w:r>
              <w:rPr>
                <w:rFonts w:hint="eastAsia"/>
                <w:color w:val="000000"/>
                <w:szCs w:val="21"/>
              </w:rPr>
              <w:t>查产品委外检测情况：暂无。</w:t>
            </w:r>
            <w:bookmarkStart w:id="1" w:name="_GoBack"/>
            <w:bookmarkEnd w:id="1"/>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tcPr>
          <w:p>
            <w:pPr>
              <w:adjustRightInd w:val="0"/>
              <w:snapToGrid w:val="0"/>
              <w:jc w:val="center"/>
              <w:rPr>
                <w:rFonts w:ascii="宋体" w:hAnsi="宋体" w:cs="宋体"/>
                <w:szCs w:val="21"/>
              </w:rPr>
            </w:pPr>
            <w:r>
              <w:rPr>
                <w:rFonts w:hint="eastAsia" w:ascii="宋体" w:hAnsi="宋体" w:cs="宋体"/>
                <w:szCs w:val="21"/>
              </w:rPr>
              <w:t>不合格输出的控制</w:t>
            </w:r>
          </w:p>
        </w:tc>
        <w:tc>
          <w:tcPr>
            <w:tcW w:w="920" w:type="dxa"/>
          </w:tcPr>
          <w:p>
            <w:pPr>
              <w:adjustRightInd w:val="0"/>
              <w:snapToGrid w:val="0"/>
              <w:jc w:val="center"/>
              <w:rPr>
                <w:rFonts w:ascii="宋体" w:hAnsi="宋体" w:cs="宋体"/>
                <w:szCs w:val="21"/>
              </w:rPr>
            </w:pPr>
            <w:r>
              <w:rPr>
                <w:rFonts w:hint="eastAsia" w:ascii="宋体" w:hAnsi="宋体" w:cs="宋体"/>
                <w:szCs w:val="21"/>
              </w:rPr>
              <w:t>8.7</w:t>
            </w:r>
          </w:p>
        </w:tc>
        <w:tc>
          <w:tcPr>
            <w:tcW w:w="9846" w:type="dxa"/>
          </w:tcPr>
          <w:p>
            <w:pPr>
              <w:pStyle w:val="3"/>
              <w:spacing w:line="400" w:lineRule="exact"/>
              <w:ind w:firstLineChars="200"/>
              <w:rPr>
                <w:rFonts w:ascii="宋体" w:hAnsi="宋体"/>
                <w:szCs w:val="21"/>
              </w:rPr>
            </w:pPr>
            <w:r>
              <w:rPr>
                <w:rFonts w:hint="eastAsia" w:ascii="宋体" w:hAnsi="宋体"/>
                <w:szCs w:val="21"/>
              </w:rPr>
              <w:t>查，公司编制了《不合格控制程序》对不合格品的控制及其职责、权限及要求进行了规定。</w:t>
            </w:r>
          </w:p>
          <w:p>
            <w:pPr>
              <w:pStyle w:val="3"/>
              <w:spacing w:line="400" w:lineRule="exact"/>
              <w:ind w:firstLineChars="200"/>
              <w:rPr>
                <w:rFonts w:ascii="宋体" w:hAnsi="宋体"/>
                <w:szCs w:val="21"/>
              </w:rPr>
            </w:pPr>
            <w:r>
              <w:rPr>
                <w:rFonts w:hint="eastAsia" w:ascii="宋体" w:hAnsi="宋体"/>
                <w:szCs w:val="21"/>
              </w:rPr>
              <w:t>经查，针对发生的不合格技术部对不合格品进行了评审，确定了结论、措施和对纠正后的不合格品进行了验证。</w:t>
            </w:r>
          </w:p>
          <w:p>
            <w:pPr>
              <w:snapToGrid w:val="0"/>
              <w:spacing w:line="400" w:lineRule="exact"/>
              <w:ind w:firstLine="420" w:firstLineChars="200"/>
              <w:rPr>
                <w:rFonts w:ascii="宋体" w:hAnsi="宋体"/>
                <w:szCs w:val="21"/>
              </w:rPr>
            </w:pPr>
            <w:r>
              <w:rPr>
                <w:rFonts w:hint="eastAsia" w:ascii="宋体" w:hAnsi="宋体"/>
                <w:szCs w:val="21"/>
              </w:rPr>
              <w:t>抽查：《不符合处理单》</w:t>
            </w:r>
          </w:p>
          <w:p>
            <w:pPr>
              <w:spacing w:line="360" w:lineRule="auto"/>
              <w:ind w:firstLine="420" w:firstLineChars="200"/>
              <w:rPr>
                <w:rFonts w:hint="eastAsia" w:cs="Times New Roman"/>
                <w:szCs w:val="21"/>
                <w:lang w:eastAsia="zh-CN"/>
              </w:rPr>
            </w:pPr>
            <w:r>
              <w:rPr>
                <w:rFonts w:hint="eastAsia" w:cs="Times New Roman"/>
                <w:szCs w:val="21"/>
                <w:lang w:eastAsia="zh-CN"/>
              </w:rPr>
              <w:t>2</w:t>
            </w:r>
            <w:r>
              <w:rPr>
                <w:rFonts w:hint="eastAsia" w:cs="Times New Roman"/>
                <w:szCs w:val="21"/>
                <w:lang w:eastAsia="zh-CN"/>
              </w:rPr>
              <w:t>020年</w:t>
            </w:r>
            <w:r>
              <w:rPr>
                <w:rFonts w:hint="eastAsia" w:cs="Times New Roman"/>
                <w:szCs w:val="21"/>
                <w:lang w:val="en-US" w:eastAsia="zh-CN"/>
              </w:rPr>
              <w:t>12</w:t>
            </w:r>
            <w:r>
              <w:rPr>
                <w:rFonts w:hint="eastAsia" w:cs="Times New Roman"/>
                <w:szCs w:val="21"/>
                <w:lang w:eastAsia="zh-CN"/>
              </w:rPr>
              <w:t>月</w:t>
            </w:r>
            <w:r>
              <w:rPr>
                <w:rFonts w:hint="eastAsia" w:cs="Times New Roman"/>
                <w:szCs w:val="21"/>
                <w:lang w:val="en-US" w:eastAsia="zh-CN"/>
              </w:rPr>
              <w:t>31</w:t>
            </w:r>
            <w:r>
              <w:rPr>
                <w:rFonts w:hint="eastAsia" w:cs="Times New Roman"/>
                <w:szCs w:val="21"/>
                <w:lang w:eastAsia="zh-CN"/>
              </w:rPr>
              <w:t>日  部门：技术部</w:t>
            </w:r>
          </w:p>
          <w:p>
            <w:pPr>
              <w:spacing w:line="360" w:lineRule="auto"/>
              <w:ind w:firstLine="420" w:firstLineChars="200"/>
              <w:rPr>
                <w:rFonts w:hint="eastAsia" w:cs="Times New Roman"/>
                <w:szCs w:val="21"/>
                <w:lang w:val="en-US" w:eastAsia="zh-CN"/>
              </w:rPr>
            </w:pPr>
            <w:r>
              <w:rPr>
                <w:rFonts w:hint="eastAsia" w:cs="Times New Roman"/>
                <w:szCs w:val="21"/>
                <w:lang w:eastAsia="zh-CN"/>
              </w:rPr>
              <w:t>不合格描述：</w:t>
            </w:r>
            <w:r>
              <w:rPr>
                <w:rFonts w:hint="eastAsia" w:cs="Times New Roman"/>
                <w:szCs w:val="21"/>
                <w:lang w:eastAsia="zh-CN"/>
              </w:rPr>
              <w:t>万州区双河口社区卫生服务医疗、公共卫生服务职能互联系统建设集成项目，智能多功能</w:t>
            </w:r>
            <w:r>
              <w:rPr>
                <w:rFonts w:hint="eastAsia" w:cs="Times New Roman"/>
                <w:szCs w:val="21"/>
                <w:lang w:val="en-US" w:eastAsia="zh-CN"/>
              </w:rPr>
              <w:t>会议系统现场检查发现，一个音频系统安装调试发现有杂音。</w:t>
            </w:r>
          </w:p>
          <w:p>
            <w:pPr>
              <w:spacing w:line="360" w:lineRule="auto"/>
              <w:ind w:firstLine="420" w:firstLineChars="200"/>
              <w:rPr>
                <w:rFonts w:hint="eastAsia" w:ascii="宋体"/>
                <w:kern w:val="0"/>
                <w:sz w:val="21"/>
                <w:szCs w:val="21"/>
                <w:lang w:val="en-US" w:eastAsia="zh-CN"/>
              </w:rPr>
            </w:pPr>
            <w:r>
              <w:rPr>
                <w:rFonts w:hint="eastAsia" w:cs="Times New Roman"/>
                <w:szCs w:val="21"/>
                <w:lang w:eastAsia="zh-CN"/>
              </w:rPr>
              <w:t>原因分析：</w:t>
            </w:r>
            <w:r>
              <w:rPr>
                <w:rFonts w:hint="eastAsia" w:cs="Times New Roman"/>
                <w:szCs w:val="21"/>
                <w:lang w:val="en-US" w:eastAsia="zh-CN"/>
              </w:rPr>
              <w:t>音箱和控制器连接</w:t>
            </w:r>
            <w:r>
              <w:rPr>
                <w:rFonts w:hint="eastAsia" w:ascii="宋体"/>
                <w:kern w:val="0"/>
                <w:sz w:val="21"/>
                <w:szCs w:val="21"/>
                <w:lang w:val="en-US" w:eastAsia="zh-CN"/>
              </w:rPr>
              <w:t xml:space="preserve">松动。      </w:t>
            </w:r>
          </w:p>
          <w:p>
            <w:pPr>
              <w:spacing w:line="360" w:lineRule="auto"/>
              <w:ind w:firstLine="420" w:firstLineChars="200"/>
              <w:rPr>
                <w:rFonts w:hint="eastAsia" w:ascii="宋体"/>
                <w:kern w:val="0"/>
                <w:sz w:val="21"/>
                <w:szCs w:val="21"/>
              </w:rPr>
            </w:pPr>
            <w:r>
              <w:rPr>
                <w:rFonts w:hint="eastAsia" w:ascii="宋体"/>
                <w:kern w:val="0"/>
                <w:sz w:val="21"/>
                <w:szCs w:val="21"/>
              </w:rPr>
              <w:t>纠正措施：</w:t>
            </w:r>
            <w:r>
              <w:rPr>
                <w:rFonts w:hint="eastAsia" w:ascii="宋体"/>
                <w:kern w:val="0"/>
                <w:sz w:val="21"/>
                <w:szCs w:val="21"/>
                <w:lang w:val="en-US" w:eastAsia="zh-CN"/>
              </w:rPr>
              <w:t>1、排查所有边接处后，找到松动点，并重新连接后无杂音。2、对相关人员进行培训，要求在今后每次完成接头连接后仔细检查连接情况，避免类似问题发生。</w:t>
            </w:r>
          </w:p>
          <w:p>
            <w:pPr>
              <w:spacing w:line="360" w:lineRule="auto"/>
              <w:rPr>
                <w:rFonts w:hint="eastAsia" w:ascii="宋体"/>
                <w:kern w:val="0"/>
                <w:sz w:val="21"/>
                <w:szCs w:val="21"/>
                <w:lang w:eastAsia="zh-CN"/>
              </w:rPr>
            </w:pPr>
            <w:r>
              <w:rPr>
                <w:rFonts w:hint="eastAsia" w:ascii="宋体"/>
                <w:kern w:val="0"/>
                <w:sz w:val="21"/>
                <w:szCs w:val="21"/>
              </w:rPr>
              <w:t>措施实施验证：</w:t>
            </w:r>
            <w:r>
              <w:rPr>
                <w:rFonts w:hint="eastAsia" w:ascii="宋体"/>
                <w:kern w:val="0"/>
                <w:sz w:val="21"/>
                <w:szCs w:val="21"/>
                <w:lang w:eastAsia="zh-CN"/>
              </w:rPr>
              <w:t>已经按纠正措施实施，并验证有效。</w:t>
            </w:r>
          </w:p>
          <w:p>
            <w:pPr>
              <w:spacing w:line="360" w:lineRule="auto"/>
              <w:rPr>
                <w:rFonts w:hint="eastAsia" w:ascii="宋体"/>
                <w:kern w:val="0"/>
                <w:sz w:val="21"/>
                <w:szCs w:val="21"/>
              </w:rPr>
            </w:pPr>
            <w:r>
              <w:rPr>
                <w:rFonts w:hint="eastAsia" w:ascii="宋体"/>
                <w:kern w:val="0"/>
                <w:sz w:val="21"/>
                <w:szCs w:val="21"/>
              </w:rPr>
              <w:t>验证结果：合格。</w:t>
            </w:r>
            <w:r>
              <w:rPr>
                <w:rFonts w:hint="eastAsia" w:ascii="宋体"/>
                <w:kern w:val="0"/>
                <w:sz w:val="21"/>
                <w:szCs w:val="21"/>
              </w:rPr>
              <w:tab/>
            </w:r>
          </w:p>
          <w:p>
            <w:pPr>
              <w:spacing w:line="360" w:lineRule="auto"/>
              <w:rPr>
                <w:rFonts w:hint="default" w:ascii="宋体"/>
                <w:kern w:val="0"/>
                <w:sz w:val="21"/>
                <w:szCs w:val="21"/>
                <w:lang w:val="en-US" w:eastAsia="zh-CN"/>
              </w:rPr>
            </w:pPr>
            <w:r>
              <w:rPr>
                <w:rFonts w:hint="eastAsia" w:ascii="宋体"/>
                <w:kern w:val="0"/>
                <w:sz w:val="21"/>
                <w:szCs w:val="21"/>
                <w:lang w:eastAsia="zh-CN"/>
              </w:rPr>
              <w:t xml:space="preserve">验证人：何林刚 </w:t>
            </w:r>
          </w:p>
          <w:p>
            <w:pPr>
              <w:spacing w:line="360" w:lineRule="auto"/>
              <w:rPr>
                <w:rFonts w:ascii="宋体" w:hAnsi="宋体" w:cs="宋体"/>
                <w:szCs w:val="21"/>
              </w:rPr>
            </w:pPr>
            <w:r>
              <w:rPr>
                <w:rFonts w:hint="eastAsia" w:ascii="宋体" w:hAnsi="宋体"/>
                <w:szCs w:val="21"/>
              </w:rPr>
              <w:t>经查，该公司体系运行以来未发生对不合格品进行让步放行的情况，部门对不合格品的性质、处理的措施及结论的结果进行了记录及保持。</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276"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76" w:lineRule="auto"/>
              <w:jc w:val="center"/>
              <w:rPr>
                <w:rFonts w:hint="eastAsia" w:ascii="宋体" w:hAnsi="宋体" w:cs="宋体"/>
                <w:szCs w:val="21"/>
              </w:rPr>
            </w:pPr>
          </w:p>
        </w:tc>
        <w:tc>
          <w:tcPr>
            <w:tcW w:w="920" w:type="dxa"/>
            <w:vAlign w:val="top"/>
          </w:tcPr>
          <w:p>
            <w:pPr>
              <w:spacing w:line="276" w:lineRule="auto"/>
              <w:rPr>
                <w:rFonts w:hint="eastAsia" w:ascii="宋体" w:hAnsi="宋体" w:cs="宋体"/>
                <w:szCs w:val="21"/>
              </w:rPr>
            </w:pPr>
            <w:r>
              <w:rPr>
                <w:rFonts w:hint="eastAsia"/>
                <w:b/>
                <w:szCs w:val="21"/>
              </w:rPr>
              <w:t>9.1.1</w:t>
            </w:r>
          </w:p>
        </w:tc>
        <w:tc>
          <w:tcPr>
            <w:tcW w:w="9846" w:type="dxa"/>
            <w:vAlign w:val="top"/>
          </w:tcPr>
          <w:p>
            <w:pPr>
              <w:spacing w:line="276" w:lineRule="auto"/>
              <w:ind w:firstLine="420" w:firstLineChars="200"/>
              <w:rPr>
                <w:rFonts w:hint="eastAsia" w:ascii="宋体" w:hAnsi="宋体"/>
                <w:szCs w:val="21"/>
              </w:rPr>
            </w:pPr>
            <w:r>
              <w:rPr>
                <w:rFonts w:hint="eastAsia" w:ascii="宋体" w:hAnsi="宋体" w:cs="宋体"/>
                <w:szCs w:val="21"/>
              </w:rPr>
              <w:t>对整个质量管理体系过程进行的监视和测量，主要通过内审、管理评审对设计开发过程及系统集成实施过程进行监视，通过质量目标的定期考核对目标完成情况进行监测。查质量手册，规定了产品实现全过程的监视和测量方法、形式：测评准备活动、方案编制活动、现场测评活动、报告编制活动等监视和测量。通过日常与顾客沟通，反馈问题等来实现对整体情况的掌控，对日常发现的问进行改进等。</w:t>
            </w:r>
          </w:p>
        </w:tc>
        <w:tc>
          <w:tcPr>
            <w:tcW w:w="1585" w:type="dxa"/>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358" w:type="dxa"/>
            <w:vAlign w:val="top"/>
          </w:tcPr>
          <w:p>
            <w:pPr>
              <w:spacing w:line="276" w:lineRule="auto"/>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276" w:lineRule="auto"/>
              <w:rPr>
                <w:rFonts w:hint="eastAsia" w:ascii="宋体" w:hAnsi="宋体" w:cs="宋体"/>
                <w:szCs w:val="21"/>
              </w:rPr>
            </w:pPr>
          </w:p>
        </w:tc>
        <w:tc>
          <w:tcPr>
            <w:tcW w:w="920" w:type="dxa"/>
            <w:vAlign w:val="top"/>
          </w:tcPr>
          <w:p>
            <w:pPr>
              <w:spacing w:line="276" w:lineRule="auto"/>
              <w:rPr>
                <w:rFonts w:hint="eastAsia" w:ascii="宋体" w:hAnsi="宋体" w:cs="宋体"/>
                <w:szCs w:val="21"/>
              </w:rPr>
            </w:pPr>
            <w:r>
              <w:rPr>
                <w:rFonts w:hint="eastAsia"/>
                <w:b/>
                <w:szCs w:val="21"/>
              </w:rPr>
              <w:t>10.2</w:t>
            </w:r>
          </w:p>
        </w:tc>
        <w:tc>
          <w:tcPr>
            <w:tcW w:w="9846" w:type="dxa"/>
            <w:vAlign w:val="top"/>
          </w:tcPr>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公司制定《改进控制程序》，实施纠正措施，消除不合格的原因，以防止其再发生。在管理制度中规定了对不合格品的处理要求，不合格品处理程序和机构健全</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提供有《纠正和预防措施处理单》1份</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时间：20</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年12月</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0日  责任部门：</w:t>
            </w:r>
            <w:r>
              <w:rPr>
                <w:rFonts w:hint="eastAsia" w:ascii="宋体" w:hAnsi="宋体" w:eastAsia="宋体" w:cs="宋体"/>
                <w:color w:val="000000"/>
                <w:szCs w:val="21"/>
                <w:lang w:eastAsia="zh-CN"/>
              </w:rPr>
              <w:t>行政</w:t>
            </w:r>
            <w:r>
              <w:rPr>
                <w:rFonts w:hint="eastAsia" w:ascii="宋体" w:hAnsi="宋体" w:eastAsia="宋体" w:cs="宋体"/>
                <w:color w:val="000000"/>
                <w:szCs w:val="21"/>
              </w:rPr>
              <w:t>部</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不合格事实描述：检查</w:t>
            </w:r>
            <w:r>
              <w:rPr>
                <w:rFonts w:hint="eastAsia" w:ascii="宋体" w:hAnsi="宋体" w:eastAsia="宋体" w:cs="宋体"/>
                <w:color w:val="000000"/>
                <w:szCs w:val="21"/>
                <w:lang w:eastAsia="zh-CN"/>
              </w:rPr>
              <w:t>培训记录</w:t>
            </w:r>
            <w:r>
              <w:rPr>
                <w:rFonts w:hint="eastAsia" w:ascii="宋体" w:hAnsi="宋体" w:eastAsia="宋体" w:cs="宋体"/>
                <w:color w:val="000000"/>
                <w:szCs w:val="21"/>
              </w:rPr>
              <w:t>情况，</w:t>
            </w:r>
            <w:r>
              <w:rPr>
                <w:rFonts w:hint="eastAsia" w:ascii="宋体" w:hAnsi="宋体" w:eastAsia="宋体" w:cs="宋体"/>
                <w:color w:val="000000"/>
                <w:szCs w:val="21"/>
                <w:lang w:eastAsia="zh-CN"/>
              </w:rPr>
              <w:t>对</w:t>
            </w:r>
            <w:r>
              <w:rPr>
                <w:rFonts w:hint="eastAsia" w:ascii="宋体" w:hAnsi="宋体" w:eastAsia="宋体" w:cs="宋体"/>
                <w:color w:val="000000"/>
                <w:szCs w:val="21"/>
                <w:lang w:val="en-US" w:eastAsia="zh-CN"/>
              </w:rPr>
              <w:t>2020年12月20日进行的售后服务制度培训未进行评价</w:t>
            </w:r>
            <w:r>
              <w:rPr>
                <w:rFonts w:hint="eastAsia" w:ascii="宋体" w:hAnsi="宋体" w:eastAsia="宋体" w:cs="宋体"/>
                <w:color w:val="000000"/>
                <w:szCs w:val="21"/>
              </w:rPr>
              <w:t>。</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原因分析：相关人员对标准理解不够。</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纠正措施：对相关人员进行培训教育，立即安排对</w:t>
            </w:r>
            <w:r>
              <w:rPr>
                <w:rFonts w:hint="eastAsia" w:ascii="宋体" w:hAnsi="宋体" w:eastAsia="宋体" w:cs="宋体"/>
                <w:color w:val="000000"/>
                <w:szCs w:val="21"/>
                <w:lang w:eastAsia="zh-CN"/>
              </w:rPr>
              <w:t>该次培训进行重新评价</w:t>
            </w:r>
            <w:r>
              <w:rPr>
                <w:rFonts w:hint="eastAsia" w:ascii="宋体" w:hAnsi="宋体" w:eastAsia="宋体" w:cs="宋体"/>
                <w:color w:val="000000"/>
                <w:szCs w:val="21"/>
              </w:rPr>
              <w:t>。检查其他</w:t>
            </w:r>
            <w:r>
              <w:rPr>
                <w:rFonts w:hint="eastAsia" w:ascii="宋体" w:hAnsi="宋体" w:eastAsia="宋体" w:cs="宋体"/>
                <w:color w:val="000000"/>
                <w:szCs w:val="21"/>
                <w:lang w:eastAsia="zh-CN"/>
              </w:rPr>
              <w:t>培训记录未出现类似不符合情况</w:t>
            </w:r>
            <w:r>
              <w:rPr>
                <w:rFonts w:hint="eastAsia" w:ascii="宋体" w:hAnsi="宋体" w:eastAsia="宋体" w:cs="宋体"/>
                <w:color w:val="000000"/>
                <w:szCs w:val="21"/>
              </w:rPr>
              <w:t xml:space="preserve">。 </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纠正措施完成情况：</w:t>
            </w:r>
            <w:r>
              <w:rPr>
                <w:rFonts w:hint="eastAsia" w:ascii="宋体" w:hAnsi="宋体" w:eastAsia="宋体" w:cs="宋体"/>
                <w:color w:val="000000"/>
                <w:szCs w:val="21"/>
                <w:lang w:eastAsia="zh-CN"/>
              </w:rPr>
              <w:t>按以上措施实施完成</w:t>
            </w:r>
            <w:r>
              <w:rPr>
                <w:rFonts w:hint="eastAsia" w:ascii="宋体" w:hAnsi="宋体" w:eastAsia="宋体" w:cs="宋体"/>
                <w:color w:val="000000"/>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措施验证：实施有效</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验证人：杨德红</w:t>
            </w:r>
          </w:p>
          <w:p>
            <w:pPr>
              <w:spacing w:line="360" w:lineRule="auto"/>
              <w:ind w:firstLine="420" w:firstLineChars="200"/>
              <w:rPr>
                <w:rFonts w:hint="eastAsia" w:ascii="宋体" w:hAnsi="宋体"/>
                <w:szCs w:val="21"/>
              </w:rPr>
            </w:pPr>
            <w:r>
              <w:rPr>
                <w:rFonts w:hint="eastAsia" w:ascii="宋体" w:hAnsi="宋体" w:cs="宋体"/>
                <w:color w:val="000000"/>
                <w:szCs w:val="21"/>
              </w:rPr>
              <w:t>纠正措施实施基本有效。</w:t>
            </w:r>
          </w:p>
        </w:tc>
        <w:tc>
          <w:tcPr>
            <w:tcW w:w="1585" w:type="dxa"/>
            <w:vAlign w:val="top"/>
          </w:tcPr>
          <w:p>
            <w:pPr>
              <w:rPr>
                <w:szCs w:val="21"/>
              </w:rPr>
            </w:pPr>
          </w:p>
        </w:tc>
      </w:tr>
    </w:tbl>
    <w:p>
      <w:r>
        <w:rPr>
          <w:rFonts w:hint="eastAsia"/>
        </w:rPr>
        <w:t>说明：不符合标注N</w:t>
      </w:r>
    </w:p>
    <w:p/>
    <w:p>
      <w:pPr>
        <w:spacing w:line="480" w:lineRule="exact"/>
        <w:rPr>
          <w:rFonts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806BD"/>
    <w:multiLevelType w:val="singleLevel"/>
    <w:tmpl w:val="33C806BD"/>
    <w:lvl w:ilvl="0" w:tentative="0">
      <w:start w:val="2"/>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AE57DA"/>
    <w:rsid w:val="03560223"/>
    <w:rsid w:val="04071D1F"/>
    <w:rsid w:val="04E86F94"/>
    <w:rsid w:val="05172242"/>
    <w:rsid w:val="07452D77"/>
    <w:rsid w:val="07EA0646"/>
    <w:rsid w:val="09E435E0"/>
    <w:rsid w:val="0A2D660F"/>
    <w:rsid w:val="0A34393C"/>
    <w:rsid w:val="0B440227"/>
    <w:rsid w:val="0B486A8C"/>
    <w:rsid w:val="0EE4313A"/>
    <w:rsid w:val="0EEC717D"/>
    <w:rsid w:val="0F813618"/>
    <w:rsid w:val="0FCE37FD"/>
    <w:rsid w:val="10625C69"/>
    <w:rsid w:val="10962ADC"/>
    <w:rsid w:val="10F212EE"/>
    <w:rsid w:val="12D145BE"/>
    <w:rsid w:val="13153972"/>
    <w:rsid w:val="15591666"/>
    <w:rsid w:val="160C3868"/>
    <w:rsid w:val="174A072F"/>
    <w:rsid w:val="17975604"/>
    <w:rsid w:val="1AA43952"/>
    <w:rsid w:val="1B6D76D0"/>
    <w:rsid w:val="1C13342F"/>
    <w:rsid w:val="1DC07398"/>
    <w:rsid w:val="1DDC7C36"/>
    <w:rsid w:val="1E2A322D"/>
    <w:rsid w:val="1FE4037C"/>
    <w:rsid w:val="21BA5460"/>
    <w:rsid w:val="235F5744"/>
    <w:rsid w:val="251B4086"/>
    <w:rsid w:val="25216096"/>
    <w:rsid w:val="295C624D"/>
    <w:rsid w:val="29A22877"/>
    <w:rsid w:val="2A6110E0"/>
    <w:rsid w:val="2BAB1F20"/>
    <w:rsid w:val="2D2D7DBF"/>
    <w:rsid w:val="2EAA6DB7"/>
    <w:rsid w:val="2FD740DA"/>
    <w:rsid w:val="30344C8B"/>
    <w:rsid w:val="30DA3FBA"/>
    <w:rsid w:val="326C593D"/>
    <w:rsid w:val="335C02BC"/>
    <w:rsid w:val="35D26267"/>
    <w:rsid w:val="36D60ECB"/>
    <w:rsid w:val="37E455BE"/>
    <w:rsid w:val="391C7679"/>
    <w:rsid w:val="39CA6F6B"/>
    <w:rsid w:val="3BEC150D"/>
    <w:rsid w:val="3DCB6D2E"/>
    <w:rsid w:val="3E4F6501"/>
    <w:rsid w:val="3ED3155F"/>
    <w:rsid w:val="3EF62BAA"/>
    <w:rsid w:val="40523D70"/>
    <w:rsid w:val="414F6600"/>
    <w:rsid w:val="41792764"/>
    <w:rsid w:val="427700E8"/>
    <w:rsid w:val="441D542C"/>
    <w:rsid w:val="48AD0B93"/>
    <w:rsid w:val="4AA22C71"/>
    <w:rsid w:val="4BEE6E0C"/>
    <w:rsid w:val="4CC42717"/>
    <w:rsid w:val="4FD82B01"/>
    <w:rsid w:val="5187679F"/>
    <w:rsid w:val="54C83794"/>
    <w:rsid w:val="56F65663"/>
    <w:rsid w:val="5B1C21B0"/>
    <w:rsid w:val="5B7E75F7"/>
    <w:rsid w:val="5D03048B"/>
    <w:rsid w:val="5D984E0D"/>
    <w:rsid w:val="617C0BD1"/>
    <w:rsid w:val="63583DE0"/>
    <w:rsid w:val="646B0857"/>
    <w:rsid w:val="646E3B91"/>
    <w:rsid w:val="64782835"/>
    <w:rsid w:val="64FB6872"/>
    <w:rsid w:val="6886444B"/>
    <w:rsid w:val="6BB52F83"/>
    <w:rsid w:val="6C327600"/>
    <w:rsid w:val="6C6B3503"/>
    <w:rsid w:val="6E570127"/>
    <w:rsid w:val="6F093260"/>
    <w:rsid w:val="6F826F2C"/>
    <w:rsid w:val="6FA7540D"/>
    <w:rsid w:val="713A1958"/>
    <w:rsid w:val="74FF6642"/>
    <w:rsid w:val="75445844"/>
    <w:rsid w:val="75F10FA2"/>
    <w:rsid w:val="7729295A"/>
    <w:rsid w:val="781844DF"/>
    <w:rsid w:val="79625393"/>
    <w:rsid w:val="797C0099"/>
    <w:rsid w:val="7AC10782"/>
    <w:rsid w:val="7B2D6015"/>
    <w:rsid w:val="7BCF05B5"/>
    <w:rsid w:val="7E1E722E"/>
    <w:rsid w:val="7ED44E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pPr>
    <w:rPr>
      <w:szCs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6</TotalTime>
  <ScaleCrop>false</ScaleCrop>
  <LinksUpToDate>false</LinksUpToDate>
  <CharactersWithSpaces>151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2021-02-25T07:10:07Z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