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F65" w:rsidRDefault="00655F65" w:rsidP="00655F6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55F65" w:rsidTr="005E6AA9">
        <w:trPr>
          <w:trHeight w:val="515"/>
        </w:trPr>
        <w:tc>
          <w:tcPr>
            <w:tcW w:w="2160" w:type="dxa"/>
            <w:vMerge w:val="restart"/>
            <w:vAlign w:val="center"/>
          </w:tcPr>
          <w:p w:rsidR="00655F65" w:rsidRDefault="00655F65" w:rsidP="005E6AA9">
            <w:pPr>
              <w:spacing w:before="120"/>
              <w:jc w:val="center"/>
              <w:rPr>
                <w:sz w:val="24"/>
                <w:szCs w:val="24"/>
              </w:rPr>
            </w:pPr>
            <w:r>
              <w:rPr>
                <w:rFonts w:hint="eastAsia"/>
                <w:sz w:val="24"/>
                <w:szCs w:val="24"/>
              </w:rPr>
              <w:t>过程与活动、</w:t>
            </w:r>
          </w:p>
          <w:p w:rsidR="00655F65" w:rsidRDefault="00655F65" w:rsidP="005E6AA9">
            <w:pPr>
              <w:jc w:val="center"/>
            </w:pPr>
            <w:r>
              <w:rPr>
                <w:rFonts w:hint="eastAsia"/>
                <w:sz w:val="24"/>
                <w:szCs w:val="24"/>
              </w:rPr>
              <w:t>抽样计划</w:t>
            </w:r>
          </w:p>
        </w:tc>
        <w:tc>
          <w:tcPr>
            <w:tcW w:w="960" w:type="dxa"/>
            <w:vMerge w:val="restart"/>
            <w:vAlign w:val="center"/>
          </w:tcPr>
          <w:p w:rsidR="00655F65" w:rsidRDefault="00655F65" w:rsidP="005E6AA9">
            <w:pPr>
              <w:rPr>
                <w:sz w:val="24"/>
                <w:szCs w:val="24"/>
              </w:rPr>
            </w:pPr>
            <w:r>
              <w:rPr>
                <w:rFonts w:hint="eastAsia"/>
                <w:sz w:val="24"/>
                <w:szCs w:val="24"/>
              </w:rPr>
              <w:t>涉及</w:t>
            </w:r>
          </w:p>
          <w:p w:rsidR="00655F65" w:rsidRDefault="00655F65" w:rsidP="005E6AA9">
            <w:r>
              <w:rPr>
                <w:rFonts w:hint="eastAsia"/>
                <w:sz w:val="24"/>
                <w:szCs w:val="24"/>
              </w:rPr>
              <w:t>条款</w:t>
            </w:r>
          </w:p>
        </w:tc>
        <w:tc>
          <w:tcPr>
            <w:tcW w:w="10004" w:type="dxa"/>
            <w:vAlign w:val="center"/>
          </w:tcPr>
          <w:p w:rsidR="00655F65" w:rsidRDefault="00655F65" w:rsidP="005E6AA9">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主管领导：王登伦，</w:t>
            </w:r>
            <w:r>
              <w:rPr>
                <w:rFonts w:hint="eastAsia"/>
                <w:sz w:val="24"/>
                <w:szCs w:val="24"/>
              </w:rPr>
              <w:t xml:space="preserve"> </w:t>
            </w:r>
            <w:r>
              <w:rPr>
                <w:rFonts w:hint="eastAsia"/>
                <w:sz w:val="24"/>
                <w:szCs w:val="24"/>
              </w:rPr>
              <w:t>陪同人员：邬江萍</w:t>
            </w:r>
          </w:p>
        </w:tc>
        <w:tc>
          <w:tcPr>
            <w:tcW w:w="1585" w:type="dxa"/>
            <w:vMerge w:val="restart"/>
            <w:vAlign w:val="center"/>
          </w:tcPr>
          <w:p w:rsidR="00655F65" w:rsidRDefault="00655F65" w:rsidP="005E6AA9">
            <w:pPr>
              <w:rPr>
                <w:sz w:val="24"/>
                <w:szCs w:val="24"/>
              </w:rPr>
            </w:pPr>
            <w:r>
              <w:rPr>
                <w:rFonts w:hint="eastAsia"/>
                <w:sz w:val="24"/>
                <w:szCs w:val="24"/>
              </w:rPr>
              <w:t>判定</w:t>
            </w:r>
          </w:p>
        </w:tc>
      </w:tr>
      <w:tr w:rsidR="00655F65" w:rsidTr="005E6AA9">
        <w:trPr>
          <w:trHeight w:val="403"/>
        </w:trPr>
        <w:tc>
          <w:tcPr>
            <w:tcW w:w="2160" w:type="dxa"/>
            <w:vMerge/>
            <w:vAlign w:val="center"/>
          </w:tcPr>
          <w:p w:rsidR="00655F65" w:rsidRDefault="00655F65" w:rsidP="005E6AA9"/>
        </w:tc>
        <w:tc>
          <w:tcPr>
            <w:tcW w:w="960" w:type="dxa"/>
            <w:vMerge/>
            <w:vAlign w:val="center"/>
          </w:tcPr>
          <w:p w:rsidR="00655F65" w:rsidRDefault="00655F65" w:rsidP="005E6AA9"/>
        </w:tc>
        <w:tc>
          <w:tcPr>
            <w:tcW w:w="10004" w:type="dxa"/>
            <w:vAlign w:val="center"/>
          </w:tcPr>
          <w:p w:rsidR="00655F65" w:rsidRDefault="00655F65" w:rsidP="005E6AA9">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w:t>
            </w:r>
            <w:r w:rsidR="007B7AB7">
              <w:rPr>
                <w:rFonts w:hint="eastAsia"/>
                <w:sz w:val="24"/>
                <w:szCs w:val="24"/>
              </w:rPr>
              <w:t>21.2.25</w:t>
            </w:r>
          </w:p>
        </w:tc>
        <w:tc>
          <w:tcPr>
            <w:tcW w:w="1585" w:type="dxa"/>
            <w:vMerge/>
          </w:tcPr>
          <w:p w:rsidR="00655F65" w:rsidRDefault="00655F65" w:rsidP="005E6AA9"/>
        </w:tc>
      </w:tr>
      <w:tr w:rsidR="00655F65" w:rsidTr="005E6AA9">
        <w:trPr>
          <w:trHeight w:val="516"/>
        </w:trPr>
        <w:tc>
          <w:tcPr>
            <w:tcW w:w="2160" w:type="dxa"/>
            <w:vMerge/>
            <w:vAlign w:val="center"/>
          </w:tcPr>
          <w:p w:rsidR="00655F65" w:rsidRDefault="00655F65" w:rsidP="005E6AA9"/>
        </w:tc>
        <w:tc>
          <w:tcPr>
            <w:tcW w:w="960" w:type="dxa"/>
            <w:vMerge/>
            <w:vAlign w:val="center"/>
          </w:tcPr>
          <w:p w:rsidR="00655F65" w:rsidRDefault="00655F65" w:rsidP="005E6AA9"/>
        </w:tc>
        <w:tc>
          <w:tcPr>
            <w:tcW w:w="10004" w:type="dxa"/>
            <w:vAlign w:val="center"/>
          </w:tcPr>
          <w:p w:rsidR="00655F65" w:rsidRDefault="00655F65" w:rsidP="005E6AA9">
            <w:pPr>
              <w:rPr>
                <w:sz w:val="24"/>
                <w:szCs w:val="24"/>
              </w:rPr>
            </w:pPr>
            <w:r>
              <w:rPr>
                <w:rFonts w:hint="eastAsia"/>
                <w:sz w:val="24"/>
                <w:szCs w:val="24"/>
              </w:rPr>
              <w:t>审核条款：</w:t>
            </w:r>
          </w:p>
        </w:tc>
        <w:tc>
          <w:tcPr>
            <w:tcW w:w="1585" w:type="dxa"/>
            <w:vMerge/>
          </w:tcPr>
          <w:p w:rsidR="00655F65" w:rsidRDefault="00655F65" w:rsidP="005E6AA9"/>
        </w:tc>
      </w:tr>
      <w:tr w:rsidR="00655F65" w:rsidTr="005E6AA9">
        <w:trPr>
          <w:trHeight w:val="667"/>
        </w:trPr>
        <w:tc>
          <w:tcPr>
            <w:tcW w:w="2160" w:type="dxa"/>
          </w:tcPr>
          <w:p w:rsidR="00655F65" w:rsidRDefault="00655F65" w:rsidP="005E6AA9">
            <w:pPr>
              <w:rPr>
                <w:rFonts w:ascii="宋体" w:hAnsi="宋体" w:cs="宋体"/>
                <w:szCs w:val="21"/>
              </w:rPr>
            </w:pPr>
            <w:r>
              <w:rPr>
                <w:rFonts w:ascii="宋体" w:hAnsi="宋体" w:cs="宋体" w:hint="eastAsia"/>
                <w:szCs w:val="21"/>
              </w:rPr>
              <w:t>组织及其环境;</w:t>
            </w:r>
          </w:p>
          <w:p w:rsidR="00655F65" w:rsidRDefault="00655F65" w:rsidP="005E6AA9">
            <w:pPr>
              <w:rPr>
                <w:rFonts w:ascii="宋体" w:hAnsi="宋体" w:cs="宋体"/>
                <w:szCs w:val="21"/>
              </w:rPr>
            </w:pPr>
            <w:r>
              <w:rPr>
                <w:rFonts w:ascii="宋体" w:hAnsi="宋体" w:cs="宋体" w:hint="eastAsia"/>
                <w:szCs w:val="21"/>
              </w:rPr>
              <w:t>相关方需求与期望;</w:t>
            </w:r>
          </w:p>
          <w:p w:rsidR="00655F65" w:rsidRDefault="00655F65" w:rsidP="005E6AA9">
            <w:pPr>
              <w:rPr>
                <w:rFonts w:ascii="宋体" w:hAnsi="宋体" w:cs="宋体"/>
                <w:szCs w:val="21"/>
              </w:rPr>
            </w:pPr>
            <w:r>
              <w:rPr>
                <w:rFonts w:ascii="宋体" w:hAnsi="宋体" w:cs="宋体" w:hint="eastAsia"/>
                <w:szCs w:val="21"/>
              </w:rPr>
              <w:t>确定体系范围;</w:t>
            </w:r>
          </w:p>
          <w:p w:rsidR="00655F65" w:rsidRDefault="00655F65" w:rsidP="005E6AA9">
            <w:pPr>
              <w:rPr>
                <w:rFonts w:ascii="宋体" w:hAnsi="宋体" w:cs="宋体"/>
                <w:szCs w:val="21"/>
              </w:rPr>
            </w:pPr>
            <w:r>
              <w:rPr>
                <w:rFonts w:ascii="宋体" w:hAnsi="宋体" w:cs="宋体" w:hint="eastAsia"/>
                <w:szCs w:val="21"/>
              </w:rPr>
              <w:t>体系及其过程;</w:t>
            </w:r>
          </w:p>
          <w:p w:rsidR="00655F65" w:rsidRDefault="00655F65" w:rsidP="005E6AA9">
            <w:pPr>
              <w:rPr>
                <w:rFonts w:ascii="宋体" w:hAnsi="宋体" w:cs="宋体"/>
                <w:szCs w:val="21"/>
              </w:rPr>
            </w:pPr>
            <w:r>
              <w:rPr>
                <w:rFonts w:ascii="宋体" w:hAnsi="宋体" w:cs="宋体" w:hint="eastAsia"/>
                <w:szCs w:val="21"/>
              </w:rPr>
              <w:t>总要求</w:t>
            </w:r>
          </w:p>
          <w:p w:rsidR="00655F65" w:rsidRDefault="00655F65" w:rsidP="005E6AA9"/>
        </w:tc>
        <w:tc>
          <w:tcPr>
            <w:tcW w:w="960" w:type="dxa"/>
          </w:tcPr>
          <w:p w:rsidR="00655F65" w:rsidRDefault="00655F65" w:rsidP="005E6AA9">
            <w:pPr>
              <w:adjustRightInd w:val="0"/>
              <w:snapToGrid w:val="0"/>
              <w:rPr>
                <w:rFonts w:ascii="宋体" w:hAnsi="宋体" w:cs="宋体"/>
                <w:szCs w:val="21"/>
              </w:rPr>
            </w:pPr>
            <w:r>
              <w:rPr>
                <w:rFonts w:ascii="宋体" w:hAnsi="宋体" w:cs="宋体" w:hint="eastAsia"/>
                <w:szCs w:val="21"/>
              </w:rPr>
              <w:t>ES:4.1;4.2;4.3;4.4</w:t>
            </w:r>
          </w:p>
          <w:p w:rsidR="00655F65" w:rsidRDefault="00655F65" w:rsidP="005E6AA9">
            <w:pPr>
              <w:adjustRightInd w:val="0"/>
              <w:snapToGrid w:val="0"/>
              <w:rPr>
                <w:rFonts w:ascii="宋体" w:hAnsi="宋体" w:cs="宋体"/>
                <w:szCs w:val="21"/>
              </w:rPr>
            </w:pPr>
          </w:p>
          <w:p w:rsidR="00655F65" w:rsidRDefault="00655F65" w:rsidP="005E6AA9"/>
        </w:tc>
        <w:tc>
          <w:tcPr>
            <w:tcW w:w="10004" w:type="dxa"/>
          </w:tcPr>
          <w:p w:rsidR="00655F65" w:rsidRDefault="00655F65" w:rsidP="005E6AA9">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655F65" w:rsidRDefault="00655F65" w:rsidP="005E6AA9">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655F65" w:rsidRDefault="00655F65" w:rsidP="005E6AA9">
            <w:pPr>
              <w:rPr>
                <w:rFonts w:ascii="宋体" w:hAnsi="宋体"/>
                <w:szCs w:val="21"/>
              </w:rPr>
            </w:pPr>
          </w:p>
          <w:p w:rsidR="00655F65" w:rsidRDefault="00655F65" w:rsidP="005E6AA9">
            <w:pPr>
              <w:rPr>
                <w:rFonts w:ascii="宋体" w:hAnsi="宋体"/>
                <w:szCs w:val="21"/>
              </w:rPr>
            </w:pPr>
            <w:r>
              <w:rPr>
                <w:rFonts w:ascii="宋体" w:hAnsi="宋体" w:hint="eastAsia"/>
                <w:szCs w:val="21"/>
              </w:rPr>
              <w:t>公司确定的相关方有员工、业主、政府机构、审核机构、供方等。</w:t>
            </w:r>
          </w:p>
          <w:p w:rsidR="00655F65" w:rsidRDefault="00655F65" w:rsidP="005E6AA9">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655F65" w:rsidRDefault="00655F65" w:rsidP="005E6AA9">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655F65" w:rsidRDefault="00655F65" w:rsidP="005E6AA9">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655F65" w:rsidRDefault="00655F65" w:rsidP="005E6AA9">
            <w:pPr>
              <w:rPr>
                <w:rFonts w:ascii="宋体" w:hAnsi="宋体"/>
                <w:szCs w:val="21"/>
              </w:rPr>
            </w:pPr>
          </w:p>
          <w:p w:rsidR="00655F65" w:rsidRDefault="00655F65" w:rsidP="005E6AA9">
            <w:pPr>
              <w:spacing w:line="0" w:lineRule="atLeast"/>
              <w:jc w:val="left"/>
              <w:rPr>
                <w:szCs w:val="21"/>
              </w:rPr>
            </w:pPr>
            <w:r>
              <w:rPr>
                <w:rFonts w:hint="eastAsia"/>
                <w:szCs w:val="21"/>
              </w:rPr>
              <w:t>公司环境与职业健康安全管理体系的范围：</w:t>
            </w:r>
            <w:r w:rsidR="005E6AA9">
              <w:rPr>
                <w:rFonts w:hint="eastAsia"/>
                <w:szCs w:val="21"/>
              </w:rPr>
              <w:t>管理体系无变化</w:t>
            </w:r>
          </w:p>
          <w:p w:rsidR="00655F65" w:rsidRDefault="00655F65" w:rsidP="005E6AA9">
            <w:pPr>
              <w:rPr>
                <w:rFonts w:ascii="宋体" w:hAnsi="宋体"/>
                <w:szCs w:val="21"/>
              </w:rPr>
            </w:pPr>
            <w:r>
              <w:rPr>
                <w:rFonts w:ascii="宋体" w:hAnsi="宋体" w:hint="eastAsia"/>
                <w:szCs w:val="21"/>
              </w:rPr>
              <w:t>EMS:汽车涂料的研发及生产（限许可范围内）所涉及的相关环境管理活动。</w:t>
            </w:r>
          </w:p>
          <w:p w:rsidR="00655F65" w:rsidRDefault="00655F65" w:rsidP="005E6AA9">
            <w:pPr>
              <w:rPr>
                <w:rFonts w:ascii="宋体" w:hAnsi="宋体"/>
                <w:szCs w:val="21"/>
              </w:rPr>
            </w:pPr>
            <w:r>
              <w:rPr>
                <w:rFonts w:ascii="宋体" w:hAnsi="宋体" w:hint="eastAsia"/>
                <w:szCs w:val="21"/>
              </w:rPr>
              <w:t>OHSMS:汽车涂料的研发和生产（限许可范围内）所涉及的相关职业健康安全管理活动。</w:t>
            </w:r>
          </w:p>
          <w:p w:rsidR="00655F65" w:rsidRDefault="00655F65" w:rsidP="005E6AA9">
            <w:pPr>
              <w:rPr>
                <w:rFonts w:ascii="宋体" w:hAnsi="宋体"/>
                <w:szCs w:val="21"/>
              </w:rPr>
            </w:pPr>
          </w:p>
          <w:p w:rsidR="00655F65" w:rsidRDefault="00655F65" w:rsidP="005E6AA9">
            <w:pPr>
              <w:ind w:firstLineChars="100" w:firstLine="210"/>
              <w:rPr>
                <w:rFonts w:ascii="宋体" w:hAnsi="宋体"/>
                <w:szCs w:val="21"/>
              </w:rPr>
            </w:pPr>
            <w:r>
              <w:rPr>
                <w:szCs w:val="21"/>
              </w:rPr>
              <w:t>组织依据标准的要求建立、实施、维护管理体系，符合标准要求。</w:t>
            </w:r>
          </w:p>
          <w:p w:rsidR="00655F65" w:rsidRDefault="00655F65" w:rsidP="005E6AA9">
            <w:pPr>
              <w:rPr>
                <w:rFonts w:ascii="宋体" w:hAnsi="宋体"/>
                <w:szCs w:val="21"/>
              </w:rPr>
            </w:pPr>
          </w:p>
          <w:p w:rsidR="00655F65" w:rsidRDefault="00655F65" w:rsidP="005E6AA9">
            <w:pPr>
              <w:numPr>
                <w:ilvl w:val="0"/>
                <w:numId w:val="1"/>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w:t>
            </w:r>
            <w:r>
              <w:rPr>
                <w:rFonts w:ascii="宋体" w:hAnsi="宋体" w:hint="eastAsia"/>
                <w:szCs w:val="21"/>
              </w:rPr>
              <w:lastRenderedPageBreak/>
              <w:t>品和顾客满意带来的风险，以及应对措施。组织制定管理评审控制程序，定期进行评审，必要时变更过程，以确保过程持续产生公司期望的结果。</w:t>
            </w:r>
          </w:p>
        </w:tc>
        <w:tc>
          <w:tcPr>
            <w:tcW w:w="1585" w:type="dxa"/>
          </w:tcPr>
          <w:p w:rsidR="00655F65" w:rsidRDefault="00655F65" w:rsidP="005E6AA9"/>
        </w:tc>
      </w:tr>
      <w:tr w:rsidR="00655F65" w:rsidTr="005E6AA9">
        <w:trPr>
          <w:trHeight w:val="1968"/>
        </w:trPr>
        <w:tc>
          <w:tcPr>
            <w:tcW w:w="2160" w:type="dxa"/>
          </w:tcPr>
          <w:p w:rsidR="00655F65" w:rsidRDefault="00655F65" w:rsidP="005E6AA9">
            <w:pPr>
              <w:rPr>
                <w:rFonts w:ascii="宋体" w:hAnsi="宋体" w:cs="宋体"/>
                <w:szCs w:val="21"/>
              </w:rPr>
            </w:pPr>
            <w:r>
              <w:rPr>
                <w:rFonts w:ascii="宋体" w:hAnsi="宋体" w:cs="宋体" w:hint="eastAsia"/>
                <w:szCs w:val="21"/>
              </w:rPr>
              <w:lastRenderedPageBreak/>
              <w:t>领导作用与承诺</w:t>
            </w:r>
          </w:p>
          <w:p w:rsidR="00655F65" w:rsidRDefault="00655F65" w:rsidP="005E6AA9"/>
        </w:tc>
        <w:tc>
          <w:tcPr>
            <w:tcW w:w="960" w:type="dxa"/>
          </w:tcPr>
          <w:p w:rsidR="00655F65" w:rsidRDefault="00655F65" w:rsidP="005E6AA9">
            <w:pPr>
              <w:jc w:val="left"/>
              <w:rPr>
                <w:rFonts w:ascii="宋体" w:hAnsi="宋体" w:cs="宋体"/>
                <w:szCs w:val="21"/>
              </w:rPr>
            </w:pPr>
            <w:r>
              <w:rPr>
                <w:rFonts w:ascii="宋体" w:hAnsi="宋体" w:cs="宋体" w:hint="eastAsia"/>
                <w:szCs w:val="21"/>
              </w:rPr>
              <w:t>ES5.1</w:t>
            </w:r>
          </w:p>
        </w:tc>
        <w:tc>
          <w:tcPr>
            <w:tcW w:w="10004" w:type="dxa"/>
          </w:tcPr>
          <w:p w:rsidR="00655F65" w:rsidRDefault="00655F65" w:rsidP="005E6AA9">
            <w:pPr>
              <w:spacing w:line="400" w:lineRule="exact"/>
              <w:jc w:val="left"/>
              <w:rPr>
                <w:rFonts w:ascii="宋体" w:hAnsi="宋体" w:cs="宋体"/>
                <w:szCs w:val="21"/>
              </w:rPr>
            </w:pPr>
            <w:r>
              <w:rPr>
                <w:rFonts w:ascii="宋体" w:hAnsi="宋体" w:cs="宋体" w:hint="eastAsia"/>
                <w:szCs w:val="21"/>
              </w:rPr>
              <w:t>总经理：王登伦；管代：邬江萍</w:t>
            </w:r>
          </w:p>
          <w:p w:rsidR="00655F65" w:rsidRDefault="00655F65" w:rsidP="005E6AA9">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655F65" w:rsidRDefault="00655F65" w:rsidP="005E6AA9">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55F65" w:rsidRDefault="00655F65" w:rsidP="005E6AA9">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655F65" w:rsidRDefault="00655F65" w:rsidP="005E6AA9">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55F65" w:rsidRDefault="00655F65" w:rsidP="005E6AA9">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55F65" w:rsidRDefault="00655F65" w:rsidP="005E6AA9">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655F65" w:rsidRDefault="00655F65" w:rsidP="005E6AA9"/>
        </w:tc>
      </w:tr>
      <w:tr w:rsidR="00655F65" w:rsidTr="005E6AA9">
        <w:trPr>
          <w:trHeight w:val="2110"/>
        </w:trPr>
        <w:tc>
          <w:tcPr>
            <w:tcW w:w="2160" w:type="dxa"/>
          </w:tcPr>
          <w:p w:rsidR="00655F65" w:rsidRDefault="00655F65" w:rsidP="005E6AA9">
            <w:pPr>
              <w:rPr>
                <w:b/>
                <w:szCs w:val="21"/>
              </w:rPr>
            </w:pPr>
            <w:r>
              <w:rPr>
                <w:rFonts w:ascii="宋体" w:hAnsi="宋体" w:cs="宋体" w:hint="eastAsia"/>
                <w:szCs w:val="21"/>
              </w:rPr>
              <w:t>方针</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ES5.2 </w:t>
            </w:r>
          </w:p>
          <w:p w:rsidR="00655F65" w:rsidRDefault="00655F65" w:rsidP="005E6AA9">
            <w:pPr>
              <w:rPr>
                <w:b/>
                <w:szCs w:val="21"/>
              </w:rPr>
            </w:pPr>
          </w:p>
        </w:tc>
        <w:tc>
          <w:tcPr>
            <w:tcW w:w="10004" w:type="dxa"/>
          </w:tcPr>
          <w:p w:rsidR="00655F65" w:rsidRDefault="00655F65" w:rsidP="005E6AA9">
            <w:pPr>
              <w:jc w:val="left"/>
              <w:rPr>
                <w:rFonts w:ascii="宋体" w:hAnsi="宋体" w:cs="宋体"/>
                <w:szCs w:val="21"/>
              </w:rPr>
            </w:pPr>
            <w:r>
              <w:rPr>
                <w:rFonts w:ascii="宋体" w:hAnsi="宋体" w:cs="宋体" w:hint="eastAsia"/>
                <w:szCs w:val="21"/>
              </w:rPr>
              <w:t xml:space="preserve">环境和职业健康安全管理方针： </w:t>
            </w:r>
            <w:r w:rsidR="005E6AA9">
              <w:rPr>
                <w:rFonts w:ascii="宋体" w:hAnsi="宋体" w:cs="宋体" w:hint="eastAsia"/>
                <w:szCs w:val="21"/>
              </w:rPr>
              <w:t>无变化</w:t>
            </w:r>
          </w:p>
          <w:p w:rsidR="00655F65" w:rsidRDefault="00655F65" w:rsidP="005E6AA9">
            <w:pPr>
              <w:jc w:val="left"/>
              <w:rPr>
                <w:rFonts w:ascii="宋体" w:hAnsi="宋体" w:cs="宋体"/>
                <w:szCs w:val="21"/>
              </w:rPr>
            </w:pPr>
            <w:r>
              <w:rPr>
                <w:rFonts w:ascii="宋体" w:hAnsi="宋体" w:cs="宋体" w:hint="eastAsia"/>
                <w:szCs w:val="21"/>
              </w:rPr>
              <w:t>“</w:t>
            </w:r>
            <w:r>
              <w:rPr>
                <w:rFonts w:hint="eastAsia"/>
                <w:szCs w:val="21"/>
              </w:rPr>
              <w:t>遵守法律法规、预防环境污染、节约资源能源、控制安全隐患、降低健康风险、实施持续改进</w:t>
            </w:r>
            <w:r>
              <w:rPr>
                <w:rFonts w:ascii="宋体" w:hAnsi="宋体" w:cs="宋体" w:hint="eastAsia"/>
                <w:szCs w:val="21"/>
              </w:rPr>
              <w:t>”。</w:t>
            </w:r>
          </w:p>
          <w:p w:rsidR="00655F65" w:rsidRDefault="00655F65" w:rsidP="005E6AA9">
            <w:pPr>
              <w:spacing w:line="400" w:lineRule="exact"/>
              <w:jc w:val="left"/>
              <w:rPr>
                <w:rFonts w:ascii="宋体" w:hAnsi="宋体" w:cs="宋体"/>
                <w:szCs w:val="21"/>
              </w:rPr>
            </w:pPr>
            <w:r>
              <w:rPr>
                <w:rFonts w:ascii="宋体" w:hAnsi="宋体" w:cs="宋体" w:hint="eastAsia"/>
                <w:szCs w:val="21"/>
              </w:rPr>
              <w:t>其内涵包含了：</w:t>
            </w:r>
          </w:p>
          <w:p w:rsidR="00655F65" w:rsidRDefault="00655F65" w:rsidP="005E6AA9">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55F65" w:rsidRDefault="00655F65" w:rsidP="005E6AA9">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55F65" w:rsidRDefault="00655F65" w:rsidP="005E6AA9">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55F65" w:rsidRDefault="00655F65" w:rsidP="005E6AA9">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55F65" w:rsidRDefault="00655F65" w:rsidP="005E6AA9">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w:t>
            </w:r>
            <w:r>
              <w:rPr>
                <w:rFonts w:ascii="宋体" w:hAnsi="宋体" w:cs="宋体" w:hint="eastAsia"/>
                <w:szCs w:val="21"/>
              </w:rPr>
              <w:lastRenderedPageBreak/>
              <w:t>前现状，体现了让客户满意、保证质量符合性、预防污染、安全健康、遵纪守法、持续改进的承诺。</w:t>
            </w:r>
          </w:p>
          <w:p w:rsidR="00655F65" w:rsidRDefault="00655F65" w:rsidP="005E6AA9">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655F65" w:rsidRDefault="00655F65" w:rsidP="005E6AA9">
            <w:pPr>
              <w:spacing w:line="400" w:lineRule="exact"/>
              <w:jc w:val="left"/>
              <w:rPr>
                <w:rFonts w:ascii="宋体" w:hAnsi="宋体" w:cs="宋体"/>
                <w:szCs w:val="21"/>
              </w:rPr>
            </w:pPr>
            <w:r>
              <w:rPr>
                <w:rFonts w:ascii="宋体" w:hAnsi="宋体" w:cs="宋体" w:hint="eastAsia"/>
                <w:szCs w:val="21"/>
              </w:rPr>
              <w:t xml:space="preserve"> EO方针对外进行了发布。</w:t>
            </w:r>
          </w:p>
          <w:p w:rsidR="00655F65" w:rsidRDefault="00655F65" w:rsidP="005E6AA9">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55F65" w:rsidRDefault="00655F65" w:rsidP="005E6AA9">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655F65" w:rsidRDefault="00655F65" w:rsidP="005E6AA9"/>
        </w:tc>
      </w:tr>
      <w:tr w:rsidR="00655F65" w:rsidTr="005E6AA9">
        <w:trPr>
          <w:trHeight w:val="1664"/>
        </w:trPr>
        <w:tc>
          <w:tcPr>
            <w:tcW w:w="2160" w:type="dxa"/>
          </w:tcPr>
          <w:p w:rsidR="00655F65" w:rsidRDefault="00655F65" w:rsidP="005E6AA9">
            <w:pPr>
              <w:adjustRightInd w:val="0"/>
              <w:snapToGrid w:val="0"/>
              <w:rPr>
                <w:rFonts w:ascii="宋体" w:hAnsi="宋体" w:cs="宋体"/>
                <w:szCs w:val="21"/>
              </w:rPr>
            </w:pPr>
            <w:r>
              <w:rPr>
                <w:rFonts w:ascii="宋体" w:hAnsi="宋体" w:cs="宋体" w:hint="eastAsia"/>
                <w:szCs w:val="21"/>
              </w:rPr>
              <w:lastRenderedPageBreak/>
              <w:t>组织的角色、职责和权限；</w:t>
            </w:r>
          </w:p>
          <w:p w:rsidR="00655F65" w:rsidRDefault="00655F65" w:rsidP="005E6AA9">
            <w:pPr>
              <w:rPr>
                <w:rFonts w:ascii="宋体" w:hAnsi="宋体" w:cs="宋体"/>
                <w:szCs w:val="21"/>
              </w:rPr>
            </w:pPr>
            <w:r>
              <w:rPr>
                <w:rFonts w:ascii="宋体" w:hAnsi="宋体" w:cs="宋体" w:hint="eastAsia"/>
                <w:szCs w:val="21"/>
              </w:rPr>
              <w:t>资源、角色、职责、责任与权限</w:t>
            </w:r>
          </w:p>
          <w:p w:rsidR="00655F65" w:rsidRDefault="00655F65" w:rsidP="005E6AA9">
            <w:pPr>
              <w:adjustRightInd w:val="0"/>
              <w:snapToGrid w:val="0"/>
              <w:rPr>
                <w:b/>
                <w:szCs w:val="21"/>
              </w:rPr>
            </w:pP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ES5.3 </w:t>
            </w:r>
          </w:p>
          <w:p w:rsidR="00655F65" w:rsidRDefault="00655F65" w:rsidP="005E6AA9">
            <w:pPr>
              <w:rPr>
                <w:b/>
                <w:szCs w:val="21"/>
              </w:rPr>
            </w:pPr>
          </w:p>
        </w:tc>
        <w:tc>
          <w:tcPr>
            <w:tcW w:w="10004" w:type="dxa"/>
          </w:tcPr>
          <w:p w:rsidR="00655F65" w:rsidRDefault="00655F65" w:rsidP="005E6AA9">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55F65" w:rsidRDefault="00655F65" w:rsidP="005E6AA9"/>
        </w:tc>
      </w:tr>
      <w:tr w:rsidR="00655F65" w:rsidTr="005E6AA9">
        <w:trPr>
          <w:trHeight w:val="2110"/>
        </w:trPr>
        <w:tc>
          <w:tcPr>
            <w:tcW w:w="2160" w:type="dxa"/>
          </w:tcPr>
          <w:p w:rsidR="00655F65" w:rsidRDefault="00655F65" w:rsidP="005E6AA9">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ES6.1 </w:t>
            </w:r>
          </w:p>
          <w:p w:rsidR="00655F65" w:rsidRDefault="00655F65" w:rsidP="005E6AA9">
            <w:pPr>
              <w:rPr>
                <w:bCs/>
                <w:szCs w:val="21"/>
              </w:rPr>
            </w:pPr>
          </w:p>
        </w:tc>
        <w:tc>
          <w:tcPr>
            <w:tcW w:w="10004" w:type="dxa"/>
          </w:tcPr>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提供有《风险和机遇应对措施控制程序》和《环境因素识别和评价控制程序》和《危险源识别和评价控制程序》，内容包括危险源和环境因素的识别、确认、汇总、评价和重要环境因素的确定、登记、清单发放及更新控制。</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公司重要环境因素有以四项：</w:t>
            </w:r>
          </w:p>
          <w:p w:rsidR="00655F65" w:rsidRDefault="00655F65" w:rsidP="005E6AA9">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1）潜在火灾；2）噪声的排放；3）固废的排放；4）废气、粉尘的排放。</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抽查固废的排放重要环境因素的方法措施：</w:t>
            </w:r>
          </w:p>
          <w:p w:rsidR="00655F65" w:rsidRDefault="00655F65" w:rsidP="005E6AA9">
            <w:pPr>
              <w:widowControl/>
              <w:jc w:val="left"/>
              <w:rPr>
                <w:rFonts w:ascii="宋体" w:hAnsi="宋体"/>
                <w:szCs w:val="21"/>
              </w:rPr>
            </w:pPr>
            <w:r>
              <w:rPr>
                <w:rFonts w:ascii="宋体" w:hAnsi="宋体" w:hint="eastAsia"/>
                <w:szCs w:val="21"/>
              </w:rPr>
              <w:t>1）办公垃圾和生活垃圾存放在本楼层指定位置；</w:t>
            </w:r>
          </w:p>
          <w:p w:rsidR="00655F65" w:rsidRDefault="00655F65" w:rsidP="005E6AA9">
            <w:pPr>
              <w:widowControl/>
              <w:jc w:val="left"/>
              <w:rPr>
                <w:rFonts w:ascii="宋体" w:hAnsi="宋体"/>
                <w:szCs w:val="21"/>
              </w:rPr>
            </w:pPr>
            <w:r>
              <w:rPr>
                <w:rFonts w:ascii="宋体" w:hAnsi="宋体" w:hint="eastAsia"/>
                <w:szCs w:val="21"/>
              </w:rPr>
              <w:t>2）将废旧电池、废旧日常灯管、硒鼓、墨盒、废电池废旧计算器等存放在部门标明“有害”字样的盒子里，按标识存放在分类箱；</w:t>
            </w:r>
          </w:p>
          <w:p w:rsidR="00655F65" w:rsidRDefault="00655F65" w:rsidP="005E6AA9">
            <w:pPr>
              <w:widowControl/>
              <w:jc w:val="left"/>
              <w:rPr>
                <w:rFonts w:ascii="宋体" w:hAnsi="宋体"/>
                <w:szCs w:val="21"/>
              </w:rPr>
            </w:pPr>
            <w:r>
              <w:rPr>
                <w:rFonts w:ascii="宋体" w:hAnsi="宋体" w:hint="eastAsia"/>
                <w:szCs w:val="21"/>
              </w:rPr>
              <w:t>3）废纸存放在部门废纸盒内，存满处置；</w:t>
            </w:r>
          </w:p>
          <w:p w:rsidR="00655F65" w:rsidRDefault="00655F65" w:rsidP="005E6AA9">
            <w:pPr>
              <w:widowControl/>
              <w:jc w:val="left"/>
              <w:rPr>
                <w:rFonts w:ascii="宋体" w:hAnsi="宋体"/>
                <w:szCs w:val="21"/>
              </w:rPr>
            </w:pPr>
            <w:r>
              <w:rPr>
                <w:rFonts w:ascii="宋体" w:hAnsi="宋体" w:hint="eastAsia"/>
                <w:szCs w:val="21"/>
              </w:rPr>
              <w:t>4）废漆渣、废包装桶、废棉纱、废拖布、废活性炭、废奔毒盒、办公室、废清洗液集中存放，找寻有资质的回收单位回收。</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lastRenderedPageBreak/>
              <w:t>抽查</w:t>
            </w:r>
            <w:r>
              <w:rPr>
                <w:rFonts w:hint="eastAsia"/>
                <w:color w:val="000000"/>
              </w:rPr>
              <w:t>废气排放</w:t>
            </w:r>
            <w:r>
              <w:rPr>
                <w:rFonts w:ascii="宋体" w:hAnsi="宋体" w:cs="宋体" w:hint="eastAsia"/>
                <w:szCs w:val="21"/>
              </w:rPr>
              <w:t>重要环境因素的方法措施：</w:t>
            </w:r>
          </w:p>
          <w:p w:rsidR="00655F65" w:rsidRDefault="00655F65" w:rsidP="005E6AA9">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t>使用密闭的容器；</w:t>
            </w:r>
          </w:p>
          <w:p w:rsidR="00655F65" w:rsidRDefault="00655F65" w:rsidP="005E6AA9">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t>每年委托环保部门进行一次废气排放检测；</w:t>
            </w:r>
          </w:p>
          <w:p w:rsidR="00655F65" w:rsidRDefault="00655F65" w:rsidP="005E6AA9">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t>废气集中处理设施，对设施进行检查和维保，定期对废气处理设施内的活性炭棉进行更换。</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公司不可接收风险有以下六项：</w:t>
            </w:r>
          </w:p>
          <w:p w:rsidR="00655F65" w:rsidRDefault="00655F65" w:rsidP="005E6AA9">
            <w:pPr>
              <w:tabs>
                <w:tab w:val="center" w:pos="3169"/>
              </w:tabs>
              <w:spacing w:line="400" w:lineRule="exact"/>
              <w:jc w:val="left"/>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）爆炸；</w:t>
            </w:r>
            <w:r>
              <w:rPr>
                <w:rFonts w:hint="eastAsia"/>
                <w:szCs w:val="21"/>
              </w:rPr>
              <w:t>3</w:t>
            </w:r>
            <w:r>
              <w:rPr>
                <w:rFonts w:hint="eastAsia"/>
                <w:szCs w:val="21"/>
              </w:rPr>
              <w:t>）触电；</w:t>
            </w:r>
            <w:r>
              <w:rPr>
                <w:rFonts w:hint="eastAsia"/>
                <w:szCs w:val="21"/>
              </w:rPr>
              <w:t>4</w:t>
            </w:r>
            <w:r>
              <w:rPr>
                <w:rFonts w:hint="eastAsia"/>
                <w:szCs w:val="21"/>
              </w:rPr>
              <w:t>）意外伤害（化学灼伤、机械伤害、高坠等伤害）；</w:t>
            </w:r>
            <w:r>
              <w:rPr>
                <w:rFonts w:hint="eastAsia"/>
                <w:szCs w:val="21"/>
              </w:rPr>
              <w:t>5</w:t>
            </w:r>
            <w:r>
              <w:rPr>
                <w:rFonts w:hint="eastAsia"/>
                <w:szCs w:val="21"/>
              </w:rPr>
              <w:t>）中毒；</w:t>
            </w:r>
            <w:r>
              <w:rPr>
                <w:rFonts w:hint="eastAsia"/>
                <w:szCs w:val="21"/>
              </w:rPr>
              <w:t>6</w:t>
            </w:r>
            <w:r>
              <w:rPr>
                <w:rFonts w:hint="eastAsia"/>
                <w:szCs w:val="21"/>
              </w:rPr>
              <w:t>）职业病（苯、粉尘等）</w:t>
            </w:r>
            <w:r>
              <w:rPr>
                <w:rFonts w:ascii="宋体" w:hAnsi="宋体" w:cs="宋体" w:hint="eastAsia"/>
                <w:szCs w:val="21"/>
              </w:rPr>
              <w:t>。</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抽查火灾重要危险源的方法控制措施：</w:t>
            </w:r>
          </w:p>
          <w:p w:rsidR="00655F65" w:rsidRDefault="00655F65" w:rsidP="005E6AA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编制火灾事故应急预案并演练；</w:t>
            </w:r>
          </w:p>
          <w:p w:rsidR="00655F65" w:rsidRDefault="00655F65" w:rsidP="005E6AA9">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配备消防器材，加强消防设备设施的日常维护及检查。</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抽查意外伤害（机械伤害、高处坠落等伤害）重要危险源的方法控制措施：</w:t>
            </w:r>
          </w:p>
          <w:p w:rsidR="00655F65" w:rsidRDefault="00655F65" w:rsidP="005E6AA9">
            <w:pPr>
              <w:numPr>
                <w:ilvl w:val="0"/>
                <w:numId w:val="4"/>
              </w:numPr>
              <w:spacing w:line="360" w:lineRule="exact"/>
              <w:rPr>
                <w:rFonts w:ascii="宋体" w:hAnsi="宋体" w:cs="宋体"/>
                <w:color w:val="000000"/>
                <w:szCs w:val="21"/>
              </w:rPr>
            </w:pPr>
            <w:r>
              <w:rPr>
                <w:rFonts w:ascii="宋体" w:hAnsi="宋体" w:cs="宋体" w:hint="eastAsia"/>
                <w:color w:val="000000"/>
                <w:szCs w:val="21"/>
              </w:rPr>
              <w:t>正确穿戴劳保用品；</w:t>
            </w:r>
          </w:p>
          <w:p w:rsidR="00655F65" w:rsidRDefault="00655F65" w:rsidP="005E6AA9">
            <w:pPr>
              <w:spacing w:line="360" w:lineRule="exact"/>
              <w:rPr>
                <w:rFonts w:ascii="宋体" w:hAnsi="宋体" w:cs="宋体"/>
                <w:color w:val="000000"/>
                <w:szCs w:val="21"/>
              </w:rPr>
            </w:pPr>
            <w:r>
              <w:rPr>
                <w:rFonts w:ascii="宋体" w:hAnsi="宋体" w:cs="宋体" w:hint="eastAsia"/>
                <w:color w:val="000000"/>
                <w:szCs w:val="21"/>
              </w:rPr>
              <w:t>2）按操作规程操作，加强设备操作规程的审批及运行，维保过程的检查；</w:t>
            </w:r>
          </w:p>
          <w:p w:rsidR="00655F65" w:rsidRDefault="00655F65" w:rsidP="005E6AA9">
            <w:pPr>
              <w:spacing w:line="360" w:lineRule="exact"/>
              <w:rPr>
                <w:rFonts w:ascii="宋体" w:hAnsi="宋体" w:cs="宋体"/>
                <w:szCs w:val="21"/>
              </w:rPr>
            </w:pPr>
            <w:r>
              <w:rPr>
                <w:rFonts w:ascii="宋体" w:hAnsi="宋体" w:cs="宋体" w:hint="eastAsia"/>
                <w:color w:val="000000"/>
                <w:szCs w:val="21"/>
              </w:rPr>
              <w:t>3）编制管理方案，应急预案，加强现场安全检查。</w:t>
            </w:r>
          </w:p>
          <w:p w:rsidR="00655F65" w:rsidRDefault="00655F65" w:rsidP="005E6AA9">
            <w:pPr>
              <w:widowControl/>
              <w:jc w:val="left"/>
              <w:rPr>
                <w:rFonts w:ascii="宋体" w:hAnsi="宋体"/>
                <w:szCs w:val="21"/>
              </w:rPr>
            </w:pPr>
          </w:p>
          <w:p w:rsidR="00655F65" w:rsidRDefault="00655F65" w:rsidP="005E6AA9">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655F65" w:rsidRDefault="00655F65" w:rsidP="005E6AA9"/>
        </w:tc>
      </w:tr>
      <w:tr w:rsidR="00655F65" w:rsidTr="005E6AA9">
        <w:trPr>
          <w:trHeight w:val="1058"/>
        </w:trPr>
        <w:tc>
          <w:tcPr>
            <w:tcW w:w="2160" w:type="dxa"/>
          </w:tcPr>
          <w:p w:rsidR="00655F65" w:rsidRDefault="00655F65" w:rsidP="005E6AA9">
            <w:pPr>
              <w:rPr>
                <w:b/>
                <w:szCs w:val="21"/>
              </w:rPr>
            </w:pPr>
            <w:r>
              <w:rPr>
                <w:rFonts w:ascii="宋体" w:hAnsi="宋体" w:hint="eastAsia"/>
                <w:szCs w:val="21"/>
              </w:rPr>
              <w:lastRenderedPageBreak/>
              <w:t>目标及其实现的策划</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ES6.2 </w:t>
            </w:r>
          </w:p>
          <w:p w:rsidR="00655F65" w:rsidRDefault="00655F65" w:rsidP="005E6AA9">
            <w:pPr>
              <w:rPr>
                <w:b/>
                <w:szCs w:val="21"/>
              </w:rPr>
            </w:pPr>
          </w:p>
        </w:tc>
        <w:tc>
          <w:tcPr>
            <w:tcW w:w="10004" w:type="dxa"/>
          </w:tcPr>
          <w:p w:rsidR="00655F65" w:rsidRDefault="00655F65" w:rsidP="005E6AA9">
            <w:pPr>
              <w:spacing w:line="360" w:lineRule="auto"/>
              <w:jc w:val="left"/>
              <w:rPr>
                <w:rFonts w:ascii="宋体" w:hAnsi="宋体" w:cs="宋体"/>
                <w:color w:val="000000"/>
                <w:szCs w:val="21"/>
              </w:rPr>
            </w:pPr>
            <w:r>
              <w:rPr>
                <w:rFonts w:ascii="宋体" w:hAnsi="宋体" w:cs="宋体" w:hint="eastAsia"/>
                <w:color w:val="000000"/>
                <w:szCs w:val="21"/>
              </w:rPr>
              <w:t>环境、职业健康安全目标：                考核情况（20</w:t>
            </w:r>
            <w:r w:rsidR="005E6AA9">
              <w:rPr>
                <w:rFonts w:ascii="宋体" w:hAnsi="宋体" w:cs="宋体" w:hint="eastAsia"/>
                <w:color w:val="000000"/>
                <w:szCs w:val="21"/>
              </w:rPr>
              <w:t>20</w:t>
            </w:r>
            <w:r>
              <w:rPr>
                <w:rFonts w:ascii="宋体" w:hAnsi="宋体" w:cs="宋体" w:hint="eastAsia"/>
                <w:color w:val="000000"/>
                <w:szCs w:val="21"/>
              </w:rPr>
              <w:t>年</w:t>
            </w:r>
            <w:r w:rsidR="005E6AA9">
              <w:rPr>
                <w:rFonts w:ascii="宋体" w:hAnsi="宋体" w:cs="宋体" w:hint="eastAsia"/>
                <w:color w:val="000000"/>
                <w:szCs w:val="21"/>
              </w:rPr>
              <w:t>1</w:t>
            </w:r>
            <w:r>
              <w:rPr>
                <w:rFonts w:ascii="宋体" w:hAnsi="宋体" w:cs="宋体" w:hint="eastAsia"/>
                <w:color w:val="000000"/>
                <w:szCs w:val="21"/>
              </w:rPr>
              <w:t>月-12月）</w:t>
            </w:r>
            <w:r w:rsidR="005E6AA9">
              <w:rPr>
                <w:rFonts w:ascii="宋体" w:hAnsi="宋体" w:cs="宋体" w:hint="eastAsia"/>
                <w:color w:val="000000"/>
                <w:szCs w:val="21"/>
              </w:rPr>
              <w:t>，季度统计</w:t>
            </w:r>
          </w:p>
          <w:p w:rsidR="00655F65" w:rsidRDefault="00655F65" w:rsidP="005E6AA9">
            <w:pPr>
              <w:snapToGrid w:val="0"/>
              <w:rPr>
                <w:szCs w:val="21"/>
              </w:rPr>
            </w:pPr>
            <w:r>
              <w:rPr>
                <w:rFonts w:hint="eastAsia"/>
                <w:szCs w:val="21"/>
              </w:rPr>
              <w:t>1</w:t>
            </w:r>
            <w:r>
              <w:rPr>
                <w:rFonts w:hint="eastAsia"/>
                <w:szCs w:val="21"/>
              </w:rPr>
              <w:t>、污水处理</w:t>
            </w:r>
            <w:r>
              <w:rPr>
                <w:rFonts w:hint="eastAsia"/>
                <w:szCs w:val="21"/>
              </w:rPr>
              <w:t>100%</w:t>
            </w:r>
            <w:r>
              <w:rPr>
                <w:rFonts w:hint="eastAsia"/>
                <w:szCs w:val="21"/>
              </w:rPr>
              <w:t>达标；</w:t>
            </w:r>
            <w:r>
              <w:rPr>
                <w:rFonts w:hint="eastAsia"/>
                <w:szCs w:val="21"/>
              </w:rPr>
              <w:t xml:space="preserve">                             </w:t>
            </w:r>
            <w:r>
              <w:rPr>
                <w:rFonts w:hint="eastAsia"/>
                <w:szCs w:val="21"/>
              </w:rPr>
              <w:t>符合标准</w:t>
            </w:r>
          </w:p>
          <w:p w:rsidR="00655F65" w:rsidRDefault="00655F65" w:rsidP="005E6AA9">
            <w:pPr>
              <w:snapToGrid w:val="0"/>
              <w:rPr>
                <w:szCs w:val="21"/>
              </w:rPr>
            </w:pPr>
            <w:r>
              <w:rPr>
                <w:rFonts w:hint="eastAsia"/>
                <w:szCs w:val="21"/>
              </w:rPr>
              <w:t>2</w:t>
            </w:r>
            <w:r>
              <w:rPr>
                <w:rFonts w:hint="eastAsia"/>
                <w:szCs w:val="21"/>
              </w:rPr>
              <w:t>、废气排放</w:t>
            </w:r>
            <w:r>
              <w:rPr>
                <w:rFonts w:hint="eastAsia"/>
                <w:szCs w:val="21"/>
              </w:rPr>
              <w:t>100%</w:t>
            </w:r>
            <w:r>
              <w:rPr>
                <w:rFonts w:hint="eastAsia"/>
                <w:szCs w:val="21"/>
              </w:rPr>
              <w:t>达标；</w:t>
            </w:r>
            <w:r>
              <w:rPr>
                <w:rFonts w:hint="eastAsia"/>
                <w:szCs w:val="21"/>
              </w:rPr>
              <w:t xml:space="preserve">                             </w:t>
            </w:r>
            <w:r>
              <w:rPr>
                <w:rFonts w:hint="eastAsia"/>
                <w:szCs w:val="21"/>
              </w:rPr>
              <w:t>符合标准</w:t>
            </w:r>
          </w:p>
          <w:p w:rsidR="00655F65" w:rsidRDefault="00655F65" w:rsidP="005E6AA9">
            <w:pPr>
              <w:snapToGrid w:val="0"/>
              <w:rPr>
                <w:szCs w:val="21"/>
              </w:rPr>
            </w:pPr>
            <w:r>
              <w:rPr>
                <w:rFonts w:hint="eastAsia"/>
                <w:szCs w:val="21"/>
              </w:rPr>
              <w:t>3</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655F65" w:rsidRDefault="00655F65" w:rsidP="005E6AA9">
            <w:pPr>
              <w:snapToGrid w:val="0"/>
              <w:rPr>
                <w:szCs w:val="21"/>
              </w:rPr>
            </w:pPr>
            <w:r>
              <w:rPr>
                <w:rFonts w:hint="eastAsia"/>
                <w:szCs w:val="21"/>
              </w:rPr>
              <w:t>4</w:t>
            </w:r>
            <w:r>
              <w:rPr>
                <w:rFonts w:hint="eastAsia"/>
                <w:szCs w:val="21"/>
              </w:rPr>
              <w:t>、固体废弃物合理处置；</w:t>
            </w:r>
            <w:r>
              <w:rPr>
                <w:rFonts w:hint="eastAsia"/>
                <w:szCs w:val="21"/>
              </w:rPr>
              <w:t xml:space="preserve">                        100%</w:t>
            </w:r>
          </w:p>
          <w:p w:rsidR="00655F65" w:rsidRDefault="00655F65" w:rsidP="005E6AA9">
            <w:pPr>
              <w:snapToGrid w:val="0"/>
              <w:rPr>
                <w:szCs w:val="21"/>
              </w:rPr>
            </w:pPr>
            <w:r>
              <w:rPr>
                <w:rFonts w:hint="eastAsia"/>
                <w:szCs w:val="21"/>
              </w:rPr>
              <w:t>5</w:t>
            </w:r>
            <w:r>
              <w:rPr>
                <w:rFonts w:hint="eastAsia"/>
                <w:szCs w:val="21"/>
              </w:rPr>
              <w:t>、重要环境污染事故为</w:t>
            </w:r>
            <w:r>
              <w:rPr>
                <w:rFonts w:hint="eastAsia"/>
                <w:szCs w:val="21"/>
              </w:rPr>
              <w:t>0</w:t>
            </w:r>
            <w:r>
              <w:rPr>
                <w:rFonts w:hint="eastAsia"/>
                <w:szCs w:val="21"/>
              </w:rPr>
              <w:t>；</w:t>
            </w:r>
            <w:r>
              <w:rPr>
                <w:rFonts w:hint="eastAsia"/>
                <w:szCs w:val="21"/>
              </w:rPr>
              <w:t xml:space="preserve">                     </w:t>
            </w:r>
            <w:r>
              <w:rPr>
                <w:rFonts w:hint="eastAsia"/>
                <w:szCs w:val="21"/>
              </w:rPr>
              <w:t>未发生环境污染事故事故</w:t>
            </w:r>
          </w:p>
          <w:p w:rsidR="00655F65" w:rsidRDefault="00655F65" w:rsidP="005E6AA9">
            <w:pPr>
              <w:snapToGrid w:val="0"/>
              <w:rPr>
                <w:szCs w:val="21"/>
              </w:rPr>
            </w:pPr>
            <w:r>
              <w:rPr>
                <w:rFonts w:hint="eastAsia"/>
                <w:szCs w:val="21"/>
              </w:rPr>
              <w:t>6</w:t>
            </w:r>
            <w:r>
              <w:rPr>
                <w:rFonts w:hint="eastAsia"/>
                <w:szCs w:val="21"/>
              </w:rPr>
              <w:t>、员工无职业病发生；</w:t>
            </w:r>
            <w:r>
              <w:rPr>
                <w:rFonts w:hint="eastAsia"/>
                <w:szCs w:val="21"/>
              </w:rPr>
              <w:t xml:space="preserve">                        </w:t>
            </w:r>
            <w:r>
              <w:rPr>
                <w:rFonts w:hint="eastAsia"/>
                <w:szCs w:val="21"/>
              </w:rPr>
              <w:t>无职业病例发生</w:t>
            </w:r>
          </w:p>
          <w:p w:rsidR="00655F65" w:rsidRDefault="00655F65" w:rsidP="005E6AA9">
            <w:pPr>
              <w:snapToGrid w:val="0"/>
              <w:rPr>
                <w:szCs w:val="21"/>
              </w:rPr>
            </w:pPr>
            <w:r>
              <w:rPr>
                <w:rFonts w:hint="eastAsia"/>
                <w:szCs w:val="21"/>
              </w:rPr>
              <w:t>7</w:t>
            </w:r>
            <w:r>
              <w:rPr>
                <w:rFonts w:hint="eastAsia"/>
                <w:szCs w:val="21"/>
              </w:rPr>
              <w:t>、重大安全事故发生次数</w:t>
            </w:r>
            <w:r>
              <w:rPr>
                <w:rFonts w:hint="eastAsia"/>
                <w:szCs w:val="21"/>
              </w:rPr>
              <w:t>0</w:t>
            </w:r>
            <w:r>
              <w:rPr>
                <w:rFonts w:hint="eastAsia"/>
                <w:szCs w:val="21"/>
              </w:rPr>
              <w:t>；</w:t>
            </w:r>
            <w:r w:rsidR="005E6AA9">
              <w:rPr>
                <w:rFonts w:hint="eastAsia"/>
                <w:szCs w:val="21"/>
              </w:rPr>
              <w:t xml:space="preserve">                 </w:t>
            </w:r>
            <w:r>
              <w:rPr>
                <w:rFonts w:hint="eastAsia"/>
                <w:szCs w:val="21"/>
              </w:rPr>
              <w:t>无发生重大安全事故</w:t>
            </w:r>
          </w:p>
          <w:p w:rsidR="00655F65" w:rsidRDefault="00655F65" w:rsidP="005E6AA9">
            <w:pPr>
              <w:snapToGrid w:val="0"/>
              <w:rPr>
                <w:szCs w:val="21"/>
              </w:rPr>
            </w:pPr>
            <w:r>
              <w:rPr>
                <w:rFonts w:hint="eastAsia"/>
                <w:szCs w:val="21"/>
              </w:rPr>
              <w:lastRenderedPageBreak/>
              <w:t>8</w:t>
            </w:r>
            <w:r>
              <w:rPr>
                <w:rFonts w:hint="eastAsia"/>
                <w:szCs w:val="21"/>
              </w:rPr>
              <w:t>、全年无火灾、爆炸事故；</w:t>
            </w:r>
            <w:r>
              <w:rPr>
                <w:rFonts w:hint="eastAsia"/>
                <w:szCs w:val="21"/>
              </w:rPr>
              <w:t xml:space="preserve">                       </w:t>
            </w:r>
            <w:r>
              <w:rPr>
                <w:rFonts w:hint="eastAsia"/>
                <w:szCs w:val="21"/>
              </w:rPr>
              <w:t>暂无火灾、爆炸事故发生</w:t>
            </w:r>
          </w:p>
          <w:p w:rsidR="00655F65" w:rsidRDefault="00655F65" w:rsidP="005E6AA9">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w:t>
            </w:r>
            <w:r w:rsidR="005E6AA9">
              <w:rPr>
                <w:rFonts w:ascii="宋体" w:hAnsi="宋体" w:hint="eastAsia"/>
                <w:color w:val="auto"/>
                <w:kern w:val="2"/>
                <w:sz w:val="21"/>
                <w:szCs w:val="21"/>
              </w:rPr>
              <w:t>20</w:t>
            </w:r>
            <w:r>
              <w:rPr>
                <w:rFonts w:ascii="宋体" w:hAnsi="宋体" w:hint="eastAsia"/>
                <w:color w:val="auto"/>
                <w:kern w:val="2"/>
                <w:sz w:val="21"/>
                <w:szCs w:val="21"/>
              </w:rPr>
              <w:t>年</w:t>
            </w:r>
            <w:r w:rsidR="005E6AA9">
              <w:rPr>
                <w:rFonts w:ascii="宋体" w:hAnsi="宋体" w:hint="eastAsia"/>
                <w:color w:val="auto"/>
                <w:kern w:val="2"/>
                <w:sz w:val="21"/>
                <w:szCs w:val="21"/>
              </w:rPr>
              <w:t>1</w:t>
            </w:r>
            <w:r>
              <w:rPr>
                <w:rFonts w:ascii="宋体" w:hAnsi="宋体" w:hint="eastAsia"/>
                <w:color w:val="auto"/>
                <w:kern w:val="2"/>
                <w:sz w:val="21"/>
                <w:szCs w:val="21"/>
              </w:rPr>
              <w:t>月-20</w:t>
            </w:r>
            <w:r w:rsidR="005E6AA9">
              <w:rPr>
                <w:rFonts w:ascii="宋体" w:hAnsi="宋体" w:hint="eastAsia"/>
                <w:color w:val="auto"/>
                <w:kern w:val="2"/>
                <w:sz w:val="21"/>
                <w:szCs w:val="21"/>
              </w:rPr>
              <w:t>20</w:t>
            </w:r>
            <w:r>
              <w:rPr>
                <w:rFonts w:ascii="宋体" w:hAnsi="宋体" w:hint="eastAsia"/>
                <w:color w:val="auto"/>
                <w:kern w:val="2"/>
                <w:sz w:val="21"/>
                <w:szCs w:val="21"/>
              </w:rPr>
              <w:t>年12月对目标进行考核，</w:t>
            </w:r>
            <w:r>
              <w:rPr>
                <w:rFonts w:ascii="宋体" w:hAnsi="宋体" w:cs="宋体" w:hint="eastAsia"/>
                <w:sz w:val="21"/>
                <w:szCs w:val="21"/>
              </w:rPr>
              <w:t>目标完成情况</w:t>
            </w:r>
            <w:r>
              <w:rPr>
                <w:rFonts w:ascii="宋体" w:hAnsi="宋体" w:hint="eastAsia"/>
                <w:color w:val="auto"/>
                <w:kern w:val="2"/>
                <w:sz w:val="21"/>
                <w:szCs w:val="21"/>
              </w:rPr>
              <w:t>：</w:t>
            </w:r>
          </w:p>
          <w:p w:rsidR="00655F65" w:rsidRDefault="00655F65" w:rsidP="005E6AA9">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655F65" w:rsidRDefault="00655F65" w:rsidP="005E6AA9"/>
        </w:tc>
      </w:tr>
      <w:tr w:rsidR="00655F65" w:rsidTr="005E6AA9">
        <w:trPr>
          <w:trHeight w:val="1540"/>
        </w:trPr>
        <w:tc>
          <w:tcPr>
            <w:tcW w:w="2160" w:type="dxa"/>
          </w:tcPr>
          <w:p w:rsidR="00655F65" w:rsidRDefault="00655F65" w:rsidP="005E6AA9">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655F65" w:rsidRDefault="00655F65" w:rsidP="005E6AA9">
            <w:pPr>
              <w:rPr>
                <w:rFonts w:ascii="宋体" w:hAnsi="宋体" w:cs="宋体"/>
                <w:szCs w:val="21"/>
              </w:rPr>
            </w:pPr>
            <w:r>
              <w:rPr>
                <w:rFonts w:ascii="宋体" w:hAnsi="宋体" w:cs="宋体" w:hint="eastAsia"/>
                <w:szCs w:val="21"/>
              </w:rPr>
              <w:t>ES7.1</w:t>
            </w:r>
          </w:p>
          <w:p w:rsidR="00655F65" w:rsidRDefault="00655F65" w:rsidP="005E6AA9">
            <w:pPr>
              <w:rPr>
                <w:rFonts w:ascii="宋体" w:hAnsi="宋体"/>
                <w:szCs w:val="21"/>
              </w:rPr>
            </w:pPr>
          </w:p>
        </w:tc>
        <w:tc>
          <w:tcPr>
            <w:tcW w:w="10004" w:type="dxa"/>
          </w:tcPr>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55F65" w:rsidRDefault="00655F65" w:rsidP="005E6AA9">
            <w:pPr>
              <w:rPr>
                <w:rFonts w:ascii="宋体" w:hAnsi="宋体"/>
                <w:szCs w:val="21"/>
              </w:rPr>
            </w:pPr>
            <w:r>
              <w:rPr>
                <w:rFonts w:ascii="宋体" w:hAnsi="宋体" w:cs="宋体" w:hint="eastAsia"/>
                <w:szCs w:val="21"/>
              </w:rPr>
              <w:t>总经理对资源的配备比较重视，人力资源、设备和工作环境等可满足汽车涂料的研发及生产（限许可范围内）的需要。</w:t>
            </w:r>
          </w:p>
        </w:tc>
        <w:tc>
          <w:tcPr>
            <w:tcW w:w="1585" w:type="dxa"/>
          </w:tcPr>
          <w:p w:rsidR="00655F65" w:rsidRDefault="00655F65" w:rsidP="005E6AA9"/>
        </w:tc>
      </w:tr>
      <w:tr w:rsidR="00655F65" w:rsidTr="005E6AA9">
        <w:trPr>
          <w:trHeight w:val="584"/>
        </w:trPr>
        <w:tc>
          <w:tcPr>
            <w:tcW w:w="2160" w:type="dxa"/>
          </w:tcPr>
          <w:p w:rsidR="00655F65" w:rsidRDefault="00655F65" w:rsidP="005E6AA9">
            <w:pPr>
              <w:adjustRightInd w:val="0"/>
              <w:snapToGrid w:val="0"/>
              <w:jc w:val="left"/>
              <w:rPr>
                <w:rFonts w:ascii="宋体" w:hAnsi="宋体"/>
                <w:szCs w:val="21"/>
              </w:rPr>
            </w:pPr>
            <w:r>
              <w:rPr>
                <w:rFonts w:ascii="宋体" w:hAnsi="宋体" w:cs="宋体" w:hint="eastAsia"/>
                <w:szCs w:val="21"/>
              </w:rPr>
              <w:t>沟通</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ES7.4 </w:t>
            </w:r>
          </w:p>
          <w:p w:rsidR="00655F65" w:rsidRDefault="00655F65" w:rsidP="005E6AA9">
            <w:pPr>
              <w:rPr>
                <w:rFonts w:ascii="宋体" w:hAnsi="宋体"/>
                <w:szCs w:val="21"/>
              </w:rPr>
            </w:pPr>
          </w:p>
        </w:tc>
        <w:tc>
          <w:tcPr>
            <w:tcW w:w="10004" w:type="dxa"/>
          </w:tcPr>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655F65" w:rsidRDefault="00655F65" w:rsidP="005E6AA9">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655F65" w:rsidRDefault="00655F65" w:rsidP="005E6AA9"/>
        </w:tc>
      </w:tr>
      <w:tr w:rsidR="00655F65" w:rsidTr="005E6AA9">
        <w:trPr>
          <w:trHeight w:val="1052"/>
        </w:trPr>
        <w:tc>
          <w:tcPr>
            <w:tcW w:w="2160" w:type="dxa"/>
          </w:tcPr>
          <w:p w:rsidR="00655F65" w:rsidRDefault="00655F65" w:rsidP="00DE3B6B">
            <w:pPr>
              <w:spacing w:beforeLines="50"/>
              <w:rPr>
                <w:rFonts w:ascii="Arial" w:hAnsi="Arial" w:cs="Arial"/>
                <w:szCs w:val="21"/>
              </w:rPr>
            </w:pPr>
            <w:r>
              <w:rPr>
                <w:rFonts w:ascii="Arial" w:hAnsi="Arial" w:cs="Arial" w:hint="eastAsia"/>
                <w:szCs w:val="21"/>
              </w:rPr>
              <w:t>◆组织是否策划实施了文件化信息管理？</w:t>
            </w:r>
          </w:p>
          <w:p w:rsidR="00655F65" w:rsidRDefault="00655F65" w:rsidP="005E6AA9">
            <w:pPr>
              <w:rPr>
                <w:szCs w:val="21"/>
              </w:rPr>
            </w:pPr>
            <w:r>
              <w:rPr>
                <w:rFonts w:ascii="Arial" w:hAnsi="Arial" w:cs="Arial" w:hint="eastAsia"/>
                <w:szCs w:val="21"/>
              </w:rPr>
              <w:t>◆</w:t>
            </w:r>
            <w:r>
              <w:rPr>
                <w:rFonts w:hint="eastAsia"/>
                <w:szCs w:val="21"/>
              </w:rPr>
              <w:t>组织环境、职业健康安全管理体系包括哪些文件化信息？</w:t>
            </w:r>
          </w:p>
          <w:p w:rsidR="00655F65" w:rsidRDefault="00655F65" w:rsidP="005E6AA9">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655F65" w:rsidRDefault="00655F65" w:rsidP="00DE3B6B">
            <w:pPr>
              <w:spacing w:beforeLines="50"/>
              <w:rPr>
                <w:szCs w:val="21"/>
              </w:rPr>
            </w:pPr>
            <w:r>
              <w:rPr>
                <w:szCs w:val="21"/>
              </w:rPr>
              <w:t>E</w:t>
            </w:r>
            <w:r>
              <w:rPr>
                <w:rFonts w:hint="eastAsia"/>
                <w:szCs w:val="21"/>
              </w:rPr>
              <w:t>S</w:t>
            </w:r>
            <w:r>
              <w:rPr>
                <w:szCs w:val="21"/>
              </w:rPr>
              <w:t>:</w:t>
            </w:r>
            <w:r>
              <w:rPr>
                <w:rFonts w:hint="eastAsia"/>
                <w:szCs w:val="21"/>
              </w:rPr>
              <w:t>7.5</w:t>
            </w:r>
          </w:p>
          <w:p w:rsidR="00655F65" w:rsidRDefault="00655F65" w:rsidP="005E6AA9">
            <w:pPr>
              <w:rPr>
                <w:szCs w:val="21"/>
              </w:rPr>
            </w:pPr>
            <w:r>
              <w:rPr>
                <w:rFonts w:hint="eastAsia"/>
                <w:szCs w:val="21"/>
              </w:rPr>
              <w:t>7.5.1</w:t>
            </w:r>
          </w:p>
          <w:p w:rsidR="00655F65" w:rsidRDefault="00655F65" w:rsidP="005E6AA9">
            <w:pPr>
              <w:rPr>
                <w:rFonts w:ascii="宋体" w:hAnsi="宋体"/>
                <w:szCs w:val="21"/>
              </w:rPr>
            </w:pPr>
          </w:p>
        </w:tc>
        <w:tc>
          <w:tcPr>
            <w:tcW w:w="10004" w:type="dxa"/>
          </w:tcPr>
          <w:p w:rsidR="00655F65" w:rsidRDefault="00655F65" w:rsidP="005E6AA9">
            <w:pPr>
              <w:ind w:right="177"/>
              <w:rPr>
                <w:rFonts w:ascii="宋体" w:hAnsi="宋体"/>
                <w:szCs w:val="21"/>
              </w:rPr>
            </w:pPr>
            <w:r>
              <w:rPr>
                <w:rFonts w:ascii="宋体" w:hAnsi="宋体" w:hint="eastAsia"/>
                <w:szCs w:val="21"/>
              </w:rPr>
              <w:t>◆组织在《管理手册》、《文件与记录管理程序》中，明确了文件化信息的管理规则。组织根据本公司的规模、活动类型、过程、产品和服务的不同，建立、实施、保持并改进了构成EMS/OHSMS的文件化信息。</w:t>
            </w:r>
          </w:p>
          <w:p w:rsidR="00655F65" w:rsidRDefault="00655F65" w:rsidP="005E6AA9">
            <w:pPr>
              <w:ind w:right="177"/>
              <w:rPr>
                <w:szCs w:val="21"/>
              </w:rPr>
            </w:pPr>
            <w:r>
              <w:rPr>
                <w:rFonts w:hint="eastAsia"/>
                <w:szCs w:val="21"/>
              </w:rPr>
              <w:t>◆组织</w:t>
            </w:r>
            <w:r>
              <w:rPr>
                <w:rFonts w:ascii="宋体" w:hAnsi="宋体" w:hint="eastAsia"/>
                <w:szCs w:val="21"/>
              </w:rPr>
              <w:t>策划的EMS/OHSMS文件包括：</w:t>
            </w:r>
          </w:p>
          <w:p w:rsidR="00655F65" w:rsidRDefault="00655F65" w:rsidP="005E6AA9">
            <w:pPr>
              <w:pStyle w:val="a7"/>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655F65" w:rsidRDefault="00655F65" w:rsidP="005E6AA9">
            <w:pPr>
              <w:pStyle w:val="a7"/>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655F65" w:rsidRDefault="00655F65" w:rsidP="005E6AA9">
            <w:pPr>
              <w:pStyle w:val="a7"/>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655F65" w:rsidRDefault="00655F65" w:rsidP="005E6AA9">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655F65" w:rsidRDefault="00655F65" w:rsidP="005E6AA9">
            <w:pPr>
              <w:pStyle w:val="a7"/>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655F65" w:rsidRDefault="00655F65" w:rsidP="005E6AA9">
            <w:pPr>
              <w:rPr>
                <w:rFonts w:ascii="宋体" w:hAnsi="宋体" w:cs="Arial"/>
                <w:szCs w:val="21"/>
              </w:rPr>
            </w:pPr>
            <w:r>
              <w:rPr>
                <w:rFonts w:hint="eastAsia"/>
                <w:szCs w:val="21"/>
              </w:rPr>
              <w:lastRenderedPageBreak/>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655F65" w:rsidRDefault="00655F65" w:rsidP="005E6AA9">
            <w:pPr>
              <w:pStyle w:val="a7"/>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查组织的记录清单，共有40项职业健康安全管理和环境记录。</w:t>
            </w:r>
          </w:p>
          <w:p w:rsidR="00655F65" w:rsidRDefault="00655F65" w:rsidP="005E6AA9">
            <w:pPr>
              <w:pStyle w:val="a7"/>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ISO45001:2018</w:t>
            </w:r>
            <w:r>
              <w:rPr>
                <w:rFonts w:ascii="宋体" w:eastAsia="宋体" w:hAnsi="宋体" w:hint="eastAsia"/>
                <w:color w:val="000000"/>
                <w:kern w:val="0"/>
                <w:sz w:val="21"/>
                <w:szCs w:val="21"/>
                <w:lang w:val="de-DE"/>
              </w:rPr>
              <w:t xml:space="preserve"> 标准</w:t>
            </w:r>
            <w:r>
              <w:rPr>
                <w:rFonts w:ascii="宋体" w:eastAsia="宋体" w:hAnsi="宋体" w:hint="eastAsia"/>
                <w:color w:val="000000"/>
                <w:kern w:val="0"/>
                <w:sz w:val="21"/>
                <w:szCs w:val="21"/>
              </w:rPr>
              <w:t>要求的以及确定的为确保环境、职业健康安全管理体系有效性的文件，符合标准的要求。</w:t>
            </w:r>
          </w:p>
        </w:tc>
        <w:tc>
          <w:tcPr>
            <w:tcW w:w="1585" w:type="dxa"/>
          </w:tcPr>
          <w:p w:rsidR="00655F65" w:rsidRDefault="00655F65" w:rsidP="005E6AA9"/>
        </w:tc>
      </w:tr>
      <w:tr w:rsidR="00655F65" w:rsidTr="005E6AA9">
        <w:trPr>
          <w:trHeight w:val="760"/>
        </w:trPr>
        <w:tc>
          <w:tcPr>
            <w:tcW w:w="2160" w:type="dxa"/>
          </w:tcPr>
          <w:p w:rsidR="00655F65" w:rsidRDefault="00655F65" w:rsidP="005E6AA9">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ES9.1.1 </w:t>
            </w:r>
          </w:p>
          <w:p w:rsidR="00655F65" w:rsidRDefault="00655F65" w:rsidP="005E6AA9">
            <w:pPr>
              <w:rPr>
                <w:rFonts w:ascii="宋体" w:hAnsi="宋体" w:cs="宋体"/>
                <w:szCs w:val="21"/>
              </w:rPr>
            </w:pPr>
          </w:p>
        </w:tc>
        <w:tc>
          <w:tcPr>
            <w:tcW w:w="10004" w:type="dxa"/>
          </w:tcPr>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内部审核控制程序</w:t>
            </w:r>
            <w:r>
              <w:rPr>
                <w:rFonts w:ascii="宋体" w:hAnsi="宋体" w:cs="宋体" w:hint="eastAsia"/>
                <w:szCs w:val="21"/>
              </w:rPr>
              <w:t>》</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（2）《管理评审</w:t>
            </w:r>
            <w:r>
              <w:rPr>
                <w:rFonts w:ascii="宋体" w:hAnsi="宋体" w:hint="eastAsia"/>
                <w:bCs/>
                <w:color w:val="000000"/>
                <w:spacing w:val="-20"/>
                <w:szCs w:val="21"/>
              </w:rPr>
              <w:t>控制程序</w:t>
            </w:r>
            <w:r>
              <w:rPr>
                <w:rFonts w:ascii="宋体" w:hAnsi="宋体" w:cs="宋体" w:hint="eastAsia"/>
                <w:szCs w:val="21"/>
              </w:rPr>
              <w:t>》</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hint="eastAsia"/>
                <w:bCs/>
                <w:color w:val="000000"/>
                <w:spacing w:val="-20"/>
                <w:szCs w:val="21"/>
              </w:rPr>
              <w:t>应急准备和响应控制程序</w:t>
            </w:r>
            <w:r>
              <w:rPr>
                <w:rFonts w:ascii="宋体" w:hAnsi="宋体" w:cs="宋体" w:hint="eastAsia"/>
                <w:szCs w:val="21"/>
              </w:rPr>
              <w:t>》</w:t>
            </w:r>
          </w:p>
          <w:p w:rsidR="00655F65" w:rsidRDefault="00655F65" w:rsidP="005E6AA9">
            <w:pPr>
              <w:tabs>
                <w:tab w:val="center" w:pos="3169"/>
              </w:tabs>
              <w:spacing w:line="400" w:lineRule="exact"/>
              <w:jc w:val="left"/>
              <w:rPr>
                <w:rFonts w:ascii="宋体" w:hAnsi="宋体" w:cs="宋体"/>
                <w:szCs w:val="21"/>
              </w:rPr>
            </w:pPr>
            <w:r>
              <w:rPr>
                <w:rFonts w:ascii="宋体" w:hAnsi="宋体" w:cs="宋体" w:hint="eastAsia"/>
                <w:szCs w:val="21"/>
              </w:rPr>
              <w:t>（4）《合规性评价控制程序》</w:t>
            </w:r>
          </w:p>
        </w:tc>
        <w:tc>
          <w:tcPr>
            <w:tcW w:w="1585" w:type="dxa"/>
          </w:tcPr>
          <w:p w:rsidR="00655F65" w:rsidRDefault="00655F65" w:rsidP="005E6AA9"/>
        </w:tc>
      </w:tr>
      <w:tr w:rsidR="00655F65" w:rsidTr="005E6AA9">
        <w:trPr>
          <w:trHeight w:val="1130"/>
        </w:trPr>
        <w:tc>
          <w:tcPr>
            <w:tcW w:w="2160" w:type="dxa"/>
          </w:tcPr>
          <w:p w:rsidR="00655F65" w:rsidRDefault="00655F65" w:rsidP="005E6AA9">
            <w:pPr>
              <w:adjustRightInd w:val="0"/>
              <w:snapToGrid w:val="0"/>
              <w:jc w:val="left"/>
              <w:rPr>
                <w:rFonts w:ascii="宋体" w:hAnsi="宋体"/>
                <w:szCs w:val="21"/>
              </w:rPr>
            </w:pPr>
            <w:r>
              <w:rPr>
                <w:rFonts w:ascii="宋体" w:hAnsi="宋体" w:hint="eastAsia"/>
                <w:szCs w:val="21"/>
              </w:rPr>
              <w:t>内部审核</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ES9.2 </w:t>
            </w:r>
          </w:p>
          <w:p w:rsidR="00655F65" w:rsidRDefault="00655F65" w:rsidP="005E6AA9">
            <w:pPr>
              <w:rPr>
                <w:rFonts w:ascii="宋体" w:hAnsi="宋体"/>
                <w:szCs w:val="21"/>
              </w:rPr>
            </w:pPr>
          </w:p>
        </w:tc>
        <w:tc>
          <w:tcPr>
            <w:tcW w:w="10004" w:type="dxa"/>
          </w:tcPr>
          <w:p w:rsidR="00655F65" w:rsidRDefault="00655F65" w:rsidP="005E6AA9">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655F65" w:rsidRDefault="00655F65" w:rsidP="005E6AA9">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655F65" w:rsidRDefault="00655F65" w:rsidP="005E6AA9">
            <w:pPr>
              <w:spacing w:line="360" w:lineRule="exact"/>
              <w:rPr>
                <w:rFonts w:ascii="宋体" w:hAnsi="宋体" w:cs="宋体"/>
                <w:szCs w:val="21"/>
              </w:rPr>
            </w:pPr>
            <w:r>
              <w:rPr>
                <w:rFonts w:ascii="宋体" w:hAnsi="宋体" w:cs="宋体" w:hint="eastAsia"/>
                <w:szCs w:val="21"/>
              </w:rPr>
              <w:t>2.方法：按部门/过程审核。</w:t>
            </w:r>
          </w:p>
          <w:p w:rsidR="00655F65" w:rsidRDefault="00655F65" w:rsidP="005E6AA9">
            <w:pPr>
              <w:spacing w:line="360" w:lineRule="exact"/>
              <w:rPr>
                <w:rFonts w:ascii="宋体" w:hAnsi="宋体" w:cs="宋体"/>
                <w:szCs w:val="21"/>
              </w:rPr>
            </w:pPr>
            <w:r>
              <w:rPr>
                <w:rFonts w:ascii="宋体" w:hAnsi="宋体" w:cs="宋体" w:hint="eastAsia"/>
                <w:szCs w:val="21"/>
              </w:rPr>
              <w:t>3.职责：体系负责人组织内部审核活动。</w:t>
            </w:r>
          </w:p>
          <w:p w:rsidR="00655F65" w:rsidRDefault="00655F65" w:rsidP="005E6AA9">
            <w:pPr>
              <w:spacing w:line="360" w:lineRule="exact"/>
              <w:rPr>
                <w:rFonts w:ascii="宋体" w:hAnsi="宋体" w:cs="宋体"/>
                <w:szCs w:val="21"/>
              </w:rPr>
            </w:pPr>
            <w:r>
              <w:rPr>
                <w:rFonts w:ascii="宋体" w:hAnsi="宋体" w:cs="宋体" w:hint="eastAsia"/>
                <w:szCs w:val="21"/>
              </w:rPr>
              <w:t>4.策划要求：范围、准则、工作分配等。</w:t>
            </w:r>
          </w:p>
          <w:p w:rsidR="00655F65" w:rsidRDefault="00655F65" w:rsidP="005E6AA9">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655F65" w:rsidRDefault="00655F65" w:rsidP="005E6AA9">
            <w:pPr>
              <w:spacing w:line="360" w:lineRule="auto"/>
              <w:rPr>
                <w:rFonts w:ascii="宋体" w:hAnsi="宋体" w:cs="宋体"/>
                <w:szCs w:val="21"/>
              </w:rPr>
            </w:pPr>
            <w:r>
              <w:rPr>
                <w:rFonts w:ascii="宋体" w:hAnsi="宋体" w:cs="宋体" w:hint="eastAsia"/>
                <w:szCs w:val="21"/>
              </w:rPr>
              <w:t>6.提供了《20</w:t>
            </w:r>
            <w:r w:rsidR="005E6AA9">
              <w:rPr>
                <w:rFonts w:ascii="宋体" w:hAnsi="宋体" w:cs="宋体" w:hint="eastAsia"/>
                <w:szCs w:val="21"/>
              </w:rPr>
              <w:t>20</w:t>
            </w:r>
            <w:r>
              <w:rPr>
                <w:rFonts w:ascii="宋体" w:hAnsi="宋体" w:cs="宋体" w:hint="eastAsia"/>
                <w:szCs w:val="21"/>
              </w:rPr>
              <w:t>年内部审核实施计划》，计划内容有：目的、范围、审核准则、审核时间</w:t>
            </w:r>
            <w:r w:rsidR="005E6AA9">
              <w:rPr>
                <w:rFonts w:ascii="宋体" w:hAnsi="宋体" w:cs="宋体" w:hint="eastAsia"/>
                <w:szCs w:val="21"/>
              </w:rPr>
              <w:t>2020年10月23-24日，上次审核时间</w:t>
            </w:r>
            <w:r>
              <w:rPr>
                <w:rFonts w:ascii="宋体" w:hAnsi="宋体" w:cs="宋体" w:hint="eastAsia"/>
                <w:szCs w:val="21"/>
              </w:rPr>
              <w:t>2019年10月29-30日。</w:t>
            </w:r>
          </w:p>
          <w:p w:rsidR="00655F65" w:rsidRDefault="00655F65" w:rsidP="005E6AA9">
            <w:pPr>
              <w:spacing w:line="360" w:lineRule="exact"/>
              <w:rPr>
                <w:rFonts w:ascii="宋体" w:hAnsi="宋体" w:cs="宋体"/>
                <w:szCs w:val="21"/>
              </w:rPr>
            </w:pPr>
            <w:r>
              <w:rPr>
                <w:rFonts w:ascii="宋体" w:hAnsi="宋体" w:cs="宋体" w:hint="eastAsia"/>
                <w:szCs w:val="21"/>
              </w:rPr>
              <w:t>编制：</w:t>
            </w:r>
            <w:r w:rsidR="005E6AA9">
              <w:rPr>
                <w:rFonts w:ascii="仿宋_GB2312" w:eastAsia="仿宋_GB2312" w:hAnsi="宋体" w:hint="eastAsia"/>
                <w:sz w:val="24"/>
                <w:szCs w:val="21"/>
              </w:rPr>
              <w:t>庞杜娟</w:t>
            </w:r>
            <w:r>
              <w:rPr>
                <w:rFonts w:ascii="宋体" w:hAnsi="宋体" w:cs="宋体" w:hint="eastAsia"/>
                <w:szCs w:val="21"/>
              </w:rPr>
              <w:t>、审批：王登伦，日期：20</w:t>
            </w:r>
            <w:r w:rsidR="005E6AA9">
              <w:rPr>
                <w:rFonts w:ascii="宋体" w:hAnsi="宋体" w:cs="宋体" w:hint="eastAsia"/>
                <w:szCs w:val="21"/>
              </w:rPr>
              <w:t>20</w:t>
            </w:r>
            <w:r>
              <w:rPr>
                <w:rFonts w:ascii="宋体" w:hAnsi="宋体" w:cs="宋体" w:hint="eastAsia"/>
                <w:szCs w:val="21"/>
              </w:rPr>
              <w:t>.10.</w:t>
            </w:r>
            <w:r w:rsidR="005E6AA9">
              <w:rPr>
                <w:rFonts w:ascii="宋体" w:hAnsi="宋体" w:cs="宋体" w:hint="eastAsia"/>
                <w:szCs w:val="21"/>
              </w:rPr>
              <w:t>10</w:t>
            </w:r>
          </w:p>
          <w:p w:rsidR="00655F65" w:rsidRDefault="00655F65" w:rsidP="005E6AA9">
            <w:pPr>
              <w:spacing w:line="360" w:lineRule="exact"/>
              <w:rPr>
                <w:rFonts w:ascii="宋体" w:hAnsi="宋体" w:cs="宋体"/>
                <w:szCs w:val="21"/>
              </w:rPr>
            </w:pPr>
            <w:r>
              <w:rPr>
                <w:rFonts w:ascii="宋体" w:hAnsi="宋体" w:cs="宋体" w:hint="eastAsia"/>
                <w:szCs w:val="21"/>
              </w:rPr>
              <w:t>查阅2019年度内部审核有关记录</w:t>
            </w:r>
          </w:p>
          <w:p w:rsidR="00655F65" w:rsidRDefault="00655F65" w:rsidP="005E6AA9">
            <w:pPr>
              <w:numPr>
                <w:ilvl w:val="0"/>
                <w:numId w:val="5"/>
              </w:numPr>
              <w:rPr>
                <w:rFonts w:ascii="宋体" w:hAnsi="宋体" w:cs="宋体"/>
                <w:szCs w:val="21"/>
              </w:rPr>
            </w:pPr>
            <w:r>
              <w:rPr>
                <w:rFonts w:ascii="宋体" w:hAnsi="宋体" w:cs="宋体" w:hint="eastAsia"/>
                <w:szCs w:val="21"/>
              </w:rPr>
              <w:t>提供了审核组名单：</w:t>
            </w:r>
            <w:r w:rsidR="005E6AA9">
              <w:rPr>
                <w:rFonts w:ascii="宋体" w:hAnsi="宋体" w:hint="eastAsia"/>
                <w:szCs w:val="21"/>
              </w:rPr>
              <w:t>庞杜娟</w:t>
            </w:r>
            <w:r>
              <w:rPr>
                <w:rFonts w:hint="eastAsia"/>
                <w:szCs w:val="21"/>
              </w:rPr>
              <w:t>（组长）、李平（组员）</w:t>
            </w:r>
            <w:r>
              <w:rPr>
                <w:rFonts w:ascii="宋体" w:hAnsi="宋体" w:cs="宋体" w:hint="eastAsia"/>
                <w:szCs w:val="21"/>
              </w:rPr>
              <w:t xml:space="preserve"> ；审核范围：公司领导层、各部门。查全条款覆盖。</w:t>
            </w:r>
          </w:p>
          <w:p w:rsidR="00655F65" w:rsidRDefault="00655F65" w:rsidP="005E6AA9">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标准、ISO45001:2018标准、公司管理体系文件、适用的</w:t>
            </w:r>
            <w:r>
              <w:rPr>
                <w:rFonts w:ascii="宋体" w:hAnsi="宋体" w:cs="宋体" w:hint="eastAsia"/>
                <w:szCs w:val="21"/>
              </w:rPr>
              <w:lastRenderedPageBreak/>
              <w:t>法律法规、产品标准等。</w:t>
            </w:r>
          </w:p>
          <w:p w:rsidR="00655F65" w:rsidRDefault="00655F65" w:rsidP="005E6AA9">
            <w:pPr>
              <w:rPr>
                <w:rFonts w:ascii="宋体" w:hAnsi="宋体" w:cs="宋体"/>
                <w:szCs w:val="21"/>
              </w:rPr>
            </w:pPr>
            <w:r>
              <w:rPr>
                <w:rFonts w:ascii="宋体" w:hAnsi="宋体" w:cs="宋体" w:hint="eastAsia"/>
                <w:szCs w:val="21"/>
              </w:rPr>
              <w:t>3.提供了《内审首次会议签到表》，参加人有各部门负责人等。</w:t>
            </w:r>
          </w:p>
          <w:p w:rsidR="00655F65" w:rsidRDefault="00655F65" w:rsidP="005E6AA9">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655F65" w:rsidRDefault="00655F65" w:rsidP="005E6AA9">
            <w:pPr>
              <w:pStyle w:val="ac"/>
              <w:jc w:val="left"/>
              <w:rPr>
                <w:rFonts w:ascii="宋体" w:hAnsi="宋体" w:cs="宋体"/>
                <w:bCs w:val="0"/>
                <w:spacing w:val="0"/>
                <w:szCs w:val="21"/>
              </w:rPr>
            </w:pPr>
            <w:r>
              <w:rPr>
                <w:rFonts w:ascii="宋体" w:hAnsi="宋体" w:cs="宋体" w:hint="eastAsia"/>
                <w:bCs w:val="0"/>
                <w:spacing w:val="0"/>
                <w:szCs w:val="21"/>
              </w:rPr>
              <w:t>抽：办公室：</w:t>
            </w:r>
          </w:p>
          <w:p w:rsidR="00655F65" w:rsidRDefault="00655F65" w:rsidP="005E6AA9">
            <w:pPr>
              <w:rPr>
                <w:rFonts w:ascii="宋体" w:hAnsi="宋体" w:cs="宋体"/>
                <w:szCs w:val="21"/>
              </w:rPr>
            </w:pPr>
            <w:r>
              <w:rPr>
                <w:rFonts w:ascii="宋体" w:hAnsi="宋体" w:cs="宋体" w:hint="eastAsia"/>
                <w:szCs w:val="21"/>
              </w:rPr>
              <w:t>E/S:5.3；6.1.2；6.2；7.2；7.3；7.5；8.1；9.2；10.1；10.3,审核记录基本满足要求。</w:t>
            </w:r>
          </w:p>
          <w:p w:rsidR="00655F65" w:rsidRDefault="00655F65" w:rsidP="000D3BFA">
            <w:pPr>
              <w:rPr>
                <w:rFonts w:ascii="宋体" w:hAnsi="宋体" w:cs="宋体"/>
                <w:szCs w:val="21"/>
              </w:rPr>
            </w:pPr>
            <w:r>
              <w:rPr>
                <w:rFonts w:ascii="宋体" w:hAnsi="宋体" w:cs="宋体" w:hint="eastAsia"/>
                <w:szCs w:val="21"/>
              </w:rPr>
              <w:t>5.提供了《内审不合格报告》</w:t>
            </w:r>
          </w:p>
          <w:p w:rsidR="00655F65" w:rsidRDefault="00655F65" w:rsidP="000D3BFA">
            <w:pPr>
              <w:rPr>
                <w:rFonts w:ascii="宋体" w:hAnsi="宋体" w:cs="宋体"/>
                <w:szCs w:val="21"/>
              </w:rPr>
            </w:pPr>
            <w:r>
              <w:rPr>
                <w:rFonts w:ascii="宋体" w:hAnsi="宋体" w:cs="宋体" w:hint="eastAsia"/>
                <w:szCs w:val="21"/>
              </w:rPr>
              <w:t>查本次内审共发现不合格项</w:t>
            </w:r>
            <w:r w:rsidR="000D3BFA">
              <w:rPr>
                <w:rFonts w:ascii="宋体" w:hAnsi="宋体" w:cs="宋体" w:hint="eastAsia"/>
                <w:szCs w:val="21"/>
              </w:rPr>
              <w:t>2</w:t>
            </w:r>
            <w:r>
              <w:rPr>
                <w:rFonts w:ascii="宋体" w:hAnsi="宋体" w:cs="宋体" w:hint="eastAsia"/>
                <w:szCs w:val="21"/>
              </w:rPr>
              <w:t>个，属一般不符合。涉及办公室ES</w:t>
            </w:r>
            <w:r w:rsidR="000D3BFA">
              <w:rPr>
                <w:rFonts w:ascii="宋体" w:hAnsi="宋体" w:cs="宋体" w:hint="eastAsia"/>
                <w:szCs w:val="21"/>
              </w:rPr>
              <w:t>6.1.3</w:t>
            </w:r>
            <w:r>
              <w:rPr>
                <w:rFonts w:ascii="宋体" w:hAnsi="宋体" w:cs="宋体" w:hint="eastAsia"/>
                <w:szCs w:val="21"/>
              </w:rPr>
              <w:t>条款，</w:t>
            </w:r>
            <w:r w:rsidR="000D3BFA" w:rsidRPr="000D3BFA">
              <w:rPr>
                <w:rFonts w:ascii="宋体" w:hAnsi="宋体" w:cs="宋体" w:hint="eastAsia"/>
                <w:szCs w:val="21"/>
              </w:rPr>
              <w:t>公司未对疫情防控相关的规定进行收集</w:t>
            </w:r>
            <w:r>
              <w:rPr>
                <w:rFonts w:ascii="宋体" w:hAnsi="宋体" w:cs="宋体" w:hint="eastAsia"/>
                <w:szCs w:val="21"/>
              </w:rPr>
              <w:t>，</w:t>
            </w:r>
            <w:r w:rsidR="000D3BFA">
              <w:rPr>
                <w:rFonts w:ascii="宋体" w:hAnsi="宋体" w:cs="宋体" w:hint="eastAsia"/>
                <w:szCs w:val="21"/>
              </w:rPr>
              <w:t>办公室ES6.1.2条款，</w:t>
            </w:r>
            <w:r w:rsidR="000D3BFA" w:rsidRPr="000D3BFA">
              <w:rPr>
                <w:rFonts w:ascii="宋体" w:hAnsi="宋体" w:cs="宋体" w:hint="eastAsia"/>
                <w:szCs w:val="21"/>
              </w:rPr>
              <w:t>在环境和危险源评价时，未进行疫情的环境和危险源评价。</w:t>
            </w:r>
            <w:r>
              <w:rPr>
                <w:rFonts w:ascii="宋体" w:hAnsi="宋体" w:cs="宋体" w:hint="eastAsia"/>
                <w:szCs w:val="21"/>
              </w:rPr>
              <w:t>对于涉及不符合项的部门，进行了原因分析并制定纠正措施计划，经过审核组验证，纠正措施有效。</w:t>
            </w:r>
          </w:p>
          <w:p w:rsidR="00655F65" w:rsidRDefault="00655F65" w:rsidP="005E6AA9">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sidR="000D3BFA">
              <w:rPr>
                <w:rFonts w:ascii="宋体" w:hAnsi="宋体" w:cs="宋体" w:hint="eastAsia"/>
                <w:szCs w:val="21"/>
              </w:rPr>
              <w:t>10</w:t>
            </w:r>
            <w:r>
              <w:rPr>
                <w:rFonts w:ascii="宋体" w:hAnsi="宋体" w:cs="宋体" w:hint="eastAsia"/>
                <w:szCs w:val="21"/>
              </w:rPr>
              <w:t>月</w:t>
            </w:r>
            <w:r w:rsidR="000D3BFA">
              <w:rPr>
                <w:rFonts w:ascii="宋体" w:hAnsi="宋体" w:cs="宋体" w:hint="eastAsia"/>
                <w:szCs w:val="21"/>
              </w:rPr>
              <w:t>30</w:t>
            </w:r>
            <w:r>
              <w:rPr>
                <w:rFonts w:ascii="宋体" w:hAnsi="宋体" w:cs="宋体" w:hint="eastAsia"/>
                <w:szCs w:val="21"/>
              </w:rPr>
              <w:t>日以前整改完毕，由</w:t>
            </w:r>
            <w:r w:rsidR="000D3BFA">
              <w:rPr>
                <w:rFonts w:ascii="宋体" w:hAnsi="宋体" w:cs="宋体" w:hint="eastAsia"/>
                <w:szCs w:val="21"/>
              </w:rPr>
              <w:t>办公室</w:t>
            </w:r>
            <w:r>
              <w:rPr>
                <w:rFonts w:ascii="宋体" w:hAnsi="宋体" w:cs="宋体" w:hint="eastAsia"/>
                <w:szCs w:val="21"/>
              </w:rPr>
              <w:t>组织相关内审员对整改后的情况进行跟踪验证，确认纠正及纠正措施有效，体系的建立、运行符合质量管理体系要求。</w:t>
            </w:r>
          </w:p>
          <w:p w:rsidR="00655F65" w:rsidRDefault="00655F65" w:rsidP="005E6AA9">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655F65" w:rsidRDefault="00655F65" w:rsidP="005E6AA9">
            <w:pPr>
              <w:rPr>
                <w:rFonts w:ascii="宋体" w:hAnsi="宋体" w:cs="宋体"/>
                <w:szCs w:val="21"/>
              </w:rPr>
            </w:pPr>
            <w:r>
              <w:rPr>
                <w:rFonts w:ascii="宋体" w:hAnsi="宋体" w:cs="宋体" w:hint="eastAsia"/>
                <w:szCs w:val="21"/>
              </w:rPr>
              <w:t>审核组长：</w:t>
            </w:r>
            <w:r w:rsidR="000D3BFA">
              <w:rPr>
                <w:rFonts w:ascii="宋体" w:hAnsi="宋体" w:hint="eastAsia"/>
                <w:szCs w:val="21"/>
              </w:rPr>
              <w:t>庞杜娟</w:t>
            </w:r>
            <w:r>
              <w:rPr>
                <w:rFonts w:ascii="宋体" w:hAnsi="宋体" w:cs="宋体" w:hint="eastAsia"/>
                <w:szCs w:val="21"/>
              </w:rPr>
              <w:t>、批准：邬江萍</w:t>
            </w:r>
          </w:p>
          <w:p w:rsidR="00655F65" w:rsidRDefault="00655F65" w:rsidP="005E6AA9">
            <w:pPr>
              <w:spacing w:line="360" w:lineRule="atLeast"/>
              <w:rPr>
                <w:rFonts w:ascii="宋体" w:hAnsi="宋体"/>
                <w:szCs w:val="21"/>
              </w:rPr>
            </w:pPr>
            <w:r>
              <w:rPr>
                <w:rFonts w:hint="eastAsia"/>
                <w:szCs w:val="21"/>
              </w:rPr>
              <w:t>提供了内审员培训记录，审核员没有审核自己部门工作，具有独立性。</w:t>
            </w:r>
          </w:p>
          <w:p w:rsidR="00655F65" w:rsidRDefault="00655F65" w:rsidP="005E6AA9">
            <w:pPr>
              <w:rPr>
                <w:rFonts w:ascii="宋体" w:hAnsi="宋体"/>
                <w:szCs w:val="21"/>
              </w:rPr>
            </w:pPr>
          </w:p>
        </w:tc>
        <w:tc>
          <w:tcPr>
            <w:tcW w:w="1585" w:type="dxa"/>
          </w:tcPr>
          <w:p w:rsidR="00655F65" w:rsidRDefault="00655F65" w:rsidP="005E6AA9"/>
        </w:tc>
      </w:tr>
      <w:tr w:rsidR="00655F65" w:rsidTr="005E6AA9">
        <w:trPr>
          <w:trHeight w:val="878"/>
        </w:trPr>
        <w:tc>
          <w:tcPr>
            <w:tcW w:w="2160" w:type="dxa"/>
          </w:tcPr>
          <w:p w:rsidR="00655F65" w:rsidRDefault="00655F65" w:rsidP="005E6AA9">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55F65" w:rsidRDefault="00655F65" w:rsidP="005E6AA9">
            <w:pPr>
              <w:rPr>
                <w:rFonts w:ascii="宋体" w:hAnsi="宋体" w:cs="宋体"/>
                <w:szCs w:val="21"/>
              </w:rPr>
            </w:pPr>
            <w:r>
              <w:rPr>
                <w:rFonts w:ascii="宋体" w:hAnsi="宋体" w:cs="宋体" w:hint="eastAsia"/>
                <w:szCs w:val="21"/>
              </w:rPr>
              <w:t xml:space="preserve">ES9.3 </w:t>
            </w:r>
          </w:p>
          <w:p w:rsidR="00655F65" w:rsidRDefault="00655F65" w:rsidP="005E6AA9">
            <w:pPr>
              <w:rPr>
                <w:rFonts w:ascii="宋体" w:hAnsi="宋体"/>
                <w:szCs w:val="21"/>
              </w:rPr>
            </w:pPr>
          </w:p>
        </w:tc>
        <w:tc>
          <w:tcPr>
            <w:tcW w:w="10004" w:type="dxa"/>
          </w:tcPr>
          <w:p w:rsidR="00655F65" w:rsidRDefault="00655F65" w:rsidP="005E6AA9">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55F65" w:rsidRDefault="00655F65" w:rsidP="005E6AA9">
            <w:pPr>
              <w:spacing w:line="360" w:lineRule="atLeast"/>
              <w:rPr>
                <w:rFonts w:ascii="宋体" w:hAnsi="宋体" w:cs="宋体"/>
                <w:szCs w:val="21"/>
              </w:rPr>
            </w:pPr>
            <w:r>
              <w:rPr>
                <w:rFonts w:ascii="宋体" w:hAnsi="宋体" w:cs="宋体" w:hint="eastAsia"/>
                <w:szCs w:val="21"/>
              </w:rPr>
              <w:t>时间：</w:t>
            </w:r>
            <w:r w:rsidR="000D3BFA">
              <w:rPr>
                <w:rFonts w:ascii="宋体" w:hAnsi="宋体" w:cs="宋体" w:hint="eastAsia"/>
                <w:szCs w:val="21"/>
              </w:rPr>
              <w:t>2020</w:t>
            </w:r>
            <w:r w:rsidR="00FF259E">
              <w:rPr>
                <w:rFonts w:ascii="宋体" w:hAnsi="宋体" w:cs="宋体" w:hint="eastAsia"/>
                <w:szCs w:val="21"/>
              </w:rPr>
              <w:t>年</w:t>
            </w:r>
            <w:r w:rsidR="000D3BFA">
              <w:rPr>
                <w:rFonts w:ascii="宋体" w:hAnsi="宋体" w:cs="宋体" w:hint="eastAsia"/>
                <w:szCs w:val="21"/>
              </w:rPr>
              <w:t>11月10日，上次评审时间：</w:t>
            </w:r>
            <w:r>
              <w:rPr>
                <w:rFonts w:ascii="宋体" w:hAnsi="宋体" w:cs="宋体" w:hint="eastAsia"/>
                <w:szCs w:val="21"/>
              </w:rPr>
              <w:t>2019年11月20日</w:t>
            </w:r>
          </w:p>
          <w:p w:rsidR="00655F65" w:rsidRDefault="00655F65" w:rsidP="005E6AA9">
            <w:pPr>
              <w:spacing w:line="360" w:lineRule="atLeast"/>
              <w:rPr>
                <w:rFonts w:ascii="宋体" w:hAnsi="宋体" w:cs="宋体"/>
                <w:szCs w:val="21"/>
              </w:rPr>
            </w:pPr>
            <w:r>
              <w:rPr>
                <w:rFonts w:ascii="宋体" w:hAnsi="宋体" w:cs="宋体" w:hint="eastAsia"/>
                <w:szCs w:val="21"/>
              </w:rPr>
              <w:t>主持人：王登伦总经理</w:t>
            </w:r>
          </w:p>
          <w:p w:rsidR="00655F65" w:rsidRDefault="00655F65" w:rsidP="005E6AA9">
            <w:pPr>
              <w:spacing w:line="360" w:lineRule="atLeast"/>
              <w:rPr>
                <w:rFonts w:ascii="宋体" w:hAnsi="宋体" w:cs="宋体"/>
                <w:szCs w:val="21"/>
              </w:rPr>
            </w:pPr>
            <w:r>
              <w:rPr>
                <w:rFonts w:ascii="宋体" w:hAnsi="宋体" w:cs="宋体" w:hint="eastAsia"/>
                <w:szCs w:val="21"/>
              </w:rPr>
              <w:t>参加人员：体系涉及到的各部门所有有人员</w:t>
            </w:r>
          </w:p>
          <w:p w:rsidR="00655F65" w:rsidRDefault="00655F65" w:rsidP="005E6AA9">
            <w:pPr>
              <w:spacing w:line="360" w:lineRule="atLeast"/>
              <w:rPr>
                <w:rFonts w:ascii="宋体" w:hAnsi="宋体" w:cs="宋体"/>
                <w:szCs w:val="21"/>
              </w:rPr>
            </w:pPr>
            <w:r>
              <w:rPr>
                <w:rFonts w:ascii="宋体" w:hAnsi="宋体" w:cs="宋体" w:hint="eastAsia"/>
                <w:szCs w:val="21"/>
              </w:rPr>
              <w:t>评审输入内容：</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t>体系贯彻工作进展情况。</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lastRenderedPageBreak/>
              <w:t>环境及职业健康方针的评审，</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655F65" w:rsidRDefault="00655F65" w:rsidP="005E6AA9">
            <w:pPr>
              <w:numPr>
                <w:ilvl w:val="0"/>
                <w:numId w:val="6"/>
              </w:numPr>
              <w:spacing w:line="360" w:lineRule="atLeast"/>
              <w:ind w:left="0" w:firstLine="0"/>
              <w:rPr>
                <w:rFonts w:ascii="宋体" w:hAnsi="宋体" w:cs="宋体"/>
                <w:szCs w:val="21"/>
              </w:rPr>
            </w:pPr>
            <w:r>
              <w:rPr>
                <w:rFonts w:ascii="宋体" w:hAnsi="宋体" w:cs="宋体" w:hint="eastAsia"/>
                <w:szCs w:val="21"/>
              </w:rPr>
              <w:t>相关法规关注</w:t>
            </w:r>
          </w:p>
          <w:p w:rsidR="00655F65" w:rsidRDefault="00655F65" w:rsidP="000D3BFA">
            <w:pPr>
              <w:tabs>
                <w:tab w:val="right" w:pos="9332"/>
              </w:tabs>
              <w:spacing w:line="440" w:lineRule="exact"/>
              <w:rPr>
                <w:rFonts w:ascii="宋体" w:hAnsi="宋体" w:cs="宋体"/>
                <w:szCs w:val="21"/>
              </w:rPr>
            </w:pPr>
            <w:r>
              <w:rPr>
                <w:rFonts w:ascii="宋体" w:hAnsi="宋体" w:cs="宋体" w:hint="eastAsia"/>
                <w:szCs w:val="21"/>
              </w:rPr>
              <w:t>改进的建议：1)</w:t>
            </w:r>
            <w:r w:rsidR="000D3BFA">
              <w:rPr>
                <w:rFonts w:ascii="宋体" w:hAnsi="宋体" w:hint="eastAsia"/>
                <w:color w:val="000000"/>
                <w:szCs w:val="21"/>
              </w:rPr>
              <w:t>加强对突发事件（如机械事故、疫情的防控）的安全培训</w:t>
            </w:r>
            <w:r>
              <w:rPr>
                <w:rFonts w:ascii="宋体" w:hAnsi="宋体" w:hint="eastAsia"/>
                <w:color w:val="000000"/>
                <w:szCs w:val="21"/>
              </w:rPr>
              <w:t>。</w:t>
            </w:r>
            <w:r w:rsidR="0058490F">
              <w:rPr>
                <w:rFonts w:ascii="宋体" w:hAnsi="宋体" w:hint="eastAsia"/>
                <w:color w:val="000000"/>
                <w:szCs w:val="21"/>
              </w:rPr>
              <w:t>已拟定计划，2021年6月完成。</w:t>
            </w:r>
          </w:p>
        </w:tc>
        <w:tc>
          <w:tcPr>
            <w:tcW w:w="1585" w:type="dxa"/>
          </w:tcPr>
          <w:p w:rsidR="00655F65" w:rsidRDefault="00655F65" w:rsidP="005E6AA9"/>
        </w:tc>
      </w:tr>
      <w:tr w:rsidR="00655F65" w:rsidTr="005E6AA9">
        <w:trPr>
          <w:trHeight w:val="497"/>
        </w:trPr>
        <w:tc>
          <w:tcPr>
            <w:tcW w:w="2160" w:type="dxa"/>
          </w:tcPr>
          <w:p w:rsidR="00655F65" w:rsidRDefault="00655F65" w:rsidP="005E6AA9">
            <w:pPr>
              <w:adjustRightInd w:val="0"/>
              <w:snapToGrid w:val="0"/>
              <w:rPr>
                <w:rFonts w:ascii="宋体" w:hAnsi="宋体"/>
                <w:szCs w:val="21"/>
              </w:rPr>
            </w:pPr>
            <w:r>
              <w:rPr>
                <w:rFonts w:ascii="宋体" w:hAnsi="宋体" w:hint="eastAsia"/>
                <w:szCs w:val="21"/>
              </w:rPr>
              <w:lastRenderedPageBreak/>
              <w:t>措施改进总则、</w:t>
            </w:r>
          </w:p>
          <w:p w:rsidR="00655F65" w:rsidRDefault="00655F65" w:rsidP="005E6AA9">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655F65" w:rsidRDefault="00655F65" w:rsidP="005E6AA9">
            <w:pPr>
              <w:rPr>
                <w:rFonts w:ascii="宋体" w:hAnsi="宋体"/>
                <w:szCs w:val="21"/>
              </w:rPr>
            </w:pPr>
            <w:r>
              <w:rPr>
                <w:rFonts w:ascii="宋体" w:hAnsi="宋体" w:hint="eastAsia"/>
                <w:szCs w:val="21"/>
              </w:rPr>
              <w:t>E10.1;10.3；</w:t>
            </w:r>
          </w:p>
          <w:p w:rsidR="00655F65" w:rsidRDefault="00655F65" w:rsidP="005E6AA9">
            <w:pPr>
              <w:rPr>
                <w:rFonts w:ascii="宋体" w:hAnsi="宋体"/>
                <w:szCs w:val="21"/>
              </w:rPr>
            </w:pPr>
            <w:r>
              <w:rPr>
                <w:rFonts w:ascii="宋体" w:hAnsi="宋体" w:hint="eastAsia"/>
                <w:szCs w:val="21"/>
              </w:rPr>
              <w:t>S10.2</w:t>
            </w:r>
          </w:p>
          <w:p w:rsidR="00655F65" w:rsidRDefault="00655F65" w:rsidP="005E6AA9">
            <w:pPr>
              <w:rPr>
                <w:rFonts w:ascii="宋体" w:hAnsi="宋体"/>
                <w:szCs w:val="21"/>
              </w:rPr>
            </w:pPr>
          </w:p>
        </w:tc>
        <w:tc>
          <w:tcPr>
            <w:tcW w:w="10004" w:type="dxa"/>
          </w:tcPr>
          <w:p w:rsidR="00655F65" w:rsidRDefault="00655F65" w:rsidP="005E6AA9">
            <w:pPr>
              <w:rPr>
                <w:rFonts w:ascii="宋体" w:hAnsi="宋体"/>
                <w:szCs w:val="21"/>
              </w:rPr>
            </w:pPr>
            <w:r>
              <w:rPr>
                <w:rFonts w:ascii="宋体" w:hAnsi="宋体" w:hint="eastAsia"/>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55F65" w:rsidRDefault="00655F65" w:rsidP="005E6AA9">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655F65" w:rsidRDefault="00655F65" w:rsidP="005E6AA9">
            <w:pPr>
              <w:rPr>
                <w:rFonts w:ascii="宋体" w:hAnsi="宋体"/>
                <w:szCs w:val="21"/>
              </w:rPr>
            </w:pPr>
          </w:p>
          <w:p w:rsidR="00655F65" w:rsidRDefault="00655F65" w:rsidP="005E6AA9">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655F65" w:rsidRDefault="00655F65" w:rsidP="005E6AA9"/>
        </w:tc>
      </w:tr>
      <w:tr w:rsidR="007B7AB7" w:rsidTr="005E6AA9">
        <w:trPr>
          <w:trHeight w:val="497"/>
        </w:trPr>
        <w:tc>
          <w:tcPr>
            <w:tcW w:w="2160" w:type="dxa"/>
          </w:tcPr>
          <w:p w:rsidR="007B7AB7" w:rsidRDefault="007B7AB7" w:rsidP="005E6AA9">
            <w:pPr>
              <w:adjustRightInd w:val="0"/>
              <w:snapToGrid w:val="0"/>
              <w:rPr>
                <w:rFonts w:ascii="宋体" w:hAnsi="宋体" w:cs="宋体"/>
                <w:color w:val="000000" w:themeColor="text1"/>
                <w:szCs w:val="24"/>
              </w:rPr>
            </w:pPr>
            <w:r>
              <w:rPr>
                <w:rFonts w:ascii="宋体" w:hAnsi="宋体" w:cs="宋体" w:hint="eastAsia"/>
                <w:color w:val="000000" w:themeColor="text1"/>
                <w:szCs w:val="21"/>
              </w:rPr>
              <w:t>范围的确认、资质的确认、管理体系变化情况、质量监督抽查情况、顾客对产品质量的投诉、认证证书及标识使用情况，上次不符合验证。</w:t>
            </w:r>
          </w:p>
        </w:tc>
        <w:tc>
          <w:tcPr>
            <w:tcW w:w="960" w:type="dxa"/>
          </w:tcPr>
          <w:p w:rsidR="007B7AB7" w:rsidRDefault="007B7AB7" w:rsidP="005E6AA9">
            <w:pPr>
              <w:rPr>
                <w:b/>
                <w:color w:val="000000" w:themeColor="text1"/>
              </w:rPr>
            </w:pPr>
          </w:p>
        </w:tc>
        <w:tc>
          <w:tcPr>
            <w:tcW w:w="10004" w:type="dxa"/>
          </w:tcPr>
          <w:p w:rsidR="007B7AB7" w:rsidRDefault="007B7AB7" w:rsidP="005E6AA9">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现场确认，公司管理体系范围无变化。提供营业执照（三证合一），</w:t>
            </w:r>
            <w:r w:rsidR="008A36F8">
              <w:rPr>
                <w:rFonts w:asciiTheme="minorEastAsia" w:eastAsiaTheme="minorEastAsia" w:hAnsiTheme="minorEastAsia" w:cs="宋体" w:hint="eastAsia"/>
                <w:color w:val="000000" w:themeColor="text1"/>
                <w:szCs w:val="21"/>
              </w:rPr>
              <w:t>危化品经营许可证、</w:t>
            </w:r>
            <w:r>
              <w:rPr>
                <w:rFonts w:asciiTheme="minorEastAsia" w:eastAsiaTheme="minorEastAsia" w:hAnsiTheme="minorEastAsia" w:cs="宋体" w:hint="eastAsia"/>
                <w:color w:val="000000" w:themeColor="text1"/>
                <w:szCs w:val="21"/>
              </w:rPr>
              <w:t>检查有效。公司严格执行行业标准和客户合同协议要求。因为疫情原因本次审核有延期，提供有延期申请。</w:t>
            </w:r>
          </w:p>
          <w:p w:rsidR="007B7AB7" w:rsidRDefault="007B7AB7" w:rsidP="005E6AA9">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rsidR="007B7AB7" w:rsidRDefault="007B7AB7" w:rsidP="005E6AA9">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今年无质量监督抽查情况。现场查见认证证书及标识使用情况符合要求。</w:t>
            </w:r>
          </w:p>
          <w:p w:rsidR="007B7AB7" w:rsidRDefault="007B7AB7" w:rsidP="005E6AA9">
            <w:pPr>
              <w:spacing w:before="120" w:line="360" w:lineRule="auto"/>
              <w:ind w:firstLineChars="245" w:firstLine="514"/>
              <w:rPr>
                <w:rFonts w:ascii="宋体" w:hAnsi="宋体" w:cs="宋体"/>
                <w:color w:val="000000" w:themeColor="text1"/>
                <w:szCs w:val="24"/>
              </w:rPr>
            </w:pPr>
            <w:r>
              <w:rPr>
                <w:rFonts w:hint="eastAsia"/>
                <w:color w:val="000000" w:themeColor="text1"/>
                <w:szCs w:val="22"/>
              </w:rPr>
              <w:lastRenderedPageBreak/>
              <w:t>上次不符合的整改情况：</w:t>
            </w:r>
            <w:r>
              <w:rPr>
                <w:rFonts w:ascii="宋体" w:hAnsi="宋体" w:cs="宋体" w:hint="eastAsia"/>
                <w:color w:val="000000" w:themeColor="text1"/>
                <w:szCs w:val="21"/>
              </w:rPr>
              <w:t>上次不符合为项目部部门</w:t>
            </w:r>
            <w:r>
              <w:rPr>
                <w:rFonts w:asciiTheme="minorEastAsia" w:eastAsiaTheme="minorEastAsia" w:hAnsiTheme="minorEastAsia" w:hint="eastAsia"/>
                <w:color w:val="000000" w:themeColor="text1"/>
                <w:szCs w:val="21"/>
              </w:rPr>
              <w:t>ISO9001：2015标准7.1.5条款</w:t>
            </w:r>
            <w:r>
              <w:rPr>
                <w:rFonts w:ascii="宋体" w:hAnsi="宋体" w:cs="宋体" w:hint="eastAsia"/>
                <w:color w:val="000000" w:themeColor="text1"/>
                <w:szCs w:val="21"/>
              </w:rPr>
              <w:t>，经本次审核验证均整改且无类似不符合情况出现。</w:t>
            </w:r>
          </w:p>
        </w:tc>
        <w:tc>
          <w:tcPr>
            <w:tcW w:w="1585" w:type="dxa"/>
          </w:tcPr>
          <w:p w:rsidR="007B7AB7" w:rsidRDefault="007B7AB7" w:rsidP="005E6AA9"/>
        </w:tc>
      </w:tr>
    </w:tbl>
    <w:p w:rsidR="00655F65" w:rsidRDefault="00655F65" w:rsidP="00655F65">
      <w:r>
        <w:lastRenderedPageBreak/>
        <w:ptab w:relativeTo="margin" w:alignment="center" w:leader="none"/>
      </w:r>
    </w:p>
    <w:p w:rsidR="00655F65" w:rsidRDefault="00655F65" w:rsidP="00655F65">
      <w:pPr>
        <w:pStyle w:val="a4"/>
      </w:pPr>
      <w:r>
        <w:rPr>
          <w:rFonts w:hint="eastAsia"/>
        </w:rPr>
        <w:t>说明：不符合标注</w:t>
      </w:r>
      <w:r>
        <w:rPr>
          <w:rFonts w:hint="eastAsia"/>
        </w:rPr>
        <w:t>N</w:t>
      </w:r>
    </w:p>
    <w:p w:rsidR="00655F65" w:rsidRDefault="00655F65" w:rsidP="00655F65">
      <w:pPr>
        <w:spacing w:line="480" w:lineRule="exact"/>
        <w:jc w:val="center"/>
        <w:rPr>
          <w:rFonts w:ascii="隶书" w:eastAsia="隶书" w:hAnsi="宋体"/>
          <w:bCs/>
          <w:color w:val="FF0000"/>
          <w:szCs w:val="21"/>
        </w:rPr>
      </w:pPr>
    </w:p>
    <w:p w:rsidR="00655F65" w:rsidRDefault="00655F65" w:rsidP="00655F6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55F65" w:rsidTr="005E6AA9">
        <w:trPr>
          <w:trHeight w:val="515"/>
        </w:trPr>
        <w:tc>
          <w:tcPr>
            <w:tcW w:w="2160" w:type="dxa"/>
            <w:vMerge w:val="restart"/>
            <w:vAlign w:val="center"/>
          </w:tcPr>
          <w:p w:rsidR="00655F65" w:rsidRDefault="00655F65" w:rsidP="005E6AA9">
            <w:pPr>
              <w:spacing w:before="120"/>
              <w:jc w:val="center"/>
              <w:rPr>
                <w:sz w:val="24"/>
                <w:szCs w:val="24"/>
              </w:rPr>
            </w:pPr>
            <w:r>
              <w:rPr>
                <w:rFonts w:hint="eastAsia"/>
                <w:sz w:val="24"/>
                <w:szCs w:val="24"/>
              </w:rPr>
              <w:t>过程与活动、</w:t>
            </w:r>
          </w:p>
          <w:p w:rsidR="00655F65" w:rsidRDefault="00655F65" w:rsidP="005E6AA9">
            <w:pPr>
              <w:jc w:val="center"/>
            </w:pPr>
            <w:r>
              <w:rPr>
                <w:rFonts w:hint="eastAsia"/>
                <w:sz w:val="24"/>
                <w:szCs w:val="24"/>
              </w:rPr>
              <w:t>抽样计划</w:t>
            </w:r>
          </w:p>
        </w:tc>
        <w:tc>
          <w:tcPr>
            <w:tcW w:w="960" w:type="dxa"/>
            <w:vMerge w:val="restart"/>
            <w:vAlign w:val="center"/>
          </w:tcPr>
          <w:p w:rsidR="00655F65" w:rsidRDefault="00655F65" w:rsidP="005E6AA9">
            <w:pPr>
              <w:rPr>
                <w:sz w:val="24"/>
                <w:szCs w:val="24"/>
              </w:rPr>
            </w:pPr>
            <w:r>
              <w:rPr>
                <w:rFonts w:hint="eastAsia"/>
                <w:sz w:val="24"/>
                <w:szCs w:val="24"/>
              </w:rPr>
              <w:t>涉及</w:t>
            </w:r>
          </w:p>
          <w:p w:rsidR="00655F65" w:rsidRDefault="00655F65" w:rsidP="005E6AA9">
            <w:r>
              <w:rPr>
                <w:rFonts w:hint="eastAsia"/>
                <w:sz w:val="24"/>
                <w:szCs w:val="24"/>
              </w:rPr>
              <w:t>条款</w:t>
            </w:r>
          </w:p>
        </w:tc>
        <w:tc>
          <w:tcPr>
            <w:tcW w:w="10004" w:type="dxa"/>
            <w:vAlign w:val="center"/>
          </w:tcPr>
          <w:p w:rsidR="00655F65" w:rsidRDefault="00655F65" w:rsidP="005E6AA9">
            <w:pPr>
              <w:rPr>
                <w:sz w:val="24"/>
                <w:szCs w:val="24"/>
              </w:rPr>
            </w:pPr>
            <w:r>
              <w:rPr>
                <w:rFonts w:hint="eastAsia"/>
                <w:sz w:val="24"/>
                <w:szCs w:val="24"/>
              </w:rPr>
              <w:t>受审核部门：营销部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主管领导：姚德来</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sidR="00DE3B6B">
              <w:rPr>
                <w:rFonts w:hint="eastAsia"/>
                <w:sz w:val="24"/>
                <w:szCs w:val="24"/>
              </w:rPr>
              <w:t>庞杜鹃</w:t>
            </w:r>
          </w:p>
        </w:tc>
        <w:tc>
          <w:tcPr>
            <w:tcW w:w="1585" w:type="dxa"/>
            <w:vMerge w:val="restart"/>
            <w:vAlign w:val="center"/>
          </w:tcPr>
          <w:p w:rsidR="00655F65" w:rsidRDefault="00655F65" w:rsidP="005E6AA9">
            <w:pPr>
              <w:rPr>
                <w:sz w:val="24"/>
                <w:szCs w:val="24"/>
              </w:rPr>
            </w:pPr>
            <w:r>
              <w:rPr>
                <w:rFonts w:hint="eastAsia"/>
                <w:sz w:val="24"/>
                <w:szCs w:val="24"/>
              </w:rPr>
              <w:t>判定</w:t>
            </w:r>
          </w:p>
        </w:tc>
      </w:tr>
      <w:tr w:rsidR="00655F65" w:rsidTr="005E6AA9">
        <w:trPr>
          <w:trHeight w:val="403"/>
        </w:trPr>
        <w:tc>
          <w:tcPr>
            <w:tcW w:w="2160" w:type="dxa"/>
            <w:vMerge/>
            <w:vAlign w:val="center"/>
          </w:tcPr>
          <w:p w:rsidR="00655F65" w:rsidRDefault="00655F65" w:rsidP="005E6AA9"/>
        </w:tc>
        <w:tc>
          <w:tcPr>
            <w:tcW w:w="960" w:type="dxa"/>
            <w:vMerge/>
            <w:vAlign w:val="center"/>
          </w:tcPr>
          <w:p w:rsidR="00655F65" w:rsidRDefault="00655F65" w:rsidP="005E6AA9"/>
        </w:tc>
        <w:tc>
          <w:tcPr>
            <w:tcW w:w="10004" w:type="dxa"/>
            <w:vAlign w:val="center"/>
          </w:tcPr>
          <w:p w:rsidR="00655F65" w:rsidRDefault="00655F65" w:rsidP="005E6AA9">
            <w:pPr>
              <w:spacing w:before="120"/>
            </w:pPr>
            <w:r>
              <w:rPr>
                <w:rFonts w:hint="eastAsia"/>
                <w:sz w:val="24"/>
                <w:szCs w:val="24"/>
              </w:rPr>
              <w:t>审核员：</w:t>
            </w:r>
            <w:r w:rsidR="007B7AB7">
              <w:rPr>
                <w:rFonts w:hint="eastAsia"/>
                <w:sz w:val="24"/>
                <w:szCs w:val="24"/>
              </w:rPr>
              <w:t>杨珍全</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sidR="007B7AB7">
              <w:rPr>
                <w:rFonts w:hint="eastAsia"/>
                <w:sz w:val="24"/>
                <w:szCs w:val="24"/>
              </w:rPr>
              <w:t>21.2.25</w:t>
            </w:r>
          </w:p>
        </w:tc>
        <w:tc>
          <w:tcPr>
            <w:tcW w:w="1585" w:type="dxa"/>
            <w:vMerge/>
          </w:tcPr>
          <w:p w:rsidR="00655F65" w:rsidRDefault="00655F65" w:rsidP="005E6AA9"/>
        </w:tc>
      </w:tr>
      <w:tr w:rsidR="00655F65" w:rsidTr="005E6AA9">
        <w:trPr>
          <w:trHeight w:val="516"/>
        </w:trPr>
        <w:tc>
          <w:tcPr>
            <w:tcW w:w="2160" w:type="dxa"/>
            <w:vMerge/>
            <w:vAlign w:val="center"/>
          </w:tcPr>
          <w:p w:rsidR="00655F65" w:rsidRDefault="00655F65" w:rsidP="005E6AA9"/>
        </w:tc>
        <w:tc>
          <w:tcPr>
            <w:tcW w:w="960" w:type="dxa"/>
            <w:vMerge/>
            <w:vAlign w:val="center"/>
          </w:tcPr>
          <w:p w:rsidR="00655F65" w:rsidRDefault="00655F65" w:rsidP="005E6AA9"/>
        </w:tc>
        <w:tc>
          <w:tcPr>
            <w:tcW w:w="10004" w:type="dxa"/>
            <w:vAlign w:val="center"/>
          </w:tcPr>
          <w:p w:rsidR="00655F65" w:rsidRDefault="00655F65" w:rsidP="005E6AA9">
            <w:pPr>
              <w:rPr>
                <w:sz w:val="24"/>
                <w:szCs w:val="24"/>
              </w:rPr>
            </w:pPr>
            <w:r>
              <w:rPr>
                <w:rFonts w:hint="eastAsia"/>
                <w:sz w:val="24"/>
                <w:szCs w:val="24"/>
              </w:rPr>
              <w:t>审核条款：</w:t>
            </w:r>
          </w:p>
        </w:tc>
        <w:tc>
          <w:tcPr>
            <w:tcW w:w="1585" w:type="dxa"/>
            <w:vMerge/>
          </w:tcPr>
          <w:p w:rsidR="00655F65" w:rsidRDefault="00655F65" w:rsidP="005E6AA9"/>
        </w:tc>
      </w:tr>
      <w:tr w:rsidR="00655F65" w:rsidTr="005E6AA9">
        <w:trPr>
          <w:trHeight w:val="475"/>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t>组织的角色、职责和权限</w:t>
            </w:r>
          </w:p>
          <w:p w:rsidR="00655F65" w:rsidRDefault="00655F65" w:rsidP="005E6AA9">
            <w:pPr>
              <w:adjustRightInd w:val="0"/>
              <w:snapToGrid w:val="0"/>
              <w:jc w:val="center"/>
              <w:rPr>
                <w:rFonts w:ascii="宋体" w:hAnsi="宋体" w:cs="新宋体"/>
                <w:szCs w:val="21"/>
              </w:rPr>
            </w:pPr>
          </w:p>
        </w:tc>
        <w:tc>
          <w:tcPr>
            <w:tcW w:w="960" w:type="dxa"/>
          </w:tcPr>
          <w:p w:rsidR="00655F65" w:rsidRDefault="00655F65" w:rsidP="005E6AA9">
            <w:pPr>
              <w:rPr>
                <w:szCs w:val="21"/>
              </w:rPr>
            </w:pPr>
            <w:r>
              <w:rPr>
                <w:rFonts w:ascii="宋体" w:hAnsi="宋体" w:cs="新宋体" w:hint="eastAsia"/>
                <w:szCs w:val="21"/>
              </w:rPr>
              <w:t>ES5.3；</w:t>
            </w:r>
          </w:p>
          <w:p w:rsidR="00655F65" w:rsidRDefault="00655F65" w:rsidP="005E6AA9">
            <w:pPr>
              <w:rPr>
                <w:rFonts w:ascii="宋体" w:hAnsi="宋体" w:cs="新宋体"/>
                <w:szCs w:val="21"/>
              </w:rPr>
            </w:pPr>
          </w:p>
        </w:tc>
        <w:tc>
          <w:tcPr>
            <w:tcW w:w="10004" w:type="dxa"/>
          </w:tcPr>
          <w:p w:rsidR="00655F65" w:rsidRDefault="00655F65" w:rsidP="005E6AA9">
            <w:pPr>
              <w:autoSpaceDE w:val="0"/>
              <w:autoSpaceDN w:val="0"/>
              <w:adjustRightInd w:val="0"/>
              <w:spacing w:line="400" w:lineRule="exact"/>
              <w:jc w:val="left"/>
              <w:rPr>
                <w:rFonts w:ascii="宋体" w:cs="宋体"/>
                <w:szCs w:val="21"/>
              </w:rPr>
            </w:pPr>
            <w:r>
              <w:rPr>
                <w:rFonts w:ascii="宋体" w:cs="宋体" w:hint="eastAsia"/>
                <w:szCs w:val="21"/>
              </w:rPr>
              <w:t>查，营销部的岗位职责和权限如下：</w:t>
            </w:r>
          </w:p>
          <w:p w:rsidR="00655F65" w:rsidRDefault="00655F65" w:rsidP="005E6AA9">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655F65" w:rsidRDefault="00655F65" w:rsidP="005E6AA9">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655F65" w:rsidRDefault="00655F65" w:rsidP="005E6AA9">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655F65" w:rsidRDefault="00655F65" w:rsidP="005E6AA9">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655F65" w:rsidRDefault="00655F65" w:rsidP="005E6AA9">
            <w:pPr>
              <w:widowControl/>
              <w:jc w:val="left"/>
              <w:rPr>
                <w:rFonts w:hAnsi="宋体" w:cs="宋体"/>
                <w:szCs w:val="21"/>
              </w:rPr>
            </w:pPr>
            <w:r>
              <w:rPr>
                <w:rFonts w:hAnsi="宋体" w:hint="eastAsia"/>
                <w:szCs w:val="21"/>
              </w:rPr>
              <w:t>5</w:t>
            </w:r>
            <w:r>
              <w:rPr>
                <w:rFonts w:hAnsi="宋体"/>
                <w:szCs w:val="21"/>
              </w:rPr>
              <w:t>）</w:t>
            </w:r>
            <w:r>
              <w:rPr>
                <w:rFonts w:hAnsi="宋体" w:cs="宋体"/>
                <w:szCs w:val="21"/>
              </w:rPr>
              <w:t>负责本部门的环境因素识别，完成本部门目标、指标和环境管理方案的实施；</w:t>
            </w:r>
          </w:p>
          <w:p w:rsidR="00655F65" w:rsidRDefault="00655F65" w:rsidP="005E6AA9">
            <w:pPr>
              <w:widowControl/>
              <w:jc w:val="left"/>
              <w:rPr>
                <w:rFonts w:ascii="宋体" w:hAnsi="宋体" w:cs="宋体"/>
                <w:szCs w:val="21"/>
              </w:rPr>
            </w:pPr>
            <w:r>
              <w:rPr>
                <w:rFonts w:ascii="宋体" w:hAnsi="宋体" w:cs="宋体" w:hint="eastAsia"/>
                <w:szCs w:val="21"/>
              </w:rPr>
              <w:t>6)负责对本部门的危险源进行辨识、风险评价和控制措施的确定，提出职业健康安全管理方案并实施。</w:t>
            </w:r>
          </w:p>
          <w:p w:rsidR="00655F65" w:rsidRDefault="00655F65" w:rsidP="005E6AA9">
            <w:pPr>
              <w:spacing w:line="400" w:lineRule="exact"/>
              <w:rPr>
                <w:rFonts w:ascii="宋体" w:cs="宋体"/>
                <w:szCs w:val="21"/>
              </w:rPr>
            </w:pPr>
            <w:r>
              <w:rPr>
                <w:rFonts w:ascii="宋体" w:hAnsi="宋体" w:cs="宋体" w:hint="eastAsia"/>
                <w:szCs w:val="21"/>
              </w:rPr>
              <w:t>……</w:t>
            </w:r>
          </w:p>
          <w:p w:rsidR="00655F65" w:rsidRDefault="00655F65" w:rsidP="005E6AA9">
            <w:pPr>
              <w:widowControl/>
              <w:jc w:val="left"/>
              <w:rPr>
                <w:rFonts w:ascii="宋体" w:hAnsi="宋体"/>
                <w:szCs w:val="21"/>
              </w:rPr>
            </w:pPr>
            <w:r>
              <w:rPr>
                <w:rFonts w:ascii="宋体" w:cs="宋体" w:hint="eastAsia"/>
                <w:szCs w:val="21"/>
              </w:rPr>
              <w:t>营销部</w:t>
            </w:r>
            <w:r>
              <w:rPr>
                <w:rFonts w:ascii="宋体" w:hint="eastAsia"/>
                <w:szCs w:val="21"/>
              </w:rPr>
              <w:t>负责人对部门职责清楚。</w:t>
            </w:r>
          </w:p>
        </w:tc>
        <w:tc>
          <w:tcPr>
            <w:tcW w:w="1585" w:type="dxa"/>
          </w:tcPr>
          <w:p w:rsidR="00655F65" w:rsidRDefault="00655F65" w:rsidP="005E6AA9"/>
        </w:tc>
      </w:tr>
      <w:tr w:rsidR="00655F65" w:rsidTr="005E6AA9">
        <w:trPr>
          <w:trHeight w:val="976"/>
        </w:trPr>
        <w:tc>
          <w:tcPr>
            <w:tcW w:w="2160" w:type="dxa"/>
            <w:vAlign w:val="center"/>
          </w:tcPr>
          <w:p w:rsidR="00655F65" w:rsidRDefault="00655F65" w:rsidP="005E6AA9">
            <w:pPr>
              <w:rPr>
                <w:rFonts w:ascii="宋体" w:hAnsi="宋体"/>
                <w:b/>
                <w:szCs w:val="21"/>
              </w:rPr>
            </w:pPr>
            <w:r>
              <w:rPr>
                <w:rFonts w:ascii="宋体" w:hAnsi="宋体" w:cs="新宋体" w:hint="eastAsia"/>
                <w:szCs w:val="21"/>
              </w:rPr>
              <w:t>目标及其实现的策划</w:t>
            </w:r>
          </w:p>
        </w:tc>
        <w:tc>
          <w:tcPr>
            <w:tcW w:w="960" w:type="dxa"/>
          </w:tcPr>
          <w:p w:rsidR="00655F65" w:rsidRDefault="00655F65" w:rsidP="005E6AA9">
            <w:pPr>
              <w:rPr>
                <w:rFonts w:ascii="宋体" w:hAnsi="宋体" w:cs="新宋体"/>
                <w:szCs w:val="21"/>
              </w:rPr>
            </w:pPr>
            <w:r>
              <w:rPr>
                <w:rFonts w:ascii="宋体" w:hAnsi="宋体" w:cs="新宋体" w:hint="eastAsia"/>
                <w:szCs w:val="21"/>
              </w:rPr>
              <w:t>ES6.2</w:t>
            </w:r>
          </w:p>
          <w:p w:rsidR="00655F65" w:rsidRDefault="00655F65" w:rsidP="005E6AA9">
            <w:pPr>
              <w:rPr>
                <w:rFonts w:ascii="宋体" w:hAnsi="宋体" w:cs="新宋体"/>
                <w:szCs w:val="21"/>
              </w:rPr>
            </w:pPr>
          </w:p>
        </w:tc>
        <w:tc>
          <w:tcPr>
            <w:tcW w:w="10004" w:type="dxa"/>
          </w:tcPr>
          <w:p w:rsidR="00655F65" w:rsidRDefault="00655F65" w:rsidP="005E6AA9">
            <w:pPr>
              <w:spacing w:line="400" w:lineRule="exact"/>
              <w:rPr>
                <w:rFonts w:ascii="宋体" w:hAnsi="宋体"/>
                <w:szCs w:val="21"/>
              </w:rPr>
            </w:pPr>
            <w:r>
              <w:rPr>
                <w:rFonts w:ascii="宋体" w:hAnsi="宋体" w:cs="Arial" w:hint="eastAsia"/>
                <w:iCs/>
                <w:szCs w:val="21"/>
              </w:rPr>
              <w:t>查</w:t>
            </w:r>
            <w:r>
              <w:rPr>
                <w:rFonts w:ascii="宋体" w:cs="宋体" w:hint="eastAsia"/>
                <w:szCs w:val="21"/>
              </w:rPr>
              <w:t>营销部</w:t>
            </w:r>
            <w:r>
              <w:rPr>
                <w:rFonts w:ascii="宋体" w:hAnsi="宋体" w:hint="eastAsia"/>
                <w:szCs w:val="21"/>
              </w:rPr>
              <w:t>目标：完成情况统计（20</w:t>
            </w:r>
            <w:r w:rsidR="00393AAA">
              <w:rPr>
                <w:rFonts w:ascii="宋体" w:hAnsi="宋体" w:hint="eastAsia"/>
                <w:szCs w:val="21"/>
              </w:rPr>
              <w:t>20</w:t>
            </w:r>
            <w:r>
              <w:rPr>
                <w:rFonts w:ascii="宋体" w:hAnsi="宋体" w:hint="eastAsia"/>
                <w:szCs w:val="21"/>
              </w:rPr>
              <w:t>年</w:t>
            </w:r>
            <w:r w:rsidR="00393AAA">
              <w:rPr>
                <w:rFonts w:ascii="宋体" w:hAnsi="宋体" w:hint="eastAsia"/>
                <w:szCs w:val="21"/>
              </w:rPr>
              <w:t>1</w:t>
            </w:r>
            <w:r>
              <w:rPr>
                <w:rFonts w:ascii="宋体" w:hAnsi="宋体" w:hint="eastAsia"/>
                <w:szCs w:val="21"/>
              </w:rPr>
              <w:t>月-12月）</w:t>
            </w:r>
          </w:p>
          <w:p w:rsidR="00655F65" w:rsidRDefault="00655F65" w:rsidP="005E6AA9">
            <w:pPr>
              <w:spacing w:line="400" w:lineRule="exact"/>
              <w:rPr>
                <w:szCs w:val="21"/>
              </w:rPr>
            </w:pPr>
            <w:r>
              <w:rPr>
                <w:rFonts w:ascii="宋体" w:hAnsi="宋体" w:cs="Arial" w:hint="eastAsia"/>
                <w:iCs/>
                <w:szCs w:val="21"/>
              </w:rPr>
              <w:t>1）</w:t>
            </w:r>
            <w:r>
              <w:rPr>
                <w:rFonts w:asciiTheme="minorEastAsia" w:eastAsiaTheme="minorEastAsia" w:hAnsiTheme="minorEastAsia" w:cstheme="minorEastAsia" w:hint="eastAsia"/>
                <w:szCs w:val="21"/>
              </w:rPr>
              <w:t>固体废弃物合理处置</w:t>
            </w:r>
            <w:r>
              <w:rPr>
                <w:rFonts w:hint="eastAsia"/>
                <w:szCs w:val="21"/>
              </w:rPr>
              <w:t>；</w:t>
            </w:r>
            <w:r>
              <w:rPr>
                <w:rFonts w:hint="eastAsia"/>
                <w:szCs w:val="21"/>
              </w:rPr>
              <w:t xml:space="preserve">           </w:t>
            </w:r>
            <w:r>
              <w:rPr>
                <w:rFonts w:hint="eastAsia"/>
                <w:szCs w:val="21"/>
              </w:rPr>
              <w:t>实测：</w:t>
            </w:r>
            <w:r>
              <w:rPr>
                <w:rFonts w:asciiTheme="minorEastAsia" w:eastAsiaTheme="minorEastAsia" w:hAnsiTheme="minorEastAsia" w:cstheme="minorEastAsia" w:hint="eastAsia"/>
                <w:szCs w:val="21"/>
              </w:rPr>
              <w:t>100%</w:t>
            </w:r>
          </w:p>
          <w:p w:rsidR="00655F65" w:rsidRDefault="00655F65" w:rsidP="005E6AA9">
            <w:pPr>
              <w:rPr>
                <w:szCs w:val="21"/>
              </w:rPr>
            </w:pPr>
            <w:r>
              <w:rPr>
                <w:rFonts w:hint="eastAsia"/>
                <w:szCs w:val="21"/>
              </w:rPr>
              <w:t>2</w:t>
            </w:r>
            <w:r>
              <w:rPr>
                <w:rFonts w:hint="eastAsia"/>
                <w:szCs w:val="21"/>
              </w:rPr>
              <w:t>）安全隐患整改完成率</w:t>
            </w:r>
            <w:r>
              <w:rPr>
                <w:rFonts w:hint="eastAsia"/>
                <w:szCs w:val="21"/>
              </w:rPr>
              <w:t>100%</w:t>
            </w:r>
            <w:r>
              <w:rPr>
                <w:rFonts w:hint="eastAsia"/>
                <w:szCs w:val="21"/>
              </w:rPr>
              <w:t>；</w:t>
            </w:r>
            <w:r>
              <w:rPr>
                <w:rFonts w:hint="eastAsia"/>
                <w:szCs w:val="21"/>
              </w:rPr>
              <w:t xml:space="preserve">      </w:t>
            </w:r>
            <w:r>
              <w:rPr>
                <w:rFonts w:hint="eastAsia"/>
                <w:szCs w:val="21"/>
              </w:rPr>
              <w:t>实测：</w:t>
            </w:r>
            <w:r>
              <w:rPr>
                <w:rFonts w:hint="eastAsia"/>
                <w:szCs w:val="21"/>
              </w:rPr>
              <w:t>100%</w:t>
            </w:r>
          </w:p>
          <w:p w:rsidR="00655F65" w:rsidRDefault="00655F65" w:rsidP="005E6AA9">
            <w:pPr>
              <w:pStyle w:val="ac"/>
              <w:rPr>
                <w:szCs w:val="21"/>
              </w:rPr>
            </w:pPr>
            <w:r>
              <w:rPr>
                <w:rFonts w:hint="eastAsia"/>
                <w:szCs w:val="21"/>
              </w:rPr>
              <w:t>3</w:t>
            </w:r>
            <w:r>
              <w:rPr>
                <w:rFonts w:hint="eastAsia"/>
                <w:szCs w:val="21"/>
              </w:rPr>
              <w:t>）环境污染、安全事故</w:t>
            </w:r>
            <w:r>
              <w:rPr>
                <w:rFonts w:ascii="宋体" w:hAnsi="宋体" w:cs="宋体" w:hint="eastAsia"/>
                <w:szCs w:val="21"/>
              </w:rPr>
              <w:t xml:space="preserve">；       </w:t>
            </w:r>
            <w:r>
              <w:rPr>
                <w:rFonts w:hint="eastAsia"/>
                <w:szCs w:val="21"/>
              </w:rPr>
              <w:t>实测：未发生环境污染、安全事故</w:t>
            </w:r>
          </w:p>
          <w:p w:rsidR="00655F65" w:rsidRDefault="00655F65" w:rsidP="005E6AA9">
            <w:pPr>
              <w:pStyle w:val="ac"/>
              <w:rPr>
                <w:szCs w:val="21"/>
              </w:rPr>
            </w:pPr>
            <w:r>
              <w:rPr>
                <w:rFonts w:hint="eastAsia"/>
                <w:szCs w:val="21"/>
              </w:rPr>
              <w:lastRenderedPageBreak/>
              <w:t>4</w:t>
            </w:r>
            <w:r>
              <w:rPr>
                <w:rFonts w:hint="eastAsia"/>
                <w:szCs w:val="21"/>
              </w:rPr>
              <w:t>）消防设施完好率</w:t>
            </w:r>
            <w:r>
              <w:rPr>
                <w:rFonts w:hint="eastAsia"/>
                <w:szCs w:val="21"/>
              </w:rPr>
              <w:t>100%</w:t>
            </w:r>
            <w:r>
              <w:rPr>
                <w:rFonts w:hint="eastAsia"/>
                <w:szCs w:val="21"/>
              </w:rPr>
              <w:t>；</w:t>
            </w:r>
            <w:r>
              <w:rPr>
                <w:rFonts w:hint="eastAsia"/>
                <w:szCs w:val="21"/>
              </w:rPr>
              <w:t xml:space="preserve">       </w:t>
            </w:r>
            <w:r>
              <w:rPr>
                <w:rFonts w:hint="eastAsia"/>
                <w:szCs w:val="21"/>
              </w:rPr>
              <w:t>实测：</w:t>
            </w:r>
            <w:r>
              <w:rPr>
                <w:rFonts w:hint="eastAsia"/>
                <w:szCs w:val="21"/>
              </w:rPr>
              <w:t>100%</w:t>
            </w:r>
          </w:p>
          <w:p w:rsidR="00655F65" w:rsidRDefault="00655F65" w:rsidP="005E6AA9">
            <w:pPr>
              <w:spacing w:line="400" w:lineRule="atLeast"/>
              <w:ind w:right="170"/>
              <w:jc w:val="left"/>
              <w:rPr>
                <w:rFonts w:ascii="宋体" w:hAnsi="宋体" w:cs="宋体"/>
                <w:szCs w:val="21"/>
              </w:rPr>
            </w:pPr>
            <w:r>
              <w:rPr>
                <w:rFonts w:ascii="宋体" w:hAnsi="宋体" w:cs="宋体" w:hint="eastAsia"/>
                <w:szCs w:val="21"/>
              </w:rPr>
              <w:t>查：20</w:t>
            </w:r>
            <w:r w:rsidR="00393AAA">
              <w:rPr>
                <w:rFonts w:ascii="宋体" w:hAnsi="宋体" w:cs="宋体" w:hint="eastAsia"/>
                <w:szCs w:val="21"/>
              </w:rPr>
              <w:t>20</w:t>
            </w:r>
            <w:r>
              <w:rPr>
                <w:rFonts w:ascii="宋体" w:hAnsi="宋体" w:cs="宋体" w:hint="eastAsia"/>
                <w:szCs w:val="21"/>
              </w:rPr>
              <w:t>年</w:t>
            </w:r>
            <w:r w:rsidR="00393AAA">
              <w:rPr>
                <w:rFonts w:ascii="宋体" w:hAnsi="宋体" w:cs="宋体" w:hint="eastAsia"/>
                <w:szCs w:val="21"/>
              </w:rPr>
              <w:t>1</w:t>
            </w:r>
            <w:r>
              <w:rPr>
                <w:rFonts w:ascii="宋体" w:hAnsi="宋体" w:cs="宋体" w:hint="eastAsia"/>
                <w:szCs w:val="21"/>
              </w:rPr>
              <w:t>月-20</w:t>
            </w:r>
            <w:r w:rsidR="00393AAA">
              <w:rPr>
                <w:rFonts w:ascii="宋体" w:hAnsi="宋体" w:cs="宋体" w:hint="eastAsia"/>
                <w:szCs w:val="21"/>
              </w:rPr>
              <w:t>20</w:t>
            </w:r>
            <w:r>
              <w:rPr>
                <w:rFonts w:ascii="宋体" w:hAnsi="宋体" w:cs="宋体" w:hint="eastAsia"/>
                <w:szCs w:val="21"/>
              </w:rPr>
              <w:t>年12月</w:t>
            </w:r>
            <w:r>
              <w:rPr>
                <w:rFonts w:ascii="宋体" w:cs="宋体" w:hint="eastAsia"/>
                <w:szCs w:val="21"/>
              </w:rPr>
              <w:t>营销部</w:t>
            </w:r>
            <w:r>
              <w:rPr>
                <w:rFonts w:ascii="宋体" w:hAnsi="宋体" w:cs="宋体" w:hint="eastAsia"/>
                <w:szCs w:val="21"/>
              </w:rPr>
              <w:t>目标完成情况：均能达到要求。</w:t>
            </w:r>
          </w:p>
          <w:p w:rsidR="00655F65" w:rsidRDefault="00655F65" w:rsidP="005E6AA9">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55F65" w:rsidRDefault="00655F65" w:rsidP="005E6AA9"/>
        </w:tc>
      </w:tr>
      <w:tr w:rsidR="00655F65" w:rsidTr="005E6AA9">
        <w:trPr>
          <w:trHeight w:val="1255"/>
        </w:trPr>
        <w:tc>
          <w:tcPr>
            <w:tcW w:w="2160" w:type="dxa"/>
          </w:tcPr>
          <w:p w:rsidR="00655F65" w:rsidRDefault="00655F65" w:rsidP="005E6AA9">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655F65" w:rsidRDefault="00655F65" w:rsidP="005E6AA9">
            <w:pPr>
              <w:rPr>
                <w:rFonts w:ascii="宋体" w:hAnsi="宋体" w:cs="新宋体"/>
                <w:szCs w:val="21"/>
              </w:rPr>
            </w:pPr>
            <w:r>
              <w:rPr>
                <w:rFonts w:ascii="宋体" w:hAnsi="宋体" w:cs="新宋体" w:hint="eastAsia"/>
                <w:szCs w:val="21"/>
              </w:rPr>
              <w:t>E6.1.2</w:t>
            </w:r>
          </w:p>
        </w:tc>
        <w:tc>
          <w:tcPr>
            <w:tcW w:w="10004" w:type="dxa"/>
          </w:tcPr>
          <w:p w:rsidR="00655F65" w:rsidRDefault="00655F65" w:rsidP="005E6AA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《环境因素识别和评价控制程序》</w:t>
            </w:r>
            <w:r>
              <w:rPr>
                <w:rFonts w:ascii="宋体" w:cs="宋体" w:hint="eastAsia"/>
                <w:szCs w:val="21"/>
              </w:rPr>
              <w:t>，根据不同的时态、状态识别了环境因素，通过对其发生的可能性、危害性等进行评价，营销部确定的重要环境因素有：1）潜在火灾；2）固废的排放。</w:t>
            </w:r>
          </w:p>
          <w:p w:rsidR="00655F65" w:rsidRDefault="00655F65" w:rsidP="005E6AA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现场查看，部门的主要工作为销售公司生产产品；管理过程中有</w:t>
            </w:r>
            <w:r>
              <w:rPr>
                <w:rFonts w:cs="宋体" w:hint="eastAsia"/>
                <w:szCs w:val="21"/>
              </w:rPr>
              <w:t>办公固废、辅料、包装袋、包装桶</w:t>
            </w:r>
            <w:r>
              <w:rPr>
                <w:rFonts w:cs="宋体" w:hint="eastAsia"/>
                <w:szCs w:val="21"/>
              </w:rPr>
              <w:t>/</w:t>
            </w:r>
            <w:r>
              <w:rPr>
                <w:rFonts w:cs="宋体" w:hint="eastAsia"/>
                <w:szCs w:val="21"/>
              </w:rPr>
              <w:t>箱等固废，</w:t>
            </w:r>
            <w:r>
              <w:rPr>
                <w:rFonts w:ascii="宋体" w:cs="宋体" w:hint="eastAsia"/>
                <w:szCs w:val="21"/>
              </w:rPr>
              <w:t>部门的环境因素识别和重要环境因素基本到位。</w:t>
            </w:r>
          </w:p>
          <w:p w:rsidR="00655F65" w:rsidRDefault="00655F65" w:rsidP="005E6AA9">
            <w:pPr>
              <w:rPr>
                <w:rFonts w:ascii="宋体" w:hAnsi="宋体" w:cs="宋体"/>
                <w:szCs w:val="21"/>
              </w:rPr>
            </w:pPr>
          </w:p>
        </w:tc>
        <w:tc>
          <w:tcPr>
            <w:tcW w:w="1585" w:type="dxa"/>
          </w:tcPr>
          <w:p w:rsidR="00655F65" w:rsidRDefault="00655F65" w:rsidP="005E6AA9"/>
        </w:tc>
      </w:tr>
      <w:tr w:rsidR="00655F65" w:rsidTr="005E6AA9">
        <w:trPr>
          <w:trHeight w:val="935"/>
        </w:trPr>
        <w:tc>
          <w:tcPr>
            <w:tcW w:w="2160" w:type="dxa"/>
          </w:tcPr>
          <w:p w:rsidR="00655F65" w:rsidRDefault="00655F65" w:rsidP="005E6AA9">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655F65" w:rsidRDefault="00655F65" w:rsidP="005E6AA9">
            <w:pPr>
              <w:rPr>
                <w:rFonts w:ascii="宋体" w:hAnsi="宋体" w:cs="新宋体"/>
                <w:szCs w:val="21"/>
              </w:rPr>
            </w:pPr>
            <w:r>
              <w:rPr>
                <w:rFonts w:ascii="宋体" w:hAnsi="宋体" w:cs="新宋体" w:hint="eastAsia"/>
                <w:szCs w:val="21"/>
              </w:rPr>
              <w:t>S6.2.1</w:t>
            </w:r>
          </w:p>
        </w:tc>
        <w:tc>
          <w:tcPr>
            <w:tcW w:w="10004" w:type="dxa"/>
          </w:tcPr>
          <w:p w:rsidR="00655F65" w:rsidRDefault="00655F65" w:rsidP="005E6AA9">
            <w:pPr>
              <w:spacing w:line="400" w:lineRule="exact"/>
              <w:ind w:firstLineChars="100" w:firstLine="210"/>
              <w:rPr>
                <w:rFonts w:ascii="宋体" w:hAnsi="宋体" w:cs="宋体"/>
                <w:szCs w:val="21"/>
              </w:rPr>
            </w:pPr>
            <w:r>
              <w:rPr>
                <w:rFonts w:ascii="宋体" w:cs="宋体" w:hint="eastAsia"/>
                <w:szCs w:val="21"/>
              </w:rPr>
              <w:t>查，营销部经过辨识与评审形</w:t>
            </w:r>
            <w:r>
              <w:rPr>
                <w:rFonts w:hint="eastAsia"/>
                <w:szCs w:val="21"/>
              </w:rPr>
              <w:t>成了</w:t>
            </w:r>
            <w:r>
              <w:rPr>
                <w:rFonts w:ascii="宋体" w:hAnsi="宋体" w:cs="宋体" w:hint="eastAsia"/>
                <w:szCs w:val="21"/>
              </w:rPr>
              <w:t>《危险源识别和评价控制程序》</w:t>
            </w:r>
            <w:r>
              <w:rPr>
                <w:rFonts w:hint="eastAsia"/>
                <w:szCs w:val="21"/>
              </w:rPr>
              <w:t>，</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；业务外出发生的交通事故等危险源。</w:t>
            </w:r>
          </w:p>
          <w:p w:rsidR="00655F65" w:rsidRDefault="00655F65" w:rsidP="005E6AA9">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55F65" w:rsidRDefault="00655F65" w:rsidP="005E6AA9">
            <w:pPr>
              <w:spacing w:line="400" w:lineRule="exact"/>
              <w:ind w:firstLineChars="200" w:firstLine="420"/>
              <w:rPr>
                <w:rFonts w:ascii="宋体" w:hAnsi="宋体" w:cs="Arial"/>
                <w:szCs w:val="21"/>
              </w:rPr>
            </w:pPr>
            <w:r>
              <w:rPr>
                <w:rFonts w:ascii="宋体" w:cs="宋体" w:hint="eastAsia"/>
                <w:szCs w:val="21"/>
              </w:rPr>
              <w:t>营销部</w:t>
            </w:r>
            <w:r>
              <w:rPr>
                <w:rFonts w:ascii="宋体" w:hAnsi="宋体" w:cs="宋体" w:hint="eastAsia"/>
                <w:szCs w:val="21"/>
              </w:rPr>
              <w:t>采用打分法确定重大风险是：1</w:t>
            </w:r>
            <w:r>
              <w:rPr>
                <w:rFonts w:ascii="宋体" w:hAnsi="宋体" w:cs="Arial" w:hint="eastAsia"/>
                <w:szCs w:val="21"/>
              </w:rPr>
              <w:t>）触电。</w:t>
            </w:r>
          </w:p>
          <w:p w:rsidR="00655F65" w:rsidRDefault="00655F65" w:rsidP="005E6AA9">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55F65" w:rsidRDefault="00655F65" w:rsidP="005E6AA9">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655F65" w:rsidRDefault="00655F65" w:rsidP="005E6AA9">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相关方告知、定期检查线路；设立消防逃生通道、消防设备配备定期检查，参与消防应急预案的制订及演练等。</w:t>
            </w:r>
          </w:p>
          <w:p w:rsidR="00655F65" w:rsidRDefault="00655F65" w:rsidP="005E6AA9">
            <w:pPr>
              <w:widowControl/>
              <w:jc w:val="left"/>
              <w:rPr>
                <w:szCs w:val="21"/>
              </w:rPr>
            </w:pPr>
            <w:r>
              <w:rPr>
                <w:rFonts w:ascii="宋体" w:hAnsi="宋体" w:hint="eastAsia"/>
                <w:szCs w:val="21"/>
              </w:rPr>
              <w:t>危险源识别基本充分，控制措施需要完善。</w:t>
            </w:r>
          </w:p>
          <w:p w:rsidR="00655F65" w:rsidRDefault="00655F65" w:rsidP="005E6AA9">
            <w:pPr>
              <w:rPr>
                <w:rFonts w:ascii="宋体" w:hAnsi="宋体" w:cs="宋体"/>
                <w:szCs w:val="21"/>
              </w:rPr>
            </w:pPr>
          </w:p>
        </w:tc>
        <w:tc>
          <w:tcPr>
            <w:tcW w:w="1585" w:type="dxa"/>
          </w:tcPr>
          <w:p w:rsidR="00655F65" w:rsidRDefault="00655F65" w:rsidP="005E6AA9"/>
        </w:tc>
      </w:tr>
      <w:tr w:rsidR="00655F65" w:rsidTr="005E6AA9">
        <w:trPr>
          <w:trHeight w:val="865"/>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655F65" w:rsidRDefault="00655F65" w:rsidP="005E6AA9">
            <w:pPr>
              <w:rPr>
                <w:rFonts w:ascii="宋体" w:hAnsi="宋体" w:cs="新宋体"/>
                <w:szCs w:val="21"/>
              </w:rPr>
            </w:pPr>
            <w:r>
              <w:rPr>
                <w:rFonts w:ascii="宋体" w:hAnsi="宋体" w:cs="新宋体" w:hint="eastAsia"/>
                <w:szCs w:val="21"/>
              </w:rPr>
              <w:t xml:space="preserve">ES8.1 </w:t>
            </w:r>
          </w:p>
          <w:p w:rsidR="00655F65" w:rsidRDefault="00655F65" w:rsidP="005E6AA9">
            <w:pPr>
              <w:rPr>
                <w:rFonts w:ascii="宋体" w:hAnsi="宋体" w:cs="新宋体"/>
                <w:szCs w:val="21"/>
              </w:rPr>
            </w:pPr>
          </w:p>
        </w:tc>
        <w:tc>
          <w:tcPr>
            <w:tcW w:w="10004" w:type="dxa"/>
          </w:tcPr>
          <w:p w:rsidR="00655F65" w:rsidRDefault="00655F65" w:rsidP="005E6AA9">
            <w:pPr>
              <w:rPr>
                <w:rFonts w:ascii="宋体" w:hAnsi="宋体" w:cs="宋体"/>
                <w:szCs w:val="21"/>
              </w:rPr>
            </w:pPr>
            <w:r>
              <w:rPr>
                <w:rFonts w:ascii="宋体" w:hAnsi="宋体" w:cs="宋体" w:hint="eastAsia"/>
                <w:szCs w:val="21"/>
              </w:rPr>
              <w:t>查，营销部实施以下环境安全管理制度：《固体废弃物管理规定》《消防管理制度》、《安全检查制度》、《火灾事故应急救援预案》、《运行管理制度》等。</w:t>
            </w:r>
          </w:p>
          <w:p w:rsidR="00655F65" w:rsidRDefault="00655F65" w:rsidP="005E6AA9">
            <w:pPr>
              <w:rPr>
                <w:rFonts w:ascii="宋体" w:hAnsi="宋体" w:cs="宋体"/>
                <w:szCs w:val="21"/>
              </w:rPr>
            </w:pPr>
            <w:r>
              <w:rPr>
                <w:rFonts w:ascii="宋体" w:hAnsi="宋体" w:cs="宋体" w:hint="eastAsia"/>
                <w:szCs w:val="21"/>
              </w:rPr>
              <w:t>查不可接受风险源：</w:t>
            </w:r>
          </w:p>
          <w:p w:rsidR="00655F65" w:rsidRDefault="00655F65" w:rsidP="005E6AA9">
            <w:pPr>
              <w:numPr>
                <w:ilvl w:val="0"/>
                <w:numId w:val="11"/>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；2）业务外出发生的交通事故等。</w:t>
            </w:r>
          </w:p>
          <w:p w:rsidR="00655F65" w:rsidRDefault="00655F65" w:rsidP="005E6AA9">
            <w:pPr>
              <w:rPr>
                <w:rFonts w:ascii="宋体" w:hAnsi="宋体" w:cs="宋体"/>
                <w:szCs w:val="21"/>
              </w:rPr>
            </w:pPr>
            <w:r>
              <w:rPr>
                <w:rFonts w:ascii="宋体" w:hAnsi="宋体" w:cs="宋体" w:hint="eastAsia"/>
                <w:szCs w:val="21"/>
              </w:rPr>
              <w:t>查重要环境因素：</w:t>
            </w:r>
          </w:p>
          <w:p w:rsidR="00655F65" w:rsidRDefault="00655F65" w:rsidP="005E6AA9">
            <w:pPr>
              <w:ind w:left="360"/>
              <w:rPr>
                <w:rFonts w:ascii="宋体" w:hAnsi="宋体" w:cs="宋体"/>
                <w:szCs w:val="21"/>
              </w:rPr>
            </w:pPr>
            <w:r>
              <w:rPr>
                <w:rFonts w:ascii="宋体" w:hAnsi="宋体" w:cs="宋体" w:hint="eastAsia"/>
                <w:szCs w:val="21"/>
              </w:rPr>
              <w:lastRenderedPageBreak/>
              <w:t>1）潜在火灾；2）固废排放；</w:t>
            </w:r>
          </w:p>
          <w:p w:rsidR="00655F65" w:rsidRDefault="00655F65" w:rsidP="005E6AA9">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655F65" w:rsidRDefault="00655F65" w:rsidP="005E6AA9">
            <w:pPr>
              <w:rPr>
                <w:rFonts w:ascii="宋体" w:hAnsi="宋体" w:cs="宋体"/>
                <w:szCs w:val="21"/>
              </w:rPr>
            </w:pPr>
            <w:r>
              <w:rPr>
                <w:rFonts w:ascii="宋体" w:hAnsi="宋体" w:cs="宋体" w:hint="eastAsia"/>
                <w:szCs w:val="21"/>
              </w:rPr>
              <w:t>据称：对火灾应急设施、安防设施运行情况等进行了检查维护。</w:t>
            </w:r>
          </w:p>
          <w:p w:rsidR="00655F65" w:rsidRDefault="00655F65" w:rsidP="005E6AA9">
            <w:pPr>
              <w:rPr>
                <w:rFonts w:ascii="宋体" w:hAnsi="宋体" w:cs="宋体"/>
                <w:szCs w:val="21"/>
              </w:rPr>
            </w:pPr>
            <w:r>
              <w:rPr>
                <w:rFonts w:ascii="宋体" w:hAnsi="宋体" w:cs="宋体" w:hint="eastAsia"/>
                <w:szCs w:val="21"/>
              </w:rPr>
              <w:t>查营销部办公区域环境和安全实施情况；</w:t>
            </w:r>
          </w:p>
          <w:p w:rsidR="00655F65" w:rsidRDefault="00655F65" w:rsidP="005E6AA9">
            <w:pPr>
              <w:rPr>
                <w:rFonts w:ascii="宋体" w:hAnsi="宋体" w:cs="宋体"/>
                <w:szCs w:val="21"/>
              </w:rPr>
            </w:pPr>
            <w:r>
              <w:rPr>
                <w:rFonts w:ascii="宋体" w:hAnsi="宋体" w:cs="宋体" w:hint="eastAsia"/>
                <w:szCs w:val="21"/>
              </w:rPr>
              <w:t>现场查看：现场未发现大功率电器使用。</w:t>
            </w:r>
          </w:p>
          <w:p w:rsidR="00655F65" w:rsidRDefault="00655F65" w:rsidP="005E6AA9">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655F65" w:rsidRDefault="00655F65" w:rsidP="005E6AA9">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655F65" w:rsidRDefault="00655F65" w:rsidP="005E6AA9"/>
        </w:tc>
      </w:tr>
      <w:tr w:rsidR="00655F65" w:rsidTr="005E6AA9">
        <w:trPr>
          <w:trHeight w:val="615"/>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655F65" w:rsidRDefault="00655F65" w:rsidP="005E6AA9">
            <w:pPr>
              <w:rPr>
                <w:rFonts w:ascii="宋体" w:hAnsi="宋体" w:cs="新宋体"/>
                <w:szCs w:val="21"/>
              </w:rPr>
            </w:pPr>
            <w:r>
              <w:rPr>
                <w:rFonts w:ascii="宋体" w:hAnsi="宋体" w:cs="新宋体" w:hint="eastAsia"/>
                <w:szCs w:val="21"/>
              </w:rPr>
              <w:t>ES8.2</w:t>
            </w:r>
          </w:p>
          <w:p w:rsidR="00655F65" w:rsidRDefault="00655F65" w:rsidP="005E6AA9">
            <w:pPr>
              <w:rPr>
                <w:rFonts w:ascii="宋体" w:hAnsi="宋体" w:cs="新宋体"/>
                <w:szCs w:val="21"/>
              </w:rPr>
            </w:pPr>
          </w:p>
        </w:tc>
        <w:tc>
          <w:tcPr>
            <w:tcW w:w="10004" w:type="dxa"/>
          </w:tcPr>
          <w:p w:rsidR="00655F65" w:rsidRDefault="00655F65" w:rsidP="005E6AA9">
            <w:pPr>
              <w:spacing w:line="500" w:lineRule="exact"/>
              <w:ind w:firstLineChars="100" w:firstLine="210"/>
              <w:jc w:val="left"/>
              <w:rPr>
                <w:rFonts w:ascii="宋体" w:hAnsi="宋体" w:cs="宋体"/>
                <w:szCs w:val="21"/>
              </w:rPr>
            </w:pPr>
            <w:r>
              <w:rPr>
                <w:rFonts w:ascii="宋体" w:hAnsi="宋体" w:cs="宋体" w:hint="eastAsia"/>
                <w:szCs w:val="21"/>
              </w:rPr>
              <w:t>查见：</w:t>
            </w:r>
            <w:r>
              <w:rPr>
                <w:rFonts w:hint="eastAsia"/>
                <w:szCs w:val="21"/>
              </w:rPr>
              <w:t>《应急准备和响应控制程序》、《消防火灾应急疏散预案》等</w:t>
            </w:r>
          </w:p>
          <w:p w:rsidR="00655F65" w:rsidRDefault="00655F65" w:rsidP="005E6AA9">
            <w:pPr>
              <w:spacing w:line="360" w:lineRule="auto"/>
              <w:jc w:val="left"/>
              <w:rPr>
                <w:rFonts w:ascii="宋体" w:hAnsi="宋体" w:cs="宋体"/>
                <w:szCs w:val="21"/>
              </w:rPr>
            </w:pPr>
            <w:r>
              <w:rPr>
                <w:rFonts w:cs="宋体" w:hint="eastAsia"/>
                <w:szCs w:val="21"/>
              </w:rPr>
              <w:t>查见：消防演练实况记录：营销部相关人员</w:t>
            </w:r>
            <w:r>
              <w:rPr>
                <w:rFonts w:ascii="宋体" w:hAnsi="宋体" w:cs="宋体" w:hint="eastAsia"/>
                <w:szCs w:val="21"/>
              </w:rPr>
              <w:t>参加了20</w:t>
            </w:r>
            <w:r w:rsidR="00A17347">
              <w:rPr>
                <w:rFonts w:ascii="宋体" w:hAnsi="宋体" w:cs="宋体" w:hint="eastAsia"/>
                <w:szCs w:val="21"/>
              </w:rPr>
              <w:t>20</w:t>
            </w:r>
            <w:r>
              <w:rPr>
                <w:rFonts w:ascii="宋体" w:hAnsi="宋体" w:cs="宋体" w:hint="eastAsia"/>
                <w:szCs w:val="21"/>
              </w:rPr>
              <w:t>年</w:t>
            </w:r>
            <w:r w:rsidR="00A17347">
              <w:rPr>
                <w:rFonts w:ascii="宋体" w:hAnsi="宋体" w:cs="宋体" w:hint="eastAsia"/>
                <w:szCs w:val="21"/>
              </w:rPr>
              <w:t>8</w:t>
            </w:r>
            <w:r>
              <w:rPr>
                <w:rFonts w:ascii="宋体" w:hAnsi="宋体" w:cs="宋体" w:hint="eastAsia"/>
                <w:szCs w:val="21"/>
              </w:rPr>
              <w:t>月</w:t>
            </w:r>
            <w:r w:rsidR="00A17347">
              <w:rPr>
                <w:rFonts w:ascii="宋体" w:hAnsi="宋体" w:cs="宋体" w:hint="eastAsia"/>
                <w:szCs w:val="21"/>
              </w:rPr>
              <w:t>16</w:t>
            </w:r>
            <w:r>
              <w:rPr>
                <w:rFonts w:ascii="宋体" w:hAnsi="宋体" w:cs="宋体" w:hint="eastAsia"/>
                <w:szCs w:val="21"/>
              </w:rPr>
              <w:t>日在公司由办公室组织的消防应急演练。</w:t>
            </w:r>
          </w:p>
          <w:p w:rsidR="00655F65" w:rsidRDefault="00655F65" w:rsidP="005E6AA9">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p w:rsidR="00A17347" w:rsidRDefault="00A17347" w:rsidP="00A17347">
            <w:pPr>
              <w:spacing w:line="360" w:lineRule="auto"/>
              <w:ind w:firstLineChars="200" w:firstLine="420"/>
              <w:rPr>
                <w:rFonts w:ascii="宋体" w:hAnsi="宋体" w:cs="宋体"/>
                <w:szCs w:val="21"/>
              </w:rPr>
            </w:pPr>
            <w:r>
              <w:rPr>
                <w:rFonts w:cs="宋体" w:hint="eastAsia"/>
                <w:szCs w:val="21"/>
              </w:rPr>
              <w:t>营销部相关人员</w:t>
            </w:r>
            <w:r>
              <w:rPr>
                <w:rFonts w:ascii="宋体" w:hAnsi="宋体" w:cs="宋体" w:hint="eastAsia"/>
                <w:szCs w:val="21"/>
              </w:rPr>
              <w:t>参加了</w:t>
            </w:r>
            <w:r>
              <w:rPr>
                <w:rFonts w:ascii="宋体" w:cs="宋体" w:hint="eastAsia"/>
                <w:szCs w:val="21"/>
              </w:rPr>
              <w:t>2020年7月16日</w:t>
            </w:r>
            <w:r>
              <w:rPr>
                <w:rFonts w:ascii="宋体" w:hAnsi="宋体" w:cs="宋体" w:hint="eastAsia"/>
                <w:szCs w:val="21"/>
              </w:rPr>
              <w:t>在公司由办公室组织的中毒应急演练</w:t>
            </w:r>
            <w:r>
              <w:rPr>
                <w:rFonts w:ascii="宋体" w:cs="宋体" w:hint="eastAsia"/>
                <w:szCs w:val="21"/>
              </w:rPr>
              <w:t>，现场对应，部门员工的职业救护意识有明显的改善和较大提高。使员工掌握了应急救急方式和路径。</w:t>
            </w:r>
          </w:p>
        </w:tc>
        <w:tc>
          <w:tcPr>
            <w:tcW w:w="1585" w:type="dxa"/>
          </w:tcPr>
          <w:p w:rsidR="00655F65" w:rsidRDefault="00655F65" w:rsidP="005E6AA9"/>
        </w:tc>
      </w:tr>
    </w:tbl>
    <w:p w:rsidR="00655F65" w:rsidRDefault="00655F65" w:rsidP="00655F65">
      <w:pPr>
        <w:pStyle w:val="a4"/>
      </w:pPr>
      <w:r>
        <w:rPr>
          <w:rFonts w:hint="eastAsia"/>
        </w:rPr>
        <w:t>说明：不符合标注</w:t>
      </w:r>
      <w:r>
        <w:rPr>
          <w:rFonts w:hint="eastAsia"/>
        </w:rPr>
        <w:t>N</w:t>
      </w:r>
    </w:p>
    <w:p w:rsidR="00655F65" w:rsidRDefault="00655F65" w:rsidP="00655F6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55F65" w:rsidTr="005E6AA9">
        <w:trPr>
          <w:trHeight w:val="515"/>
        </w:trPr>
        <w:tc>
          <w:tcPr>
            <w:tcW w:w="2160" w:type="dxa"/>
            <w:vMerge w:val="restart"/>
            <w:vAlign w:val="center"/>
          </w:tcPr>
          <w:p w:rsidR="00655F65" w:rsidRDefault="00655F65" w:rsidP="005E6AA9">
            <w:pPr>
              <w:spacing w:before="120"/>
              <w:jc w:val="center"/>
              <w:rPr>
                <w:sz w:val="24"/>
                <w:szCs w:val="24"/>
              </w:rPr>
            </w:pPr>
            <w:r>
              <w:rPr>
                <w:rFonts w:hint="eastAsia"/>
                <w:sz w:val="24"/>
                <w:szCs w:val="24"/>
              </w:rPr>
              <w:t>过程与活动、</w:t>
            </w:r>
          </w:p>
          <w:p w:rsidR="00655F65" w:rsidRDefault="00655F65" w:rsidP="005E6AA9">
            <w:pPr>
              <w:jc w:val="center"/>
            </w:pPr>
            <w:r>
              <w:rPr>
                <w:rFonts w:hint="eastAsia"/>
                <w:sz w:val="24"/>
                <w:szCs w:val="24"/>
              </w:rPr>
              <w:t>抽样计划</w:t>
            </w:r>
          </w:p>
        </w:tc>
        <w:tc>
          <w:tcPr>
            <w:tcW w:w="960" w:type="dxa"/>
            <w:vMerge w:val="restart"/>
            <w:vAlign w:val="center"/>
          </w:tcPr>
          <w:p w:rsidR="00655F65" w:rsidRDefault="00655F65" w:rsidP="005E6AA9">
            <w:pPr>
              <w:rPr>
                <w:sz w:val="24"/>
                <w:szCs w:val="24"/>
              </w:rPr>
            </w:pPr>
            <w:r>
              <w:rPr>
                <w:rFonts w:hint="eastAsia"/>
                <w:sz w:val="24"/>
                <w:szCs w:val="24"/>
              </w:rPr>
              <w:t>涉及</w:t>
            </w:r>
          </w:p>
          <w:p w:rsidR="00655F65" w:rsidRDefault="00655F65" w:rsidP="005E6AA9">
            <w:r>
              <w:rPr>
                <w:rFonts w:hint="eastAsia"/>
                <w:sz w:val="24"/>
                <w:szCs w:val="24"/>
              </w:rPr>
              <w:t>条款</w:t>
            </w:r>
          </w:p>
        </w:tc>
        <w:tc>
          <w:tcPr>
            <w:tcW w:w="10004" w:type="dxa"/>
            <w:vAlign w:val="center"/>
          </w:tcPr>
          <w:p w:rsidR="00655F65" w:rsidRDefault="00655F65" w:rsidP="005E6AA9">
            <w:pPr>
              <w:rPr>
                <w:sz w:val="24"/>
                <w:szCs w:val="24"/>
              </w:rPr>
            </w:pPr>
            <w:r>
              <w:rPr>
                <w:rFonts w:hint="eastAsia"/>
                <w:sz w:val="24"/>
                <w:szCs w:val="24"/>
              </w:rPr>
              <w:t>受审核部门：技术部</w:t>
            </w:r>
            <w:r>
              <w:rPr>
                <w:rFonts w:hint="eastAsia"/>
                <w:sz w:val="24"/>
                <w:szCs w:val="24"/>
              </w:rPr>
              <w:t>/</w:t>
            </w:r>
            <w:r>
              <w:rPr>
                <w:rFonts w:hint="eastAsia"/>
                <w:sz w:val="24"/>
                <w:szCs w:val="24"/>
              </w:rPr>
              <w:t>品质部</w:t>
            </w:r>
            <w:r>
              <w:rPr>
                <w:rFonts w:hint="eastAsia"/>
                <w:sz w:val="24"/>
                <w:szCs w:val="24"/>
              </w:rPr>
              <w:t xml:space="preserve">  </w:t>
            </w:r>
            <w:r>
              <w:rPr>
                <w:rFonts w:hint="eastAsia"/>
                <w:sz w:val="24"/>
                <w:szCs w:val="24"/>
              </w:rPr>
              <w:t>主管领导：李平</w:t>
            </w:r>
            <w:r>
              <w:rPr>
                <w:rFonts w:hint="eastAsia"/>
                <w:sz w:val="24"/>
                <w:szCs w:val="24"/>
              </w:rPr>
              <w:t xml:space="preserve">   </w:t>
            </w:r>
            <w:r>
              <w:rPr>
                <w:rFonts w:hint="eastAsia"/>
                <w:sz w:val="24"/>
                <w:szCs w:val="24"/>
              </w:rPr>
              <w:t>陪同人员：</w:t>
            </w:r>
            <w:r w:rsidR="00DE3B6B">
              <w:rPr>
                <w:rFonts w:hint="eastAsia"/>
                <w:sz w:val="24"/>
                <w:szCs w:val="24"/>
              </w:rPr>
              <w:t>庞杜鹃</w:t>
            </w:r>
          </w:p>
        </w:tc>
        <w:tc>
          <w:tcPr>
            <w:tcW w:w="1585" w:type="dxa"/>
            <w:vMerge w:val="restart"/>
            <w:vAlign w:val="center"/>
          </w:tcPr>
          <w:p w:rsidR="00655F65" w:rsidRDefault="00655F65" w:rsidP="005E6AA9">
            <w:pPr>
              <w:rPr>
                <w:sz w:val="24"/>
                <w:szCs w:val="24"/>
              </w:rPr>
            </w:pPr>
            <w:r>
              <w:rPr>
                <w:rFonts w:hint="eastAsia"/>
                <w:sz w:val="24"/>
                <w:szCs w:val="24"/>
              </w:rPr>
              <w:t>判定</w:t>
            </w:r>
          </w:p>
        </w:tc>
      </w:tr>
      <w:tr w:rsidR="00655F65" w:rsidTr="005E6AA9">
        <w:trPr>
          <w:trHeight w:val="403"/>
        </w:trPr>
        <w:tc>
          <w:tcPr>
            <w:tcW w:w="2160" w:type="dxa"/>
            <w:vMerge/>
            <w:vAlign w:val="center"/>
          </w:tcPr>
          <w:p w:rsidR="00655F65" w:rsidRDefault="00655F65" w:rsidP="005E6AA9"/>
        </w:tc>
        <w:tc>
          <w:tcPr>
            <w:tcW w:w="960" w:type="dxa"/>
            <w:vMerge/>
            <w:vAlign w:val="center"/>
          </w:tcPr>
          <w:p w:rsidR="00655F65" w:rsidRDefault="00655F65" w:rsidP="005E6AA9"/>
        </w:tc>
        <w:tc>
          <w:tcPr>
            <w:tcW w:w="10004" w:type="dxa"/>
            <w:vAlign w:val="center"/>
          </w:tcPr>
          <w:p w:rsidR="00655F65" w:rsidRDefault="00655F65" w:rsidP="005E6AA9">
            <w:pPr>
              <w:spacing w:before="120"/>
            </w:pPr>
            <w:r>
              <w:rPr>
                <w:rFonts w:hint="eastAsia"/>
                <w:sz w:val="24"/>
                <w:szCs w:val="24"/>
              </w:rPr>
              <w:t>审核员：</w:t>
            </w:r>
            <w:r w:rsidRPr="000D6F7D">
              <w:rPr>
                <w:rFonts w:hint="eastAsia"/>
                <w:sz w:val="24"/>
                <w:szCs w:val="24"/>
              </w:rPr>
              <w:t>杨珍全</w:t>
            </w:r>
            <w:r>
              <w:rPr>
                <w:rFonts w:hint="eastAsia"/>
                <w:sz w:val="24"/>
                <w:szCs w:val="24"/>
              </w:rPr>
              <w:t xml:space="preserve">    </w:t>
            </w:r>
            <w:r>
              <w:rPr>
                <w:rFonts w:hint="eastAsia"/>
                <w:sz w:val="24"/>
                <w:szCs w:val="24"/>
              </w:rPr>
              <w:t>审核时间：</w:t>
            </w:r>
            <w:r>
              <w:rPr>
                <w:rFonts w:hint="eastAsia"/>
                <w:sz w:val="24"/>
                <w:szCs w:val="24"/>
              </w:rPr>
              <w:t>20</w:t>
            </w:r>
            <w:r w:rsidR="00A330C2">
              <w:rPr>
                <w:rFonts w:hint="eastAsia"/>
                <w:sz w:val="24"/>
                <w:szCs w:val="24"/>
              </w:rPr>
              <w:t>21.2.25</w:t>
            </w:r>
          </w:p>
        </w:tc>
        <w:tc>
          <w:tcPr>
            <w:tcW w:w="1585" w:type="dxa"/>
            <w:vMerge/>
          </w:tcPr>
          <w:p w:rsidR="00655F65" w:rsidRDefault="00655F65" w:rsidP="005E6AA9"/>
        </w:tc>
      </w:tr>
      <w:tr w:rsidR="00655F65" w:rsidTr="005E6AA9">
        <w:trPr>
          <w:trHeight w:val="516"/>
        </w:trPr>
        <w:tc>
          <w:tcPr>
            <w:tcW w:w="2160" w:type="dxa"/>
            <w:vMerge/>
            <w:vAlign w:val="center"/>
          </w:tcPr>
          <w:p w:rsidR="00655F65" w:rsidRDefault="00655F65" w:rsidP="005E6AA9"/>
        </w:tc>
        <w:tc>
          <w:tcPr>
            <w:tcW w:w="960" w:type="dxa"/>
            <w:vMerge/>
            <w:vAlign w:val="center"/>
          </w:tcPr>
          <w:p w:rsidR="00655F65" w:rsidRDefault="00655F65" w:rsidP="005E6AA9"/>
        </w:tc>
        <w:tc>
          <w:tcPr>
            <w:tcW w:w="10004" w:type="dxa"/>
            <w:vAlign w:val="center"/>
          </w:tcPr>
          <w:p w:rsidR="00655F65" w:rsidRDefault="00655F65" w:rsidP="005E6AA9">
            <w:pPr>
              <w:rPr>
                <w:sz w:val="24"/>
                <w:szCs w:val="24"/>
              </w:rPr>
            </w:pPr>
            <w:r>
              <w:rPr>
                <w:rFonts w:hint="eastAsia"/>
                <w:sz w:val="24"/>
                <w:szCs w:val="24"/>
              </w:rPr>
              <w:t>审核条款：</w:t>
            </w:r>
          </w:p>
        </w:tc>
        <w:tc>
          <w:tcPr>
            <w:tcW w:w="1585" w:type="dxa"/>
            <w:vMerge/>
          </w:tcPr>
          <w:p w:rsidR="00655F65" w:rsidRDefault="00655F65" w:rsidP="005E6AA9"/>
        </w:tc>
      </w:tr>
      <w:tr w:rsidR="00655F65" w:rsidTr="005E6AA9">
        <w:trPr>
          <w:trHeight w:val="1255"/>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t>组织的角色、职责和权限</w:t>
            </w:r>
          </w:p>
          <w:p w:rsidR="00655F65" w:rsidRDefault="00655F65" w:rsidP="005E6AA9">
            <w:pPr>
              <w:adjustRightInd w:val="0"/>
              <w:snapToGrid w:val="0"/>
              <w:jc w:val="center"/>
              <w:rPr>
                <w:rFonts w:ascii="宋体" w:hAnsi="宋体" w:cs="新宋体"/>
                <w:szCs w:val="21"/>
              </w:rPr>
            </w:pPr>
          </w:p>
        </w:tc>
        <w:tc>
          <w:tcPr>
            <w:tcW w:w="960" w:type="dxa"/>
          </w:tcPr>
          <w:p w:rsidR="00655F65" w:rsidRDefault="00655F65" w:rsidP="005E6AA9">
            <w:pPr>
              <w:rPr>
                <w:rFonts w:ascii="宋体" w:hAnsi="宋体" w:cs="新宋体"/>
                <w:szCs w:val="21"/>
              </w:rPr>
            </w:pPr>
            <w:r>
              <w:rPr>
                <w:rFonts w:ascii="宋体" w:hAnsi="宋体" w:cs="新宋体" w:hint="eastAsia"/>
                <w:szCs w:val="21"/>
              </w:rPr>
              <w:t>ES5.3</w:t>
            </w:r>
          </w:p>
        </w:tc>
        <w:tc>
          <w:tcPr>
            <w:tcW w:w="10004" w:type="dxa"/>
          </w:tcPr>
          <w:p w:rsidR="00655F65" w:rsidRDefault="00655F65" w:rsidP="005E6AA9">
            <w:pPr>
              <w:autoSpaceDE w:val="0"/>
              <w:autoSpaceDN w:val="0"/>
              <w:adjustRightInd w:val="0"/>
              <w:spacing w:line="400" w:lineRule="exact"/>
              <w:jc w:val="left"/>
              <w:rPr>
                <w:rFonts w:ascii="宋体"/>
                <w:szCs w:val="21"/>
              </w:rPr>
            </w:pPr>
            <w:r>
              <w:rPr>
                <w:rFonts w:ascii="宋体" w:hint="eastAsia"/>
                <w:szCs w:val="21"/>
              </w:rPr>
              <w:t>查，技术部/品质部的岗位职责和权限如下：</w:t>
            </w:r>
          </w:p>
          <w:p w:rsidR="00655F65" w:rsidRDefault="00655F65" w:rsidP="005E6AA9">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655F65" w:rsidRDefault="00655F65" w:rsidP="005E6AA9">
            <w:pPr>
              <w:spacing w:line="340" w:lineRule="exact"/>
              <w:ind w:firstLineChars="100" w:firstLine="210"/>
              <w:rPr>
                <w:rFonts w:ascii="宋体" w:hAnsi="宋体"/>
                <w:szCs w:val="21"/>
              </w:rPr>
            </w:pPr>
            <w:r>
              <w:rPr>
                <w:rFonts w:ascii="宋体" w:hAnsi="宋体" w:hint="eastAsia"/>
                <w:szCs w:val="21"/>
              </w:rPr>
              <w:t>2） 负责组织产品实现过程的策划；</w:t>
            </w:r>
          </w:p>
          <w:p w:rsidR="00655F65" w:rsidRDefault="00655F65" w:rsidP="005E6AA9">
            <w:pPr>
              <w:spacing w:line="340" w:lineRule="exact"/>
              <w:ind w:firstLineChars="100" w:firstLine="210"/>
              <w:rPr>
                <w:rFonts w:ascii="宋体" w:hAnsi="宋体"/>
                <w:szCs w:val="21"/>
              </w:rPr>
            </w:pPr>
            <w:r>
              <w:rPr>
                <w:rFonts w:ascii="宋体" w:hAnsi="宋体" w:hint="eastAsia"/>
                <w:szCs w:val="21"/>
              </w:rPr>
              <w:t>3）负责本公司的数据分析工作；</w:t>
            </w:r>
          </w:p>
          <w:p w:rsidR="00655F65" w:rsidRDefault="00655F65" w:rsidP="005E6AA9">
            <w:pPr>
              <w:spacing w:line="340" w:lineRule="exact"/>
              <w:ind w:firstLineChars="100" w:firstLine="210"/>
              <w:rPr>
                <w:rFonts w:ascii="宋体" w:hAnsi="宋体"/>
                <w:szCs w:val="21"/>
              </w:rPr>
            </w:pPr>
            <w:r>
              <w:rPr>
                <w:rFonts w:ascii="宋体" w:hAnsi="宋体" w:hint="eastAsia"/>
                <w:szCs w:val="21"/>
              </w:rPr>
              <w:lastRenderedPageBreak/>
              <w:t>4） 负责生产过程中的技术指导和不合格的控制。</w:t>
            </w:r>
          </w:p>
          <w:p w:rsidR="00655F65" w:rsidRDefault="00655F65" w:rsidP="005E6AA9">
            <w:pPr>
              <w:spacing w:line="320" w:lineRule="exact"/>
              <w:textAlignment w:val="baseline"/>
              <w:rPr>
                <w:rFonts w:ascii="宋体" w:hAnsi="宋体"/>
                <w:szCs w:val="21"/>
              </w:rPr>
            </w:pPr>
            <w:r>
              <w:rPr>
                <w:rFonts w:ascii="宋体" w:hAnsi="宋体" w:hint="eastAsia"/>
                <w:szCs w:val="21"/>
              </w:rPr>
              <w:t xml:space="preserve">  5）负责本部门环境因素、危险源的识别评价和控制措施的实施；</w:t>
            </w:r>
          </w:p>
          <w:p w:rsidR="00655F65" w:rsidRDefault="00655F65" w:rsidP="005E6AA9">
            <w:pPr>
              <w:spacing w:line="400" w:lineRule="exact"/>
              <w:ind w:firstLineChars="100" w:firstLine="210"/>
              <w:rPr>
                <w:rFonts w:ascii="宋体" w:hAnsi="宋体"/>
                <w:szCs w:val="21"/>
              </w:rPr>
            </w:pPr>
            <w:r>
              <w:rPr>
                <w:rFonts w:ascii="宋体" w:hAnsi="宋体" w:hint="eastAsia"/>
                <w:szCs w:val="21"/>
              </w:rPr>
              <w:t>6）参与公司组织的应急演习、合规性评价</w:t>
            </w:r>
          </w:p>
          <w:p w:rsidR="00655F65" w:rsidRDefault="00655F65" w:rsidP="005E6AA9">
            <w:pPr>
              <w:spacing w:line="400" w:lineRule="exact"/>
              <w:rPr>
                <w:rFonts w:ascii="宋体"/>
                <w:szCs w:val="21"/>
              </w:rPr>
            </w:pPr>
            <w:r>
              <w:rPr>
                <w:rFonts w:ascii="宋体" w:hAnsi="宋体" w:hint="eastAsia"/>
                <w:szCs w:val="21"/>
              </w:rPr>
              <w:t>……</w:t>
            </w:r>
          </w:p>
          <w:p w:rsidR="00655F65" w:rsidRDefault="00655F65" w:rsidP="005E6AA9">
            <w:pPr>
              <w:widowControl/>
              <w:jc w:val="left"/>
              <w:rPr>
                <w:szCs w:val="21"/>
              </w:rPr>
            </w:pPr>
            <w:r>
              <w:rPr>
                <w:rFonts w:ascii="宋体" w:hint="eastAsia"/>
                <w:szCs w:val="21"/>
              </w:rPr>
              <w:t>部门负责人对部门职责清楚。</w:t>
            </w:r>
          </w:p>
          <w:p w:rsidR="00655F65" w:rsidRDefault="00655F65" w:rsidP="005E6AA9">
            <w:pPr>
              <w:rPr>
                <w:rFonts w:ascii="宋体" w:hAnsi="宋体" w:cs="宋体"/>
                <w:szCs w:val="21"/>
              </w:rPr>
            </w:pPr>
          </w:p>
        </w:tc>
        <w:tc>
          <w:tcPr>
            <w:tcW w:w="1585" w:type="dxa"/>
          </w:tcPr>
          <w:p w:rsidR="00655F65" w:rsidRDefault="00655F65" w:rsidP="005E6AA9"/>
        </w:tc>
      </w:tr>
      <w:tr w:rsidR="00655F65" w:rsidTr="005E6AA9">
        <w:trPr>
          <w:trHeight w:val="392"/>
        </w:trPr>
        <w:tc>
          <w:tcPr>
            <w:tcW w:w="2160" w:type="dxa"/>
            <w:vAlign w:val="center"/>
          </w:tcPr>
          <w:p w:rsidR="00655F65" w:rsidRDefault="00655F65" w:rsidP="005E6AA9">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655F65" w:rsidRDefault="00655F65" w:rsidP="005E6AA9">
            <w:pPr>
              <w:rPr>
                <w:rFonts w:ascii="宋体" w:hAnsi="宋体" w:cs="新宋体"/>
                <w:szCs w:val="21"/>
              </w:rPr>
            </w:pPr>
            <w:r>
              <w:rPr>
                <w:rFonts w:ascii="宋体" w:hAnsi="宋体" w:cs="新宋体" w:hint="eastAsia"/>
                <w:szCs w:val="21"/>
              </w:rPr>
              <w:t>ES6.2</w:t>
            </w:r>
          </w:p>
        </w:tc>
        <w:tc>
          <w:tcPr>
            <w:tcW w:w="10004" w:type="dxa"/>
          </w:tcPr>
          <w:p w:rsidR="00655F65" w:rsidRDefault="00655F65" w:rsidP="005E6AA9">
            <w:pPr>
              <w:spacing w:line="400" w:lineRule="atLeast"/>
              <w:ind w:right="170"/>
              <w:jc w:val="left"/>
              <w:rPr>
                <w:rFonts w:ascii="宋体" w:hAnsi="宋体" w:cs="Arial"/>
                <w:szCs w:val="21"/>
              </w:rPr>
            </w:pPr>
            <w:r>
              <w:rPr>
                <w:rFonts w:ascii="宋体" w:hAnsi="宋体" w:cs="Arial" w:hint="eastAsia"/>
                <w:szCs w:val="21"/>
              </w:rPr>
              <w:t>查技术部/品质部</w:t>
            </w:r>
          </w:p>
          <w:p w:rsidR="00655F65" w:rsidRDefault="00655F65" w:rsidP="005E6AA9">
            <w:pPr>
              <w:spacing w:line="400" w:lineRule="atLeast"/>
              <w:ind w:right="170"/>
              <w:jc w:val="left"/>
              <w:rPr>
                <w:rFonts w:ascii="宋体" w:hAnsi="宋体" w:cs="Arial"/>
                <w:szCs w:val="21"/>
              </w:rPr>
            </w:pPr>
            <w:r>
              <w:rPr>
                <w:rFonts w:ascii="宋体" w:hAnsi="宋体" w:cs="Arial" w:hint="eastAsia"/>
                <w:szCs w:val="21"/>
              </w:rPr>
              <w:t>环境及安全目标</w:t>
            </w:r>
          </w:p>
          <w:p w:rsidR="00655F65" w:rsidRDefault="00655F65" w:rsidP="005E6AA9">
            <w:pPr>
              <w:pStyle w:val="TableParagraph"/>
              <w:kinsoku w:val="0"/>
              <w:overflowPunct w:val="0"/>
              <w:spacing w:line="320" w:lineRule="exact"/>
              <w:ind w:firstLineChars="200" w:firstLine="420"/>
              <w:rPr>
                <w:rFonts w:ascii="宋体" w:hAnsi="宋体"/>
                <w:sz w:val="21"/>
                <w:szCs w:val="21"/>
              </w:rPr>
            </w:pPr>
            <w:r>
              <w:rPr>
                <w:rFonts w:ascii="宋体" w:hAnsi="宋体" w:hint="eastAsia"/>
                <w:kern w:val="2"/>
                <w:sz w:val="21"/>
                <w:szCs w:val="21"/>
              </w:rPr>
              <w:t>1.</w:t>
            </w:r>
            <w:r>
              <w:rPr>
                <w:rFonts w:ascii="宋体" w:hAnsi="宋体" w:hint="eastAsia"/>
                <w:sz w:val="21"/>
                <w:szCs w:val="21"/>
              </w:rPr>
              <w:t>固体废弃物分类收集、 统一处置率 100%</w:t>
            </w:r>
          </w:p>
          <w:p w:rsidR="00655F65" w:rsidRDefault="00655F65" w:rsidP="005E6AA9">
            <w:pPr>
              <w:spacing w:line="360" w:lineRule="exact"/>
              <w:ind w:firstLineChars="200" w:firstLine="420"/>
              <w:jc w:val="left"/>
              <w:rPr>
                <w:rFonts w:ascii="宋体" w:hAnsi="宋体"/>
                <w:color w:val="000000"/>
                <w:szCs w:val="21"/>
              </w:rPr>
            </w:pPr>
            <w:r>
              <w:rPr>
                <w:rFonts w:ascii="宋体" w:hAnsi="宋体" w:hint="eastAsia"/>
                <w:color w:val="000000"/>
                <w:szCs w:val="21"/>
              </w:rPr>
              <w:t>2.火灾事故为零</w:t>
            </w:r>
          </w:p>
          <w:p w:rsidR="00655F65" w:rsidRDefault="00655F65" w:rsidP="005E6AA9">
            <w:pPr>
              <w:spacing w:line="400" w:lineRule="atLeast"/>
              <w:ind w:right="170"/>
              <w:jc w:val="left"/>
              <w:rPr>
                <w:rFonts w:ascii="宋体" w:hAnsi="宋体"/>
                <w:szCs w:val="21"/>
              </w:rPr>
            </w:pPr>
            <w:r>
              <w:rPr>
                <w:rFonts w:ascii="宋体" w:hAnsi="宋体" w:hint="eastAsia"/>
                <w:szCs w:val="21"/>
              </w:rPr>
              <w:t>查：20</w:t>
            </w:r>
            <w:r w:rsidR="0019475E">
              <w:rPr>
                <w:rFonts w:ascii="宋体" w:hAnsi="宋体" w:hint="eastAsia"/>
                <w:szCs w:val="21"/>
              </w:rPr>
              <w:t>20</w:t>
            </w:r>
            <w:r>
              <w:rPr>
                <w:rFonts w:ascii="宋体" w:hAnsi="宋体" w:hint="eastAsia"/>
                <w:szCs w:val="21"/>
              </w:rPr>
              <w:t>年</w:t>
            </w:r>
            <w:r w:rsidR="0019475E">
              <w:rPr>
                <w:rFonts w:ascii="宋体" w:hAnsi="宋体" w:hint="eastAsia"/>
                <w:szCs w:val="21"/>
              </w:rPr>
              <w:t>1</w:t>
            </w:r>
            <w:r>
              <w:rPr>
                <w:rFonts w:ascii="宋体" w:hAnsi="宋体" w:hint="eastAsia"/>
                <w:szCs w:val="21"/>
              </w:rPr>
              <w:t>月-20</w:t>
            </w:r>
            <w:r w:rsidR="0019475E">
              <w:rPr>
                <w:rFonts w:ascii="宋体" w:hAnsi="宋体" w:hint="eastAsia"/>
                <w:szCs w:val="21"/>
              </w:rPr>
              <w:t>20</w:t>
            </w:r>
            <w:r>
              <w:rPr>
                <w:rFonts w:ascii="宋体" w:hAnsi="宋体" w:hint="eastAsia"/>
                <w:szCs w:val="21"/>
              </w:rPr>
              <w:t>年12月部门目标完成情况：</w:t>
            </w:r>
          </w:p>
          <w:p w:rsidR="00655F65" w:rsidRDefault="00655F65" w:rsidP="005E6AA9">
            <w:pPr>
              <w:spacing w:line="400" w:lineRule="exact"/>
              <w:rPr>
                <w:rFonts w:ascii="宋体" w:hAnsi="宋体"/>
                <w:szCs w:val="21"/>
              </w:rPr>
            </w:pPr>
            <w:r>
              <w:rPr>
                <w:rFonts w:ascii="宋体" w:hAnsi="宋体" w:hint="eastAsia"/>
                <w:szCs w:val="21"/>
              </w:rPr>
              <w:t>环境进安全目标经统计，均能达到要求。</w:t>
            </w:r>
          </w:p>
          <w:p w:rsidR="00655F65" w:rsidRDefault="00655F65" w:rsidP="005E6AA9">
            <w:pPr>
              <w:spacing w:line="400" w:lineRule="exact"/>
              <w:rPr>
                <w:rFonts w:ascii="宋体" w:hAnsi="宋体"/>
                <w:szCs w:val="21"/>
              </w:rPr>
            </w:pPr>
            <w:r>
              <w:rPr>
                <w:rFonts w:ascii="宋体" w:hAnsi="宋体" w:hint="eastAsia"/>
                <w:szCs w:val="21"/>
              </w:rPr>
              <w:t xml:space="preserve">   固废处置率达100%，火灾事故未发生。</w:t>
            </w:r>
          </w:p>
          <w:p w:rsidR="00655F65" w:rsidRDefault="00655F65" w:rsidP="005E6AA9">
            <w:pPr>
              <w:spacing w:line="400" w:lineRule="exact"/>
              <w:rPr>
                <w:rFonts w:ascii="宋体" w:hAnsi="宋体"/>
                <w:szCs w:val="21"/>
              </w:rPr>
            </w:pPr>
            <w:r>
              <w:rPr>
                <w:rFonts w:ascii="宋体" w:hAnsi="宋体" w:hint="eastAsia"/>
                <w:szCs w:val="21"/>
              </w:rPr>
              <w:t>公司编制了环境安全目标管理实施方案：制定、执行程序或作业文件；加强监测和测量、培训与教育和应急响应。</w:t>
            </w:r>
          </w:p>
        </w:tc>
        <w:tc>
          <w:tcPr>
            <w:tcW w:w="1585" w:type="dxa"/>
          </w:tcPr>
          <w:p w:rsidR="00655F65" w:rsidRDefault="00655F65" w:rsidP="005E6AA9"/>
        </w:tc>
      </w:tr>
      <w:tr w:rsidR="00655F65" w:rsidTr="005E6AA9">
        <w:trPr>
          <w:trHeight w:val="90"/>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655F65" w:rsidRDefault="00655F65" w:rsidP="005E6AA9">
            <w:pPr>
              <w:rPr>
                <w:rFonts w:ascii="宋体" w:hAnsi="宋体" w:cs="新宋体"/>
                <w:szCs w:val="21"/>
              </w:rPr>
            </w:pPr>
            <w:r>
              <w:rPr>
                <w:rFonts w:ascii="宋体" w:hAnsi="宋体" w:cs="新宋体" w:hint="eastAsia"/>
                <w:szCs w:val="21"/>
              </w:rPr>
              <w:t>E6.1.2</w:t>
            </w:r>
          </w:p>
        </w:tc>
        <w:tc>
          <w:tcPr>
            <w:tcW w:w="10004" w:type="dxa"/>
          </w:tcPr>
          <w:p w:rsidR="00655F65" w:rsidRDefault="00655F65" w:rsidP="005E6AA9">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655F65" w:rsidRDefault="00655F65" w:rsidP="005E6AA9">
            <w:pPr>
              <w:autoSpaceDE w:val="0"/>
              <w:autoSpaceDN w:val="0"/>
              <w:adjustRightInd w:val="0"/>
              <w:spacing w:line="400" w:lineRule="exact"/>
              <w:ind w:firstLineChars="200" w:firstLine="420"/>
              <w:jc w:val="left"/>
              <w:rPr>
                <w:rFonts w:ascii="宋体"/>
                <w:szCs w:val="21"/>
              </w:rPr>
            </w:pPr>
            <w:r>
              <w:rPr>
                <w:rFonts w:ascii="宋体" w:hint="eastAsia"/>
                <w:szCs w:val="21"/>
              </w:rPr>
              <w:t>现场查看，技术部/品质部在</w:t>
            </w:r>
            <w:r>
              <w:rPr>
                <w:rFonts w:ascii="宋体" w:hAnsi="宋体" w:hint="eastAsia"/>
                <w:szCs w:val="21"/>
              </w:rPr>
              <w:t>办公会</w:t>
            </w:r>
            <w:r>
              <w:rPr>
                <w:rFonts w:hint="eastAsia"/>
                <w:szCs w:val="21"/>
              </w:rPr>
              <w:t>产生少量的固废，试验室会产生废弃试验液和样品废弃物，电气使用不当造成火灾隐患</w:t>
            </w:r>
            <w:r>
              <w:rPr>
                <w:rFonts w:ascii="宋体" w:hint="eastAsia"/>
                <w:szCs w:val="21"/>
              </w:rPr>
              <w:t>。</w:t>
            </w:r>
          </w:p>
          <w:p w:rsidR="00655F65" w:rsidRDefault="00655F65" w:rsidP="005E6AA9">
            <w:pPr>
              <w:autoSpaceDE w:val="0"/>
              <w:autoSpaceDN w:val="0"/>
              <w:adjustRightInd w:val="0"/>
              <w:spacing w:line="400" w:lineRule="exact"/>
              <w:ind w:firstLineChars="200" w:firstLine="420"/>
              <w:jc w:val="left"/>
              <w:rPr>
                <w:rFonts w:ascii="宋体" w:hAnsi="宋体" w:cs="宋体"/>
                <w:szCs w:val="21"/>
              </w:rPr>
            </w:pPr>
            <w:r>
              <w:rPr>
                <w:rFonts w:ascii="宋体" w:hint="eastAsia"/>
                <w:szCs w:val="21"/>
              </w:rPr>
              <w:t>部门的环境因素识别和重要环境因素基本到位。</w:t>
            </w:r>
          </w:p>
        </w:tc>
        <w:tc>
          <w:tcPr>
            <w:tcW w:w="1585" w:type="dxa"/>
          </w:tcPr>
          <w:p w:rsidR="00655F65" w:rsidRDefault="00655F65" w:rsidP="005E6AA9"/>
        </w:tc>
      </w:tr>
      <w:tr w:rsidR="00655F65" w:rsidTr="005E6AA9">
        <w:trPr>
          <w:trHeight w:val="1255"/>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55F65" w:rsidRDefault="00655F65" w:rsidP="005E6AA9">
            <w:pPr>
              <w:rPr>
                <w:rFonts w:ascii="宋体" w:hAnsi="宋体" w:cs="新宋体"/>
                <w:szCs w:val="21"/>
              </w:rPr>
            </w:pPr>
            <w:r>
              <w:rPr>
                <w:rFonts w:ascii="宋体" w:hAnsi="宋体" w:cs="新宋体" w:hint="eastAsia"/>
                <w:szCs w:val="21"/>
              </w:rPr>
              <w:t xml:space="preserve">S6.1.2 </w:t>
            </w:r>
          </w:p>
        </w:tc>
        <w:tc>
          <w:tcPr>
            <w:tcW w:w="10004" w:type="dxa"/>
          </w:tcPr>
          <w:p w:rsidR="00655F65" w:rsidRDefault="00655F65" w:rsidP="005E6AA9">
            <w:pPr>
              <w:spacing w:line="400" w:lineRule="exact"/>
              <w:ind w:firstLineChars="100" w:firstLine="210"/>
              <w:rPr>
                <w:rFonts w:ascii="宋体" w:hAnsi="宋体"/>
                <w:szCs w:val="21"/>
              </w:rPr>
            </w:pPr>
            <w:r>
              <w:rPr>
                <w:rFonts w:ascii="宋体" w:hint="eastAsia"/>
                <w:szCs w:val="21"/>
              </w:rPr>
              <w:t>查，技术部/品质部经过辨识与评审形成了的</w:t>
            </w:r>
            <w:r>
              <w:rPr>
                <w:rFonts w:ascii="宋体" w:hAnsi="宋体" w:hint="eastAsia"/>
                <w:szCs w:val="21"/>
              </w:rPr>
              <w:t>《危险源辨识与风险评价表》，包括：操作不当对人体伤害等对人体造成的潜在伤害，生产现场潜在火灾对人体的伤害等危险源。</w:t>
            </w:r>
          </w:p>
          <w:p w:rsidR="00655F65" w:rsidRDefault="00655F65" w:rsidP="005E6AA9">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655F65" w:rsidRDefault="00655F65" w:rsidP="005E6AA9">
            <w:pPr>
              <w:spacing w:line="400" w:lineRule="exact"/>
              <w:ind w:firstLineChars="200" w:firstLine="420"/>
              <w:rPr>
                <w:rFonts w:ascii="宋体" w:hAnsi="宋体"/>
                <w:szCs w:val="21"/>
              </w:rPr>
            </w:pPr>
            <w:r>
              <w:rPr>
                <w:rFonts w:ascii="宋体" w:hAnsi="宋体" w:hint="eastAsia"/>
                <w:szCs w:val="21"/>
              </w:rPr>
              <w:t>打分法确定重大风险：火灾、触电等。</w:t>
            </w:r>
          </w:p>
          <w:p w:rsidR="00655F65" w:rsidRDefault="00655F65" w:rsidP="005E6AA9">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655F65" w:rsidRDefault="00655F65" w:rsidP="005E6AA9">
            <w:pPr>
              <w:spacing w:line="400" w:lineRule="exact"/>
              <w:ind w:firstLineChars="200" w:firstLine="420"/>
              <w:rPr>
                <w:rFonts w:ascii="宋体" w:hAnsi="宋体"/>
                <w:szCs w:val="21"/>
              </w:rPr>
            </w:pPr>
            <w:r>
              <w:rPr>
                <w:rFonts w:ascii="宋体" w:hAnsi="宋体" w:hint="eastAsia"/>
                <w:szCs w:val="21"/>
              </w:rPr>
              <w:t xml:space="preserve">查，风险控制措施有：  </w:t>
            </w:r>
          </w:p>
          <w:p w:rsidR="00655F65" w:rsidRDefault="00655F65" w:rsidP="005E6AA9">
            <w:pPr>
              <w:spacing w:line="400" w:lineRule="exact"/>
              <w:ind w:firstLineChars="200" w:firstLine="420"/>
              <w:rPr>
                <w:rFonts w:ascii="宋体" w:hAnsi="宋体"/>
                <w:szCs w:val="21"/>
              </w:rPr>
            </w:pPr>
            <w:r>
              <w:rPr>
                <w:rFonts w:ascii="宋体" w:hAnsi="宋体" w:hint="eastAsia"/>
                <w:szCs w:val="21"/>
              </w:rPr>
              <w:t>岗前安全知识、消防知识宣传、教育及培训；</w:t>
            </w:r>
          </w:p>
          <w:p w:rsidR="00655F65" w:rsidRDefault="00655F65" w:rsidP="005E6AA9">
            <w:pPr>
              <w:spacing w:line="400" w:lineRule="exact"/>
              <w:ind w:firstLineChars="200" w:firstLine="420"/>
              <w:rPr>
                <w:rFonts w:ascii="宋体" w:hAnsi="宋体"/>
                <w:szCs w:val="21"/>
              </w:rPr>
            </w:pPr>
            <w:r>
              <w:rPr>
                <w:rFonts w:ascii="宋体" w:hAnsi="宋体" w:hint="eastAsia"/>
                <w:szCs w:val="21"/>
              </w:rPr>
              <w:t>重点和关键岗位须制定安全操作规程；</w:t>
            </w:r>
          </w:p>
          <w:p w:rsidR="00655F65" w:rsidRDefault="00655F65" w:rsidP="005E6AA9">
            <w:pPr>
              <w:spacing w:line="400" w:lineRule="exact"/>
              <w:ind w:firstLineChars="200" w:firstLine="420"/>
              <w:rPr>
                <w:rFonts w:ascii="宋体" w:hAnsi="宋体"/>
                <w:szCs w:val="21"/>
              </w:rPr>
            </w:pPr>
            <w:r>
              <w:rPr>
                <w:rFonts w:ascii="宋体" w:hAnsi="宋体" w:hint="eastAsia"/>
                <w:szCs w:val="21"/>
              </w:rPr>
              <w:t>张贴安全、防护标志、消防疏散图；</w:t>
            </w:r>
          </w:p>
          <w:p w:rsidR="00655F65" w:rsidRDefault="00655F65" w:rsidP="005E6AA9">
            <w:pPr>
              <w:spacing w:line="400" w:lineRule="exact"/>
              <w:ind w:firstLineChars="200" w:firstLine="420"/>
              <w:rPr>
                <w:rFonts w:ascii="宋体" w:hAnsi="宋体"/>
                <w:szCs w:val="21"/>
              </w:rPr>
            </w:pPr>
            <w:r>
              <w:rPr>
                <w:rFonts w:ascii="宋体" w:hAnsi="宋体" w:hint="eastAsia"/>
                <w:szCs w:val="21"/>
              </w:rPr>
              <w:t>定期安全检查等。</w:t>
            </w:r>
          </w:p>
          <w:p w:rsidR="00655F65" w:rsidRDefault="00655F65" w:rsidP="005E6AA9">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655F65" w:rsidRDefault="00655F65" w:rsidP="005E6AA9"/>
        </w:tc>
      </w:tr>
      <w:tr w:rsidR="00655F65" w:rsidTr="005E6AA9">
        <w:trPr>
          <w:trHeight w:val="1255"/>
        </w:trPr>
        <w:tc>
          <w:tcPr>
            <w:tcW w:w="2160" w:type="dxa"/>
          </w:tcPr>
          <w:p w:rsidR="00655F65" w:rsidRDefault="00655F65" w:rsidP="005E6AA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655F65" w:rsidRDefault="00655F65" w:rsidP="005E6AA9">
            <w:pPr>
              <w:rPr>
                <w:rFonts w:ascii="宋体" w:hAnsi="宋体" w:cs="新宋体"/>
                <w:szCs w:val="21"/>
              </w:rPr>
            </w:pPr>
            <w:r>
              <w:rPr>
                <w:rFonts w:ascii="宋体" w:hAnsi="宋体" w:cs="新宋体" w:hint="eastAsia"/>
                <w:szCs w:val="21"/>
              </w:rPr>
              <w:t>E8.1 </w:t>
            </w:r>
          </w:p>
          <w:p w:rsidR="00655F65" w:rsidRDefault="00655F65" w:rsidP="005E6AA9">
            <w:pPr>
              <w:rPr>
                <w:rFonts w:ascii="宋体" w:hAnsi="宋体" w:cs="新宋体"/>
                <w:szCs w:val="21"/>
              </w:rPr>
            </w:pPr>
            <w:r>
              <w:rPr>
                <w:rFonts w:ascii="宋体" w:hAnsi="宋体" w:cs="新宋体" w:hint="eastAsia"/>
                <w:szCs w:val="21"/>
              </w:rPr>
              <w:t>S4.4.6</w:t>
            </w:r>
          </w:p>
        </w:tc>
        <w:tc>
          <w:tcPr>
            <w:tcW w:w="10004" w:type="dxa"/>
          </w:tcPr>
          <w:p w:rsidR="00655F65" w:rsidRDefault="00655F65" w:rsidP="005E6AA9">
            <w:pPr>
              <w:spacing w:line="360" w:lineRule="atLeast"/>
              <w:ind w:firstLineChars="200" w:firstLine="420"/>
              <w:rPr>
                <w:rFonts w:ascii="宋体"/>
                <w:szCs w:val="21"/>
              </w:rPr>
            </w:pPr>
            <w:r>
              <w:rPr>
                <w:rFonts w:ascii="宋体" w:hint="eastAsia"/>
                <w:szCs w:val="21"/>
              </w:rPr>
              <w:t>查，技术部/品质部实施以下环境安全管理制度：《</w:t>
            </w:r>
            <w:r>
              <w:rPr>
                <w:rFonts w:ascii="宋体" w:hAnsi="宋体" w:hint="eastAsia"/>
                <w:szCs w:val="21"/>
              </w:rPr>
              <w:t>运行控制程序</w:t>
            </w:r>
            <w:r>
              <w:rPr>
                <w:rFonts w:ascii="宋体" w:hint="eastAsia"/>
                <w:szCs w:val="21"/>
              </w:rPr>
              <w:t>》、《固体废弃物管理制度》《消防安全管理制度》、</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655F65" w:rsidRDefault="00655F65" w:rsidP="005E6AA9">
            <w:pPr>
              <w:spacing w:line="360" w:lineRule="atLeast"/>
              <w:rPr>
                <w:szCs w:val="21"/>
              </w:rPr>
            </w:pPr>
            <w:r>
              <w:rPr>
                <w:rFonts w:ascii="宋体" w:hint="eastAsia"/>
                <w:szCs w:val="21"/>
              </w:rPr>
              <w:t>查不可接受风险源：</w:t>
            </w:r>
            <w:r>
              <w:rPr>
                <w:rFonts w:ascii="宋体" w:hAnsi="宋体" w:hint="eastAsia"/>
                <w:szCs w:val="21"/>
              </w:rPr>
              <w:t>火灾、触电。</w:t>
            </w:r>
          </w:p>
          <w:p w:rsidR="00655F65" w:rsidRDefault="00655F65" w:rsidP="005E6AA9">
            <w:pPr>
              <w:spacing w:line="360" w:lineRule="atLeast"/>
              <w:rPr>
                <w:rFonts w:ascii="宋体"/>
                <w:szCs w:val="21"/>
              </w:rPr>
            </w:pPr>
            <w:r>
              <w:rPr>
                <w:rFonts w:ascii="宋体" w:hint="eastAsia"/>
                <w:szCs w:val="21"/>
              </w:rPr>
              <w:t>重要环境因素：固废和潜在火灾。</w:t>
            </w:r>
          </w:p>
          <w:p w:rsidR="00655F65" w:rsidRDefault="00655F65" w:rsidP="005E6AA9">
            <w:pPr>
              <w:spacing w:line="360" w:lineRule="atLeast"/>
              <w:rPr>
                <w:rFonts w:ascii="宋体" w:hAnsi="宋体"/>
                <w:szCs w:val="21"/>
              </w:rPr>
            </w:pPr>
            <w:r>
              <w:rPr>
                <w:rFonts w:ascii="宋体" w:hAnsi="宋体" w:hint="eastAsia"/>
                <w:szCs w:val="21"/>
              </w:rPr>
              <w:t>查看，公司制订的相应的管理制度及管理方案，对重大风险源和</w:t>
            </w:r>
            <w:r>
              <w:rPr>
                <w:rFonts w:ascii="宋体" w:hint="eastAsia"/>
                <w:szCs w:val="21"/>
              </w:rPr>
              <w:t>重要环境因素</w:t>
            </w:r>
            <w:r>
              <w:rPr>
                <w:rFonts w:ascii="宋体" w:hAnsi="宋体" w:hint="eastAsia"/>
                <w:szCs w:val="21"/>
              </w:rPr>
              <w:t>进行管控。</w:t>
            </w:r>
          </w:p>
          <w:p w:rsidR="00655F65" w:rsidRDefault="00655F65" w:rsidP="005E6AA9">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655F65" w:rsidRDefault="00655F65" w:rsidP="005E6AA9">
            <w:pPr>
              <w:spacing w:line="360" w:lineRule="atLeast"/>
              <w:ind w:firstLineChars="200" w:firstLine="420"/>
              <w:rPr>
                <w:rFonts w:ascii="宋体" w:hAnsi="宋体"/>
                <w:szCs w:val="21"/>
              </w:rPr>
            </w:pPr>
            <w:r>
              <w:rPr>
                <w:rFonts w:ascii="宋体" w:hAnsi="宋体" w:hint="eastAsia"/>
                <w:szCs w:val="21"/>
              </w:rPr>
              <w:t>查，办公现场张贴有“请勿吸烟”标识；</w:t>
            </w:r>
          </w:p>
          <w:p w:rsidR="00655F65" w:rsidRDefault="00655F65" w:rsidP="005E6AA9">
            <w:pPr>
              <w:spacing w:line="360" w:lineRule="atLeast"/>
              <w:ind w:firstLineChars="200" w:firstLine="420"/>
              <w:rPr>
                <w:rFonts w:ascii="宋体" w:hAnsi="宋体"/>
                <w:szCs w:val="21"/>
              </w:rPr>
            </w:pPr>
            <w:r>
              <w:rPr>
                <w:rFonts w:ascii="宋体" w:hAnsi="宋体" w:hint="eastAsia"/>
                <w:szCs w:val="21"/>
              </w:rPr>
              <w:t>现场查看：办公现场未发现大功率电器使用，无私自接线情况。</w:t>
            </w:r>
          </w:p>
          <w:p w:rsidR="00655F65" w:rsidRDefault="00655F65" w:rsidP="005E6AA9">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655F65" w:rsidRDefault="00655F65" w:rsidP="005E6AA9">
            <w:pPr>
              <w:spacing w:line="360" w:lineRule="atLeast"/>
              <w:ind w:firstLineChars="250" w:firstLine="525"/>
              <w:rPr>
                <w:rFonts w:ascii="宋体" w:hAnsi="宋体"/>
                <w:szCs w:val="21"/>
              </w:rPr>
            </w:pPr>
            <w:r>
              <w:rPr>
                <w:rFonts w:ascii="宋体" w:hAnsi="宋体" w:hint="eastAsia"/>
                <w:szCs w:val="21"/>
              </w:rPr>
              <w:t>查见办公或试验过程中产生的废料、包装废弃物等固废有处理要求，技术部/品质部员工同样按要求分类放置固体废弃物（一般和危险固废）。</w:t>
            </w:r>
          </w:p>
          <w:p w:rsidR="00655F65" w:rsidRDefault="00655F65" w:rsidP="005E6AA9">
            <w:pPr>
              <w:spacing w:line="400" w:lineRule="atLeast"/>
              <w:ind w:firstLineChars="100" w:firstLine="210"/>
              <w:rPr>
                <w:rFonts w:ascii="宋体"/>
                <w:color w:val="000000"/>
                <w:kern w:val="0"/>
                <w:szCs w:val="21"/>
              </w:rPr>
            </w:pPr>
            <w:r>
              <w:rPr>
                <w:rFonts w:ascii="宋体" w:hint="eastAsia"/>
                <w:color w:val="000000"/>
                <w:kern w:val="0"/>
                <w:szCs w:val="21"/>
              </w:rPr>
              <w:lastRenderedPageBreak/>
              <w:t>3）查，公司的产品均为客户要求的产品，无设计。公司仅策划加工工艺。</w:t>
            </w:r>
          </w:p>
          <w:p w:rsidR="00655F65" w:rsidRDefault="00655F65" w:rsidP="005E6AA9">
            <w:pPr>
              <w:spacing w:line="400" w:lineRule="atLeast"/>
              <w:ind w:firstLineChars="200" w:firstLine="420"/>
              <w:rPr>
                <w:rFonts w:ascii="宋体"/>
                <w:color w:val="000000"/>
                <w:kern w:val="0"/>
                <w:szCs w:val="21"/>
              </w:rPr>
            </w:pPr>
            <w:r>
              <w:rPr>
                <w:rFonts w:ascii="宋体" w:hint="eastAsia"/>
                <w:color w:val="000000"/>
                <w:kern w:val="0"/>
                <w:szCs w:val="21"/>
              </w:rPr>
              <w:t>工艺策划主要为用料、加工工艺等，策划过程考虑的使用的需要，尽量采用水性漆的生产方式，减少污染源。</w:t>
            </w:r>
          </w:p>
          <w:p w:rsidR="00655F65" w:rsidRDefault="00655F65" w:rsidP="005E6AA9">
            <w:pPr>
              <w:spacing w:line="400" w:lineRule="atLeast"/>
              <w:ind w:firstLineChars="200" w:firstLine="420"/>
              <w:rPr>
                <w:rFonts w:ascii="宋体"/>
                <w:color w:val="000000"/>
                <w:kern w:val="0"/>
                <w:szCs w:val="21"/>
              </w:rPr>
            </w:pPr>
            <w:r>
              <w:rPr>
                <w:rFonts w:ascii="宋体" w:hint="eastAsia"/>
                <w:color w:val="000000"/>
                <w:kern w:val="0"/>
                <w:szCs w:val="21"/>
              </w:rPr>
              <w:t>查，公司的工艺策划过程的危险源控制主要有：</w:t>
            </w:r>
            <w:r>
              <w:rPr>
                <w:rFonts w:ascii="宋体" w:hAnsi="宋体" w:hint="eastAsia"/>
                <w:szCs w:val="21"/>
              </w:rPr>
              <w:t>职业病伤害</w:t>
            </w:r>
            <w:r>
              <w:rPr>
                <w:rFonts w:ascii="宋体" w:hint="eastAsia"/>
                <w:color w:val="000000"/>
                <w:kern w:val="0"/>
                <w:szCs w:val="21"/>
              </w:rPr>
              <w:t>。</w:t>
            </w:r>
          </w:p>
          <w:p w:rsidR="00655F65" w:rsidRDefault="00655F65" w:rsidP="005E6AA9">
            <w:pPr>
              <w:spacing w:line="400" w:lineRule="atLeast"/>
              <w:ind w:firstLineChars="200" w:firstLine="420"/>
              <w:rPr>
                <w:rFonts w:ascii="宋体" w:hAnsi="宋体"/>
                <w:szCs w:val="21"/>
              </w:rPr>
            </w:pPr>
            <w:r>
              <w:rPr>
                <w:rFonts w:ascii="宋体" w:hAnsi="宋体" w:hint="eastAsia"/>
                <w:szCs w:val="21"/>
              </w:rPr>
              <w:t>部门的运行控制基本符合要求。</w:t>
            </w:r>
          </w:p>
        </w:tc>
        <w:tc>
          <w:tcPr>
            <w:tcW w:w="1585" w:type="dxa"/>
          </w:tcPr>
          <w:p w:rsidR="00655F65" w:rsidRDefault="00655F65" w:rsidP="005E6AA9"/>
        </w:tc>
      </w:tr>
      <w:tr w:rsidR="0019475E" w:rsidTr="005E6AA9">
        <w:trPr>
          <w:trHeight w:val="1255"/>
        </w:trPr>
        <w:tc>
          <w:tcPr>
            <w:tcW w:w="2160" w:type="dxa"/>
          </w:tcPr>
          <w:p w:rsidR="0019475E" w:rsidRDefault="0019475E" w:rsidP="005E6AA9">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19475E" w:rsidRDefault="0019475E" w:rsidP="005E6AA9">
            <w:pPr>
              <w:rPr>
                <w:rFonts w:ascii="宋体" w:hAnsi="宋体" w:cs="新宋体"/>
                <w:szCs w:val="21"/>
              </w:rPr>
            </w:pPr>
            <w:r>
              <w:rPr>
                <w:rFonts w:ascii="宋体" w:hAnsi="宋体" w:cs="新宋体" w:hint="eastAsia"/>
                <w:szCs w:val="21"/>
              </w:rPr>
              <w:t>E8.2</w:t>
            </w:r>
          </w:p>
          <w:p w:rsidR="0019475E" w:rsidRDefault="0019475E" w:rsidP="005E6AA9">
            <w:pPr>
              <w:rPr>
                <w:rFonts w:ascii="宋体" w:hAnsi="宋体" w:cs="新宋体"/>
                <w:szCs w:val="21"/>
              </w:rPr>
            </w:pPr>
            <w:r>
              <w:rPr>
                <w:rFonts w:ascii="宋体" w:hAnsi="宋体" w:cs="新宋体" w:hint="eastAsia"/>
                <w:szCs w:val="21"/>
              </w:rPr>
              <w:t>S4.4.7</w:t>
            </w:r>
          </w:p>
        </w:tc>
        <w:tc>
          <w:tcPr>
            <w:tcW w:w="10004" w:type="dxa"/>
          </w:tcPr>
          <w:p w:rsidR="0019475E" w:rsidRDefault="0019475E" w:rsidP="000666B3">
            <w:pPr>
              <w:spacing w:line="500" w:lineRule="exact"/>
              <w:ind w:firstLineChars="100" w:firstLine="210"/>
              <w:jc w:val="left"/>
              <w:rPr>
                <w:rFonts w:ascii="宋体" w:hAnsi="宋体" w:cs="宋体"/>
                <w:szCs w:val="21"/>
              </w:rPr>
            </w:pPr>
            <w:r>
              <w:rPr>
                <w:rFonts w:ascii="宋体" w:hAnsi="宋体" w:cs="宋体" w:hint="eastAsia"/>
                <w:szCs w:val="21"/>
              </w:rPr>
              <w:t>查见：</w:t>
            </w:r>
            <w:r>
              <w:rPr>
                <w:rFonts w:hint="eastAsia"/>
                <w:szCs w:val="21"/>
              </w:rPr>
              <w:t>《应急准备和响应控制程序》、《消防火灾应急疏散预案》等</w:t>
            </w:r>
          </w:p>
          <w:p w:rsidR="0019475E" w:rsidRDefault="0019475E" w:rsidP="000666B3">
            <w:pPr>
              <w:spacing w:line="360" w:lineRule="auto"/>
              <w:jc w:val="left"/>
              <w:rPr>
                <w:rFonts w:ascii="宋体" w:hAnsi="宋体" w:cs="宋体"/>
                <w:szCs w:val="21"/>
              </w:rPr>
            </w:pPr>
            <w:r>
              <w:rPr>
                <w:rFonts w:cs="宋体" w:hint="eastAsia"/>
                <w:szCs w:val="21"/>
              </w:rPr>
              <w:t>查见：消防演练实况记录：部门相关人员</w:t>
            </w:r>
            <w:r>
              <w:rPr>
                <w:rFonts w:ascii="宋体" w:hAnsi="宋体" w:cs="宋体" w:hint="eastAsia"/>
                <w:szCs w:val="21"/>
              </w:rPr>
              <w:t>参加了2020年8月16日在公司由办公室组织的消防应急演练。</w:t>
            </w:r>
          </w:p>
          <w:p w:rsidR="0019475E" w:rsidRDefault="0019475E" w:rsidP="000666B3">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p w:rsidR="0019475E" w:rsidRDefault="0019475E" w:rsidP="000666B3">
            <w:pPr>
              <w:spacing w:line="360" w:lineRule="auto"/>
              <w:ind w:firstLineChars="200" w:firstLine="420"/>
              <w:rPr>
                <w:rFonts w:ascii="宋体" w:hAnsi="宋体" w:cs="宋体"/>
                <w:szCs w:val="21"/>
              </w:rPr>
            </w:pPr>
            <w:r>
              <w:rPr>
                <w:rFonts w:cs="宋体" w:hint="eastAsia"/>
                <w:szCs w:val="21"/>
              </w:rPr>
              <w:t>部门相关人员</w:t>
            </w:r>
            <w:r>
              <w:rPr>
                <w:rFonts w:ascii="宋体" w:hAnsi="宋体" w:cs="宋体" w:hint="eastAsia"/>
                <w:szCs w:val="21"/>
              </w:rPr>
              <w:t>参加了</w:t>
            </w:r>
            <w:r>
              <w:rPr>
                <w:rFonts w:ascii="宋体" w:cs="宋体" w:hint="eastAsia"/>
                <w:szCs w:val="21"/>
              </w:rPr>
              <w:t>2020年7月16日</w:t>
            </w:r>
            <w:r>
              <w:rPr>
                <w:rFonts w:ascii="宋体" w:hAnsi="宋体" w:cs="宋体" w:hint="eastAsia"/>
                <w:szCs w:val="21"/>
              </w:rPr>
              <w:t>在公司由办公室组织的中毒应急演练</w:t>
            </w:r>
            <w:r>
              <w:rPr>
                <w:rFonts w:ascii="宋体" w:cs="宋体" w:hint="eastAsia"/>
                <w:szCs w:val="21"/>
              </w:rPr>
              <w:t>，现场对应，部门员工的职业救护意识有明显的改善和较大提高。使员工掌握了应急救急方式和路径。</w:t>
            </w:r>
          </w:p>
        </w:tc>
        <w:tc>
          <w:tcPr>
            <w:tcW w:w="1585" w:type="dxa"/>
          </w:tcPr>
          <w:p w:rsidR="0019475E" w:rsidRDefault="0019475E" w:rsidP="005E6AA9"/>
        </w:tc>
      </w:tr>
    </w:tbl>
    <w:p w:rsidR="005E6AA9" w:rsidRDefault="00655F65" w:rsidP="005E6AA9">
      <w:pPr>
        <w:pStyle w:val="a4"/>
        <w:rPr>
          <w:rFonts w:hint="eastAsia"/>
        </w:rPr>
      </w:pPr>
      <w:r>
        <w:rPr>
          <w:rFonts w:hint="eastAsia"/>
        </w:rPr>
        <w:t>说明：不符合标注</w:t>
      </w:r>
      <w:r>
        <w:rPr>
          <w:rFonts w:hint="eastAsia"/>
        </w:rPr>
        <w:t>N</w:t>
      </w:r>
    </w:p>
    <w:p w:rsidR="00DE3B6B" w:rsidRDefault="00DE3B6B" w:rsidP="00DE3B6B">
      <w:pPr>
        <w:spacing w:line="480" w:lineRule="exact"/>
        <w:ind w:firstLineChars="1500" w:firstLine="4800"/>
        <w:rPr>
          <w:rFonts w:ascii="隶书" w:eastAsia="隶书" w:hAnsi="宋体"/>
          <w:bCs/>
          <w:color w:val="000000"/>
          <w:sz w:val="32"/>
          <w:szCs w:val="32"/>
        </w:rPr>
      </w:pPr>
      <w:r>
        <w:rPr>
          <w:rFonts w:ascii="隶书" w:eastAsia="隶书" w:hAnsi="宋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DE3B6B" w:rsidTr="00B46C8E">
        <w:trPr>
          <w:trHeight w:val="515"/>
        </w:trPr>
        <w:tc>
          <w:tcPr>
            <w:tcW w:w="2160" w:type="dxa"/>
            <w:vMerge w:val="restart"/>
            <w:vAlign w:val="center"/>
          </w:tcPr>
          <w:p w:rsidR="00DE3B6B" w:rsidRDefault="00DE3B6B" w:rsidP="00B46C8E">
            <w:pPr>
              <w:spacing w:before="120"/>
              <w:jc w:val="center"/>
              <w:rPr>
                <w:szCs w:val="21"/>
              </w:rPr>
            </w:pPr>
            <w:r>
              <w:rPr>
                <w:rFonts w:hint="eastAsia"/>
                <w:szCs w:val="21"/>
              </w:rPr>
              <w:t>过程与活动、</w:t>
            </w:r>
          </w:p>
          <w:p w:rsidR="00DE3B6B" w:rsidRDefault="00DE3B6B" w:rsidP="00B46C8E">
            <w:pPr>
              <w:jc w:val="center"/>
              <w:rPr>
                <w:szCs w:val="21"/>
              </w:rPr>
            </w:pPr>
            <w:r>
              <w:rPr>
                <w:rFonts w:hint="eastAsia"/>
                <w:szCs w:val="21"/>
              </w:rPr>
              <w:t>抽样计划</w:t>
            </w:r>
          </w:p>
        </w:tc>
        <w:tc>
          <w:tcPr>
            <w:tcW w:w="960" w:type="dxa"/>
            <w:vMerge w:val="restart"/>
            <w:vAlign w:val="center"/>
          </w:tcPr>
          <w:p w:rsidR="00DE3B6B" w:rsidRDefault="00DE3B6B" w:rsidP="00B46C8E">
            <w:pPr>
              <w:rPr>
                <w:szCs w:val="21"/>
              </w:rPr>
            </w:pPr>
            <w:r>
              <w:rPr>
                <w:rFonts w:hint="eastAsia"/>
                <w:szCs w:val="21"/>
              </w:rPr>
              <w:t>涉及</w:t>
            </w:r>
          </w:p>
          <w:p w:rsidR="00DE3B6B" w:rsidRDefault="00DE3B6B" w:rsidP="00B46C8E">
            <w:pPr>
              <w:rPr>
                <w:szCs w:val="21"/>
              </w:rPr>
            </w:pPr>
            <w:r>
              <w:rPr>
                <w:rFonts w:hint="eastAsia"/>
                <w:szCs w:val="21"/>
              </w:rPr>
              <w:t>条款</w:t>
            </w:r>
          </w:p>
        </w:tc>
        <w:tc>
          <w:tcPr>
            <w:tcW w:w="10596" w:type="dxa"/>
            <w:vAlign w:val="center"/>
          </w:tcPr>
          <w:p w:rsidR="00DE3B6B" w:rsidRDefault="00DE3B6B" w:rsidP="00B46C8E">
            <w:pPr>
              <w:rPr>
                <w:sz w:val="24"/>
                <w:szCs w:val="24"/>
              </w:rPr>
            </w:pPr>
            <w:r>
              <w:rPr>
                <w:rFonts w:hint="eastAsia"/>
                <w:sz w:val="24"/>
                <w:szCs w:val="24"/>
              </w:rPr>
              <w:t>受审核部门：</w:t>
            </w:r>
            <w:r>
              <w:rPr>
                <w:rFonts w:ascii="宋体" w:hAnsi="宋体" w:cs="新宋体" w:hint="eastAsia"/>
                <w:sz w:val="24"/>
                <w:szCs w:val="24"/>
              </w:rPr>
              <w:t>办公室/安环部（含财务）</w:t>
            </w:r>
            <w:r>
              <w:rPr>
                <w:rFonts w:hint="eastAsia"/>
                <w:sz w:val="24"/>
                <w:szCs w:val="24"/>
              </w:rPr>
              <w:t xml:space="preserve">   </w:t>
            </w:r>
            <w:r>
              <w:rPr>
                <w:rFonts w:hint="eastAsia"/>
                <w:sz w:val="24"/>
                <w:szCs w:val="24"/>
              </w:rPr>
              <w:t>主管领导：庞杜娟，邬江萍，</w:t>
            </w:r>
            <w:r>
              <w:rPr>
                <w:rFonts w:hint="eastAsia"/>
                <w:sz w:val="24"/>
                <w:szCs w:val="24"/>
              </w:rPr>
              <w:t xml:space="preserve">  </w:t>
            </w:r>
            <w:r>
              <w:rPr>
                <w:rFonts w:hint="eastAsia"/>
                <w:sz w:val="24"/>
                <w:szCs w:val="24"/>
              </w:rPr>
              <w:t>陪同人员：任志峰</w:t>
            </w:r>
            <w:bookmarkStart w:id="0" w:name="_GoBack"/>
            <w:bookmarkEnd w:id="0"/>
          </w:p>
        </w:tc>
        <w:tc>
          <w:tcPr>
            <w:tcW w:w="993" w:type="dxa"/>
            <w:vMerge w:val="restart"/>
            <w:vAlign w:val="center"/>
          </w:tcPr>
          <w:p w:rsidR="00DE3B6B" w:rsidRDefault="00DE3B6B" w:rsidP="00B46C8E">
            <w:pPr>
              <w:rPr>
                <w:szCs w:val="21"/>
              </w:rPr>
            </w:pPr>
            <w:r>
              <w:rPr>
                <w:rFonts w:hint="eastAsia"/>
                <w:szCs w:val="21"/>
              </w:rPr>
              <w:t>判定</w:t>
            </w:r>
          </w:p>
        </w:tc>
      </w:tr>
      <w:tr w:rsidR="00DE3B6B" w:rsidTr="00B46C8E">
        <w:trPr>
          <w:trHeight w:val="403"/>
        </w:trPr>
        <w:tc>
          <w:tcPr>
            <w:tcW w:w="2160" w:type="dxa"/>
            <w:vMerge/>
            <w:vAlign w:val="center"/>
          </w:tcPr>
          <w:p w:rsidR="00DE3B6B" w:rsidRDefault="00DE3B6B" w:rsidP="00B46C8E">
            <w:pPr>
              <w:rPr>
                <w:szCs w:val="21"/>
              </w:rPr>
            </w:pPr>
          </w:p>
        </w:tc>
        <w:tc>
          <w:tcPr>
            <w:tcW w:w="960" w:type="dxa"/>
            <w:vMerge/>
            <w:vAlign w:val="center"/>
          </w:tcPr>
          <w:p w:rsidR="00DE3B6B" w:rsidRDefault="00DE3B6B" w:rsidP="00B46C8E">
            <w:pPr>
              <w:rPr>
                <w:szCs w:val="21"/>
              </w:rPr>
            </w:pPr>
          </w:p>
        </w:tc>
        <w:tc>
          <w:tcPr>
            <w:tcW w:w="10596" w:type="dxa"/>
            <w:vAlign w:val="center"/>
          </w:tcPr>
          <w:p w:rsidR="00DE3B6B" w:rsidRDefault="00DE3B6B" w:rsidP="00B46C8E">
            <w:pPr>
              <w:spacing w:before="120"/>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2021.2.25</w:t>
            </w:r>
          </w:p>
        </w:tc>
        <w:tc>
          <w:tcPr>
            <w:tcW w:w="993" w:type="dxa"/>
            <w:vMerge/>
          </w:tcPr>
          <w:p w:rsidR="00DE3B6B" w:rsidRDefault="00DE3B6B" w:rsidP="00B46C8E">
            <w:pPr>
              <w:rPr>
                <w:szCs w:val="21"/>
              </w:rPr>
            </w:pPr>
          </w:p>
        </w:tc>
      </w:tr>
      <w:tr w:rsidR="00DE3B6B" w:rsidTr="00B46C8E">
        <w:trPr>
          <w:trHeight w:val="516"/>
        </w:trPr>
        <w:tc>
          <w:tcPr>
            <w:tcW w:w="2160" w:type="dxa"/>
            <w:vMerge/>
            <w:vAlign w:val="center"/>
          </w:tcPr>
          <w:p w:rsidR="00DE3B6B" w:rsidRDefault="00DE3B6B" w:rsidP="00B46C8E">
            <w:pPr>
              <w:rPr>
                <w:szCs w:val="21"/>
              </w:rPr>
            </w:pPr>
          </w:p>
        </w:tc>
        <w:tc>
          <w:tcPr>
            <w:tcW w:w="960" w:type="dxa"/>
            <w:vMerge/>
            <w:vAlign w:val="center"/>
          </w:tcPr>
          <w:p w:rsidR="00DE3B6B" w:rsidRDefault="00DE3B6B" w:rsidP="00B46C8E">
            <w:pPr>
              <w:rPr>
                <w:szCs w:val="21"/>
              </w:rPr>
            </w:pPr>
          </w:p>
        </w:tc>
        <w:tc>
          <w:tcPr>
            <w:tcW w:w="10596" w:type="dxa"/>
            <w:vAlign w:val="center"/>
          </w:tcPr>
          <w:p w:rsidR="00DE3B6B" w:rsidRDefault="00DE3B6B" w:rsidP="00B46C8E">
            <w:pPr>
              <w:rPr>
                <w:rFonts w:ascii="宋体" w:hAnsi="宋体" w:cs="新宋体"/>
                <w:sz w:val="24"/>
                <w:szCs w:val="24"/>
              </w:rPr>
            </w:pPr>
            <w:r>
              <w:rPr>
                <w:rFonts w:hint="eastAsia"/>
                <w:sz w:val="24"/>
                <w:szCs w:val="24"/>
              </w:rPr>
              <w:t>审核条款：</w:t>
            </w:r>
          </w:p>
        </w:tc>
        <w:tc>
          <w:tcPr>
            <w:tcW w:w="993" w:type="dxa"/>
            <w:vMerge/>
          </w:tcPr>
          <w:p w:rsidR="00DE3B6B" w:rsidRDefault="00DE3B6B" w:rsidP="00B46C8E">
            <w:pPr>
              <w:rPr>
                <w:szCs w:val="21"/>
              </w:rPr>
            </w:pPr>
          </w:p>
        </w:tc>
      </w:tr>
      <w:tr w:rsidR="00DE3B6B" w:rsidTr="00B46C8E">
        <w:trPr>
          <w:trHeight w:val="1255"/>
        </w:trPr>
        <w:tc>
          <w:tcPr>
            <w:tcW w:w="2160" w:type="dxa"/>
          </w:tcPr>
          <w:p w:rsidR="00DE3B6B" w:rsidRDefault="00DE3B6B" w:rsidP="00B46C8E">
            <w:pPr>
              <w:adjustRightInd w:val="0"/>
              <w:snapToGrid w:val="0"/>
              <w:rPr>
                <w:rFonts w:ascii="宋体" w:hAnsi="宋体" w:cs="新宋体"/>
                <w:szCs w:val="21"/>
              </w:rPr>
            </w:pPr>
            <w:r>
              <w:rPr>
                <w:rFonts w:ascii="宋体" w:hAnsi="宋体" w:cs="新宋体" w:hint="eastAsia"/>
                <w:szCs w:val="21"/>
              </w:rPr>
              <w:t>组织的角色、职责和权限</w:t>
            </w:r>
          </w:p>
          <w:p w:rsidR="00DE3B6B" w:rsidRDefault="00DE3B6B" w:rsidP="00B46C8E">
            <w:pPr>
              <w:adjustRightInd w:val="0"/>
              <w:snapToGrid w:val="0"/>
              <w:rPr>
                <w:rFonts w:ascii="宋体" w:hAnsi="宋体" w:cs="新宋体"/>
                <w:szCs w:val="21"/>
              </w:rPr>
            </w:pPr>
          </w:p>
        </w:tc>
        <w:tc>
          <w:tcPr>
            <w:tcW w:w="960" w:type="dxa"/>
          </w:tcPr>
          <w:p w:rsidR="00DE3B6B" w:rsidRDefault="00DE3B6B" w:rsidP="00B46C8E">
            <w:pPr>
              <w:rPr>
                <w:szCs w:val="21"/>
              </w:rPr>
            </w:pPr>
            <w:r>
              <w:rPr>
                <w:rFonts w:ascii="宋体" w:hAnsi="宋体" w:cs="新宋体" w:hint="eastAsia"/>
                <w:szCs w:val="21"/>
              </w:rPr>
              <w:t>ES5.3；</w:t>
            </w:r>
          </w:p>
          <w:p w:rsidR="00DE3B6B" w:rsidRDefault="00DE3B6B" w:rsidP="00B46C8E">
            <w:pPr>
              <w:rPr>
                <w:rFonts w:ascii="宋体" w:hAnsi="宋体" w:cs="新宋体"/>
                <w:szCs w:val="21"/>
              </w:rPr>
            </w:pPr>
          </w:p>
        </w:tc>
        <w:tc>
          <w:tcPr>
            <w:tcW w:w="10596" w:type="dxa"/>
          </w:tcPr>
          <w:p w:rsidR="00DE3B6B" w:rsidRDefault="00DE3B6B" w:rsidP="00B46C8E">
            <w:pPr>
              <w:spacing w:line="400" w:lineRule="exact"/>
              <w:rPr>
                <w:rFonts w:ascii="宋体" w:hAnsi="宋体" w:cs="Arial"/>
                <w:szCs w:val="21"/>
              </w:rPr>
            </w:pPr>
            <w:r>
              <w:rPr>
                <w:rFonts w:ascii="宋体" w:hAnsi="宋体" w:cs="Arial" w:hint="eastAsia"/>
                <w:szCs w:val="21"/>
              </w:rPr>
              <w:t>在体系手册中规定了办公室/安环部（含财务）的环境安全职责和权限，以确保部门工作的展开和实施：</w:t>
            </w:r>
          </w:p>
          <w:p w:rsidR="00DE3B6B" w:rsidRDefault="00DE3B6B" w:rsidP="00B46C8E">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DE3B6B" w:rsidRDefault="00DE3B6B" w:rsidP="00B46C8E">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DE3B6B" w:rsidRDefault="00DE3B6B" w:rsidP="00B46C8E">
            <w:pPr>
              <w:spacing w:line="400" w:lineRule="exact"/>
              <w:ind w:leftChars="142" w:left="299" w:hanging="1"/>
              <w:rPr>
                <w:rFonts w:ascii="宋体" w:hAnsi="宋体"/>
                <w:szCs w:val="21"/>
              </w:rPr>
            </w:pPr>
            <w:r>
              <w:rPr>
                <w:rFonts w:ascii="宋体" w:hAnsi="宋体" w:hint="eastAsia"/>
                <w:szCs w:val="21"/>
              </w:rPr>
              <w:lastRenderedPageBreak/>
              <w:t>3)负责组织公司各项教育培训工作。</w:t>
            </w:r>
          </w:p>
          <w:p w:rsidR="00DE3B6B" w:rsidRDefault="00DE3B6B" w:rsidP="00B46C8E">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DE3B6B" w:rsidRDefault="00DE3B6B" w:rsidP="00B46C8E">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DE3B6B" w:rsidRDefault="00DE3B6B" w:rsidP="00B46C8E">
            <w:pPr>
              <w:spacing w:line="400" w:lineRule="exact"/>
              <w:ind w:firstLineChars="350" w:firstLine="735"/>
              <w:rPr>
                <w:rFonts w:ascii="宋体" w:hAnsi="宋体"/>
                <w:szCs w:val="21"/>
              </w:rPr>
            </w:pPr>
            <w:r>
              <w:rPr>
                <w:rFonts w:ascii="宋体" w:hAnsi="宋体" w:hint="eastAsia"/>
                <w:szCs w:val="21"/>
              </w:rPr>
              <w:t>……</w:t>
            </w:r>
          </w:p>
          <w:p w:rsidR="00DE3B6B" w:rsidRDefault="00DE3B6B" w:rsidP="00B46C8E">
            <w:pPr>
              <w:spacing w:line="400" w:lineRule="exact"/>
              <w:ind w:firstLineChars="150" w:firstLine="315"/>
              <w:rPr>
                <w:rFonts w:ascii="宋体" w:hAnsi="宋体"/>
                <w:szCs w:val="21"/>
              </w:rPr>
            </w:pPr>
            <w:r>
              <w:rPr>
                <w:rFonts w:ascii="宋体" w:hAnsi="宋体" w:hint="eastAsia"/>
                <w:szCs w:val="21"/>
              </w:rPr>
              <w:t>部门职责清晰、明确。</w:t>
            </w:r>
          </w:p>
          <w:p w:rsidR="00DE3B6B" w:rsidRDefault="00DE3B6B" w:rsidP="00B46C8E">
            <w:pPr>
              <w:rPr>
                <w:rFonts w:ascii="宋体" w:hAnsi="宋体" w:cs="宋体"/>
                <w:szCs w:val="21"/>
              </w:rPr>
            </w:pPr>
            <w:r>
              <w:rPr>
                <w:rFonts w:ascii="宋体" w:hAnsi="宋体" w:cs="Arial" w:hint="eastAsia"/>
                <w:szCs w:val="21"/>
              </w:rPr>
              <w:t>办公室/安环部（含财务）</w:t>
            </w:r>
            <w:r>
              <w:rPr>
                <w:rFonts w:ascii="宋体" w:hAnsi="宋体" w:hint="eastAsia"/>
                <w:szCs w:val="21"/>
              </w:rPr>
              <w:t>负责人能基本阐述本部门的主要职责。</w:t>
            </w:r>
          </w:p>
        </w:tc>
        <w:tc>
          <w:tcPr>
            <w:tcW w:w="993" w:type="dxa"/>
          </w:tcPr>
          <w:p w:rsidR="00DE3B6B" w:rsidRDefault="00DE3B6B" w:rsidP="00B46C8E">
            <w:pPr>
              <w:rPr>
                <w:szCs w:val="21"/>
              </w:rPr>
            </w:pPr>
            <w:r>
              <w:rPr>
                <w:rFonts w:hint="eastAsia"/>
                <w:szCs w:val="21"/>
              </w:rPr>
              <w:lastRenderedPageBreak/>
              <w:t>符合</w:t>
            </w:r>
          </w:p>
        </w:tc>
      </w:tr>
      <w:tr w:rsidR="00DE3B6B" w:rsidTr="00B46C8E">
        <w:trPr>
          <w:trHeight w:val="514"/>
        </w:trPr>
        <w:tc>
          <w:tcPr>
            <w:tcW w:w="2160" w:type="dxa"/>
          </w:tcPr>
          <w:p w:rsidR="00DE3B6B" w:rsidRDefault="00DE3B6B" w:rsidP="00B46C8E">
            <w:pPr>
              <w:rPr>
                <w:rFonts w:ascii="宋体" w:hAnsi="宋体"/>
                <w:b/>
                <w:szCs w:val="21"/>
              </w:rPr>
            </w:pPr>
            <w:r>
              <w:rPr>
                <w:rFonts w:ascii="宋体" w:hAnsi="宋体" w:cs="新宋体" w:hint="eastAsia"/>
                <w:szCs w:val="21"/>
              </w:rPr>
              <w:lastRenderedPageBreak/>
              <w:t>目标及其实现的策划</w:t>
            </w:r>
          </w:p>
        </w:tc>
        <w:tc>
          <w:tcPr>
            <w:tcW w:w="960" w:type="dxa"/>
          </w:tcPr>
          <w:p w:rsidR="00DE3B6B" w:rsidRDefault="00DE3B6B" w:rsidP="00B46C8E">
            <w:pPr>
              <w:rPr>
                <w:rFonts w:ascii="宋体" w:hAnsi="宋体" w:cs="新宋体"/>
                <w:szCs w:val="21"/>
              </w:rPr>
            </w:pPr>
            <w:r>
              <w:rPr>
                <w:rFonts w:ascii="宋体" w:hAnsi="宋体" w:cs="新宋体" w:hint="eastAsia"/>
                <w:szCs w:val="21"/>
              </w:rPr>
              <w:t>ES6.2</w:t>
            </w:r>
          </w:p>
          <w:p w:rsidR="00DE3B6B" w:rsidRDefault="00DE3B6B" w:rsidP="00B46C8E">
            <w:pPr>
              <w:rPr>
                <w:rFonts w:ascii="宋体" w:hAnsi="宋体" w:cs="新宋体"/>
                <w:szCs w:val="21"/>
              </w:rPr>
            </w:pPr>
          </w:p>
        </w:tc>
        <w:tc>
          <w:tcPr>
            <w:tcW w:w="10596" w:type="dxa"/>
          </w:tcPr>
          <w:p w:rsidR="00DE3B6B" w:rsidRDefault="00DE3B6B" w:rsidP="00B46C8E">
            <w:pPr>
              <w:spacing w:line="400" w:lineRule="exact"/>
              <w:rPr>
                <w:rFonts w:ascii="宋体" w:hAnsi="宋体"/>
                <w:szCs w:val="21"/>
              </w:rPr>
            </w:pPr>
            <w:r>
              <w:rPr>
                <w:rFonts w:ascii="宋体" w:hAnsi="宋体" w:hint="eastAsia"/>
                <w:szCs w:val="21"/>
              </w:rPr>
              <w:t>查见：公司建立有《管理目标、指标及管理方案》，</w:t>
            </w:r>
          </w:p>
          <w:p w:rsidR="00DE3B6B" w:rsidRDefault="00DE3B6B" w:rsidP="00B46C8E">
            <w:pPr>
              <w:spacing w:line="400" w:lineRule="exact"/>
              <w:rPr>
                <w:rFonts w:ascii="宋体" w:hAnsi="宋体"/>
                <w:szCs w:val="21"/>
              </w:rPr>
            </w:pPr>
            <w:r>
              <w:rPr>
                <w:rFonts w:ascii="宋体" w:hAnsi="宋体" w:hint="eastAsia"/>
                <w:szCs w:val="21"/>
              </w:rPr>
              <w:t>查办公室/安环部（含财务）环境、职业健康安全目标指标：   考核情况（2020年1月-12月）</w:t>
            </w:r>
          </w:p>
          <w:p w:rsidR="00DE3B6B" w:rsidRDefault="00DE3B6B" w:rsidP="00B46C8E">
            <w:pPr>
              <w:rPr>
                <w:szCs w:val="21"/>
              </w:rPr>
            </w:pPr>
            <w:r>
              <w:rPr>
                <w:rFonts w:hint="eastAsia"/>
                <w:szCs w:val="21"/>
              </w:rPr>
              <w:t>1</w:t>
            </w:r>
            <w:r>
              <w:rPr>
                <w:rFonts w:hint="eastAsia"/>
                <w:szCs w:val="21"/>
              </w:rPr>
              <w:t>）培训计划及时完成率</w:t>
            </w:r>
            <w:r>
              <w:rPr>
                <w:rFonts w:hint="eastAsia"/>
                <w:szCs w:val="21"/>
              </w:rPr>
              <w:t>100%</w:t>
            </w:r>
            <w:r>
              <w:rPr>
                <w:rFonts w:hint="eastAsia"/>
                <w:szCs w:val="21"/>
              </w:rPr>
              <w:t>；</w:t>
            </w:r>
            <w:r>
              <w:rPr>
                <w:rFonts w:hint="eastAsia"/>
                <w:szCs w:val="21"/>
              </w:rPr>
              <w:t xml:space="preserve">                                     100%</w:t>
            </w:r>
          </w:p>
          <w:p w:rsidR="00DE3B6B" w:rsidRDefault="00DE3B6B" w:rsidP="00B46C8E">
            <w:pPr>
              <w:rPr>
                <w:szCs w:val="21"/>
              </w:rPr>
            </w:pPr>
            <w:r>
              <w:rPr>
                <w:rFonts w:hint="eastAsia"/>
                <w:szCs w:val="21"/>
              </w:rPr>
              <w:t>2</w:t>
            </w:r>
            <w:r>
              <w:rPr>
                <w:rFonts w:hint="eastAsia"/>
                <w:szCs w:val="21"/>
              </w:rPr>
              <w:t>）生活污水控制措施执行率</w:t>
            </w:r>
            <w:r>
              <w:rPr>
                <w:rFonts w:hint="eastAsia"/>
                <w:szCs w:val="21"/>
              </w:rPr>
              <w:t xml:space="preserve">100% </w:t>
            </w:r>
            <w:r>
              <w:rPr>
                <w:rFonts w:hint="eastAsia"/>
                <w:szCs w:val="21"/>
              </w:rPr>
              <w:t>；</w:t>
            </w:r>
            <w:r>
              <w:rPr>
                <w:rFonts w:hint="eastAsia"/>
                <w:szCs w:val="21"/>
              </w:rPr>
              <w:t xml:space="preserve">                                100%</w:t>
            </w:r>
          </w:p>
          <w:p w:rsidR="00DE3B6B" w:rsidRDefault="00DE3B6B" w:rsidP="00B46C8E">
            <w:pPr>
              <w:rPr>
                <w:szCs w:val="21"/>
              </w:rPr>
            </w:pPr>
            <w:r>
              <w:rPr>
                <w:rFonts w:hint="eastAsia"/>
                <w:szCs w:val="21"/>
              </w:rPr>
              <w:t>3</w:t>
            </w:r>
            <w:r>
              <w:rPr>
                <w:rFonts w:hint="eastAsia"/>
                <w:szCs w:val="21"/>
              </w:rPr>
              <w:t>）固体废弃物（生活废弃物）合理处置率达到</w:t>
            </w:r>
            <w:r>
              <w:rPr>
                <w:rFonts w:hint="eastAsia"/>
                <w:szCs w:val="21"/>
              </w:rPr>
              <w:t>100%</w:t>
            </w:r>
            <w:r>
              <w:rPr>
                <w:rFonts w:hint="eastAsia"/>
                <w:szCs w:val="21"/>
              </w:rPr>
              <w:t>；</w:t>
            </w:r>
            <w:r>
              <w:rPr>
                <w:rFonts w:hint="eastAsia"/>
                <w:szCs w:val="21"/>
              </w:rPr>
              <w:t xml:space="preserve">                 100%                 </w:t>
            </w:r>
          </w:p>
          <w:p w:rsidR="00DE3B6B" w:rsidRDefault="00DE3B6B" w:rsidP="00B46C8E">
            <w:pPr>
              <w:pStyle w:val="ac"/>
              <w:rPr>
                <w:szCs w:val="21"/>
              </w:rPr>
            </w:pPr>
            <w:r>
              <w:rPr>
                <w:rFonts w:hint="eastAsia"/>
                <w:szCs w:val="21"/>
              </w:rPr>
              <w:t>4</w:t>
            </w:r>
            <w:r>
              <w:rPr>
                <w:rFonts w:hint="eastAsia"/>
                <w:szCs w:val="21"/>
              </w:rPr>
              <w:t>）职业病发生率为零；</w:t>
            </w:r>
            <w:r>
              <w:rPr>
                <w:rFonts w:hint="eastAsia"/>
                <w:szCs w:val="21"/>
              </w:rPr>
              <w:t xml:space="preserve">                                     </w:t>
            </w:r>
            <w:r>
              <w:rPr>
                <w:rFonts w:hint="eastAsia"/>
                <w:szCs w:val="21"/>
              </w:rPr>
              <w:t>零</w:t>
            </w:r>
          </w:p>
          <w:p w:rsidR="00DE3B6B" w:rsidRDefault="00DE3B6B" w:rsidP="00B46C8E">
            <w:pPr>
              <w:pStyle w:val="ac"/>
              <w:rPr>
                <w:szCs w:val="21"/>
              </w:rPr>
            </w:pPr>
            <w:r>
              <w:rPr>
                <w:rFonts w:hint="eastAsia"/>
                <w:szCs w:val="21"/>
              </w:rPr>
              <w:t>5</w:t>
            </w:r>
            <w:r>
              <w:rPr>
                <w:rFonts w:hint="eastAsia"/>
                <w:szCs w:val="21"/>
              </w:rPr>
              <w:t>）火灾触电事故为零；</w:t>
            </w:r>
            <w:r>
              <w:rPr>
                <w:rFonts w:hint="eastAsia"/>
                <w:szCs w:val="21"/>
              </w:rPr>
              <w:t xml:space="preserve">                                     </w:t>
            </w:r>
            <w:r>
              <w:rPr>
                <w:rFonts w:hint="eastAsia"/>
                <w:szCs w:val="21"/>
              </w:rPr>
              <w:t>零</w:t>
            </w:r>
          </w:p>
          <w:p w:rsidR="00DE3B6B" w:rsidRDefault="00DE3B6B" w:rsidP="00B46C8E">
            <w:pPr>
              <w:snapToGrid w:val="0"/>
              <w:rPr>
                <w:szCs w:val="21"/>
              </w:rPr>
            </w:pPr>
            <w:r>
              <w:rPr>
                <w:rFonts w:hint="eastAsia"/>
                <w:szCs w:val="21"/>
              </w:rPr>
              <w:t>6</w:t>
            </w:r>
            <w:r>
              <w:rPr>
                <w:rFonts w:hint="eastAsia"/>
                <w:szCs w:val="21"/>
              </w:rPr>
              <w:t>）重大安全事故发生次数</w:t>
            </w:r>
            <w:r>
              <w:rPr>
                <w:rFonts w:hint="eastAsia"/>
                <w:szCs w:val="21"/>
              </w:rPr>
              <w:t>0</w:t>
            </w:r>
            <w:r>
              <w:rPr>
                <w:rFonts w:hint="eastAsia"/>
                <w:szCs w:val="21"/>
              </w:rPr>
              <w:t>；</w:t>
            </w:r>
            <w:r>
              <w:rPr>
                <w:rFonts w:hint="eastAsia"/>
                <w:szCs w:val="21"/>
              </w:rPr>
              <w:t xml:space="preserve">                                 </w:t>
            </w:r>
            <w:r>
              <w:rPr>
                <w:rFonts w:hint="eastAsia"/>
                <w:szCs w:val="21"/>
              </w:rPr>
              <w:t>无发生重大安全事故</w:t>
            </w:r>
          </w:p>
          <w:p w:rsidR="00DE3B6B" w:rsidRDefault="00DE3B6B" w:rsidP="00B46C8E">
            <w:pPr>
              <w:pStyle w:val="ac"/>
              <w:rPr>
                <w:szCs w:val="21"/>
              </w:rPr>
            </w:pPr>
            <w:r>
              <w:rPr>
                <w:rFonts w:hint="eastAsia"/>
                <w:szCs w:val="21"/>
              </w:rPr>
              <w:t>7</w:t>
            </w:r>
            <w:r>
              <w:rPr>
                <w:rFonts w:hint="eastAsia"/>
                <w:szCs w:val="21"/>
              </w:rPr>
              <w:t>）环境、职业健康安全资金保障率</w:t>
            </w:r>
            <w:r>
              <w:rPr>
                <w:rFonts w:hint="eastAsia"/>
                <w:szCs w:val="21"/>
              </w:rPr>
              <w:t>100%</w:t>
            </w:r>
            <w:r>
              <w:rPr>
                <w:rFonts w:hint="eastAsia"/>
                <w:szCs w:val="21"/>
              </w:rPr>
              <w:t>；</w:t>
            </w:r>
            <w:r>
              <w:rPr>
                <w:rFonts w:hint="eastAsia"/>
                <w:szCs w:val="21"/>
              </w:rPr>
              <w:t xml:space="preserve">                     100%</w:t>
            </w:r>
          </w:p>
          <w:p w:rsidR="00DE3B6B" w:rsidRDefault="00DE3B6B" w:rsidP="00B46C8E">
            <w:pPr>
              <w:ind w:firstLineChars="100" w:firstLine="210"/>
              <w:rPr>
                <w:rFonts w:ascii="宋体" w:hAnsi="宋体"/>
                <w:szCs w:val="21"/>
              </w:rPr>
            </w:pPr>
            <w:r>
              <w:rPr>
                <w:rFonts w:ascii="宋体" w:hAnsi="宋体" w:hint="eastAsia"/>
                <w:szCs w:val="21"/>
              </w:rPr>
              <w:t>查20201月- 12月份发现，提供的《环境、安全目标完成统计表》，考核均完成目标任务。</w:t>
            </w:r>
          </w:p>
          <w:p w:rsidR="00DE3B6B" w:rsidRDefault="00DE3B6B" w:rsidP="00B46C8E">
            <w:pPr>
              <w:spacing w:line="400" w:lineRule="exact"/>
              <w:rPr>
                <w:rFonts w:ascii="宋体" w:hAnsi="宋体"/>
                <w:szCs w:val="21"/>
              </w:rPr>
            </w:pPr>
            <w:r>
              <w:rPr>
                <w:rFonts w:ascii="宋体" w:hAnsi="宋体" w:hint="eastAsia"/>
                <w:szCs w:val="21"/>
              </w:rPr>
              <w:t>查见环境目标管理方案有时间期限、具体措施、责任人。</w:t>
            </w:r>
          </w:p>
          <w:p w:rsidR="00DE3B6B" w:rsidRDefault="00DE3B6B" w:rsidP="00B46C8E">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查见公司制定的环境管理方案有：1）火灾爆炸；2）固废排放；3）废气排放；4）噪声排放；5）污水的排放5个管理方案。管理方案内容涉及：目标/指标、管理措施、资金预算、完成日期、责任部门。</w:t>
            </w:r>
          </w:p>
          <w:p w:rsidR="00DE3B6B" w:rsidRDefault="00DE3B6B" w:rsidP="00B46C8E">
            <w:pPr>
              <w:spacing w:line="400" w:lineRule="exact"/>
              <w:rPr>
                <w:rFonts w:ascii="宋体" w:hAnsi="宋体" w:cs="宋体"/>
                <w:szCs w:val="21"/>
              </w:rPr>
            </w:pPr>
            <w:r>
              <w:rPr>
                <w:rFonts w:ascii="宋体" w:hAnsi="宋体" w:cs="宋体" w:hint="eastAsia"/>
                <w:szCs w:val="21"/>
              </w:rPr>
              <w:t>抽查：</w:t>
            </w:r>
            <w:r>
              <w:rPr>
                <w:rFonts w:ascii="宋体" w:hAnsi="宋体" w:hint="eastAsia"/>
                <w:szCs w:val="21"/>
              </w:rPr>
              <w:t>废气的排放</w:t>
            </w:r>
            <w:r>
              <w:rPr>
                <w:rFonts w:ascii="宋体" w:hAnsi="宋体" w:cs="宋体" w:hint="eastAsia"/>
                <w:szCs w:val="21"/>
              </w:rPr>
              <w:t>的管理方案：</w:t>
            </w:r>
          </w:p>
          <w:p w:rsidR="00DE3B6B" w:rsidRDefault="00DE3B6B" w:rsidP="00B46C8E">
            <w:pPr>
              <w:widowControl/>
              <w:jc w:val="left"/>
              <w:rPr>
                <w:rFonts w:ascii="宋体" w:hAnsi="宋体" w:cs="宋体"/>
                <w:szCs w:val="21"/>
              </w:rPr>
            </w:pPr>
            <w:r>
              <w:rPr>
                <w:rFonts w:ascii="宋体" w:hAnsi="宋体" w:cs="宋体" w:hint="eastAsia"/>
                <w:szCs w:val="21"/>
              </w:rPr>
              <w:t>噪声排放管理方案；目标：</w:t>
            </w:r>
            <w:r>
              <w:rPr>
                <w:rFonts w:ascii="宋体" w:hAnsi="宋体" w:hint="eastAsia"/>
                <w:szCs w:val="21"/>
              </w:rPr>
              <w:t>严格控制废气的超标排放</w:t>
            </w:r>
            <w:r>
              <w:rPr>
                <w:rFonts w:ascii="宋体" w:hAnsi="宋体" w:cs="宋体" w:hint="eastAsia"/>
                <w:szCs w:val="21"/>
              </w:rPr>
              <w:t>；指标：达到</w:t>
            </w:r>
            <w:r>
              <w:rPr>
                <w:rFonts w:ascii="宋体" w:hAnsi="宋体" w:hint="eastAsia"/>
                <w:szCs w:val="21"/>
              </w:rPr>
              <w:t>国家废气排放标准《GB16297-1996大气污染物综合排放标准》</w:t>
            </w:r>
            <w:r>
              <w:rPr>
                <w:rFonts w:ascii="宋体" w:hAnsi="宋体" w:cs="宋体" w:hint="eastAsia"/>
                <w:szCs w:val="21"/>
              </w:rPr>
              <w:t>；管理措施：1）</w:t>
            </w:r>
            <w:r>
              <w:rPr>
                <w:rFonts w:ascii="宋体" w:hAnsi="宋体" w:hint="eastAsia"/>
                <w:szCs w:val="21"/>
              </w:rPr>
              <w:t>使用密闭的容器</w:t>
            </w:r>
            <w:r>
              <w:rPr>
                <w:rFonts w:ascii="宋体" w:hAnsi="宋体" w:cs="宋体" w:hint="eastAsia"/>
                <w:szCs w:val="21"/>
              </w:rPr>
              <w:t>；2）</w:t>
            </w:r>
            <w:r>
              <w:rPr>
                <w:rFonts w:ascii="宋体" w:hAnsi="宋体" w:hint="eastAsia"/>
                <w:szCs w:val="21"/>
              </w:rPr>
              <w:t>每年委托环保部门进行1次废气排放检测</w:t>
            </w:r>
            <w:r>
              <w:rPr>
                <w:rFonts w:ascii="宋体" w:hAnsi="宋体" w:cs="宋体" w:hint="eastAsia"/>
                <w:szCs w:val="21"/>
              </w:rPr>
              <w:t>；3）</w:t>
            </w:r>
            <w:r>
              <w:rPr>
                <w:rFonts w:ascii="宋体" w:hAnsi="宋体" w:hint="eastAsia"/>
                <w:szCs w:val="21"/>
              </w:rPr>
              <w:t>废气集中处理设施，对设施进行检查和维保，定期对废气处理设施内的活性炭棉进行更换。</w:t>
            </w:r>
            <w:r>
              <w:rPr>
                <w:rFonts w:ascii="宋体" w:hAnsi="宋体" w:cs="宋体" w:hint="eastAsia"/>
                <w:szCs w:val="21"/>
              </w:rPr>
              <w:t>责任部门：生产部；投入资金2000元；完成日期：全年日常监测。</w:t>
            </w:r>
          </w:p>
          <w:p w:rsidR="00DE3B6B" w:rsidRDefault="00DE3B6B" w:rsidP="00B46C8E">
            <w:pPr>
              <w:widowControl/>
              <w:jc w:val="left"/>
              <w:rPr>
                <w:rFonts w:ascii="宋体" w:hAnsi="宋体" w:cs="宋体"/>
                <w:szCs w:val="21"/>
              </w:rPr>
            </w:pPr>
            <w:r>
              <w:rPr>
                <w:rFonts w:ascii="宋体" w:hAnsi="宋体" w:cs="宋体" w:hint="eastAsia"/>
                <w:szCs w:val="21"/>
              </w:rPr>
              <w:lastRenderedPageBreak/>
              <w:t>检查部门：</w:t>
            </w:r>
            <w:r>
              <w:rPr>
                <w:rFonts w:ascii="宋体" w:hAnsi="宋体" w:cs="新宋体" w:hint="eastAsia"/>
                <w:szCs w:val="21"/>
              </w:rPr>
              <w:t>办公室/安环部</w:t>
            </w:r>
            <w:r>
              <w:rPr>
                <w:rFonts w:ascii="宋体" w:hAnsi="宋体" w:cs="宋体" w:hint="eastAsia"/>
                <w:szCs w:val="21"/>
              </w:rPr>
              <w:t xml:space="preserve">。 </w:t>
            </w:r>
          </w:p>
          <w:p w:rsidR="00DE3B6B" w:rsidRDefault="00DE3B6B" w:rsidP="00B46C8E">
            <w:pPr>
              <w:widowControl/>
              <w:jc w:val="left"/>
              <w:rPr>
                <w:rFonts w:ascii="宋体" w:hAnsi="宋体" w:cs="宋体"/>
                <w:szCs w:val="21"/>
              </w:rPr>
            </w:pPr>
            <w:r>
              <w:rPr>
                <w:rFonts w:ascii="宋体" w:hAnsi="宋体" w:cs="宋体" w:hint="eastAsia"/>
                <w:szCs w:val="21"/>
              </w:rPr>
              <w:t>目标指标管理方案基本适宜，能够完成。</w:t>
            </w:r>
          </w:p>
          <w:p w:rsidR="00DE3B6B" w:rsidRDefault="00DE3B6B" w:rsidP="00DE3B6B">
            <w:pPr>
              <w:numPr>
                <w:ilvl w:val="0"/>
                <w:numId w:val="7"/>
              </w:num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新宋体" w:hint="eastAsia"/>
                <w:szCs w:val="21"/>
              </w:rPr>
              <w:t>1）触电；2）机械伤害；3）高处坠落；4）化学灼伤；5）火灾、爆炸、中毒或窒息；6）职业病、食物中毒</w:t>
            </w:r>
            <w:r>
              <w:rPr>
                <w:rFonts w:ascii="宋体" w:hAnsi="宋体" w:cs="宋体" w:hint="eastAsia"/>
                <w:szCs w:val="21"/>
              </w:rPr>
              <w:t>6项。</w:t>
            </w:r>
          </w:p>
          <w:p w:rsidR="00DE3B6B" w:rsidRDefault="00DE3B6B" w:rsidP="00B46C8E">
            <w:pPr>
              <w:ind w:firstLineChars="200" w:firstLine="420"/>
              <w:rPr>
                <w:rFonts w:ascii="宋体" w:hAnsi="宋体" w:cs="宋体"/>
                <w:szCs w:val="21"/>
              </w:rPr>
            </w:pPr>
            <w:r>
              <w:rPr>
                <w:rFonts w:ascii="宋体" w:hAnsi="宋体" w:cs="宋体" w:hint="eastAsia"/>
                <w:szCs w:val="21"/>
              </w:rPr>
              <w:t>抽查：</w:t>
            </w:r>
            <w:r>
              <w:rPr>
                <w:rFonts w:ascii="宋体" w:hAnsi="宋体" w:hint="eastAsia"/>
                <w:kern w:val="0"/>
                <w:szCs w:val="21"/>
              </w:rPr>
              <w:t>火灾、爆炸、 中毒或窒息</w:t>
            </w:r>
            <w:r>
              <w:rPr>
                <w:rFonts w:ascii="宋体" w:hAnsi="宋体" w:cs="宋体" w:hint="eastAsia"/>
                <w:szCs w:val="21"/>
              </w:rPr>
              <w:t>管理方案：</w:t>
            </w:r>
          </w:p>
          <w:p w:rsidR="00DE3B6B" w:rsidRDefault="00DE3B6B" w:rsidP="00B46C8E">
            <w:pPr>
              <w:spacing w:line="400" w:lineRule="exact"/>
              <w:jc w:val="left"/>
              <w:rPr>
                <w:rFonts w:ascii="宋体" w:hAnsi="宋体" w:cs="宋体"/>
                <w:szCs w:val="21"/>
              </w:rPr>
            </w:pPr>
            <w:r>
              <w:rPr>
                <w:rFonts w:ascii="宋体" w:hAnsi="宋体" w:cs="宋体" w:hint="eastAsia"/>
                <w:szCs w:val="21"/>
              </w:rPr>
              <w:t>目标：</w:t>
            </w:r>
            <w:r>
              <w:rPr>
                <w:rFonts w:ascii="宋体" w:hAnsi="宋体" w:hint="eastAsia"/>
                <w:kern w:val="0"/>
                <w:szCs w:val="21"/>
              </w:rPr>
              <w:t>防止火灾、爆炸、中毒或窒息、事故的发生；</w:t>
            </w:r>
            <w:r>
              <w:rPr>
                <w:rFonts w:ascii="宋体" w:hAnsi="宋体" w:cs="宋体" w:hint="eastAsia"/>
                <w:szCs w:val="21"/>
              </w:rPr>
              <w:t>指标</w:t>
            </w:r>
            <w:r>
              <w:rPr>
                <w:rFonts w:ascii="宋体" w:hAnsi="宋体" w:hint="eastAsia"/>
                <w:kern w:val="0"/>
                <w:szCs w:val="21"/>
              </w:rPr>
              <w:t>杜绝火灾、爆炸、中毒或窒息</w:t>
            </w:r>
            <w:r>
              <w:rPr>
                <w:rFonts w:ascii="宋体" w:hAnsi="宋体" w:hint="eastAsia"/>
                <w:szCs w:val="21"/>
              </w:rPr>
              <w:t>事故</w:t>
            </w:r>
            <w:r>
              <w:rPr>
                <w:rFonts w:ascii="宋体" w:hAnsi="宋体" w:cs="宋体" w:hint="eastAsia"/>
                <w:szCs w:val="21"/>
              </w:rPr>
              <w:t>；</w:t>
            </w:r>
          </w:p>
          <w:p w:rsidR="00DE3B6B" w:rsidRDefault="00DE3B6B" w:rsidP="00B46C8E">
            <w:pPr>
              <w:spacing w:line="400" w:lineRule="exact"/>
              <w:jc w:val="left"/>
              <w:rPr>
                <w:rFonts w:ascii="宋体" w:hAnsi="宋体" w:cs="宋体"/>
                <w:szCs w:val="21"/>
              </w:rPr>
            </w:pPr>
            <w:r>
              <w:rPr>
                <w:rFonts w:ascii="宋体" w:hAnsi="宋体" w:cs="宋体" w:hint="eastAsia"/>
                <w:szCs w:val="21"/>
              </w:rPr>
              <w:t>管理措施：1）</w:t>
            </w:r>
            <w:r>
              <w:rPr>
                <w:rFonts w:ascii="宋体" w:hAnsi="宋体" w:hint="eastAsia"/>
                <w:szCs w:val="21"/>
              </w:rPr>
              <w:t>编制火灾事故应急预案并演练；</w:t>
            </w:r>
            <w:r>
              <w:rPr>
                <w:rFonts w:ascii="宋体" w:hAnsi="宋体" w:cs="宋体" w:hint="eastAsia"/>
                <w:szCs w:val="21"/>
              </w:rPr>
              <w:t>；2）</w:t>
            </w:r>
            <w:r>
              <w:rPr>
                <w:rFonts w:ascii="宋体" w:hAnsi="宋体" w:hint="eastAsia"/>
                <w:szCs w:val="21"/>
              </w:rPr>
              <w:t>配备消防器材，加强消防设备设施的日常维护及检查</w:t>
            </w:r>
            <w:r>
              <w:rPr>
                <w:rFonts w:ascii="宋体" w:hAnsi="宋体" w:cs="宋体" w:hint="eastAsia"/>
                <w:szCs w:val="21"/>
              </w:rPr>
              <w:t>。</w:t>
            </w:r>
          </w:p>
          <w:p w:rsidR="00DE3B6B" w:rsidRDefault="00DE3B6B" w:rsidP="00B46C8E">
            <w:pPr>
              <w:pStyle w:val="ac"/>
              <w:rPr>
                <w:rFonts w:ascii="宋体" w:hAnsi="宋体" w:cs="宋体"/>
                <w:szCs w:val="21"/>
              </w:rPr>
            </w:pPr>
            <w:r>
              <w:rPr>
                <w:rFonts w:ascii="宋体" w:hAnsi="宋体" w:cs="宋体" w:hint="eastAsia"/>
                <w:szCs w:val="21"/>
              </w:rPr>
              <w:t>责任部门：</w:t>
            </w:r>
            <w:r>
              <w:rPr>
                <w:rFonts w:ascii="宋体" w:hAnsi="宋体" w:hint="eastAsia"/>
                <w:szCs w:val="21"/>
              </w:rPr>
              <w:t>办公室、安环部、生产部</w:t>
            </w:r>
            <w:r>
              <w:rPr>
                <w:rFonts w:ascii="宋体" w:hAnsi="宋体" w:cs="宋体" w:hint="eastAsia"/>
                <w:szCs w:val="21"/>
              </w:rPr>
              <w:t>；投入资金：8000元；完成日期：全年日常监测；</w:t>
            </w:r>
          </w:p>
          <w:p w:rsidR="00DE3B6B" w:rsidRDefault="00DE3B6B" w:rsidP="00B46C8E">
            <w:pPr>
              <w:widowControl/>
              <w:jc w:val="left"/>
              <w:rPr>
                <w:rFonts w:ascii="宋体" w:hAnsi="宋体" w:cs="宋体"/>
                <w:szCs w:val="21"/>
              </w:rPr>
            </w:pPr>
            <w:r>
              <w:rPr>
                <w:rFonts w:ascii="宋体" w:hAnsi="宋体" w:cs="宋体" w:hint="eastAsia"/>
                <w:szCs w:val="21"/>
              </w:rPr>
              <w:t>检查部门：</w:t>
            </w:r>
            <w:r>
              <w:rPr>
                <w:rFonts w:ascii="宋体" w:hAnsi="宋体" w:cs="新宋体" w:hint="eastAsia"/>
                <w:szCs w:val="21"/>
              </w:rPr>
              <w:t>办公室/安环部（含财务）</w:t>
            </w:r>
            <w:r>
              <w:rPr>
                <w:rFonts w:ascii="宋体" w:hAnsi="宋体" w:cs="宋体" w:hint="eastAsia"/>
                <w:szCs w:val="21"/>
              </w:rPr>
              <w:t xml:space="preserve">。 </w:t>
            </w:r>
          </w:p>
          <w:p w:rsidR="00DE3B6B" w:rsidRDefault="00DE3B6B" w:rsidP="00B46C8E">
            <w:pPr>
              <w:widowControl/>
              <w:jc w:val="left"/>
              <w:rPr>
                <w:rFonts w:ascii="宋体" w:hAnsi="宋体" w:cs="宋体"/>
                <w:szCs w:val="21"/>
              </w:rPr>
            </w:pPr>
            <w:r>
              <w:rPr>
                <w:rFonts w:ascii="宋体" w:hAnsi="宋体" w:cs="宋体"/>
                <w:szCs w:val="21"/>
              </w:rPr>
              <w:t>编制人：</w:t>
            </w:r>
            <w:r>
              <w:rPr>
                <w:rFonts w:ascii="宋体" w:hAnsi="宋体" w:cs="宋体" w:hint="eastAsia"/>
                <w:szCs w:val="21"/>
              </w:rPr>
              <w:t>薛明双</w:t>
            </w:r>
            <w:r>
              <w:rPr>
                <w:rFonts w:ascii="宋体" w:hAnsi="宋体" w:cs="宋体"/>
                <w:szCs w:val="21"/>
              </w:rPr>
              <w:t xml:space="preserve">  审批：</w:t>
            </w:r>
            <w:r>
              <w:rPr>
                <w:rFonts w:ascii="宋体" w:hAnsi="宋体" w:cs="宋体" w:hint="eastAsia"/>
                <w:szCs w:val="21"/>
              </w:rPr>
              <w:t>邬江萍</w:t>
            </w:r>
            <w:r>
              <w:rPr>
                <w:rFonts w:ascii="宋体" w:hAnsi="宋体" w:cs="宋体"/>
                <w:szCs w:val="21"/>
              </w:rPr>
              <w:t xml:space="preserve">  20</w:t>
            </w:r>
            <w:r>
              <w:rPr>
                <w:rFonts w:ascii="宋体" w:hAnsi="宋体" w:cs="宋体" w:hint="eastAsia"/>
                <w:szCs w:val="21"/>
              </w:rPr>
              <w:t>20.1.1</w:t>
            </w:r>
          </w:p>
          <w:p w:rsidR="00DE3B6B" w:rsidRDefault="00DE3B6B" w:rsidP="00B46C8E">
            <w:pPr>
              <w:pStyle w:val="ac"/>
              <w:rPr>
                <w:szCs w:val="21"/>
              </w:rPr>
            </w:pPr>
            <w:r>
              <w:rPr>
                <w:szCs w:val="21"/>
              </w:rPr>
              <w:t>……</w:t>
            </w:r>
          </w:p>
          <w:p w:rsidR="00DE3B6B" w:rsidRDefault="00DE3B6B" w:rsidP="00B46C8E">
            <w:pPr>
              <w:widowControl/>
              <w:jc w:val="left"/>
              <w:rPr>
                <w:rFonts w:ascii="宋体" w:hAnsi="宋体" w:cs="宋体"/>
                <w:szCs w:val="21"/>
              </w:rPr>
            </w:pPr>
            <w:r>
              <w:rPr>
                <w:rFonts w:ascii="宋体" w:hAnsi="宋体" w:cs="宋体" w:hint="eastAsia"/>
                <w:szCs w:val="21"/>
              </w:rPr>
              <w:t>目标指标管理方案基本适宜，能够完成。</w:t>
            </w:r>
          </w:p>
        </w:tc>
        <w:tc>
          <w:tcPr>
            <w:tcW w:w="993" w:type="dxa"/>
          </w:tcPr>
          <w:p w:rsidR="00DE3B6B" w:rsidRDefault="00DE3B6B" w:rsidP="00B46C8E">
            <w:pPr>
              <w:rPr>
                <w:szCs w:val="21"/>
              </w:rPr>
            </w:pPr>
            <w:r>
              <w:rPr>
                <w:rFonts w:hint="eastAsia"/>
                <w:szCs w:val="21"/>
              </w:rPr>
              <w:lastRenderedPageBreak/>
              <w:t>符合</w:t>
            </w: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szCs w:val="21"/>
              </w:rPr>
            </w:pPr>
          </w:p>
          <w:p w:rsidR="00DE3B6B" w:rsidRDefault="00DE3B6B" w:rsidP="00B46C8E">
            <w:pPr>
              <w:pStyle w:val="ac"/>
              <w:rPr>
                <w:b/>
                <w:szCs w:val="21"/>
                <w:u w:val="single"/>
              </w:rPr>
            </w:pPr>
          </w:p>
        </w:tc>
      </w:tr>
      <w:tr w:rsidR="00DE3B6B" w:rsidTr="00B46C8E">
        <w:trPr>
          <w:trHeight w:val="535"/>
        </w:trPr>
        <w:tc>
          <w:tcPr>
            <w:tcW w:w="2160" w:type="dxa"/>
          </w:tcPr>
          <w:p w:rsidR="00DE3B6B" w:rsidRDefault="00DE3B6B" w:rsidP="00B46C8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DE3B6B" w:rsidRDefault="00DE3B6B" w:rsidP="00B46C8E">
            <w:pPr>
              <w:rPr>
                <w:rFonts w:ascii="宋体" w:hAnsi="宋体" w:cs="新宋体"/>
                <w:color w:val="000000" w:themeColor="text1"/>
                <w:szCs w:val="21"/>
              </w:rPr>
            </w:pPr>
            <w:r>
              <w:rPr>
                <w:rFonts w:ascii="宋体" w:hAnsi="宋体" w:cs="新宋体" w:hint="eastAsia"/>
                <w:color w:val="000000" w:themeColor="text1"/>
                <w:szCs w:val="21"/>
              </w:rPr>
              <w:t>E6.1.2</w:t>
            </w:r>
          </w:p>
        </w:tc>
        <w:tc>
          <w:tcPr>
            <w:tcW w:w="10596" w:type="dxa"/>
          </w:tcPr>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《环境因素识别和评价控制程序》</w:t>
            </w:r>
            <w:r>
              <w:rPr>
                <w:rFonts w:ascii="宋体" w:hAnsi="宋体" w:cs="宋体" w:hint="eastAsia"/>
                <w:color w:val="000000" w:themeColor="text1"/>
                <w:szCs w:val="21"/>
              </w:rPr>
              <w:t>，上述文件对识别和评价方法、程序、职责、记录作了规定。</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新宋体" w:hint="eastAsia"/>
                <w:szCs w:val="21"/>
              </w:rPr>
              <w:t>办公室/安环部</w:t>
            </w:r>
            <w:r>
              <w:rPr>
                <w:rFonts w:ascii="宋体" w:hAnsi="宋体" w:cs="宋体" w:hint="eastAsia"/>
                <w:color w:val="000000" w:themeColor="text1"/>
                <w:szCs w:val="21"/>
              </w:rPr>
              <w:t>2020年10月26日组织了各个部门开展了环境因素的识别工作。</w:t>
            </w:r>
          </w:p>
          <w:p w:rsidR="00DE3B6B" w:rsidRDefault="00DE3B6B" w:rsidP="00B46C8E">
            <w:pPr>
              <w:pStyle w:val="ab"/>
              <w:tabs>
                <w:tab w:val="center" w:pos="3169"/>
              </w:tabs>
              <w:spacing w:line="400" w:lineRule="exact"/>
              <w:ind w:firstLineChars="0" w:firstLine="0"/>
              <w:jc w:val="left"/>
              <w:rPr>
                <w:rFonts w:ascii="宋体" w:hAnsi="宋体" w:cs="宋体"/>
                <w:szCs w:val="21"/>
              </w:rPr>
            </w:pPr>
            <w:r>
              <w:rPr>
                <w:rFonts w:ascii="宋体" w:hAnsi="宋体" w:cs="宋体" w:hint="eastAsia"/>
                <w:color w:val="000000" w:themeColor="text1"/>
                <w:szCs w:val="21"/>
              </w:rPr>
              <w:t>查见：《环境因素识别评价表》和《重要环境因素清单》，按照部门和作业场所进行识别并评价出公司重要环境因素有：</w:t>
            </w:r>
            <w:r>
              <w:rPr>
                <w:rFonts w:ascii="宋体" w:hAnsi="宋体" w:cs="宋体" w:hint="eastAsia"/>
                <w:szCs w:val="21"/>
              </w:rPr>
              <w:t>1）潜在火灾；2）噪声的排放；3）固废的排放；4）废气、粉尘的排放。</w:t>
            </w:r>
          </w:p>
          <w:p w:rsidR="00DE3B6B" w:rsidRDefault="00DE3B6B" w:rsidP="00B46C8E">
            <w:pPr>
              <w:pStyle w:val="ab"/>
              <w:tabs>
                <w:tab w:val="center" w:pos="3169"/>
              </w:tabs>
              <w:spacing w:line="400" w:lineRule="exact"/>
              <w:ind w:firstLineChars="0" w:firstLine="0"/>
              <w:jc w:val="left"/>
              <w:rPr>
                <w:rFonts w:ascii="宋体" w:hAnsi="宋体" w:cs="宋体"/>
                <w:color w:val="000000" w:themeColor="text1"/>
                <w:szCs w:val="21"/>
              </w:rPr>
            </w:pPr>
            <w:r>
              <w:rPr>
                <w:rFonts w:ascii="宋体" w:hAnsi="宋体" w:cs="新宋体" w:hint="eastAsia"/>
                <w:szCs w:val="21"/>
              </w:rPr>
              <w:t>四</w:t>
            </w:r>
            <w:r>
              <w:rPr>
                <w:rFonts w:ascii="宋体" w:hAnsi="宋体" w:cs="宋体" w:hint="eastAsia"/>
                <w:color w:val="000000" w:themeColor="text1"/>
                <w:szCs w:val="21"/>
              </w:rPr>
              <w:t>项，识别清楚、准确，评价合理。</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查：公司《环境因素调查表》，涉及以下内容：</w:t>
            </w:r>
          </w:p>
          <w:p w:rsidR="00DE3B6B" w:rsidRDefault="00DE3B6B" w:rsidP="00B46C8E">
            <w:pPr>
              <w:pStyle w:val="ac"/>
              <w:rPr>
                <w:szCs w:val="21"/>
              </w:rPr>
            </w:pPr>
            <w:r>
              <w:rPr>
                <w:rFonts w:hint="eastAsia"/>
                <w:szCs w:val="21"/>
              </w:rPr>
              <w:t>a.</w:t>
            </w:r>
            <w:r>
              <w:rPr>
                <w:rFonts w:hint="eastAsia"/>
                <w:szCs w:val="21"/>
              </w:rPr>
              <w:t>废弃纸杯、日光灯管、墨盒等办公用品固废排放等；</w:t>
            </w:r>
          </w:p>
          <w:p w:rsidR="00DE3B6B" w:rsidRDefault="00DE3B6B" w:rsidP="00B46C8E">
            <w:pPr>
              <w:pStyle w:val="ac"/>
              <w:rPr>
                <w:szCs w:val="21"/>
              </w:rPr>
            </w:pPr>
            <w:r>
              <w:rPr>
                <w:rFonts w:hint="eastAsia"/>
                <w:szCs w:val="21"/>
              </w:rPr>
              <w:t>b.</w:t>
            </w:r>
            <w:r>
              <w:rPr>
                <w:rFonts w:hint="eastAsia"/>
                <w:szCs w:val="21"/>
              </w:rPr>
              <w:t>办公水、电、纸张的消耗；</w:t>
            </w:r>
          </w:p>
          <w:p w:rsidR="00DE3B6B" w:rsidRDefault="00DE3B6B" w:rsidP="00B46C8E">
            <w:pPr>
              <w:pStyle w:val="ac"/>
              <w:rPr>
                <w:szCs w:val="21"/>
              </w:rPr>
            </w:pPr>
            <w:r>
              <w:rPr>
                <w:rFonts w:hint="eastAsia"/>
                <w:szCs w:val="21"/>
              </w:rPr>
              <w:t>c.</w:t>
            </w:r>
            <w:r>
              <w:rPr>
                <w:rFonts w:hint="eastAsia"/>
                <w:szCs w:val="21"/>
              </w:rPr>
              <w:t>塑料桶、铁桶的废弃；</w:t>
            </w:r>
          </w:p>
          <w:p w:rsidR="00DE3B6B" w:rsidRDefault="00DE3B6B" w:rsidP="00B46C8E">
            <w:pPr>
              <w:pStyle w:val="ac"/>
              <w:rPr>
                <w:szCs w:val="21"/>
              </w:rPr>
            </w:pPr>
            <w:r>
              <w:rPr>
                <w:rFonts w:hint="eastAsia"/>
                <w:szCs w:val="21"/>
              </w:rPr>
              <w:t>d.</w:t>
            </w:r>
            <w:r>
              <w:rPr>
                <w:rFonts w:hint="eastAsia"/>
                <w:szCs w:val="21"/>
              </w:rPr>
              <w:t>投料过程中的粉尘产生；</w:t>
            </w:r>
          </w:p>
          <w:p w:rsidR="00DE3B6B" w:rsidRDefault="00DE3B6B" w:rsidP="00B46C8E">
            <w:pPr>
              <w:pStyle w:val="ac"/>
              <w:rPr>
                <w:szCs w:val="21"/>
              </w:rPr>
            </w:pPr>
            <w:r>
              <w:rPr>
                <w:rFonts w:hint="eastAsia"/>
                <w:szCs w:val="21"/>
              </w:rPr>
              <w:lastRenderedPageBreak/>
              <w:t>e.</w:t>
            </w:r>
            <w:r>
              <w:rPr>
                <w:rFonts w:hint="eastAsia"/>
                <w:szCs w:val="21"/>
              </w:rPr>
              <w:t>化学品的泄漏；</w:t>
            </w:r>
          </w:p>
          <w:p w:rsidR="00DE3B6B" w:rsidRDefault="00DE3B6B" w:rsidP="00B46C8E">
            <w:pPr>
              <w:pStyle w:val="ac"/>
              <w:rPr>
                <w:szCs w:val="21"/>
              </w:rPr>
            </w:pPr>
            <w:r>
              <w:rPr>
                <w:rFonts w:hint="eastAsia"/>
                <w:szCs w:val="21"/>
              </w:rPr>
              <w:t>f.</w:t>
            </w:r>
            <w:r>
              <w:rPr>
                <w:rFonts w:hint="eastAsia"/>
                <w:szCs w:val="21"/>
              </w:rPr>
              <w:t>设备运行产生的噪声等。</w:t>
            </w:r>
          </w:p>
          <w:p w:rsidR="00DE3B6B" w:rsidRDefault="00DE3B6B" w:rsidP="00B46C8E">
            <w:pPr>
              <w:pStyle w:val="ac"/>
              <w:rPr>
                <w:rFonts w:ascii="宋体" w:hAnsi="宋体" w:cs="宋体"/>
                <w:color w:val="000000" w:themeColor="text1"/>
                <w:szCs w:val="21"/>
              </w:rPr>
            </w:pPr>
            <w:r>
              <w:rPr>
                <w:rFonts w:ascii="宋体" w:hAnsi="宋体" w:cs="宋体" w:hint="eastAsia"/>
                <w:color w:val="000000" w:themeColor="text1"/>
                <w:szCs w:val="21"/>
              </w:rPr>
              <w:t>.......</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查：办公室及公共办公区域的《环境因素识别评价表》，涉及以下内容：</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DE3B6B" w:rsidRDefault="00DE3B6B" w:rsidP="00B46C8E">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DE3B6B" w:rsidRDefault="00DE3B6B" w:rsidP="00B46C8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993" w:type="dxa"/>
          </w:tcPr>
          <w:p w:rsidR="00DE3B6B" w:rsidRDefault="00DE3B6B" w:rsidP="00B46C8E">
            <w:pPr>
              <w:rPr>
                <w:szCs w:val="21"/>
              </w:rPr>
            </w:pPr>
            <w:r>
              <w:rPr>
                <w:rFonts w:hint="eastAsia"/>
                <w:szCs w:val="21"/>
              </w:rPr>
              <w:lastRenderedPageBreak/>
              <w:t>符合</w:t>
            </w:r>
          </w:p>
        </w:tc>
      </w:tr>
      <w:tr w:rsidR="00DE3B6B" w:rsidTr="00B46C8E">
        <w:trPr>
          <w:trHeight w:val="1008"/>
        </w:trPr>
        <w:tc>
          <w:tcPr>
            <w:tcW w:w="2160" w:type="dxa"/>
          </w:tcPr>
          <w:p w:rsidR="00DE3B6B" w:rsidRDefault="00DE3B6B" w:rsidP="00B46C8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p w:rsidR="00DE3B6B" w:rsidRDefault="00DE3B6B" w:rsidP="00B46C8E">
            <w:pPr>
              <w:adjustRightInd w:val="0"/>
              <w:snapToGrid w:val="0"/>
              <w:jc w:val="left"/>
              <w:rPr>
                <w:rFonts w:ascii="宋体" w:hAnsi="宋体" w:cs="新宋体"/>
                <w:szCs w:val="21"/>
              </w:rPr>
            </w:pPr>
          </w:p>
          <w:p w:rsidR="00DE3B6B" w:rsidRDefault="00DE3B6B" w:rsidP="00B46C8E">
            <w:pPr>
              <w:adjustRightInd w:val="0"/>
              <w:snapToGrid w:val="0"/>
              <w:jc w:val="left"/>
              <w:rPr>
                <w:rFonts w:ascii="宋体" w:hAnsi="宋体" w:cs="新宋体"/>
                <w:szCs w:val="21"/>
              </w:rPr>
            </w:pPr>
          </w:p>
          <w:p w:rsidR="00DE3B6B" w:rsidRDefault="00DE3B6B" w:rsidP="00B46C8E">
            <w:pPr>
              <w:adjustRightInd w:val="0"/>
              <w:snapToGrid w:val="0"/>
              <w:jc w:val="left"/>
              <w:rPr>
                <w:rFonts w:ascii="宋体" w:hAnsi="宋体" w:cs="新宋体"/>
                <w:szCs w:val="21"/>
              </w:rPr>
            </w:pPr>
          </w:p>
        </w:tc>
        <w:tc>
          <w:tcPr>
            <w:tcW w:w="960" w:type="dxa"/>
          </w:tcPr>
          <w:p w:rsidR="00DE3B6B" w:rsidRDefault="00DE3B6B" w:rsidP="00B46C8E">
            <w:pPr>
              <w:rPr>
                <w:rFonts w:ascii="宋体" w:hAnsi="宋体" w:cs="新宋体"/>
                <w:color w:val="000000" w:themeColor="text1"/>
                <w:szCs w:val="21"/>
              </w:rPr>
            </w:pPr>
            <w:r>
              <w:rPr>
                <w:rFonts w:ascii="宋体" w:hAnsi="宋体" w:cs="新宋体" w:hint="eastAsia"/>
                <w:szCs w:val="21"/>
              </w:rPr>
              <w:t xml:space="preserve">S6.2.1 </w:t>
            </w:r>
          </w:p>
        </w:tc>
        <w:tc>
          <w:tcPr>
            <w:tcW w:w="10596" w:type="dxa"/>
          </w:tcPr>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《危险源识别和评价控制程序》</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查见：《危险源辨识和风险评价一览表》，危险源过程打分和小组评议共评价出公司不可接受风险：6项，分别是：</w:t>
            </w:r>
            <w:r>
              <w:rPr>
                <w:rFonts w:hint="eastAsia"/>
                <w:szCs w:val="21"/>
              </w:rPr>
              <w:t>1</w:t>
            </w:r>
            <w:r>
              <w:rPr>
                <w:rFonts w:hint="eastAsia"/>
                <w:szCs w:val="21"/>
              </w:rPr>
              <w:t>）火灾；</w:t>
            </w:r>
            <w:r>
              <w:rPr>
                <w:rFonts w:hint="eastAsia"/>
                <w:szCs w:val="21"/>
              </w:rPr>
              <w:t>2</w:t>
            </w:r>
            <w:r>
              <w:rPr>
                <w:rFonts w:hint="eastAsia"/>
                <w:szCs w:val="21"/>
              </w:rPr>
              <w:t>）爆炸；</w:t>
            </w:r>
            <w:r>
              <w:rPr>
                <w:rFonts w:hint="eastAsia"/>
                <w:szCs w:val="21"/>
              </w:rPr>
              <w:t>3</w:t>
            </w:r>
            <w:r>
              <w:rPr>
                <w:rFonts w:hint="eastAsia"/>
                <w:szCs w:val="21"/>
              </w:rPr>
              <w:t>）触电；</w:t>
            </w:r>
            <w:r>
              <w:rPr>
                <w:rFonts w:hint="eastAsia"/>
                <w:szCs w:val="21"/>
              </w:rPr>
              <w:t>4</w:t>
            </w:r>
            <w:r>
              <w:rPr>
                <w:rFonts w:hint="eastAsia"/>
                <w:szCs w:val="21"/>
              </w:rPr>
              <w:t>）意外伤害（化学灼伤、机械伤害、高坠等伤害）；</w:t>
            </w:r>
            <w:r>
              <w:rPr>
                <w:rFonts w:hint="eastAsia"/>
                <w:szCs w:val="21"/>
              </w:rPr>
              <w:t>5</w:t>
            </w:r>
            <w:r>
              <w:rPr>
                <w:rFonts w:hint="eastAsia"/>
                <w:szCs w:val="21"/>
              </w:rPr>
              <w:t>）中毒；</w:t>
            </w:r>
            <w:r>
              <w:rPr>
                <w:rFonts w:hint="eastAsia"/>
                <w:szCs w:val="21"/>
              </w:rPr>
              <w:t>6</w:t>
            </w:r>
            <w:r>
              <w:rPr>
                <w:rFonts w:hint="eastAsia"/>
                <w:szCs w:val="21"/>
              </w:rPr>
              <w:t>）职业病（苯、粉尘等。</w:t>
            </w:r>
            <w:r>
              <w:rPr>
                <w:rFonts w:ascii="宋体" w:hAnsi="宋体" w:cs="宋体" w:hint="eastAsia"/>
                <w:color w:val="000000" w:themeColor="text1"/>
                <w:szCs w:val="21"/>
              </w:rPr>
              <w:t>辨识清楚、准确，评价充分合理。</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抽查见确定的火灾、爆炸、触电、意外伤害等不可接受风险控制措施：</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1、查化学品存储、领用与装卸运输风险防范措施；</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1)制订危险化学品装卸、搬运、存储操作安全规程</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2)在作业现场设置“禁止烟火”标志，禁止无关人员进入现场，进入现场禁止携带火柴、打火机等火种，禁止吸烟和打手机:</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3)作业过程做好静电接地措施；</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4)作业过程防止野蛮操作，避免摔碰、撞击、摩擦、翻滚等，以防引起爆炸;</w:t>
            </w:r>
          </w:p>
          <w:p w:rsidR="00DE3B6B" w:rsidRDefault="00DE3B6B" w:rsidP="00B46C8E">
            <w:pPr>
              <w:spacing w:line="400" w:lineRule="exact"/>
              <w:rPr>
                <w:rFonts w:ascii="宋体" w:hAnsi="宋体" w:cs="宋体"/>
                <w:szCs w:val="21"/>
              </w:rPr>
            </w:pPr>
            <w:r>
              <w:rPr>
                <w:rFonts w:ascii="宋体" w:hAnsi="宋体" w:cs="宋体" w:hint="eastAsia"/>
                <w:color w:val="000000" w:themeColor="text1"/>
                <w:szCs w:val="21"/>
              </w:rPr>
              <w:lastRenderedPageBreak/>
              <w:t>5)对作业人员进行安全培训。</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查见：办公室及公共办公区域《危险源辨识与风险评价表》</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2020年1月1日发布</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办公室及公共办公区域共识别出包括:</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电源线路或设备超负荷、短路；电源插头、插座漏电；外出办理业务发生交通事故、办公室/档案库房内存放易燃易爆物品等危险源。采用的是经验判断法、过程分析法识别。</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查见，办公室及公共办公区域打分法确定了1项不可接受风险：（1）触电。</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查见确定的预防触电措施：</w:t>
            </w:r>
          </w:p>
          <w:p w:rsidR="00DE3B6B" w:rsidRDefault="00DE3B6B" w:rsidP="00DE3B6B">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制定设备安全、维护、保养作业规程</w:t>
            </w:r>
          </w:p>
          <w:p w:rsidR="00DE3B6B" w:rsidRDefault="00DE3B6B" w:rsidP="00DE3B6B">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设备运转或停机时应进行合理防护，设备应进行可靠接地:</w:t>
            </w:r>
          </w:p>
          <w:p w:rsidR="00DE3B6B" w:rsidRDefault="00DE3B6B" w:rsidP="00DE3B6B">
            <w:pPr>
              <w:numPr>
                <w:ilvl w:val="0"/>
                <w:numId w:val="17"/>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设备设施运行或检修时禁止人员带电操作，电工需经过培训持证上岗:</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4)操作人员上岗前应经过培训，按要求佩戴防护用品。</w:t>
            </w:r>
          </w:p>
          <w:p w:rsidR="00DE3B6B" w:rsidRDefault="00DE3B6B" w:rsidP="00B46C8E">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预防措施可行，基本符合标准要求。</w:t>
            </w:r>
          </w:p>
        </w:tc>
        <w:tc>
          <w:tcPr>
            <w:tcW w:w="993" w:type="dxa"/>
          </w:tcPr>
          <w:p w:rsidR="00DE3B6B" w:rsidRDefault="00DE3B6B" w:rsidP="00B46C8E">
            <w:pPr>
              <w:rPr>
                <w:szCs w:val="21"/>
              </w:rPr>
            </w:pPr>
            <w:r>
              <w:rPr>
                <w:rFonts w:hint="eastAsia"/>
                <w:szCs w:val="21"/>
              </w:rPr>
              <w:lastRenderedPageBreak/>
              <w:t>符合</w:t>
            </w:r>
          </w:p>
        </w:tc>
      </w:tr>
      <w:tr w:rsidR="00DE3B6B" w:rsidTr="00B46C8E">
        <w:trPr>
          <w:trHeight w:val="1004"/>
        </w:trPr>
        <w:tc>
          <w:tcPr>
            <w:tcW w:w="2160" w:type="dxa"/>
          </w:tcPr>
          <w:p w:rsidR="00DE3B6B" w:rsidRDefault="00DE3B6B" w:rsidP="00B46C8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DE3B6B" w:rsidRDefault="00DE3B6B" w:rsidP="00B46C8E">
            <w:pPr>
              <w:rPr>
                <w:rFonts w:ascii="宋体" w:hAnsi="宋体" w:cs="新宋体"/>
                <w:szCs w:val="21"/>
              </w:rPr>
            </w:pPr>
            <w:r>
              <w:rPr>
                <w:rFonts w:ascii="宋体" w:hAnsi="宋体" w:cs="新宋体" w:hint="eastAsia"/>
                <w:szCs w:val="21"/>
              </w:rPr>
              <w:t>ES6.1.3</w:t>
            </w:r>
          </w:p>
          <w:p w:rsidR="00DE3B6B" w:rsidRDefault="00DE3B6B" w:rsidP="00B46C8E">
            <w:pPr>
              <w:rPr>
                <w:rFonts w:ascii="宋体" w:hAnsi="宋体" w:cs="新宋体"/>
                <w:color w:val="000000" w:themeColor="text1"/>
                <w:szCs w:val="21"/>
              </w:rPr>
            </w:pPr>
          </w:p>
        </w:tc>
        <w:tc>
          <w:tcPr>
            <w:tcW w:w="10596" w:type="dxa"/>
          </w:tcPr>
          <w:p w:rsidR="00DE3B6B" w:rsidRDefault="00DE3B6B" w:rsidP="00B46C8E">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w:t>
            </w:r>
            <w:r>
              <w:rPr>
                <w:rFonts w:hint="eastAsia"/>
                <w:szCs w:val="21"/>
              </w:rPr>
              <w:t>法律法规和其它要求控制程序</w:t>
            </w:r>
            <w:r>
              <w:rPr>
                <w:rFonts w:ascii="宋体" w:hAnsi="宋体" w:cs="宋体" w:hint="eastAsia"/>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查见：2020年《适用的法律法规和其它要求合规性评价表》</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2）重庆市等地方法规；</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抽 ：中华人民共和国环境保护法</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污水综合排放标准</w:t>
            </w:r>
          </w:p>
          <w:p w:rsidR="00DE3B6B" w:rsidRDefault="00DE3B6B" w:rsidP="00B46C8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突发环境事件应急预案管理暂行办法</w:t>
            </w:r>
          </w:p>
          <w:p w:rsidR="00DE3B6B" w:rsidRDefault="00DE3B6B" w:rsidP="00B46C8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国家危险废物名录等。</w:t>
            </w:r>
          </w:p>
          <w:p w:rsidR="00DE3B6B" w:rsidRDefault="00DE3B6B" w:rsidP="00B46C8E">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DE3B6B" w:rsidRDefault="00DE3B6B" w:rsidP="00B46C8E">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DE3B6B" w:rsidRDefault="00DE3B6B" w:rsidP="00B46C8E">
            <w:pPr>
              <w:rPr>
                <w:szCs w:val="21"/>
              </w:rPr>
            </w:pPr>
            <w:r>
              <w:rPr>
                <w:rFonts w:hint="eastAsia"/>
                <w:szCs w:val="21"/>
              </w:rPr>
              <w:lastRenderedPageBreak/>
              <w:t>符合</w:t>
            </w:r>
          </w:p>
        </w:tc>
      </w:tr>
      <w:tr w:rsidR="00DE3B6B" w:rsidTr="00B46C8E">
        <w:trPr>
          <w:trHeight w:val="550"/>
        </w:trPr>
        <w:tc>
          <w:tcPr>
            <w:tcW w:w="2160" w:type="dxa"/>
          </w:tcPr>
          <w:p w:rsidR="00DE3B6B" w:rsidRDefault="00DE3B6B" w:rsidP="00B46C8E">
            <w:pPr>
              <w:adjustRightInd w:val="0"/>
              <w:snapToGrid w:val="0"/>
              <w:jc w:val="left"/>
              <w:rPr>
                <w:rFonts w:ascii="宋体" w:hAnsi="宋体"/>
                <w:szCs w:val="21"/>
              </w:rPr>
            </w:pPr>
            <w:r>
              <w:rPr>
                <w:rFonts w:ascii="宋体" w:hAnsi="宋体" w:hint="eastAsia"/>
                <w:szCs w:val="21"/>
              </w:rPr>
              <w:lastRenderedPageBreak/>
              <w:t>运行的策划与控制</w:t>
            </w:r>
          </w:p>
          <w:p w:rsidR="00DE3B6B" w:rsidRDefault="00DE3B6B" w:rsidP="00B46C8E">
            <w:pPr>
              <w:adjustRightInd w:val="0"/>
              <w:snapToGrid w:val="0"/>
              <w:jc w:val="left"/>
              <w:rPr>
                <w:rFonts w:ascii="宋体" w:hAnsi="宋体" w:cs="新宋体"/>
                <w:szCs w:val="21"/>
              </w:rPr>
            </w:pPr>
          </w:p>
        </w:tc>
        <w:tc>
          <w:tcPr>
            <w:tcW w:w="960" w:type="dxa"/>
          </w:tcPr>
          <w:p w:rsidR="00DE3B6B" w:rsidRDefault="00DE3B6B" w:rsidP="00B46C8E">
            <w:pPr>
              <w:adjustRightInd w:val="0"/>
              <w:snapToGrid w:val="0"/>
              <w:rPr>
                <w:rFonts w:ascii="宋体" w:hAnsi="宋体"/>
                <w:szCs w:val="21"/>
              </w:rPr>
            </w:pPr>
            <w:r>
              <w:rPr>
                <w:rFonts w:ascii="宋体" w:hAnsi="宋体" w:hint="eastAsia"/>
                <w:szCs w:val="21"/>
              </w:rPr>
              <w:t>ES:8.1</w:t>
            </w:r>
          </w:p>
          <w:p w:rsidR="00DE3B6B" w:rsidRDefault="00DE3B6B" w:rsidP="00B46C8E">
            <w:pPr>
              <w:rPr>
                <w:rFonts w:ascii="宋体" w:hAnsi="宋体" w:cs="新宋体"/>
                <w:szCs w:val="21"/>
              </w:rPr>
            </w:pPr>
          </w:p>
        </w:tc>
        <w:tc>
          <w:tcPr>
            <w:tcW w:w="10596" w:type="dxa"/>
          </w:tcPr>
          <w:p w:rsidR="00DE3B6B" w:rsidRDefault="00DE3B6B" w:rsidP="00B46C8E">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DE3B6B" w:rsidRDefault="00DE3B6B" w:rsidP="00B46C8E">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DE3B6B" w:rsidRDefault="00DE3B6B" w:rsidP="00B46C8E">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DE3B6B" w:rsidRDefault="00DE3B6B" w:rsidP="00B46C8E">
            <w:pPr>
              <w:rPr>
                <w:rFonts w:ascii="宋体" w:hAnsi="宋体"/>
                <w:szCs w:val="21"/>
              </w:rPr>
            </w:pPr>
            <w:r>
              <w:rPr>
                <w:rFonts w:ascii="宋体" w:hAnsi="宋体" w:hint="eastAsia"/>
                <w:szCs w:val="21"/>
              </w:rPr>
              <w:t xml:space="preserve"> ◆抽查环境运行的策划与控制实施</w:t>
            </w:r>
          </w:p>
          <w:p w:rsidR="00DE3B6B" w:rsidRDefault="00DE3B6B" w:rsidP="00B46C8E">
            <w:pPr>
              <w:rPr>
                <w:rFonts w:ascii="宋体" w:hAnsi="宋体"/>
                <w:szCs w:val="21"/>
              </w:rPr>
            </w:pPr>
            <w:r>
              <w:rPr>
                <w:rFonts w:ascii="宋体" w:hAnsi="宋体" w:hint="eastAsia"/>
                <w:szCs w:val="21"/>
              </w:rPr>
              <w:t>1）固体（含危险)废弃物排放的管控：</w:t>
            </w:r>
          </w:p>
          <w:p w:rsidR="00DE3B6B" w:rsidRDefault="00DE3B6B" w:rsidP="00B46C8E">
            <w:pPr>
              <w:pStyle w:val="4"/>
              <w:ind w:firstLineChars="0" w:firstLine="0"/>
              <w:rPr>
                <w:rFonts w:ascii="宋体" w:hAnsi="宋体" w:cs="宋体"/>
                <w:szCs w:val="21"/>
              </w:rPr>
            </w:pPr>
            <w:r>
              <w:rPr>
                <w:rFonts w:ascii="宋体" w:hAnsi="宋体" w:cs="宋体" w:hint="eastAsia"/>
                <w:szCs w:val="21"/>
              </w:rPr>
              <w:t>生活垃圾在办公和生产区域集中收集分类后定点存放，由市政环卫部门统一定期清运；回收固废处理（包括危险固废如墨盒、硒鼓等）作好分类，标识交供应商回收；生产过程产生的危险固废交有资质的合作方处置，提供了《2020年危险废物产生、贮存、利用、处置情况台账》，废物类别：涂料废物、废漆渣、废活性炭、废包装物等，废物编号：HW12、HW49.</w:t>
            </w:r>
            <w:r>
              <w:rPr>
                <w:rFonts w:ascii="宋体" w:hAnsi="宋体" w:cs="宋体"/>
                <w:szCs w:val="21"/>
              </w:rPr>
              <w:tab/>
            </w:r>
          </w:p>
          <w:p w:rsidR="00DE3B6B" w:rsidRDefault="00DE3B6B" w:rsidP="00B46C8E">
            <w:pPr>
              <w:pStyle w:val="4"/>
              <w:ind w:firstLineChars="0" w:firstLine="0"/>
              <w:rPr>
                <w:rFonts w:ascii="宋体" w:hAnsi="宋体" w:cs="宋体"/>
                <w:szCs w:val="21"/>
              </w:rPr>
            </w:pPr>
            <w:r>
              <w:rPr>
                <w:rFonts w:ascii="宋体" w:hAnsi="宋体" w:cs="宋体" w:hint="eastAsia"/>
                <w:szCs w:val="21"/>
              </w:rPr>
              <w:t>危废处置情况：涂料废物、废漆渣、废活性炭、废包装物等交重庆市禾润中天环保科技有限责任公司璧山分公司处理。</w:t>
            </w:r>
          </w:p>
          <w:p w:rsidR="00DE3B6B" w:rsidRDefault="00DE3B6B" w:rsidP="00B46C8E">
            <w:pPr>
              <w:pStyle w:val="4"/>
              <w:ind w:firstLineChars="0" w:firstLine="0"/>
              <w:rPr>
                <w:rFonts w:ascii="宋体" w:hAnsi="宋体" w:cs="宋体"/>
                <w:szCs w:val="21"/>
              </w:rPr>
            </w:pPr>
            <w:r>
              <w:rPr>
                <w:rFonts w:ascii="宋体" w:hAnsi="宋体" w:cs="宋体" w:hint="eastAsia"/>
                <w:szCs w:val="21"/>
              </w:rPr>
              <w:t>危废说明：涂料废物主要涂料生产过程中产生；废油渣主要是未用尽漆干化变质、废活性炭是废气处置设备定期更换产生的。</w:t>
            </w:r>
          </w:p>
          <w:p w:rsidR="00DE3B6B" w:rsidRDefault="00DE3B6B" w:rsidP="00B46C8E">
            <w:pPr>
              <w:pStyle w:val="4"/>
              <w:ind w:firstLineChars="0" w:firstLine="0"/>
              <w:rPr>
                <w:rFonts w:ascii="宋体" w:hAnsi="宋体" w:cs="宋体"/>
                <w:szCs w:val="21"/>
              </w:rPr>
            </w:pPr>
            <w:r>
              <w:rPr>
                <w:rFonts w:ascii="宋体" w:hAnsi="宋体" w:cs="宋体" w:hint="eastAsia"/>
                <w:szCs w:val="21"/>
              </w:rPr>
              <w:t>危废处置情况：提供有《危险废物转移联单》，废物名称：废漆渣废物，废物类别：HW12， 编号2020500100058711，数量：3750千克、2020年6月4日交重庆中明港桥环保有限责任公司处理和废物名称：染料、涂料废物，废物类</w:t>
            </w:r>
            <w:r>
              <w:rPr>
                <w:rFonts w:ascii="宋体" w:hAnsi="宋体" w:cs="宋体" w:hint="eastAsia"/>
                <w:szCs w:val="21"/>
              </w:rPr>
              <w:lastRenderedPageBreak/>
              <w:t>别：HW49， 编号2020500100058709，数量：600千克、2020年6月4日交重庆中明港桥环保有限责任公司处理和。提供有涂料废物、废漆渣、废活性炭、废包装物等委托处置协议、协议编号：202011034，协议签订时间：2020年11月175日（协议有效期2021年11月30日），近期无危险固废处理，详见附件。</w:t>
            </w:r>
          </w:p>
          <w:p w:rsidR="00DE3B6B" w:rsidRDefault="00DE3B6B" w:rsidP="00B46C8E">
            <w:pPr>
              <w:pStyle w:val="4"/>
              <w:ind w:firstLineChars="0" w:firstLine="0"/>
              <w:rPr>
                <w:rFonts w:ascii="宋体" w:hAnsi="宋体" w:cs="宋体"/>
                <w:szCs w:val="21"/>
              </w:rPr>
            </w:pPr>
            <w:r>
              <w:rPr>
                <w:rFonts w:ascii="宋体" w:hAnsi="宋体" w:cs="宋体" w:hint="eastAsia"/>
                <w:szCs w:val="21"/>
              </w:rPr>
              <w:t>2）资源、能源消耗管控：</w:t>
            </w:r>
          </w:p>
          <w:p w:rsidR="00DE3B6B" w:rsidRDefault="00DE3B6B" w:rsidP="00B46C8E">
            <w:pPr>
              <w:rPr>
                <w:rFonts w:ascii="宋体" w:hAnsi="宋体" w:cs="宋体"/>
                <w:szCs w:val="21"/>
                <w:highlight w:val="green"/>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水电气使用交费清单，抽查</w:t>
            </w:r>
            <w:r>
              <w:rPr>
                <w:rFonts w:hint="eastAsia"/>
                <w:szCs w:val="21"/>
              </w:rPr>
              <w:t>2020</w:t>
            </w:r>
            <w:r>
              <w:rPr>
                <w:rFonts w:hint="eastAsia"/>
                <w:szCs w:val="21"/>
              </w:rPr>
              <w:t>年</w:t>
            </w:r>
            <w:r>
              <w:rPr>
                <w:rFonts w:hint="eastAsia"/>
                <w:szCs w:val="21"/>
              </w:rPr>
              <w:t>12</w:t>
            </w:r>
            <w:r>
              <w:rPr>
                <w:rFonts w:hint="eastAsia"/>
                <w:szCs w:val="21"/>
              </w:rPr>
              <w:t>月份水用量：</w:t>
            </w:r>
            <w:r>
              <w:rPr>
                <w:rFonts w:hint="eastAsia"/>
                <w:szCs w:val="21"/>
              </w:rPr>
              <w:t>1894</w:t>
            </w:r>
            <w:r>
              <w:rPr>
                <w:rFonts w:hint="eastAsia"/>
                <w:szCs w:val="21"/>
              </w:rPr>
              <w:t>吨、</w:t>
            </w:r>
            <w:r>
              <w:rPr>
                <w:rFonts w:hint="eastAsia"/>
                <w:szCs w:val="21"/>
              </w:rPr>
              <w:t xml:space="preserve"> </w:t>
            </w:r>
            <w:r>
              <w:rPr>
                <w:rFonts w:hint="eastAsia"/>
                <w:szCs w:val="21"/>
              </w:rPr>
              <w:t>电用量：</w:t>
            </w:r>
            <w:r>
              <w:rPr>
                <w:rFonts w:hint="eastAsia"/>
                <w:szCs w:val="21"/>
              </w:rPr>
              <w:t>64350</w:t>
            </w:r>
            <w:r>
              <w:rPr>
                <w:rFonts w:hint="eastAsia"/>
                <w:szCs w:val="21"/>
              </w:rPr>
              <w:t>千瓦</w:t>
            </w:r>
            <w:r>
              <w:rPr>
                <w:rFonts w:hint="eastAsia"/>
                <w:szCs w:val="21"/>
              </w:rPr>
              <w:t>/</w:t>
            </w:r>
            <w:r>
              <w:rPr>
                <w:rFonts w:hint="eastAsia"/>
                <w:szCs w:val="21"/>
              </w:rPr>
              <w:t>时、天然汽用量：</w:t>
            </w:r>
            <w:r>
              <w:rPr>
                <w:rFonts w:hint="eastAsia"/>
                <w:szCs w:val="21"/>
              </w:rPr>
              <w:t>207</w:t>
            </w:r>
            <w:r>
              <w:rPr>
                <w:rFonts w:hint="eastAsia"/>
                <w:szCs w:val="21"/>
              </w:rPr>
              <w:t>立方，达到公司控制要求。</w:t>
            </w:r>
          </w:p>
          <w:p w:rsidR="00DE3B6B" w:rsidRDefault="00DE3B6B" w:rsidP="00B46C8E">
            <w:pPr>
              <w:rPr>
                <w:rFonts w:ascii="宋体" w:hAnsi="宋体" w:cs="宋体"/>
                <w:szCs w:val="21"/>
              </w:rPr>
            </w:pPr>
            <w:r>
              <w:rPr>
                <w:rFonts w:ascii="宋体" w:hAnsi="宋体" w:cs="宋体" w:hint="eastAsia"/>
                <w:szCs w:val="21"/>
              </w:rPr>
              <w:t>3）火灾预防：</w:t>
            </w:r>
          </w:p>
          <w:p w:rsidR="00DE3B6B" w:rsidRDefault="00DE3B6B" w:rsidP="00B46C8E">
            <w:pPr>
              <w:rPr>
                <w:rFonts w:ascii="宋体" w:hAnsi="宋体" w:cs="宋体"/>
                <w:szCs w:val="21"/>
              </w:rPr>
            </w:pPr>
            <w:r>
              <w:rPr>
                <w:rFonts w:ascii="宋体" w:hAnsi="宋体" w:cs="宋体" w:hint="eastAsia"/>
                <w:szCs w:val="21"/>
              </w:rPr>
              <w:t xml:space="preserve">  公司统一配置了消防栓</w:t>
            </w:r>
            <w:r>
              <w:rPr>
                <w:rFonts w:ascii="宋体" w:hAnsi="宋体" w:cs="宋体"/>
                <w:szCs w:val="21"/>
              </w:rPr>
              <w:t>，公司</w:t>
            </w:r>
            <w:r>
              <w:rPr>
                <w:rFonts w:ascii="宋体" w:hAnsi="宋体" w:cs="宋体" w:hint="eastAsia"/>
                <w:szCs w:val="21"/>
              </w:rPr>
              <w:t>制定火灾应急预案，组织相关人员进行火灾消防培训及应急演习；</w:t>
            </w:r>
          </w:p>
          <w:p w:rsidR="00DE3B6B" w:rsidRDefault="00DE3B6B" w:rsidP="00B46C8E">
            <w:pPr>
              <w:rPr>
                <w:rFonts w:ascii="宋体" w:hAnsi="宋体" w:cs="宋体"/>
                <w:szCs w:val="21"/>
              </w:rPr>
            </w:pPr>
            <w:r>
              <w:rPr>
                <w:rFonts w:ascii="宋体" w:hAnsi="宋体" w:cs="宋体" w:hint="eastAsia"/>
                <w:szCs w:val="21"/>
              </w:rPr>
              <w:t>◆查见组织的职业健康安全运行控制状况：</w:t>
            </w:r>
          </w:p>
          <w:p w:rsidR="00DE3B6B" w:rsidRDefault="00DE3B6B" w:rsidP="00B46C8E">
            <w:pPr>
              <w:rPr>
                <w:rFonts w:ascii="宋体" w:hAnsi="宋体" w:cs="宋体"/>
                <w:szCs w:val="21"/>
              </w:rPr>
            </w:pPr>
            <w:r>
              <w:rPr>
                <w:rFonts w:ascii="宋体" w:hAnsi="宋体" w:cs="宋体" w:hint="eastAsia"/>
                <w:szCs w:val="21"/>
              </w:rPr>
              <w:t xml:space="preserve">  1）火灾、易燃易爆的控制</w:t>
            </w:r>
          </w:p>
          <w:p w:rsidR="00DE3B6B" w:rsidRDefault="00DE3B6B" w:rsidP="00B46C8E">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DE3B6B" w:rsidRDefault="00DE3B6B" w:rsidP="00B46C8E">
            <w:pPr>
              <w:rPr>
                <w:rFonts w:ascii="宋体" w:hAnsi="宋体" w:cs="宋体"/>
                <w:szCs w:val="21"/>
              </w:rPr>
            </w:pPr>
            <w:r>
              <w:rPr>
                <w:rFonts w:ascii="宋体" w:hAnsi="宋体" w:cs="宋体" w:hint="eastAsia"/>
                <w:szCs w:val="21"/>
              </w:rPr>
              <w:t xml:space="preserve">  2）对相关方施加影响</w:t>
            </w:r>
          </w:p>
          <w:p w:rsidR="00DE3B6B" w:rsidRDefault="00DE3B6B" w:rsidP="00B46C8E">
            <w:pPr>
              <w:rPr>
                <w:rFonts w:ascii="宋体" w:hAnsi="宋体" w:cs="宋体"/>
                <w:color w:val="FF0000"/>
                <w:szCs w:val="21"/>
              </w:rPr>
            </w:pPr>
            <w:r>
              <w:rPr>
                <w:rFonts w:ascii="宋体" w:hAnsi="宋体" w:cs="宋体" w:hint="eastAsia"/>
                <w:szCs w:val="21"/>
              </w:rPr>
              <w:t xml:space="preserve">  组织对进入场所内的供方送货员、访客视情况由安保人员或受访人提醒、或签定安全协议等方式，告知相关遵守相应的运行准则，以防止外来人员受到人身伤害或职业健康安危害。</w:t>
            </w:r>
          </w:p>
        </w:tc>
        <w:tc>
          <w:tcPr>
            <w:tcW w:w="993" w:type="dxa"/>
          </w:tcPr>
          <w:p w:rsidR="00DE3B6B" w:rsidRDefault="00DE3B6B" w:rsidP="00B46C8E">
            <w:pPr>
              <w:rPr>
                <w:szCs w:val="21"/>
              </w:rPr>
            </w:pPr>
            <w:r>
              <w:rPr>
                <w:rFonts w:hint="eastAsia"/>
                <w:szCs w:val="21"/>
              </w:rPr>
              <w:lastRenderedPageBreak/>
              <w:t>符合</w:t>
            </w:r>
          </w:p>
        </w:tc>
      </w:tr>
      <w:tr w:rsidR="00DE3B6B" w:rsidTr="00B46C8E">
        <w:trPr>
          <w:trHeight w:val="636"/>
        </w:trPr>
        <w:tc>
          <w:tcPr>
            <w:tcW w:w="2160" w:type="dxa"/>
          </w:tcPr>
          <w:p w:rsidR="00DE3B6B" w:rsidRDefault="00DE3B6B" w:rsidP="00B46C8E">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DE3B6B" w:rsidRDefault="00DE3B6B" w:rsidP="00B46C8E">
            <w:pPr>
              <w:rPr>
                <w:rFonts w:ascii="宋体" w:hAnsi="宋体" w:cs="新宋体"/>
                <w:szCs w:val="21"/>
              </w:rPr>
            </w:pPr>
            <w:r>
              <w:rPr>
                <w:rFonts w:ascii="宋体" w:hAnsi="宋体" w:cs="新宋体" w:hint="eastAsia"/>
                <w:szCs w:val="21"/>
              </w:rPr>
              <w:t>ES8.2</w:t>
            </w:r>
          </w:p>
          <w:p w:rsidR="00DE3B6B" w:rsidRDefault="00DE3B6B" w:rsidP="00B46C8E">
            <w:pPr>
              <w:rPr>
                <w:rFonts w:ascii="宋体" w:hAnsi="宋体" w:cs="新宋体"/>
                <w:szCs w:val="21"/>
              </w:rPr>
            </w:pPr>
          </w:p>
        </w:tc>
        <w:tc>
          <w:tcPr>
            <w:tcW w:w="10596" w:type="dxa"/>
          </w:tcPr>
          <w:p w:rsidR="00DE3B6B" w:rsidRDefault="00DE3B6B" w:rsidP="00B46C8E">
            <w:pPr>
              <w:spacing w:line="320" w:lineRule="exact"/>
              <w:rPr>
                <w:szCs w:val="21"/>
              </w:rPr>
            </w:pPr>
            <w:r>
              <w:rPr>
                <w:rFonts w:hint="eastAsia"/>
                <w:szCs w:val="21"/>
              </w:rPr>
              <w:t>查见：《应急准备和响应控制程序》、《消防火灾应急疏散预案》、《职业安全中毒事故应急救援预案》等。</w:t>
            </w:r>
          </w:p>
          <w:p w:rsidR="00DE3B6B" w:rsidRDefault="00DE3B6B" w:rsidP="00B46C8E">
            <w:pPr>
              <w:spacing w:line="400" w:lineRule="exact"/>
              <w:rPr>
                <w:rFonts w:ascii="宋体" w:hAnsi="宋体" w:cs="宋体"/>
                <w:szCs w:val="21"/>
              </w:rPr>
            </w:pPr>
            <w:r>
              <w:rPr>
                <w:rFonts w:ascii="宋体" w:hAnsi="宋体" w:cs="宋体" w:hint="eastAsia"/>
                <w:szCs w:val="21"/>
              </w:rPr>
              <w:t>查见：公司全体人员参加了2020年8月16日由办公室组织的消防火灾应急演练。</w:t>
            </w:r>
          </w:p>
          <w:p w:rsidR="00DE3B6B" w:rsidRDefault="00DE3B6B" w:rsidP="00B46C8E">
            <w:pPr>
              <w:pStyle w:val="a9"/>
              <w:shd w:val="clear" w:color="auto" w:fill="FFFFFF"/>
              <w:spacing w:before="150" w:line="320" w:lineRule="exact"/>
              <w:rPr>
                <w:rFonts w:ascii="宋体" w:hAnsi="宋体" w:cs="Arial"/>
                <w:color w:val="auto"/>
                <w:sz w:val="21"/>
                <w:szCs w:val="21"/>
              </w:rPr>
            </w:pPr>
            <w:r>
              <w:rPr>
                <w:rFonts w:ascii="宋体" w:hAnsi="宋体" w:cs="Arial"/>
                <w:color w:val="auto"/>
                <w:sz w:val="21"/>
                <w:szCs w:val="21"/>
              </w:rPr>
              <w:t>演练目的</w:t>
            </w:r>
            <w:r>
              <w:rPr>
                <w:rFonts w:ascii="宋体" w:hAnsi="宋体" w:cs="Arial" w:hint="eastAsia"/>
                <w:color w:val="auto"/>
                <w:sz w:val="21"/>
                <w:szCs w:val="21"/>
              </w:rPr>
              <w:t>：</w:t>
            </w:r>
            <w:r>
              <w:rPr>
                <w:rFonts w:ascii="宋体" w:hAnsi="宋体" w:cs="Arial"/>
                <w:color w:val="auto"/>
                <w:sz w:val="21"/>
                <w:szCs w:val="21"/>
              </w:rPr>
              <w:t>提高员工的火灾扑救能力</w:t>
            </w:r>
            <w:r>
              <w:rPr>
                <w:rFonts w:ascii="宋体" w:hAnsi="宋体" w:cs="Arial" w:hint="eastAsia"/>
                <w:color w:val="auto"/>
                <w:sz w:val="21"/>
                <w:szCs w:val="21"/>
              </w:rPr>
              <w:t>，</w:t>
            </w:r>
            <w:r>
              <w:rPr>
                <w:rFonts w:ascii="宋体" w:hAnsi="宋体" w:cs="Arial"/>
                <w:color w:val="auto"/>
                <w:sz w:val="21"/>
                <w:szCs w:val="21"/>
              </w:rPr>
              <w:t>火场逃生能力</w:t>
            </w:r>
            <w:r>
              <w:rPr>
                <w:rFonts w:ascii="宋体" w:hAnsi="宋体" w:cs="Arial" w:hint="eastAsia"/>
                <w:color w:val="auto"/>
                <w:sz w:val="21"/>
                <w:szCs w:val="21"/>
              </w:rPr>
              <w:t>，</w:t>
            </w:r>
            <w:r>
              <w:rPr>
                <w:rFonts w:ascii="宋体" w:hAnsi="宋体" w:cs="Arial"/>
                <w:color w:val="auto"/>
                <w:sz w:val="21"/>
                <w:szCs w:val="21"/>
              </w:rPr>
              <w:t>应急救援能力</w:t>
            </w:r>
            <w:r>
              <w:rPr>
                <w:rFonts w:ascii="宋体" w:hAnsi="宋体" w:cs="Arial" w:hint="eastAsia"/>
                <w:color w:val="auto"/>
                <w:sz w:val="21"/>
                <w:szCs w:val="21"/>
              </w:rPr>
              <w:t>。</w:t>
            </w:r>
            <w:r>
              <w:rPr>
                <w:rFonts w:ascii="宋体" w:hAnsi="宋体" w:cs="Arial"/>
                <w:color w:val="auto"/>
                <w:sz w:val="21"/>
                <w:szCs w:val="21"/>
              </w:rPr>
              <w:t>演练地点</w:t>
            </w:r>
            <w:r>
              <w:rPr>
                <w:rFonts w:ascii="宋体" w:hAnsi="宋体" w:cs="Arial" w:hint="eastAsia"/>
                <w:color w:val="auto"/>
                <w:sz w:val="21"/>
                <w:szCs w:val="21"/>
              </w:rPr>
              <w:t>：</w:t>
            </w:r>
            <w:r>
              <w:rPr>
                <w:rFonts w:ascii="宋体" w:hAnsi="宋体" w:cs="宋体" w:hint="eastAsia"/>
                <w:sz w:val="21"/>
                <w:szCs w:val="21"/>
              </w:rPr>
              <w:t>包装车间</w:t>
            </w:r>
            <w:r>
              <w:rPr>
                <w:rFonts w:ascii="宋体" w:hAnsi="宋体" w:cs="Arial" w:hint="eastAsia"/>
                <w:color w:val="auto"/>
                <w:sz w:val="21"/>
                <w:szCs w:val="21"/>
              </w:rPr>
              <w:t>。</w:t>
            </w:r>
            <w:r>
              <w:rPr>
                <w:rFonts w:ascii="宋体" w:hAnsi="宋体" w:cs="新宋体" w:hint="eastAsia"/>
                <w:sz w:val="21"/>
                <w:szCs w:val="21"/>
              </w:rPr>
              <w:t>办公室/安环部</w:t>
            </w:r>
            <w:r>
              <w:rPr>
                <w:rFonts w:ascii="宋体" w:hAnsi="宋体" w:cs="Arial" w:hint="eastAsia"/>
                <w:color w:val="auto"/>
                <w:sz w:val="21"/>
                <w:szCs w:val="21"/>
              </w:rPr>
              <w:t>对</w:t>
            </w:r>
            <w:r>
              <w:rPr>
                <w:rFonts w:ascii="宋体" w:hAnsi="宋体" w:cs="Arial"/>
                <w:color w:val="auto"/>
                <w:sz w:val="21"/>
                <w:szCs w:val="21"/>
              </w:rPr>
              <w:t>演练人员进行了应急演练培训和火灾应急处置方案实战演练，整个演练共分为火灾现场、报警、接警、疏散急救、</w:t>
            </w:r>
            <w:r>
              <w:rPr>
                <w:rFonts w:ascii="宋体" w:hAnsi="宋体" w:cs="Arial" w:hint="eastAsia"/>
                <w:color w:val="auto"/>
                <w:sz w:val="21"/>
                <w:szCs w:val="21"/>
              </w:rPr>
              <w:t>和</w:t>
            </w:r>
            <w:r>
              <w:rPr>
                <w:rFonts w:ascii="宋体" w:hAnsi="宋体" w:cs="Arial"/>
                <w:color w:val="auto"/>
                <w:sz w:val="21"/>
                <w:szCs w:val="21"/>
              </w:rPr>
              <w:t>应急处置过程，整个</w:t>
            </w:r>
            <w:r>
              <w:rPr>
                <w:rFonts w:ascii="宋体" w:hAnsi="宋体" w:cs="Arial" w:hint="eastAsia"/>
                <w:color w:val="auto"/>
                <w:sz w:val="21"/>
                <w:szCs w:val="21"/>
              </w:rPr>
              <w:t>培训和</w:t>
            </w:r>
            <w:r>
              <w:rPr>
                <w:rFonts w:ascii="宋体" w:hAnsi="宋体" w:cs="Arial"/>
                <w:color w:val="auto"/>
                <w:sz w:val="21"/>
                <w:szCs w:val="21"/>
              </w:rPr>
              <w:t>演练历时</w:t>
            </w:r>
            <w:r>
              <w:rPr>
                <w:rFonts w:ascii="宋体" w:hAnsi="宋体" w:cs="Arial" w:hint="eastAsia"/>
                <w:color w:val="auto"/>
                <w:sz w:val="21"/>
                <w:szCs w:val="21"/>
              </w:rPr>
              <w:t>40分钟（16:00-16:40）</w:t>
            </w:r>
            <w:r>
              <w:rPr>
                <w:rFonts w:ascii="宋体" w:hAnsi="宋体" w:cs="Arial"/>
                <w:color w:val="auto"/>
                <w:sz w:val="21"/>
                <w:szCs w:val="21"/>
              </w:rPr>
              <w:t>，组织</w:t>
            </w:r>
            <w:r>
              <w:rPr>
                <w:rFonts w:ascii="宋体" w:hAnsi="宋体" w:cs="Arial" w:hint="eastAsia"/>
                <w:color w:val="auto"/>
                <w:sz w:val="21"/>
                <w:szCs w:val="21"/>
              </w:rPr>
              <w:t>者：王钊、邬江萍、聂玲 。</w:t>
            </w:r>
            <w:r>
              <w:rPr>
                <w:rFonts w:ascii="宋体" w:hAnsi="宋体" w:cs="Arial"/>
                <w:color w:val="auto"/>
                <w:sz w:val="21"/>
                <w:szCs w:val="21"/>
              </w:rPr>
              <w:t>涉及人员</w:t>
            </w:r>
            <w:r>
              <w:rPr>
                <w:rFonts w:ascii="宋体" w:hAnsi="宋体" w:cs="Arial" w:hint="eastAsia"/>
                <w:color w:val="auto"/>
                <w:sz w:val="21"/>
                <w:szCs w:val="21"/>
              </w:rPr>
              <w:t>30多</w:t>
            </w:r>
            <w:r>
              <w:rPr>
                <w:rFonts w:ascii="宋体" w:hAnsi="宋体" w:cs="Arial"/>
                <w:color w:val="auto"/>
                <w:sz w:val="21"/>
                <w:szCs w:val="21"/>
              </w:rPr>
              <w:t>人。提供了演练照片及消防演练培训记录</w:t>
            </w:r>
            <w:r>
              <w:rPr>
                <w:rFonts w:ascii="宋体" w:hAnsi="宋体" w:cs="Arial" w:hint="eastAsia"/>
                <w:color w:val="auto"/>
                <w:sz w:val="21"/>
                <w:szCs w:val="21"/>
              </w:rPr>
              <w:t>。</w:t>
            </w:r>
          </w:p>
          <w:p w:rsidR="00DE3B6B" w:rsidRDefault="00DE3B6B" w:rsidP="00B46C8E">
            <w:pPr>
              <w:spacing w:line="400" w:lineRule="exact"/>
              <w:rPr>
                <w:rFonts w:ascii="宋体" w:hAnsi="宋体" w:cs="宋体"/>
                <w:szCs w:val="21"/>
              </w:rPr>
            </w:pPr>
            <w:r>
              <w:rPr>
                <w:rFonts w:ascii="宋体" w:hAnsi="宋体" w:cs="宋体" w:hint="eastAsia"/>
                <w:szCs w:val="21"/>
              </w:rPr>
              <w:t>通过演练，检验了公司应对突发事件的能力、以及公司火灾事故应急预案的可操作性。有效降低事故危害，减少事故损失，确保公司安全、健康、有序的发展等。</w:t>
            </w:r>
          </w:p>
          <w:p w:rsidR="00DE3B6B" w:rsidRDefault="00DE3B6B" w:rsidP="00B46C8E">
            <w:pPr>
              <w:spacing w:line="400" w:lineRule="exact"/>
              <w:rPr>
                <w:rFonts w:ascii="宋体" w:hAnsi="宋体" w:cs="宋体"/>
                <w:szCs w:val="21"/>
              </w:rPr>
            </w:pPr>
            <w:r>
              <w:rPr>
                <w:rFonts w:ascii="宋体" w:hAnsi="宋体" w:cs="宋体" w:hint="eastAsia"/>
                <w:szCs w:val="21"/>
              </w:rPr>
              <w:t>另：公司在2020年7月16日组织了</w:t>
            </w:r>
            <w:r>
              <w:rPr>
                <w:rFonts w:hint="eastAsia"/>
                <w:szCs w:val="21"/>
              </w:rPr>
              <w:t>职业安全中毒事故应急救援预案演练，演练达到预期目的</w:t>
            </w:r>
            <w:r>
              <w:rPr>
                <w:rFonts w:ascii="宋体" w:hAnsi="宋体" w:cs="宋体" w:hint="eastAsia"/>
                <w:szCs w:val="21"/>
              </w:rPr>
              <w:t>。</w:t>
            </w:r>
          </w:p>
          <w:p w:rsidR="00DE3B6B" w:rsidRDefault="00DE3B6B" w:rsidP="00B46C8E">
            <w:pPr>
              <w:spacing w:line="320" w:lineRule="exact"/>
              <w:rPr>
                <w:rFonts w:ascii="宋体" w:hAnsi="宋体" w:cs="Arial"/>
                <w:szCs w:val="21"/>
              </w:rPr>
            </w:pPr>
            <w:r>
              <w:rPr>
                <w:rFonts w:ascii="宋体" w:hAnsi="宋体" w:cs="宋体" w:hint="eastAsia"/>
                <w:szCs w:val="21"/>
              </w:rPr>
              <w:lastRenderedPageBreak/>
              <w:t>应急准备：在公司办公区域，按要求配置灭火器。</w:t>
            </w:r>
          </w:p>
        </w:tc>
        <w:tc>
          <w:tcPr>
            <w:tcW w:w="993" w:type="dxa"/>
          </w:tcPr>
          <w:p w:rsidR="00DE3B6B" w:rsidRDefault="00DE3B6B" w:rsidP="00B46C8E">
            <w:pPr>
              <w:rPr>
                <w:szCs w:val="21"/>
              </w:rPr>
            </w:pPr>
            <w:r>
              <w:rPr>
                <w:rFonts w:hint="eastAsia"/>
              </w:rPr>
              <w:lastRenderedPageBreak/>
              <w:t>符合</w:t>
            </w:r>
          </w:p>
        </w:tc>
      </w:tr>
      <w:tr w:rsidR="00DE3B6B" w:rsidTr="00B46C8E">
        <w:trPr>
          <w:trHeight w:val="1836"/>
        </w:trPr>
        <w:tc>
          <w:tcPr>
            <w:tcW w:w="2160" w:type="dxa"/>
          </w:tcPr>
          <w:p w:rsidR="00DE3B6B" w:rsidRDefault="00DE3B6B" w:rsidP="00B46C8E">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DE3B6B" w:rsidRDefault="00DE3B6B" w:rsidP="00B46C8E">
            <w:pPr>
              <w:rPr>
                <w:rFonts w:ascii="宋体" w:hAnsi="宋体" w:cs="新宋体"/>
                <w:szCs w:val="21"/>
              </w:rPr>
            </w:pPr>
            <w:r>
              <w:rPr>
                <w:rFonts w:ascii="宋体" w:hAnsi="宋体" w:cs="新宋体" w:hint="eastAsia"/>
                <w:szCs w:val="21"/>
              </w:rPr>
              <w:t xml:space="preserve">ES9.1 </w:t>
            </w:r>
          </w:p>
          <w:p w:rsidR="00DE3B6B" w:rsidRDefault="00DE3B6B" w:rsidP="00B46C8E">
            <w:pPr>
              <w:rPr>
                <w:rFonts w:ascii="宋体" w:hAnsi="宋体" w:cs="新宋体"/>
                <w:szCs w:val="21"/>
              </w:rPr>
            </w:pPr>
          </w:p>
        </w:tc>
        <w:tc>
          <w:tcPr>
            <w:tcW w:w="10596" w:type="dxa"/>
          </w:tcPr>
          <w:p w:rsidR="00DE3B6B" w:rsidRDefault="00DE3B6B" w:rsidP="00B46C8E">
            <w:pPr>
              <w:spacing w:line="400" w:lineRule="exact"/>
              <w:rPr>
                <w:rFonts w:ascii="宋体" w:hAnsi="宋体" w:cs="宋体"/>
                <w:szCs w:val="21"/>
              </w:rPr>
            </w:pPr>
            <w:r>
              <w:rPr>
                <w:rFonts w:ascii="宋体" w:hAnsi="宋体" w:cs="宋体" w:hint="eastAsia"/>
                <w:szCs w:val="21"/>
              </w:rPr>
              <w:t>----在管理手册和《环境监测、测量和合规性评价控制程序》及公司相应管理制度中，明确规定环境、职业健康安全运行检查的责任部门，检查频次等。</w:t>
            </w:r>
          </w:p>
          <w:p w:rsidR="00DE3B6B" w:rsidRDefault="00DE3B6B" w:rsidP="00B46C8E">
            <w:pPr>
              <w:spacing w:line="400" w:lineRule="exact"/>
              <w:rPr>
                <w:rFonts w:ascii="宋体" w:hAnsi="宋体" w:cs="宋体"/>
                <w:szCs w:val="21"/>
              </w:rPr>
            </w:pPr>
            <w:r>
              <w:rPr>
                <w:rFonts w:ascii="宋体" w:hAnsi="宋体" w:cs="宋体" w:hint="eastAsia"/>
                <w:szCs w:val="21"/>
              </w:rPr>
              <w:t>◆ 查《运行控制检查记录》，由</w:t>
            </w:r>
            <w:r>
              <w:rPr>
                <w:rFonts w:ascii="宋体" w:hAnsi="宋体" w:cs="新宋体" w:hint="eastAsia"/>
                <w:szCs w:val="21"/>
              </w:rPr>
              <w:t>办公室/安环部</w:t>
            </w:r>
            <w:r>
              <w:rPr>
                <w:rFonts w:ascii="宋体" w:hAnsi="宋体" w:cs="宋体" w:hint="eastAsia"/>
                <w:szCs w:val="21"/>
              </w:rPr>
              <w:t>组织人员每月对公司的固体废弃物、消防检查、噪声检查、法律法规、职业健康安全控制、食堂卫生安全等进行检查。1）提供有2020年1月-12月危化品企业周排查检查记录，</w:t>
            </w:r>
            <w:r>
              <w:rPr>
                <w:rFonts w:hint="eastAsia"/>
                <w:szCs w:val="21"/>
              </w:rPr>
              <w:t>检查结果：符合规定要求</w:t>
            </w:r>
            <w:r>
              <w:rPr>
                <w:rFonts w:ascii="宋体" w:hAnsi="宋体" w:cs="宋体" w:hint="eastAsia"/>
                <w:szCs w:val="21"/>
              </w:rPr>
              <w:t>。</w:t>
            </w:r>
            <w:r>
              <w:rPr>
                <w:rFonts w:ascii="宋体" w:hAnsi="宋体" w:cs="宋体"/>
                <w:szCs w:val="21"/>
              </w:rPr>
              <w:t>检查人：</w:t>
            </w:r>
            <w:r>
              <w:rPr>
                <w:rFonts w:ascii="宋体" w:hAnsi="宋体" w:cs="宋体" w:hint="eastAsia"/>
                <w:szCs w:val="21"/>
              </w:rPr>
              <w:t>聂玲、谢多伟、王登伦等；2）提供有2020年1月-12月静电夹点点检表，</w:t>
            </w:r>
            <w:r>
              <w:rPr>
                <w:rFonts w:hint="eastAsia"/>
                <w:szCs w:val="21"/>
              </w:rPr>
              <w:t>检查结果：符合规定要求</w:t>
            </w:r>
            <w:r>
              <w:rPr>
                <w:rFonts w:ascii="宋体" w:hAnsi="宋体" w:cs="宋体" w:hint="eastAsia"/>
                <w:szCs w:val="21"/>
              </w:rPr>
              <w:t>。</w:t>
            </w:r>
            <w:r>
              <w:rPr>
                <w:rFonts w:ascii="宋体" w:hAnsi="宋体" w:cs="宋体"/>
                <w:szCs w:val="21"/>
              </w:rPr>
              <w:t>检查人：</w:t>
            </w:r>
            <w:r>
              <w:rPr>
                <w:rFonts w:ascii="宋体" w:hAnsi="宋体" w:cs="宋体" w:hint="eastAsia"/>
                <w:szCs w:val="21"/>
              </w:rPr>
              <w:t>聂玲；3）提供有2020年1月-12月灭火器点检表，</w:t>
            </w:r>
            <w:r>
              <w:rPr>
                <w:rFonts w:hint="eastAsia"/>
                <w:szCs w:val="21"/>
              </w:rPr>
              <w:t>检查结果：符合规定要求</w:t>
            </w:r>
            <w:r>
              <w:rPr>
                <w:rFonts w:ascii="宋体" w:hAnsi="宋体" w:cs="宋体" w:hint="eastAsia"/>
                <w:szCs w:val="21"/>
              </w:rPr>
              <w:t>。</w:t>
            </w:r>
            <w:r>
              <w:rPr>
                <w:rFonts w:ascii="宋体" w:hAnsi="宋体" w:cs="宋体"/>
                <w:szCs w:val="21"/>
              </w:rPr>
              <w:t>检查人：</w:t>
            </w:r>
            <w:r>
              <w:rPr>
                <w:rFonts w:ascii="宋体" w:hAnsi="宋体" w:cs="宋体" w:hint="eastAsia"/>
                <w:szCs w:val="21"/>
              </w:rPr>
              <w:t>谢多伟。</w:t>
            </w:r>
          </w:p>
          <w:p w:rsidR="00DE3B6B" w:rsidRDefault="00DE3B6B" w:rsidP="00B46C8E">
            <w:pPr>
              <w:spacing w:line="400" w:lineRule="exact"/>
              <w:rPr>
                <w:rFonts w:ascii="宋体" w:hAnsi="宋体" w:cs="宋体"/>
                <w:szCs w:val="21"/>
              </w:rPr>
            </w:pPr>
            <w:r>
              <w:rPr>
                <w:rFonts w:ascii="宋体" w:hAnsi="宋体" w:cs="宋体" w:hint="eastAsia"/>
                <w:szCs w:val="21"/>
              </w:rPr>
              <w:t>◆ 职工健康体检报告</w:t>
            </w:r>
          </w:p>
          <w:p w:rsidR="00DE3B6B" w:rsidRDefault="00DE3B6B" w:rsidP="00B46C8E">
            <w:pPr>
              <w:spacing w:line="400" w:lineRule="exact"/>
              <w:rPr>
                <w:rFonts w:ascii="宋体" w:hAnsi="宋体" w:cs="宋体"/>
                <w:szCs w:val="21"/>
              </w:rPr>
            </w:pPr>
            <w:r>
              <w:rPr>
                <w:rFonts w:ascii="宋体" w:hAnsi="宋体" w:cs="宋体" w:hint="eastAsia"/>
                <w:szCs w:val="21"/>
              </w:rPr>
              <w:t>参加体检人员：谢多伟、胡元伟、甘在雨、蔡肇君</w:t>
            </w:r>
            <w:r>
              <w:rPr>
                <w:rFonts w:hint="eastAsia"/>
                <w:szCs w:val="21"/>
              </w:rPr>
              <w:t>、詹光辉等</w:t>
            </w:r>
            <w:r>
              <w:rPr>
                <w:rFonts w:hint="eastAsia"/>
                <w:szCs w:val="21"/>
              </w:rPr>
              <w:t>27</w:t>
            </w:r>
            <w:r>
              <w:rPr>
                <w:rFonts w:hint="eastAsia"/>
                <w:szCs w:val="21"/>
              </w:rPr>
              <w:t>人。</w:t>
            </w:r>
          </w:p>
          <w:p w:rsidR="00DE3B6B" w:rsidRDefault="00DE3B6B" w:rsidP="00B46C8E">
            <w:pPr>
              <w:spacing w:line="400" w:lineRule="exact"/>
              <w:ind w:firstLineChars="100" w:firstLine="210"/>
              <w:rPr>
                <w:szCs w:val="21"/>
              </w:rPr>
            </w:pPr>
            <w:r>
              <w:rPr>
                <w:rFonts w:ascii="宋体" w:hAnsi="宋体" w:cs="宋体" w:hint="eastAsia"/>
                <w:szCs w:val="21"/>
              </w:rPr>
              <w:t>提供</w:t>
            </w:r>
            <w:r>
              <w:rPr>
                <w:szCs w:val="21"/>
              </w:rPr>
              <w:t>重庆瑞恩涂料有限公司</w:t>
            </w:r>
            <w:r>
              <w:rPr>
                <w:rFonts w:ascii="宋体" w:hAnsi="宋体" w:cs="宋体" w:hint="eastAsia"/>
                <w:szCs w:val="21"/>
              </w:rPr>
              <w:t>2020年职业健康检查总结报告，体检时间：2020年5月11日。报告日期：2020年5月13日，体检机构：重庆煤炭职业病医院。危害因素：苯、粉尘+苯；本次实际检查在岗27人，实际检查人数27人，体检率100％。</w:t>
            </w:r>
            <w:r>
              <w:rPr>
                <w:rFonts w:hint="eastAsia"/>
                <w:szCs w:val="21"/>
              </w:rPr>
              <w:t>本次体检未发现疑似职业病和职业禁忌证。</w:t>
            </w:r>
          </w:p>
          <w:p w:rsidR="00DE3B6B" w:rsidRDefault="00DE3B6B" w:rsidP="00B46C8E">
            <w:pPr>
              <w:spacing w:line="400" w:lineRule="exact"/>
              <w:rPr>
                <w:rFonts w:ascii="宋体" w:hAnsi="宋体"/>
                <w:szCs w:val="21"/>
              </w:rPr>
            </w:pPr>
            <w:r>
              <w:rPr>
                <w:rFonts w:ascii="方正仿宋简体" w:eastAsia="方正仿宋简体" w:hint="eastAsia"/>
                <w:szCs w:val="21"/>
              </w:rPr>
              <w:t>查污染物排放检测，</w:t>
            </w:r>
            <w:r>
              <w:rPr>
                <w:rFonts w:ascii="宋体" w:hAnsi="宋体" w:hint="eastAsia"/>
                <w:szCs w:val="21"/>
              </w:rPr>
              <w:t>提供有</w:t>
            </w:r>
            <w:r>
              <w:rPr>
                <w:rFonts w:hint="eastAsia"/>
                <w:color w:val="000000"/>
                <w:kern w:val="0"/>
                <w:szCs w:val="21"/>
              </w:rPr>
              <w:t>2020</w:t>
            </w:r>
            <w:r>
              <w:rPr>
                <w:rFonts w:hint="eastAsia"/>
                <w:color w:val="000000"/>
                <w:kern w:val="0"/>
                <w:szCs w:val="21"/>
              </w:rPr>
              <w:t>年</w:t>
            </w:r>
            <w:r>
              <w:rPr>
                <w:rFonts w:hint="eastAsia"/>
                <w:color w:val="000000"/>
                <w:kern w:val="0"/>
                <w:szCs w:val="21"/>
              </w:rPr>
              <w:t>3</w:t>
            </w:r>
            <w:r>
              <w:rPr>
                <w:rFonts w:hint="eastAsia"/>
                <w:color w:val="000000"/>
                <w:kern w:val="0"/>
                <w:szCs w:val="21"/>
              </w:rPr>
              <w:t>月</w:t>
            </w:r>
            <w:r>
              <w:rPr>
                <w:rFonts w:hint="eastAsia"/>
                <w:color w:val="000000"/>
                <w:kern w:val="0"/>
                <w:szCs w:val="21"/>
              </w:rPr>
              <w:t>16</w:t>
            </w:r>
            <w:r>
              <w:rPr>
                <w:rFonts w:hint="eastAsia"/>
                <w:color w:val="000000"/>
                <w:kern w:val="0"/>
                <w:szCs w:val="21"/>
              </w:rPr>
              <w:t>日</w:t>
            </w:r>
            <w:r>
              <w:rPr>
                <w:rFonts w:ascii="宋体" w:hAnsi="宋体" w:cs="宋体" w:hint="eastAsia"/>
                <w:color w:val="000000"/>
                <w:kern w:val="0"/>
                <w:szCs w:val="21"/>
              </w:rPr>
              <w:t>（废水、废气、噪声）监测报告、报告编号：开创环（检）字（2020）第WT060号。</w:t>
            </w:r>
          </w:p>
          <w:p w:rsidR="00DE3B6B" w:rsidRDefault="00DE3B6B" w:rsidP="00B46C8E">
            <w:pPr>
              <w:pStyle w:val="ac"/>
              <w:rPr>
                <w:rFonts w:ascii="方正仿宋简体" w:eastAsia="方正仿宋简体"/>
                <w:szCs w:val="21"/>
              </w:rPr>
            </w:pPr>
            <w:r>
              <w:rPr>
                <w:rFonts w:ascii="方正仿宋简体" w:eastAsia="方正仿宋简体" w:hint="eastAsia"/>
                <w:szCs w:val="21"/>
              </w:rPr>
              <w:t xml:space="preserve">  检测单位：重庆开创环境监测有限公司。检测结论：符合。</w:t>
            </w:r>
          </w:p>
          <w:p w:rsidR="00DE3B6B" w:rsidRDefault="00DE3B6B" w:rsidP="00B46C8E">
            <w:pPr>
              <w:spacing w:line="400" w:lineRule="exact"/>
              <w:rPr>
                <w:rFonts w:ascii="宋体" w:hAnsi="宋体"/>
                <w:szCs w:val="21"/>
              </w:rPr>
            </w:pPr>
            <w:r>
              <w:rPr>
                <w:rFonts w:ascii="宋体" w:hAnsi="宋体" w:hint="eastAsia"/>
                <w:szCs w:val="21"/>
              </w:rPr>
              <w:t>提供有</w:t>
            </w:r>
            <w:r>
              <w:rPr>
                <w:rFonts w:hint="eastAsia"/>
                <w:color w:val="000000"/>
                <w:kern w:val="0"/>
                <w:szCs w:val="21"/>
              </w:rPr>
              <w:t>2020</w:t>
            </w:r>
            <w:r>
              <w:rPr>
                <w:rFonts w:hint="eastAsia"/>
                <w:color w:val="000000"/>
                <w:kern w:val="0"/>
                <w:szCs w:val="21"/>
              </w:rPr>
              <w:t>年</w:t>
            </w:r>
            <w:r>
              <w:rPr>
                <w:rFonts w:hint="eastAsia"/>
                <w:color w:val="000000"/>
                <w:kern w:val="0"/>
                <w:szCs w:val="21"/>
              </w:rPr>
              <w:t>12</w:t>
            </w:r>
            <w:r>
              <w:rPr>
                <w:rFonts w:hint="eastAsia"/>
                <w:color w:val="000000"/>
                <w:kern w:val="0"/>
                <w:szCs w:val="21"/>
              </w:rPr>
              <w:t>月</w:t>
            </w:r>
            <w:r>
              <w:rPr>
                <w:rFonts w:hint="eastAsia"/>
                <w:color w:val="000000"/>
                <w:kern w:val="0"/>
                <w:szCs w:val="21"/>
              </w:rPr>
              <w:t>2</w:t>
            </w:r>
            <w:r>
              <w:rPr>
                <w:rFonts w:hint="eastAsia"/>
                <w:color w:val="000000"/>
                <w:kern w:val="0"/>
                <w:szCs w:val="21"/>
              </w:rPr>
              <w:t>日</w:t>
            </w:r>
            <w:r>
              <w:rPr>
                <w:rFonts w:ascii="宋体" w:hAnsi="宋体" w:cs="宋体" w:hint="eastAsia"/>
                <w:color w:val="000000"/>
                <w:kern w:val="0"/>
                <w:szCs w:val="21"/>
              </w:rPr>
              <w:t>（废气）监测报告、报告编号：泰环（检）字（2020）第WT394号。</w:t>
            </w:r>
          </w:p>
          <w:p w:rsidR="00DE3B6B" w:rsidRDefault="00DE3B6B" w:rsidP="00B46C8E">
            <w:pPr>
              <w:pStyle w:val="ac"/>
              <w:rPr>
                <w:rFonts w:ascii="方正仿宋简体" w:eastAsia="方正仿宋简体"/>
                <w:szCs w:val="21"/>
              </w:rPr>
            </w:pPr>
            <w:r>
              <w:rPr>
                <w:rFonts w:ascii="方正仿宋简体" w:eastAsia="方正仿宋简体" w:hint="eastAsia"/>
                <w:szCs w:val="21"/>
              </w:rPr>
              <w:t xml:space="preserve">  检测单位：重庆泰华环境监测有限公司。检测结论：符合。</w:t>
            </w:r>
          </w:p>
          <w:p w:rsidR="00DE3B6B" w:rsidRDefault="00DE3B6B" w:rsidP="00B46C8E">
            <w:pPr>
              <w:pStyle w:val="ac"/>
              <w:rPr>
                <w:rFonts w:ascii="方正仿宋简体" w:eastAsia="方正仿宋简体"/>
                <w:szCs w:val="21"/>
              </w:rPr>
            </w:pPr>
            <w:r>
              <w:rPr>
                <w:rFonts w:ascii="方正仿宋简体" w:eastAsia="方正仿宋简体" w:hint="eastAsia"/>
                <w:szCs w:val="21"/>
              </w:rPr>
              <w:t>查职业危害定期检测报告 2020年6月15日、</w:t>
            </w:r>
            <w:r>
              <w:rPr>
                <w:rFonts w:ascii="宋体" w:hAnsi="宋体" w:hint="eastAsia"/>
                <w:szCs w:val="21"/>
              </w:rPr>
              <w:t>报告编号：渝鸿远（职卫）（2020）0168号）</w:t>
            </w:r>
            <w:r>
              <w:rPr>
                <w:rFonts w:ascii="方正仿宋简体" w:eastAsia="方正仿宋简体" w:hint="eastAsia"/>
                <w:szCs w:val="21"/>
              </w:rPr>
              <w:t>。</w:t>
            </w:r>
          </w:p>
          <w:p w:rsidR="00DE3B6B" w:rsidRDefault="00DE3B6B" w:rsidP="00B46C8E">
            <w:pPr>
              <w:pStyle w:val="ac"/>
              <w:rPr>
                <w:rFonts w:ascii="宋体" w:hAnsi="宋体" w:cs="宋体"/>
                <w:szCs w:val="21"/>
              </w:rPr>
            </w:pPr>
            <w:r>
              <w:rPr>
                <w:rFonts w:ascii="方正仿宋简体" w:eastAsia="方正仿宋简体" w:hint="eastAsia"/>
                <w:szCs w:val="21"/>
              </w:rPr>
              <w:t>检测单位：重庆鸿远职业危害检测评价有限责任公司。检测项目：总粉尘、苯、甲苯、二甲苯、乙苯等检测结果等。检测结论：符合。</w:t>
            </w:r>
          </w:p>
        </w:tc>
        <w:tc>
          <w:tcPr>
            <w:tcW w:w="993" w:type="dxa"/>
          </w:tcPr>
          <w:p w:rsidR="00DE3B6B" w:rsidRDefault="00DE3B6B" w:rsidP="00B46C8E">
            <w:pPr>
              <w:spacing w:line="400" w:lineRule="exact"/>
              <w:rPr>
                <w:rFonts w:ascii="宋体" w:hAnsi="宋体" w:cs="宋体"/>
                <w:szCs w:val="21"/>
              </w:rPr>
            </w:pPr>
            <w:r>
              <w:rPr>
                <w:rFonts w:ascii="宋体" w:hAnsi="宋体" w:cs="宋体" w:hint="eastAsia"/>
                <w:szCs w:val="21"/>
              </w:rPr>
              <w:t>符合</w:t>
            </w:r>
          </w:p>
          <w:p w:rsidR="00DE3B6B" w:rsidRDefault="00DE3B6B" w:rsidP="00B46C8E">
            <w:pPr>
              <w:rPr>
                <w:color w:val="FF0000"/>
                <w:szCs w:val="21"/>
              </w:rPr>
            </w:pPr>
          </w:p>
          <w:p w:rsidR="00DE3B6B" w:rsidRDefault="00DE3B6B" w:rsidP="00B46C8E">
            <w:pPr>
              <w:rPr>
                <w:color w:val="FF0000"/>
                <w:szCs w:val="21"/>
              </w:rPr>
            </w:pPr>
          </w:p>
          <w:p w:rsidR="00DE3B6B" w:rsidRDefault="00DE3B6B" w:rsidP="00B46C8E">
            <w:pPr>
              <w:rPr>
                <w:color w:val="FF0000"/>
                <w:szCs w:val="21"/>
              </w:rPr>
            </w:pPr>
          </w:p>
          <w:p w:rsidR="00DE3B6B" w:rsidRDefault="00DE3B6B" w:rsidP="00B46C8E">
            <w:pPr>
              <w:rPr>
                <w:color w:val="FF0000"/>
                <w:szCs w:val="21"/>
              </w:rPr>
            </w:pPr>
          </w:p>
          <w:p w:rsidR="00DE3B6B" w:rsidRDefault="00DE3B6B" w:rsidP="00B46C8E">
            <w:pPr>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p w:rsidR="00DE3B6B" w:rsidRDefault="00DE3B6B" w:rsidP="00B46C8E">
            <w:pPr>
              <w:pStyle w:val="ac"/>
              <w:rPr>
                <w:color w:val="FF0000"/>
                <w:szCs w:val="21"/>
              </w:rPr>
            </w:pPr>
          </w:p>
        </w:tc>
      </w:tr>
      <w:tr w:rsidR="00DE3B6B" w:rsidTr="00B46C8E">
        <w:trPr>
          <w:trHeight w:val="550"/>
        </w:trPr>
        <w:tc>
          <w:tcPr>
            <w:tcW w:w="2160" w:type="dxa"/>
          </w:tcPr>
          <w:p w:rsidR="00DE3B6B" w:rsidRDefault="00DE3B6B" w:rsidP="00B46C8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DE3B6B" w:rsidRDefault="00DE3B6B" w:rsidP="00B46C8E">
            <w:pPr>
              <w:rPr>
                <w:rFonts w:ascii="宋体" w:hAnsi="宋体" w:cs="新宋体"/>
                <w:szCs w:val="21"/>
              </w:rPr>
            </w:pPr>
            <w:r>
              <w:rPr>
                <w:rFonts w:ascii="宋体" w:hAnsi="宋体" w:cs="新宋体" w:hint="eastAsia"/>
                <w:szCs w:val="21"/>
              </w:rPr>
              <w:t xml:space="preserve">ES9.1.2 </w:t>
            </w:r>
          </w:p>
          <w:p w:rsidR="00DE3B6B" w:rsidRDefault="00DE3B6B" w:rsidP="00B46C8E">
            <w:pPr>
              <w:rPr>
                <w:rFonts w:ascii="宋体" w:hAnsi="宋体" w:cs="新宋体"/>
                <w:szCs w:val="21"/>
              </w:rPr>
            </w:pPr>
          </w:p>
        </w:tc>
        <w:tc>
          <w:tcPr>
            <w:tcW w:w="10596" w:type="dxa"/>
          </w:tcPr>
          <w:p w:rsidR="00DE3B6B" w:rsidRDefault="00DE3B6B" w:rsidP="00B46C8E">
            <w:pPr>
              <w:spacing w:line="400" w:lineRule="exact"/>
              <w:ind w:firstLineChars="200" w:firstLine="420"/>
              <w:rPr>
                <w:szCs w:val="21"/>
              </w:rPr>
            </w:pPr>
            <w:r>
              <w:rPr>
                <w:rFonts w:hint="eastAsia"/>
                <w:szCs w:val="21"/>
              </w:rPr>
              <w:t>编制有《</w:t>
            </w:r>
            <w:r>
              <w:rPr>
                <w:rFonts w:ascii="宋体" w:hAnsi="宋体" w:cs="宋体" w:hint="eastAsia"/>
                <w:szCs w:val="21"/>
              </w:rPr>
              <w:t>合规性评价控制程序</w:t>
            </w:r>
            <w:r>
              <w:rPr>
                <w:rFonts w:hint="eastAsia"/>
                <w:szCs w:val="21"/>
              </w:rPr>
              <w:t>》</w:t>
            </w:r>
          </w:p>
          <w:p w:rsidR="00DE3B6B" w:rsidRDefault="00DE3B6B" w:rsidP="00B46C8E">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2020年12月22日，组长：王登伦，成员：李萍、胡元洪、姚德来等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rsidR="00DE3B6B" w:rsidRDefault="00DE3B6B" w:rsidP="00B46C8E">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DE3B6B" w:rsidRDefault="00DE3B6B" w:rsidP="00B46C8E">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DE3B6B" w:rsidRDefault="00DE3B6B" w:rsidP="00B46C8E">
            <w:pPr>
              <w:ind w:firstLineChars="200" w:firstLine="420"/>
              <w:rPr>
                <w:rFonts w:ascii="宋体" w:hAnsi="宋体" w:cs="宋体"/>
                <w:szCs w:val="21"/>
              </w:rPr>
            </w:pPr>
            <w:r>
              <w:rPr>
                <w:rFonts w:ascii="宋体" w:hAnsi="宋体" w:cs="宋体" w:hint="eastAsia"/>
                <w:szCs w:val="21"/>
              </w:rPr>
              <w:t>公司希望产品承销商、客户或消费者按规定要求处理产品所造成的任何环境影响等，让社会满意，提升公司的整体形象。经查合规性评价基本符合要求。</w:t>
            </w:r>
          </w:p>
        </w:tc>
        <w:tc>
          <w:tcPr>
            <w:tcW w:w="993" w:type="dxa"/>
          </w:tcPr>
          <w:p w:rsidR="00DE3B6B" w:rsidRDefault="00DE3B6B" w:rsidP="00B46C8E">
            <w:pPr>
              <w:rPr>
                <w:color w:val="FF0000"/>
                <w:szCs w:val="21"/>
              </w:rPr>
            </w:pPr>
            <w:r>
              <w:rPr>
                <w:rFonts w:ascii="宋体" w:hAnsi="宋体" w:cs="宋体" w:hint="eastAsia"/>
                <w:szCs w:val="21"/>
              </w:rPr>
              <w:t>符合</w:t>
            </w:r>
          </w:p>
        </w:tc>
      </w:tr>
      <w:tr w:rsidR="00DE3B6B" w:rsidTr="00B46C8E">
        <w:trPr>
          <w:trHeight w:val="550"/>
        </w:trPr>
        <w:tc>
          <w:tcPr>
            <w:tcW w:w="2160" w:type="dxa"/>
          </w:tcPr>
          <w:p w:rsidR="00DE3B6B" w:rsidRDefault="00DE3B6B" w:rsidP="00B46C8E">
            <w:pPr>
              <w:rPr>
                <w:rFonts w:ascii="宋体" w:hAnsi="宋体"/>
                <w:szCs w:val="21"/>
              </w:rPr>
            </w:pPr>
            <w:r>
              <w:rPr>
                <w:rFonts w:ascii="宋体" w:hAnsi="宋体" w:hint="eastAsia"/>
                <w:szCs w:val="21"/>
              </w:rPr>
              <w:t>不符合和纠正措施</w:t>
            </w:r>
          </w:p>
          <w:p w:rsidR="00DE3B6B" w:rsidRDefault="00DE3B6B" w:rsidP="00B46C8E">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DE3B6B" w:rsidRDefault="00DE3B6B" w:rsidP="00B46C8E">
            <w:pPr>
              <w:rPr>
                <w:rFonts w:ascii="宋体" w:hAnsi="宋体"/>
                <w:szCs w:val="21"/>
              </w:rPr>
            </w:pPr>
            <w:r>
              <w:rPr>
                <w:rFonts w:ascii="宋体" w:hAnsi="宋体" w:hint="eastAsia"/>
                <w:szCs w:val="21"/>
              </w:rPr>
              <w:t>E10.2;10.3；S10.1;10.2</w:t>
            </w:r>
          </w:p>
          <w:p w:rsidR="00DE3B6B" w:rsidRDefault="00DE3B6B" w:rsidP="00B46C8E">
            <w:pPr>
              <w:rPr>
                <w:rFonts w:ascii="宋体" w:hAnsi="宋体" w:cs="新宋体"/>
                <w:szCs w:val="21"/>
              </w:rPr>
            </w:pPr>
          </w:p>
        </w:tc>
        <w:tc>
          <w:tcPr>
            <w:tcW w:w="10596" w:type="dxa"/>
          </w:tcPr>
          <w:p w:rsidR="00DE3B6B" w:rsidRDefault="00DE3B6B" w:rsidP="00B46C8E">
            <w:pPr>
              <w:spacing w:line="400" w:lineRule="atLeast"/>
              <w:rPr>
                <w:rFonts w:ascii="宋体" w:hAnsi="宋体"/>
                <w:szCs w:val="21"/>
              </w:rPr>
            </w:pPr>
            <w:r>
              <w:rPr>
                <w:rFonts w:ascii="宋体" w:hAnsi="宋体" w:hint="eastAsia"/>
                <w:szCs w:val="21"/>
              </w:rPr>
              <w:t>公司制定系列程序文件《管理评审控制程序》、《事故、事件的调查与处理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DE3B6B" w:rsidRDefault="00DE3B6B" w:rsidP="00B46C8E">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DE3B6B" w:rsidRDefault="00DE3B6B" w:rsidP="00B46C8E">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DE3B6B" w:rsidRDefault="00DE3B6B" w:rsidP="00B46C8E">
            <w:pPr>
              <w:rPr>
                <w:color w:val="FF0000"/>
                <w:szCs w:val="21"/>
              </w:rPr>
            </w:pPr>
            <w:r>
              <w:rPr>
                <w:rFonts w:ascii="宋体" w:hAnsi="宋体" w:cs="宋体" w:hint="eastAsia"/>
                <w:szCs w:val="21"/>
              </w:rPr>
              <w:t>符合</w:t>
            </w:r>
          </w:p>
        </w:tc>
      </w:tr>
      <w:tr w:rsidR="00DE3B6B" w:rsidTr="00B46C8E">
        <w:trPr>
          <w:trHeight w:val="550"/>
        </w:trPr>
        <w:tc>
          <w:tcPr>
            <w:tcW w:w="2160" w:type="dxa"/>
          </w:tcPr>
          <w:p w:rsidR="00DE3B6B" w:rsidRDefault="00DE3B6B" w:rsidP="00B46C8E">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DE3B6B" w:rsidRDefault="00DE3B6B" w:rsidP="00B46C8E">
            <w:pPr>
              <w:rPr>
                <w:rFonts w:ascii="宋体" w:hAnsi="宋体" w:cs="新宋体"/>
                <w:szCs w:val="21"/>
              </w:rPr>
            </w:pPr>
          </w:p>
        </w:tc>
        <w:tc>
          <w:tcPr>
            <w:tcW w:w="10596" w:type="dxa"/>
          </w:tcPr>
          <w:p w:rsidR="00DE3B6B" w:rsidRDefault="00DE3B6B" w:rsidP="00B46C8E">
            <w:pPr>
              <w:rPr>
                <w:rFonts w:ascii="宋体" w:hAnsi="宋体"/>
                <w:szCs w:val="21"/>
              </w:rPr>
            </w:pPr>
            <w:r>
              <w:rPr>
                <w:rFonts w:ascii="宋体" w:hAnsi="宋体" w:hint="eastAsia"/>
                <w:szCs w:val="21"/>
              </w:rPr>
              <w:t>提供有2020年1-12</w:t>
            </w:r>
            <w:r>
              <w:rPr>
                <w:rFonts w:ascii="宋体" w:hAnsi="宋体"/>
                <w:szCs w:val="21"/>
              </w:rPr>
              <w:t>月份</w:t>
            </w:r>
            <w:r>
              <w:rPr>
                <w:rFonts w:ascii="宋体" w:hAnsi="宋体" w:hint="eastAsia"/>
                <w:szCs w:val="21"/>
              </w:rPr>
              <w:t>环境、职业健康安全管理体系运行资金计划审批及财务投入清单：支出项目有环保设备的运行、固废生活垃圾处置、职工体检、安全教育培训和演练等共计约50000元。</w:t>
            </w:r>
          </w:p>
        </w:tc>
        <w:tc>
          <w:tcPr>
            <w:tcW w:w="993" w:type="dxa"/>
          </w:tcPr>
          <w:p w:rsidR="00DE3B6B" w:rsidRDefault="00DE3B6B" w:rsidP="00B46C8E">
            <w:pPr>
              <w:rPr>
                <w:color w:val="FF0000"/>
                <w:szCs w:val="21"/>
              </w:rPr>
            </w:pPr>
          </w:p>
        </w:tc>
      </w:tr>
    </w:tbl>
    <w:p w:rsidR="00DE3B6B" w:rsidRDefault="00DE3B6B" w:rsidP="00DE3B6B">
      <w:pPr>
        <w:pStyle w:val="a4"/>
        <w:rPr>
          <w:color w:val="FF0000"/>
          <w:sz w:val="21"/>
          <w:szCs w:val="21"/>
        </w:rPr>
      </w:pPr>
    </w:p>
    <w:p w:rsidR="00DE3B6B" w:rsidRDefault="00DE3B6B" w:rsidP="00DE3B6B">
      <w:pPr>
        <w:pStyle w:val="a4"/>
        <w:rPr>
          <w:sz w:val="21"/>
          <w:szCs w:val="21"/>
        </w:rPr>
      </w:pPr>
      <w:r>
        <w:rPr>
          <w:rFonts w:hint="eastAsia"/>
          <w:sz w:val="21"/>
          <w:szCs w:val="21"/>
        </w:rPr>
        <w:t>说明：不符合标注</w:t>
      </w:r>
      <w:r>
        <w:rPr>
          <w:rFonts w:hint="eastAsia"/>
          <w:sz w:val="21"/>
          <w:szCs w:val="21"/>
        </w:rPr>
        <w:t>N0</w:t>
      </w:r>
    </w:p>
    <w:p w:rsidR="00DE3B6B" w:rsidRDefault="00DE3B6B" w:rsidP="00DE3B6B">
      <w:pPr>
        <w:spacing w:line="480" w:lineRule="exact"/>
        <w:jc w:val="center"/>
        <w:rPr>
          <w:rFonts w:ascii="隶书" w:eastAsia="隶书" w:hAnsi="宋体"/>
          <w:bCs/>
          <w:color w:val="FF0000"/>
          <w:szCs w:val="21"/>
        </w:rPr>
      </w:pPr>
    </w:p>
    <w:p w:rsidR="00DE3B6B" w:rsidRDefault="00DE3B6B" w:rsidP="00DE3B6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571"/>
        <w:gridCol w:w="1023"/>
      </w:tblGrid>
      <w:tr w:rsidR="00DE3B6B" w:rsidTr="00B46C8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DE3B6B" w:rsidRDefault="00DE3B6B" w:rsidP="00B46C8E">
            <w:pPr>
              <w:spacing w:before="120"/>
              <w:jc w:val="center"/>
              <w:rPr>
                <w:sz w:val="24"/>
                <w:szCs w:val="24"/>
              </w:rPr>
            </w:pPr>
            <w:r>
              <w:rPr>
                <w:rFonts w:hint="eastAsia"/>
                <w:sz w:val="24"/>
                <w:szCs w:val="24"/>
              </w:rPr>
              <w:t>过程与活动、</w:t>
            </w:r>
          </w:p>
          <w:p w:rsidR="00DE3B6B" w:rsidRDefault="00DE3B6B" w:rsidP="00B46C8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DE3B6B" w:rsidRDefault="00DE3B6B" w:rsidP="00B46C8E">
            <w:pPr>
              <w:rPr>
                <w:sz w:val="24"/>
                <w:szCs w:val="24"/>
              </w:rPr>
            </w:pPr>
            <w:r>
              <w:rPr>
                <w:rFonts w:hint="eastAsia"/>
                <w:sz w:val="24"/>
                <w:szCs w:val="24"/>
              </w:rPr>
              <w:t>涉及</w:t>
            </w:r>
          </w:p>
          <w:p w:rsidR="00DE3B6B" w:rsidRDefault="00DE3B6B" w:rsidP="00B46C8E">
            <w:r>
              <w:rPr>
                <w:rFonts w:hint="eastAsia"/>
                <w:sz w:val="24"/>
                <w:szCs w:val="24"/>
              </w:rPr>
              <w:t>条款</w:t>
            </w:r>
          </w:p>
        </w:tc>
        <w:tc>
          <w:tcPr>
            <w:tcW w:w="10571" w:type="dxa"/>
            <w:tcBorders>
              <w:top w:val="single" w:sz="4" w:space="0" w:color="auto"/>
              <w:left w:val="single" w:sz="4" w:space="0" w:color="auto"/>
              <w:bottom w:val="single" w:sz="4" w:space="0" w:color="auto"/>
              <w:right w:val="single" w:sz="4" w:space="0" w:color="auto"/>
            </w:tcBorders>
            <w:vAlign w:val="center"/>
          </w:tcPr>
          <w:p w:rsidR="00DE3B6B" w:rsidRDefault="00DE3B6B" w:rsidP="00B46C8E">
            <w:pPr>
              <w:rPr>
                <w:sz w:val="24"/>
                <w:szCs w:val="24"/>
              </w:rPr>
            </w:pPr>
            <w:r>
              <w:rPr>
                <w:rFonts w:hint="eastAsia"/>
                <w:sz w:val="24"/>
                <w:szCs w:val="24"/>
              </w:rPr>
              <w:t>受审核部门：生产部</w:t>
            </w:r>
            <w:r>
              <w:rPr>
                <w:sz w:val="24"/>
                <w:szCs w:val="24"/>
              </w:rPr>
              <w:t xml:space="preserve"> </w:t>
            </w:r>
            <w:r>
              <w:rPr>
                <w:rFonts w:hint="eastAsia"/>
                <w:sz w:val="24"/>
                <w:szCs w:val="24"/>
              </w:rPr>
              <w:t>，</w:t>
            </w:r>
            <w:r>
              <w:rPr>
                <w:sz w:val="24"/>
                <w:szCs w:val="24"/>
              </w:rPr>
              <w:t xml:space="preserve">  </w:t>
            </w:r>
            <w:r>
              <w:rPr>
                <w:rFonts w:hint="eastAsia"/>
                <w:sz w:val="24"/>
                <w:szCs w:val="24"/>
              </w:rPr>
              <w:t>主管领导：聂玲</w:t>
            </w:r>
            <w:r>
              <w:rPr>
                <w:sz w:val="24"/>
                <w:szCs w:val="24"/>
              </w:rPr>
              <w:t xml:space="preserve"> </w:t>
            </w:r>
            <w:r>
              <w:rPr>
                <w:rFonts w:hint="eastAsia"/>
                <w:sz w:val="24"/>
                <w:szCs w:val="24"/>
              </w:rPr>
              <w:t>，</w:t>
            </w:r>
            <w:r>
              <w:rPr>
                <w:sz w:val="24"/>
                <w:szCs w:val="24"/>
              </w:rPr>
              <w:t xml:space="preserve"> </w:t>
            </w:r>
            <w:r>
              <w:rPr>
                <w:rFonts w:hint="eastAsia"/>
                <w:sz w:val="24"/>
                <w:szCs w:val="24"/>
              </w:rPr>
              <w:t>陪同人员：庞杜娟</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rsidR="00DE3B6B" w:rsidRDefault="00DE3B6B" w:rsidP="00B46C8E">
            <w:pPr>
              <w:rPr>
                <w:sz w:val="24"/>
                <w:szCs w:val="24"/>
              </w:rPr>
            </w:pPr>
            <w:r>
              <w:rPr>
                <w:rFonts w:hint="eastAsia"/>
                <w:sz w:val="24"/>
                <w:szCs w:val="24"/>
              </w:rPr>
              <w:t>判定</w:t>
            </w:r>
          </w:p>
        </w:tc>
      </w:tr>
      <w:tr w:rsidR="00DE3B6B" w:rsidTr="00B46C8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DE3B6B" w:rsidRDefault="00DE3B6B" w:rsidP="00B46C8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DE3B6B" w:rsidRDefault="00DE3B6B" w:rsidP="00B46C8E">
            <w:pPr>
              <w:widowControl/>
              <w:jc w:val="left"/>
            </w:pPr>
          </w:p>
        </w:tc>
        <w:tc>
          <w:tcPr>
            <w:tcW w:w="10571" w:type="dxa"/>
            <w:tcBorders>
              <w:top w:val="single" w:sz="4" w:space="0" w:color="auto"/>
              <w:left w:val="single" w:sz="4" w:space="0" w:color="auto"/>
              <w:bottom w:val="single" w:sz="4" w:space="0" w:color="auto"/>
              <w:right w:val="single" w:sz="4" w:space="0" w:color="auto"/>
            </w:tcBorders>
            <w:vAlign w:val="center"/>
          </w:tcPr>
          <w:p w:rsidR="00DE3B6B" w:rsidRDefault="00DE3B6B" w:rsidP="00B46C8E">
            <w:pPr>
              <w:spacing w:before="120"/>
            </w:pPr>
            <w:r>
              <w:rPr>
                <w:rFonts w:hint="eastAsia"/>
                <w:sz w:val="24"/>
                <w:szCs w:val="24"/>
              </w:rPr>
              <w:t>审核员：文平、审核时间：</w:t>
            </w:r>
            <w:r>
              <w:rPr>
                <w:sz w:val="24"/>
                <w:szCs w:val="24"/>
              </w:rPr>
              <w:t>20</w:t>
            </w:r>
            <w:r>
              <w:rPr>
                <w:rFonts w:hint="eastAsia"/>
                <w:sz w:val="24"/>
                <w:szCs w:val="24"/>
              </w:rPr>
              <w:t>21.2.25</w:t>
            </w:r>
          </w:p>
        </w:tc>
        <w:tc>
          <w:tcPr>
            <w:tcW w:w="1023" w:type="dxa"/>
            <w:vMerge/>
            <w:tcBorders>
              <w:top w:val="single" w:sz="4" w:space="0" w:color="auto"/>
              <w:left w:val="single" w:sz="4" w:space="0" w:color="auto"/>
              <w:bottom w:val="single" w:sz="4" w:space="0" w:color="auto"/>
              <w:right w:val="single" w:sz="4" w:space="0" w:color="auto"/>
            </w:tcBorders>
            <w:vAlign w:val="center"/>
          </w:tcPr>
          <w:p w:rsidR="00DE3B6B" w:rsidRDefault="00DE3B6B" w:rsidP="00B46C8E">
            <w:pPr>
              <w:widowControl/>
              <w:jc w:val="left"/>
              <w:rPr>
                <w:sz w:val="24"/>
                <w:szCs w:val="24"/>
              </w:rPr>
            </w:pPr>
          </w:p>
        </w:tc>
      </w:tr>
      <w:tr w:rsidR="00DE3B6B" w:rsidTr="00B46C8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DE3B6B" w:rsidRDefault="00DE3B6B" w:rsidP="00B46C8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DE3B6B" w:rsidRDefault="00DE3B6B" w:rsidP="00B46C8E">
            <w:pPr>
              <w:widowControl/>
              <w:jc w:val="left"/>
            </w:pPr>
          </w:p>
        </w:tc>
        <w:tc>
          <w:tcPr>
            <w:tcW w:w="10571" w:type="dxa"/>
            <w:tcBorders>
              <w:top w:val="single" w:sz="4" w:space="0" w:color="auto"/>
              <w:left w:val="single" w:sz="4" w:space="0" w:color="auto"/>
              <w:bottom w:val="single" w:sz="4" w:space="0" w:color="auto"/>
              <w:right w:val="single" w:sz="4" w:space="0" w:color="auto"/>
            </w:tcBorders>
            <w:vAlign w:val="center"/>
          </w:tcPr>
          <w:p w:rsidR="00DE3B6B" w:rsidRDefault="00DE3B6B" w:rsidP="00B46C8E">
            <w:pPr>
              <w:rPr>
                <w:sz w:val="24"/>
                <w:szCs w:val="24"/>
              </w:rPr>
            </w:pPr>
            <w:r>
              <w:rPr>
                <w:rFonts w:hint="eastAsia"/>
                <w:sz w:val="24"/>
                <w:szCs w:val="24"/>
              </w:rPr>
              <w:t>审核条款：</w:t>
            </w:r>
          </w:p>
        </w:tc>
        <w:tc>
          <w:tcPr>
            <w:tcW w:w="1023" w:type="dxa"/>
            <w:vMerge/>
            <w:tcBorders>
              <w:top w:val="single" w:sz="4" w:space="0" w:color="auto"/>
              <w:left w:val="single" w:sz="4" w:space="0" w:color="auto"/>
              <w:bottom w:val="single" w:sz="4" w:space="0" w:color="auto"/>
              <w:right w:val="single" w:sz="4" w:space="0" w:color="auto"/>
            </w:tcBorders>
            <w:vAlign w:val="center"/>
          </w:tcPr>
          <w:p w:rsidR="00DE3B6B" w:rsidRDefault="00DE3B6B" w:rsidP="00B46C8E">
            <w:pPr>
              <w:widowControl/>
              <w:jc w:val="left"/>
              <w:rPr>
                <w:sz w:val="24"/>
                <w:szCs w:val="24"/>
              </w:rPr>
            </w:pPr>
          </w:p>
        </w:tc>
      </w:tr>
      <w:tr w:rsidR="00DE3B6B" w:rsidTr="00B46C8E">
        <w:trPr>
          <w:trHeight w:val="1255"/>
        </w:trPr>
        <w:tc>
          <w:tcPr>
            <w:tcW w:w="2161" w:type="dxa"/>
            <w:tcBorders>
              <w:top w:val="single" w:sz="4" w:space="0" w:color="auto"/>
              <w:left w:val="single" w:sz="4" w:space="0" w:color="auto"/>
              <w:bottom w:val="single" w:sz="4" w:space="0" w:color="auto"/>
              <w:right w:val="single" w:sz="4" w:space="0" w:color="auto"/>
            </w:tcBorders>
          </w:tcPr>
          <w:p w:rsidR="00DE3B6B" w:rsidRDefault="00DE3B6B" w:rsidP="00B46C8E">
            <w:pPr>
              <w:adjustRightInd w:val="0"/>
              <w:snapToGrid w:val="0"/>
              <w:jc w:val="center"/>
              <w:rPr>
                <w:rFonts w:ascii="宋体" w:hAnsi="宋体" w:cs="新宋体"/>
                <w:szCs w:val="21"/>
              </w:rPr>
            </w:pPr>
            <w:r>
              <w:rPr>
                <w:rFonts w:ascii="宋体" w:hAnsi="宋体" w:cs="新宋体" w:hint="eastAsia"/>
                <w:szCs w:val="21"/>
              </w:rPr>
              <w:t>组织的角色、职责和权限</w:t>
            </w:r>
          </w:p>
          <w:p w:rsidR="00DE3B6B" w:rsidRDefault="00DE3B6B" w:rsidP="00B46C8E">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cs="新宋体"/>
                <w:szCs w:val="21"/>
              </w:rPr>
            </w:pPr>
            <w:r>
              <w:rPr>
                <w:rFonts w:ascii="宋体" w:hAnsi="宋体" w:cs="新宋体" w:hint="eastAsia"/>
                <w:szCs w:val="21"/>
              </w:rPr>
              <w:t>ES5.3</w:t>
            </w:r>
          </w:p>
        </w:tc>
        <w:tc>
          <w:tcPr>
            <w:tcW w:w="10571" w:type="dxa"/>
            <w:tcBorders>
              <w:top w:val="single" w:sz="4" w:space="0" w:color="auto"/>
              <w:left w:val="single" w:sz="4" w:space="0" w:color="auto"/>
              <w:bottom w:val="single" w:sz="4" w:space="0" w:color="auto"/>
              <w:right w:val="single" w:sz="4" w:space="0" w:color="auto"/>
            </w:tcBorders>
          </w:tcPr>
          <w:p w:rsidR="00DE3B6B" w:rsidRDefault="00DE3B6B" w:rsidP="00B46C8E">
            <w:pPr>
              <w:autoSpaceDE w:val="0"/>
              <w:autoSpaceDN w:val="0"/>
              <w:adjustRightInd w:val="0"/>
              <w:spacing w:line="400" w:lineRule="exact"/>
              <w:jc w:val="left"/>
              <w:rPr>
                <w:rFonts w:ascii="宋体"/>
                <w:szCs w:val="21"/>
              </w:rPr>
            </w:pPr>
            <w:r>
              <w:rPr>
                <w:rFonts w:ascii="宋体" w:hint="eastAsia"/>
                <w:szCs w:val="21"/>
              </w:rPr>
              <w:t>查，生产部的岗位职责和权限如下：</w:t>
            </w:r>
          </w:p>
          <w:p w:rsidR="00DE3B6B" w:rsidRDefault="00DE3B6B" w:rsidP="00B46C8E">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DE3B6B" w:rsidRDefault="00DE3B6B" w:rsidP="00B46C8E">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DE3B6B" w:rsidRDefault="00DE3B6B" w:rsidP="00B46C8E">
            <w:pPr>
              <w:spacing w:line="400" w:lineRule="exact"/>
              <w:ind w:leftChars="174" w:left="1297" w:hangingChars="444" w:hanging="932"/>
              <w:rPr>
                <w:rFonts w:ascii="宋体" w:hAnsi="宋体"/>
                <w:szCs w:val="21"/>
              </w:rPr>
            </w:pPr>
            <w:r>
              <w:rPr>
                <w:rFonts w:ascii="宋体" w:hAnsi="宋体" w:hint="eastAsia"/>
                <w:szCs w:val="21"/>
              </w:rPr>
              <w:t xml:space="preserve">3）负责公司产品生产安全管理； </w:t>
            </w:r>
          </w:p>
          <w:p w:rsidR="00DE3B6B" w:rsidRDefault="00DE3B6B" w:rsidP="00B46C8E">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DE3B6B" w:rsidRDefault="00DE3B6B" w:rsidP="00B46C8E">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DE3B6B" w:rsidRDefault="00DE3B6B" w:rsidP="00B46C8E">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DE3B6B" w:rsidRDefault="00DE3B6B" w:rsidP="00B46C8E">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DE3B6B" w:rsidRDefault="00DE3B6B" w:rsidP="00B46C8E">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DE3B6B" w:rsidRDefault="00DE3B6B" w:rsidP="00B46C8E">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DE3B6B" w:rsidRDefault="00DE3B6B" w:rsidP="00B46C8E">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DE3B6B" w:rsidRDefault="00DE3B6B" w:rsidP="00B46C8E">
            <w:pPr>
              <w:spacing w:line="400" w:lineRule="exact"/>
              <w:rPr>
                <w:rFonts w:ascii="宋体"/>
                <w:szCs w:val="21"/>
              </w:rPr>
            </w:pPr>
            <w:r>
              <w:rPr>
                <w:rFonts w:ascii="宋体" w:hAnsi="宋体" w:hint="eastAsia"/>
                <w:szCs w:val="21"/>
              </w:rPr>
              <w:t>……</w:t>
            </w:r>
          </w:p>
          <w:p w:rsidR="00DE3B6B" w:rsidRDefault="00DE3B6B" w:rsidP="00B46C8E">
            <w:pPr>
              <w:widowControl/>
              <w:jc w:val="left"/>
              <w:rPr>
                <w:rFonts w:ascii="宋体" w:hAnsi="宋体"/>
                <w:szCs w:val="21"/>
              </w:rPr>
            </w:pPr>
            <w:r>
              <w:rPr>
                <w:rFonts w:ascii="宋体" w:hint="eastAsia"/>
                <w:szCs w:val="21"/>
              </w:rPr>
              <w:t>生产部负责人对部门职责清楚。</w:t>
            </w:r>
          </w:p>
        </w:tc>
        <w:tc>
          <w:tcPr>
            <w:tcW w:w="1023" w:type="dxa"/>
            <w:tcBorders>
              <w:top w:val="single" w:sz="4" w:space="0" w:color="auto"/>
              <w:left w:val="single" w:sz="4" w:space="0" w:color="auto"/>
              <w:bottom w:val="single" w:sz="4" w:space="0" w:color="auto"/>
              <w:right w:val="single" w:sz="4" w:space="0" w:color="auto"/>
            </w:tcBorders>
          </w:tcPr>
          <w:p w:rsidR="00DE3B6B" w:rsidRDefault="00DE3B6B" w:rsidP="00B46C8E">
            <w:r>
              <w:rPr>
                <w:rFonts w:hint="eastAsia"/>
              </w:rPr>
              <w:t>符合</w:t>
            </w:r>
          </w:p>
          <w:p w:rsidR="00DE3B6B" w:rsidRDefault="00DE3B6B" w:rsidP="00B46C8E"/>
        </w:tc>
      </w:tr>
      <w:tr w:rsidR="00DE3B6B" w:rsidTr="00B46C8E">
        <w:trPr>
          <w:trHeight w:val="805"/>
        </w:trPr>
        <w:tc>
          <w:tcPr>
            <w:tcW w:w="2161"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cs="新宋体"/>
                <w:szCs w:val="21"/>
              </w:rPr>
            </w:pPr>
            <w:r>
              <w:rPr>
                <w:rFonts w:ascii="宋体" w:hAnsi="宋体" w:cs="新宋体" w:hint="eastAsia"/>
                <w:szCs w:val="21"/>
              </w:rPr>
              <w:t>ES6.2</w:t>
            </w:r>
          </w:p>
        </w:tc>
        <w:tc>
          <w:tcPr>
            <w:tcW w:w="10571" w:type="dxa"/>
            <w:tcBorders>
              <w:top w:val="single" w:sz="4" w:space="0" w:color="auto"/>
              <w:left w:val="single" w:sz="4" w:space="0" w:color="auto"/>
              <w:bottom w:val="single" w:sz="4" w:space="0" w:color="auto"/>
              <w:right w:val="single" w:sz="4" w:space="0" w:color="auto"/>
            </w:tcBorders>
          </w:tcPr>
          <w:p w:rsidR="00DE3B6B" w:rsidRDefault="00DE3B6B" w:rsidP="00B46C8E">
            <w:pPr>
              <w:spacing w:line="400" w:lineRule="atLeast"/>
              <w:ind w:right="170"/>
              <w:jc w:val="left"/>
              <w:rPr>
                <w:rFonts w:ascii="宋体" w:hAnsi="宋体" w:cs="Arial"/>
                <w:iCs/>
                <w:szCs w:val="21"/>
              </w:rPr>
            </w:pPr>
            <w:r>
              <w:rPr>
                <w:rFonts w:ascii="宋体" w:hAnsi="宋体" w:cs="Arial" w:hint="eastAsia"/>
                <w:iCs/>
                <w:szCs w:val="21"/>
              </w:rPr>
              <w:t>查生产部的环境、职业健康安全目标为：</w:t>
            </w:r>
          </w:p>
          <w:p w:rsidR="00DE3B6B" w:rsidRDefault="00DE3B6B" w:rsidP="00DE3B6B">
            <w:pPr>
              <w:numPr>
                <w:ilvl w:val="0"/>
                <w:numId w:val="12"/>
              </w:numPr>
              <w:spacing w:line="400" w:lineRule="atLeast"/>
              <w:ind w:rightChars="-51" w:right="-107"/>
              <w:jc w:val="left"/>
              <w:rPr>
                <w:rFonts w:ascii="宋体" w:hAnsi="宋体" w:cs="宋体"/>
                <w:szCs w:val="21"/>
              </w:rPr>
            </w:pPr>
            <w:r>
              <w:rPr>
                <w:rFonts w:ascii="宋体" w:hAnsi="宋体" w:cs="宋体" w:hint="eastAsia"/>
                <w:szCs w:val="21"/>
              </w:rPr>
              <w:t>重大伤亡事故发生为零；</w:t>
            </w:r>
          </w:p>
          <w:p w:rsidR="00DE3B6B" w:rsidRDefault="00DE3B6B" w:rsidP="00DE3B6B">
            <w:pPr>
              <w:numPr>
                <w:ilvl w:val="0"/>
                <w:numId w:val="12"/>
              </w:numPr>
              <w:spacing w:line="360" w:lineRule="exact"/>
              <w:jc w:val="left"/>
              <w:rPr>
                <w:rFonts w:ascii="宋体" w:hAnsi="宋体" w:cs="宋体"/>
                <w:szCs w:val="21"/>
              </w:rPr>
            </w:pPr>
            <w:r>
              <w:rPr>
                <w:rFonts w:ascii="宋体" w:hAnsi="宋体" w:cs="宋体" w:hint="eastAsia"/>
                <w:szCs w:val="21"/>
              </w:rPr>
              <w:t>固废分类处理率100%；</w:t>
            </w:r>
          </w:p>
          <w:p w:rsidR="00DE3B6B" w:rsidRDefault="00DE3B6B" w:rsidP="00DE3B6B">
            <w:pPr>
              <w:numPr>
                <w:ilvl w:val="0"/>
                <w:numId w:val="12"/>
              </w:numPr>
              <w:spacing w:line="360" w:lineRule="exact"/>
              <w:jc w:val="left"/>
              <w:rPr>
                <w:rFonts w:ascii="宋体" w:hAnsi="宋体" w:cs="宋体"/>
                <w:szCs w:val="21"/>
              </w:rPr>
            </w:pPr>
            <w:r>
              <w:rPr>
                <w:rFonts w:ascii="宋体" w:hAnsi="宋体" w:cs="宋体" w:hint="eastAsia"/>
                <w:szCs w:val="21"/>
              </w:rPr>
              <w:t>废气、噪声排放达标；</w:t>
            </w:r>
          </w:p>
          <w:p w:rsidR="00DE3B6B" w:rsidRDefault="00DE3B6B" w:rsidP="00DE3B6B">
            <w:pPr>
              <w:numPr>
                <w:ilvl w:val="0"/>
                <w:numId w:val="12"/>
              </w:numPr>
              <w:spacing w:line="360" w:lineRule="exact"/>
              <w:jc w:val="left"/>
              <w:rPr>
                <w:rFonts w:ascii="宋体" w:hAnsi="宋体" w:cs="宋体"/>
                <w:szCs w:val="21"/>
              </w:rPr>
            </w:pPr>
            <w:r>
              <w:rPr>
                <w:rFonts w:ascii="宋体" w:hAnsi="宋体" w:cs="宋体" w:hint="eastAsia"/>
                <w:szCs w:val="21"/>
              </w:rPr>
              <w:lastRenderedPageBreak/>
              <w:t>轻伤率小于3‰；</w:t>
            </w:r>
          </w:p>
          <w:p w:rsidR="00DE3B6B" w:rsidRDefault="00DE3B6B" w:rsidP="00DE3B6B">
            <w:pPr>
              <w:numPr>
                <w:ilvl w:val="0"/>
                <w:numId w:val="12"/>
              </w:numPr>
              <w:spacing w:line="360" w:lineRule="exact"/>
              <w:jc w:val="left"/>
              <w:rPr>
                <w:rFonts w:ascii="宋体" w:hAnsi="宋体" w:cs="宋体"/>
                <w:szCs w:val="21"/>
              </w:rPr>
            </w:pPr>
            <w:r>
              <w:rPr>
                <w:rFonts w:ascii="宋体" w:hAnsi="宋体" w:cs="宋体" w:hint="eastAsia"/>
                <w:szCs w:val="21"/>
              </w:rPr>
              <w:t>劳动防护用品发放率100%；</w:t>
            </w:r>
          </w:p>
          <w:p w:rsidR="00DE3B6B" w:rsidRDefault="00DE3B6B" w:rsidP="00DE3B6B">
            <w:pPr>
              <w:numPr>
                <w:ilvl w:val="0"/>
                <w:numId w:val="12"/>
              </w:numPr>
              <w:spacing w:line="360" w:lineRule="exact"/>
              <w:jc w:val="left"/>
              <w:rPr>
                <w:rFonts w:ascii="宋体" w:hAnsi="宋体" w:cs="宋体"/>
                <w:szCs w:val="21"/>
              </w:rPr>
            </w:pPr>
            <w:r>
              <w:rPr>
                <w:rFonts w:ascii="宋体" w:hAnsi="宋体" w:cs="宋体" w:hint="eastAsia"/>
                <w:szCs w:val="21"/>
              </w:rPr>
              <w:t>新增职业病发生率0。</w:t>
            </w:r>
          </w:p>
          <w:p w:rsidR="00DE3B6B" w:rsidRDefault="00DE3B6B" w:rsidP="00B46C8E">
            <w:pPr>
              <w:spacing w:line="400" w:lineRule="atLeast"/>
              <w:ind w:right="170"/>
              <w:jc w:val="left"/>
              <w:rPr>
                <w:rFonts w:ascii="宋体" w:hAnsi="宋体" w:cs="宋体"/>
                <w:szCs w:val="21"/>
              </w:rPr>
            </w:pPr>
            <w:r>
              <w:rPr>
                <w:rFonts w:ascii="宋体" w:hAnsi="宋体" w:cs="宋体" w:hint="eastAsia"/>
                <w:szCs w:val="21"/>
              </w:rPr>
              <w:t>查：2020年4季度生产部目标完成情况：</w:t>
            </w:r>
          </w:p>
          <w:p w:rsidR="00DE3B6B" w:rsidRDefault="00DE3B6B" w:rsidP="00DE3B6B">
            <w:pPr>
              <w:numPr>
                <w:ilvl w:val="0"/>
                <w:numId w:val="16"/>
              </w:numPr>
              <w:spacing w:line="400" w:lineRule="atLeast"/>
              <w:ind w:rightChars="-51" w:right="-107"/>
              <w:jc w:val="left"/>
              <w:rPr>
                <w:rFonts w:ascii="宋体" w:hAnsi="宋体" w:cs="宋体"/>
                <w:szCs w:val="21"/>
              </w:rPr>
            </w:pPr>
            <w:r>
              <w:rPr>
                <w:rFonts w:ascii="宋体" w:hAnsi="宋体" w:cs="宋体" w:hint="eastAsia"/>
                <w:szCs w:val="21"/>
              </w:rPr>
              <w:t>重大伤亡事故发生为零；</w:t>
            </w:r>
          </w:p>
          <w:p w:rsidR="00DE3B6B" w:rsidRDefault="00DE3B6B" w:rsidP="00DE3B6B">
            <w:pPr>
              <w:numPr>
                <w:ilvl w:val="0"/>
                <w:numId w:val="16"/>
              </w:numPr>
              <w:spacing w:line="360" w:lineRule="exact"/>
              <w:jc w:val="left"/>
              <w:rPr>
                <w:rFonts w:ascii="宋体" w:hAnsi="宋体" w:cs="宋体"/>
                <w:szCs w:val="21"/>
              </w:rPr>
            </w:pPr>
            <w:r>
              <w:rPr>
                <w:rFonts w:ascii="宋体" w:hAnsi="宋体" w:cs="宋体" w:hint="eastAsia"/>
                <w:szCs w:val="21"/>
              </w:rPr>
              <w:t>固废分类处理率100%；</w:t>
            </w:r>
          </w:p>
          <w:p w:rsidR="00DE3B6B" w:rsidRDefault="00DE3B6B" w:rsidP="00DE3B6B">
            <w:pPr>
              <w:numPr>
                <w:ilvl w:val="0"/>
                <w:numId w:val="16"/>
              </w:numPr>
              <w:spacing w:line="360" w:lineRule="exact"/>
              <w:jc w:val="left"/>
              <w:rPr>
                <w:rFonts w:ascii="宋体" w:hAnsi="宋体" w:cs="宋体"/>
                <w:szCs w:val="21"/>
              </w:rPr>
            </w:pPr>
            <w:r>
              <w:rPr>
                <w:rFonts w:ascii="宋体" w:hAnsi="宋体" w:cs="宋体" w:hint="eastAsia"/>
                <w:szCs w:val="21"/>
              </w:rPr>
              <w:t>废气、噪声排放达标；</w:t>
            </w:r>
          </w:p>
          <w:p w:rsidR="00DE3B6B" w:rsidRDefault="00DE3B6B" w:rsidP="00DE3B6B">
            <w:pPr>
              <w:numPr>
                <w:ilvl w:val="0"/>
                <w:numId w:val="16"/>
              </w:numPr>
              <w:spacing w:line="360" w:lineRule="exact"/>
              <w:jc w:val="left"/>
              <w:rPr>
                <w:rFonts w:ascii="宋体" w:hAnsi="宋体" w:cs="宋体"/>
                <w:szCs w:val="21"/>
              </w:rPr>
            </w:pPr>
            <w:r>
              <w:rPr>
                <w:rFonts w:ascii="宋体" w:hAnsi="宋体" w:cs="宋体" w:hint="eastAsia"/>
                <w:szCs w:val="21"/>
              </w:rPr>
              <w:t>轻伤率小于3‰；</w:t>
            </w:r>
          </w:p>
          <w:p w:rsidR="00DE3B6B" w:rsidRDefault="00DE3B6B" w:rsidP="00DE3B6B">
            <w:pPr>
              <w:numPr>
                <w:ilvl w:val="0"/>
                <w:numId w:val="16"/>
              </w:numPr>
              <w:spacing w:line="360" w:lineRule="exact"/>
              <w:jc w:val="left"/>
              <w:rPr>
                <w:rFonts w:ascii="宋体" w:hAnsi="宋体" w:cs="宋体"/>
                <w:szCs w:val="21"/>
              </w:rPr>
            </w:pPr>
            <w:r>
              <w:rPr>
                <w:rFonts w:ascii="宋体" w:hAnsi="宋体" w:cs="宋体" w:hint="eastAsia"/>
                <w:szCs w:val="21"/>
              </w:rPr>
              <w:t>劳动防护用品发放率100%；</w:t>
            </w:r>
          </w:p>
          <w:p w:rsidR="00DE3B6B" w:rsidRDefault="00DE3B6B" w:rsidP="00B46C8E">
            <w:pPr>
              <w:pStyle w:val="ab"/>
              <w:spacing w:line="400" w:lineRule="atLeast"/>
              <w:ind w:leftChars="214" w:left="449" w:right="170" w:firstLineChars="100" w:firstLine="210"/>
              <w:jc w:val="left"/>
              <w:rPr>
                <w:rFonts w:ascii="宋体" w:hAnsi="宋体" w:cs="宋体"/>
                <w:szCs w:val="21"/>
              </w:rPr>
            </w:pPr>
            <w:r>
              <w:rPr>
                <w:rFonts w:ascii="宋体" w:hAnsi="宋体" w:cs="宋体" w:hint="eastAsia"/>
                <w:szCs w:val="21"/>
              </w:rPr>
              <w:t>6、新增职业病发生率0。</w:t>
            </w:r>
          </w:p>
          <w:p w:rsidR="00DE3B6B" w:rsidRDefault="00DE3B6B" w:rsidP="00B46C8E">
            <w:pPr>
              <w:pStyle w:val="ab"/>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DE3B6B" w:rsidRDefault="00DE3B6B" w:rsidP="00B46C8E">
            <w:pPr>
              <w:spacing w:line="400" w:lineRule="exact"/>
              <w:rPr>
                <w:rFonts w:ascii="宋体" w:hAnsi="宋体"/>
                <w:szCs w:val="21"/>
              </w:rPr>
            </w:pPr>
            <w:r>
              <w:rPr>
                <w:rFonts w:ascii="宋体" w:hAnsi="宋体" w:cs="宋体" w:hint="eastAsia"/>
                <w:szCs w:val="21"/>
              </w:rPr>
              <w:t>查，公司编制了环境目标管理实施方案：制定、执行程序或作业文件；加强监测和测量；培训与教育；应急响应。</w:t>
            </w:r>
          </w:p>
        </w:tc>
        <w:tc>
          <w:tcPr>
            <w:tcW w:w="1023" w:type="dxa"/>
            <w:tcBorders>
              <w:top w:val="single" w:sz="4" w:space="0" w:color="auto"/>
              <w:left w:val="single" w:sz="4" w:space="0" w:color="auto"/>
              <w:bottom w:val="single" w:sz="4" w:space="0" w:color="auto"/>
              <w:right w:val="single" w:sz="4" w:space="0" w:color="auto"/>
            </w:tcBorders>
          </w:tcPr>
          <w:p w:rsidR="00DE3B6B" w:rsidRDefault="00DE3B6B" w:rsidP="00B46C8E">
            <w:r>
              <w:rPr>
                <w:rFonts w:hint="eastAsia"/>
              </w:rPr>
              <w:lastRenderedPageBreak/>
              <w:t>符合</w:t>
            </w:r>
          </w:p>
        </w:tc>
      </w:tr>
      <w:tr w:rsidR="00DE3B6B" w:rsidTr="00B46C8E">
        <w:trPr>
          <w:trHeight w:val="392"/>
        </w:trPr>
        <w:tc>
          <w:tcPr>
            <w:tcW w:w="2161" w:type="dxa"/>
            <w:tcBorders>
              <w:top w:val="single" w:sz="4" w:space="0" w:color="auto"/>
              <w:left w:val="single" w:sz="4" w:space="0" w:color="auto"/>
              <w:bottom w:val="single" w:sz="4" w:space="0" w:color="auto"/>
              <w:right w:val="single" w:sz="4" w:space="0" w:color="auto"/>
            </w:tcBorders>
          </w:tcPr>
          <w:p w:rsidR="00DE3B6B" w:rsidRDefault="00DE3B6B" w:rsidP="00B46C8E">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cs="新宋体"/>
                <w:szCs w:val="21"/>
              </w:rPr>
            </w:pPr>
            <w:r>
              <w:rPr>
                <w:rFonts w:ascii="宋体" w:hAnsi="宋体" w:cs="新宋体" w:hint="eastAsia"/>
                <w:szCs w:val="21"/>
              </w:rPr>
              <w:t>E6.1.2</w:t>
            </w:r>
          </w:p>
        </w:tc>
        <w:tc>
          <w:tcPr>
            <w:tcW w:w="10571" w:type="dxa"/>
            <w:tcBorders>
              <w:top w:val="single" w:sz="4" w:space="0" w:color="auto"/>
              <w:left w:val="single" w:sz="4" w:space="0" w:color="auto"/>
              <w:bottom w:val="single" w:sz="4" w:space="0" w:color="auto"/>
              <w:right w:val="single" w:sz="4" w:space="0" w:color="auto"/>
            </w:tcBorders>
          </w:tcPr>
          <w:p w:rsidR="00DE3B6B" w:rsidRDefault="00DE3B6B" w:rsidP="00B46C8E">
            <w:pPr>
              <w:pStyle w:val="ab"/>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，根据不同的时态、状态识别了环境因素，通过对其发生的可能性、危害性等进行评价，生产部确定的重要环境因素有：</w:t>
            </w:r>
            <w:r>
              <w:rPr>
                <w:rFonts w:ascii="宋体" w:hAnsi="宋体" w:cs="宋体" w:hint="eastAsia"/>
                <w:szCs w:val="21"/>
              </w:rPr>
              <w:t>1）潜在火灾；2）噪声的排放；3）固废的排放；4）废气、粉尘的排放。</w:t>
            </w:r>
          </w:p>
          <w:p w:rsidR="00DE3B6B" w:rsidRDefault="00DE3B6B" w:rsidP="00B46C8E">
            <w:pPr>
              <w:pStyle w:val="ab"/>
              <w:tabs>
                <w:tab w:val="center" w:pos="3169"/>
              </w:tabs>
              <w:spacing w:line="400" w:lineRule="exact"/>
              <w:ind w:firstLineChars="0" w:firstLine="0"/>
              <w:jc w:val="left"/>
              <w:rPr>
                <w:rFonts w:ascii="宋体" w:hAnsi="宋体"/>
                <w:szCs w:val="21"/>
              </w:rPr>
            </w:pPr>
            <w:r>
              <w:rPr>
                <w:rFonts w:ascii="宋体" w:cs="宋体" w:hint="eastAsia"/>
                <w:szCs w:val="21"/>
              </w:rPr>
              <w:t>现场查看，生产部的主要工作为</w:t>
            </w:r>
            <w:r>
              <w:rPr>
                <w:rFonts w:ascii="宋体" w:hAnsi="宋体" w:hint="eastAsia"/>
                <w:szCs w:val="21"/>
              </w:rPr>
              <w:t>汽车涂料的生产。</w:t>
            </w:r>
            <w:r>
              <w:rPr>
                <w:rFonts w:ascii="宋体" w:cs="宋体" w:hint="eastAsia"/>
                <w:szCs w:val="21"/>
              </w:rPr>
              <w:t>生产作业过程中有包装袋、包装桶和漆渣等固废；噪声主要为研磨机、风机、压缩机等设备运行时产生；废水主要为罐体清洗废水、以及生活污水，清洗水全部回用，不外排，生活废水经化粪池处理后排入城市下水道；粉尘主要为粉料投料时产生、主要为钛白粉、轻钙粉产生。研磨、调漆等工序产生废气，经过风机吸收后进入活性炭处理装置处理后经烟囱排放。以及耗水、耗电等能源消耗，化学品泄露等。部门的环境因素识别和重要环境因素基本到位。</w:t>
            </w:r>
          </w:p>
        </w:tc>
        <w:tc>
          <w:tcPr>
            <w:tcW w:w="1023" w:type="dxa"/>
            <w:tcBorders>
              <w:top w:val="single" w:sz="4" w:space="0" w:color="auto"/>
              <w:left w:val="single" w:sz="4" w:space="0" w:color="auto"/>
              <w:bottom w:val="single" w:sz="4" w:space="0" w:color="auto"/>
              <w:right w:val="single" w:sz="4" w:space="0" w:color="auto"/>
            </w:tcBorders>
          </w:tcPr>
          <w:p w:rsidR="00DE3B6B" w:rsidRDefault="00DE3B6B" w:rsidP="00B46C8E">
            <w:r>
              <w:rPr>
                <w:rFonts w:hint="eastAsia"/>
              </w:rPr>
              <w:t>符合</w:t>
            </w:r>
          </w:p>
        </w:tc>
      </w:tr>
      <w:tr w:rsidR="00DE3B6B" w:rsidTr="00B46C8E">
        <w:trPr>
          <w:trHeight w:val="1255"/>
        </w:trPr>
        <w:tc>
          <w:tcPr>
            <w:tcW w:w="2161" w:type="dxa"/>
            <w:tcBorders>
              <w:top w:val="single" w:sz="4" w:space="0" w:color="auto"/>
              <w:left w:val="single" w:sz="4" w:space="0" w:color="auto"/>
              <w:bottom w:val="single" w:sz="4" w:space="0" w:color="auto"/>
              <w:right w:val="single" w:sz="4" w:space="0" w:color="auto"/>
            </w:tcBorders>
          </w:tcPr>
          <w:p w:rsidR="00DE3B6B" w:rsidRDefault="00DE3B6B" w:rsidP="00B46C8E">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cs="新宋体"/>
                <w:szCs w:val="21"/>
              </w:rPr>
            </w:pPr>
            <w:r>
              <w:rPr>
                <w:rFonts w:ascii="宋体" w:hAnsi="宋体" w:cs="新宋体" w:hint="eastAsia"/>
                <w:szCs w:val="21"/>
              </w:rPr>
              <w:t xml:space="preserve">S6.2.1 </w:t>
            </w:r>
          </w:p>
        </w:tc>
        <w:tc>
          <w:tcPr>
            <w:tcW w:w="10571" w:type="dxa"/>
            <w:tcBorders>
              <w:top w:val="single" w:sz="4" w:space="0" w:color="auto"/>
              <w:left w:val="single" w:sz="4" w:space="0" w:color="auto"/>
              <w:bottom w:val="single" w:sz="4" w:space="0" w:color="auto"/>
              <w:right w:val="single" w:sz="4" w:space="0" w:color="auto"/>
            </w:tcBorders>
          </w:tcPr>
          <w:p w:rsidR="00DE3B6B" w:rsidRDefault="00DE3B6B" w:rsidP="00B46C8E">
            <w:pPr>
              <w:spacing w:line="400" w:lineRule="exact"/>
              <w:ind w:firstLineChars="100" w:firstLine="210"/>
              <w:rPr>
                <w:rFonts w:ascii="宋体" w:hAnsi="宋体" w:cs="宋体"/>
                <w:szCs w:val="21"/>
              </w:rPr>
            </w:pPr>
            <w:r>
              <w:rPr>
                <w:rFonts w:ascii="宋体" w:cs="宋体" w:hint="eastAsia"/>
                <w:szCs w:val="21"/>
              </w:rPr>
              <w:t>查，生产部经过辨识与评审形成了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机械伤害；生产过程因接触噪声、废气等造成职业危害；接触化学药品造成灼伤</w:t>
            </w:r>
            <w:r>
              <w:rPr>
                <w:rFonts w:ascii="宋体" w:hAnsi="宋体" w:cs="宋体" w:hint="eastAsia"/>
                <w:szCs w:val="21"/>
              </w:rPr>
              <w:t>等危险源。</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DE3B6B" w:rsidRDefault="00DE3B6B" w:rsidP="00B46C8E">
            <w:pPr>
              <w:spacing w:line="400" w:lineRule="exact"/>
              <w:ind w:firstLineChars="200" w:firstLine="420"/>
              <w:rPr>
                <w:szCs w:val="21"/>
              </w:rPr>
            </w:pPr>
            <w:r>
              <w:rPr>
                <w:rFonts w:ascii="宋体" w:hAnsi="宋体" w:cs="宋体" w:hint="eastAsia"/>
                <w:szCs w:val="21"/>
              </w:rPr>
              <w:t>打分法确定不可接受风险：</w:t>
            </w:r>
            <w:r>
              <w:rPr>
                <w:rFonts w:hint="eastAsia"/>
                <w:szCs w:val="21"/>
              </w:rPr>
              <w:t>1</w:t>
            </w:r>
            <w:r>
              <w:rPr>
                <w:rFonts w:hint="eastAsia"/>
                <w:szCs w:val="21"/>
              </w:rPr>
              <w:t>）火灾；</w:t>
            </w:r>
            <w:r>
              <w:rPr>
                <w:rFonts w:hint="eastAsia"/>
                <w:szCs w:val="21"/>
              </w:rPr>
              <w:t>2</w:t>
            </w:r>
            <w:r>
              <w:rPr>
                <w:rFonts w:hint="eastAsia"/>
                <w:szCs w:val="21"/>
              </w:rPr>
              <w:t>）爆炸；</w:t>
            </w:r>
            <w:r>
              <w:rPr>
                <w:rFonts w:hint="eastAsia"/>
                <w:szCs w:val="21"/>
              </w:rPr>
              <w:t>3</w:t>
            </w:r>
            <w:r>
              <w:rPr>
                <w:rFonts w:hint="eastAsia"/>
                <w:szCs w:val="21"/>
              </w:rPr>
              <w:t>）触电；</w:t>
            </w:r>
            <w:r>
              <w:rPr>
                <w:rFonts w:hint="eastAsia"/>
                <w:szCs w:val="21"/>
              </w:rPr>
              <w:t>4</w:t>
            </w:r>
            <w:r>
              <w:rPr>
                <w:rFonts w:hint="eastAsia"/>
                <w:szCs w:val="21"/>
              </w:rPr>
              <w:t>）意外伤害（化学灼伤、机械伤害、高坠等伤害）；</w:t>
            </w:r>
            <w:r>
              <w:rPr>
                <w:rFonts w:hint="eastAsia"/>
                <w:szCs w:val="21"/>
              </w:rPr>
              <w:t>5</w:t>
            </w:r>
            <w:r>
              <w:rPr>
                <w:rFonts w:hint="eastAsia"/>
                <w:szCs w:val="21"/>
              </w:rPr>
              <w:t>）中毒；</w:t>
            </w:r>
            <w:r>
              <w:rPr>
                <w:rFonts w:hint="eastAsia"/>
                <w:szCs w:val="21"/>
              </w:rPr>
              <w:t>6</w:t>
            </w:r>
            <w:r>
              <w:rPr>
                <w:rFonts w:hint="eastAsia"/>
                <w:szCs w:val="21"/>
              </w:rPr>
              <w:t>）职业病（苯、粉尘等）。</w:t>
            </w:r>
          </w:p>
          <w:p w:rsidR="00DE3B6B" w:rsidRDefault="00DE3B6B" w:rsidP="00B46C8E">
            <w:pPr>
              <w:spacing w:line="400" w:lineRule="exact"/>
              <w:ind w:firstLineChars="200" w:firstLine="420"/>
              <w:rPr>
                <w:rFonts w:ascii="宋体" w:hAnsi="宋体" w:cs="宋体"/>
                <w:szCs w:val="21"/>
              </w:rPr>
            </w:pPr>
            <w:r>
              <w:rPr>
                <w:rFonts w:hint="eastAsia"/>
                <w:szCs w:val="21"/>
              </w:rPr>
              <w:t>危险源包括制化学品使用导致笨中毒、生产车间的噪声、废气等造成职业危害、高空落物和坠落、防护不当接触化学品造成灼伤等危险源，</w:t>
            </w:r>
            <w:r>
              <w:rPr>
                <w:rFonts w:ascii="宋体" w:hAnsi="宋体" w:cs="宋体" w:hint="eastAsia"/>
                <w:szCs w:val="21"/>
              </w:rPr>
              <w:t>危险源辨识基本充分、风险等级评价基本合理。</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DE3B6B" w:rsidRDefault="00DE3B6B" w:rsidP="00B46C8E">
            <w:pPr>
              <w:widowControl/>
              <w:jc w:val="left"/>
              <w:rPr>
                <w:rFonts w:ascii="宋体" w:hAnsi="宋体"/>
                <w:szCs w:val="21"/>
              </w:rPr>
            </w:pPr>
            <w:r>
              <w:rPr>
                <w:rFonts w:ascii="宋体" w:hAnsi="宋体" w:hint="eastAsia"/>
                <w:szCs w:val="21"/>
              </w:rPr>
              <w:t>危险源识别基本充分，控制措施需要完善。</w:t>
            </w:r>
          </w:p>
        </w:tc>
        <w:tc>
          <w:tcPr>
            <w:tcW w:w="1023" w:type="dxa"/>
            <w:tcBorders>
              <w:top w:val="single" w:sz="4" w:space="0" w:color="auto"/>
              <w:left w:val="single" w:sz="4" w:space="0" w:color="auto"/>
              <w:bottom w:val="single" w:sz="4" w:space="0" w:color="auto"/>
              <w:right w:val="single" w:sz="4" w:space="0" w:color="auto"/>
            </w:tcBorders>
          </w:tcPr>
          <w:p w:rsidR="00DE3B6B" w:rsidRDefault="00DE3B6B" w:rsidP="00B46C8E">
            <w:r>
              <w:rPr>
                <w:rFonts w:hint="eastAsia"/>
              </w:rPr>
              <w:t>符合</w:t>
            </w:r>
          </w:p>
        </w:tc>
      </w:tr>
      <w:tr w:rsidR="00DE3B6B" w:rsidTr="00B46C8E">
        <w:trPr>
          <w:trHeight w:val="2702"/>
        </w:trPr>
        <w:tc>
          <w:tcPr>
            <w:tcW w:w="2161" w:type="dxa"/>
            <w:tcBorders>
              <w:top w:val="single" w:sz="4" w:space="0" w:color="auto"/>
              <w:left w:val="single" w:sz="4" w:space="0" w:color="auto"/>
              <w:bottom w:val="single" w:sz="4" w:space="0" w:color="auto"/>
              <w:right w:val="single" w:sz="4" w:space="0" w:color="auto"/>
            </w:tcBorders>
          </w:tcPr>
          <w:p w:rsidR="00DE3B6B" w:rsidRDefault="00DE3B6B" w:rsidP="00B46C8E">
            <w:pPr>
              <w:adjustRightInd w:val="0"/>
              <w:snapToGrid w:val="0"/>
              <w:jc w:val="center"/>
              <w:rPr>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cs="新宋体"/>
                <w:szCs w:val="21"/>
              </w:rPr>
            </w:pPr>
            <w:r>
              <w:rPr>
                <w:rFonts w:ascii="宋体" w:hAnsi="宋体" w:cs="新宋体" w:hint="eastAsia"/>
                <w:szCs w:val="21"/>
              </w:rPr>
              <w:t>ES8.1 </w:t>
            </w:r>
          </w:p>
          <w:p w:rsidR="00DE3B6B" w:rsidRDefault="00DE3B6B" w:rsidP="00B46C8E">
            <w:pPr>
              <w:rPr>
                <w:rFonts w:ascii="宋体" w:hAnsi="宋体"/>
                <w:szCs w:val="21"/>
              </w:rPr>
            </w:pPr>
          </w:p>
        </w:tc>
        <w:tc>
          <w:tcPr>
            <w:tcW w:w="10571" w:type="dxa"/>
            <w:tcBorders>
              <w:top w:val="single" w:sz="4" w:space="0" w:color="auto"/>
              <w:left w:val="single" w:sz="4" w:space="0" w:color="auto"/>
              <w:bottom w:val="single" w:sz="4" w:space="0" w:color="auto"/>
              <w:right w:val="single" w:sz="4" w:space="0" w:color="auto"/>
            </w:tcBorders>
          </w:tcPr>
          <w:p w:rsidR="00DE3B6B" w:rsidRDefault="00DE3B6B" w:rsidP="00B46C8E">
            <w:pPr>
              <w:tabs>
                <w:tab w:val="left" w:pos="1080"/>
              </w:tabs>
              <w:rPr>
                <w:rFonts w:ascii="宋体"/>
                <w:color w:val="000000"/>
                <w:kern w:val="0"/>
                <w:szCs w:val="21"/>
              </w:rPr>
            </w:pPr>
            <w:r>
              <w:rPr>
                <w:rFonts w:ascii="宋体" w:hint="eastAsia"/>
                <w:color w:val="000000"/>
                <w:kern w:val="0"/>
                <w:szCs w:val="21"/>
              </w:rPr>
              <w:t xml:space="preserve">    在生产部查看，汽车涂料</w:t>
            </w:r>
            <w:r>
              <w:rPr>
                <w:rFonts w:ascii="宋体" w:hAnsi="宋体" w:hint="eastAsia"/>
                <w:szCs w:val="21"/>
              </w:rPr>
              <w:t>的生产</w:t>
            </w:r>
            <w:r>
              <w:rPr>
                <w:rFonts w:ascii="宋体" w:hAnsi="宋体" w:cs="宋体" w:hint="eastAsia"/>
                <w:szCs w:val="21"/>
              </w:rPr>
              <w:t>正常进行，水性和油性各占一半</w:t>
            </w:r>
            <w:r>
              <w:rPr>
                <w:rFonts w:hint="eastAsia"/>
                <w:bCs/>
                <w:szCs w:val="21"/>
              </w:rPr>
              <w:t>，其</w:t>
            </w:r>
            <w:r>
              <w:rPr>
                <w:rFonts w:ascii="宋体" w:hint="eastAsia"/>
                <w:color w:val="000000"/>
                <w:kern w:val="0"/>
                <w:szCs w:val="21"/>
              </w:rPr>
              <w:t>认证范围处于正常经营情况。</w:t>
            </w:r>
          </w:p>
          <w:p w:rsidR="00DE3B6B" w:rsidRDefault="00DE3B6B" w:rsidP="00B46C8E">
            <w:pPr>
              <w:pStyle w:val="ab"/>
              <w:tabs>
                <w:tab w:val="center" w:pos="3169"/>
              </w:tabs>
              <w:spacing w:line="400" w:lineRule="exact"/>
              <w:jc w:val="left"/>
              <w:rPr>
                <w:rFonts w:ascii="宋体"/>
                <w:color w:val="000000"/>
                <w:kern w:val="0"/>
                <w:szCs w:val="21"/>
              </w:rPr>
            </w:pPr>
            <w:r>
              <w:rPr>
                <w:rFonts w:ascii="宋体" w:hint="eastAsia"/>
                <w:color w:val="000000"/>
                <w:kern w:val="0"/>
                <w:szCs w:val="21"/>
              </w:rPr>
              <w:t>在生产部现场查看，生产部重要环境因素有：</w:t>
            </w:r>
            <w:r>
              <w:rPr>
                <w:rFonts w:ascii="宋体" w:hAnsi="宋体" w:cs="宋体" w:hint="eastAsia"/>
                <w:szCs w:val="21"/>
              </w:rPr>
              <w:t xml:space="preserve"> 1）潜在火灾；2）噪声的排放；3）固废的排放；4）废气、粉尘的排放。</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生产部根据部门的重要环境因素，策划的环境管理制度有：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DE3B6B" w:rsidRDefault="00DE3B6B" w:rsidP="00B46C8E">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1、固废排放管理：</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DE3B6B" w:rsidRDefault="00DE3B6B" w:rsidP="00B46C8E">
            <w:pPr>
              <w:spacing w:line="400" w:lineRule="atLeast"/>
              <w:ind w:firstLineChars="200" w:firstLine="420"/>
              <w:rPr>
                <w:rFonts w:ascii="宋体" w:hAnsi="宋体"/>
                <w:szCs w:val="21"/>
              </w:rPr>
            </w:pPr>
            <w:r>
              <w:rPr>
                <w:rFonts w:ascii="宋体" w:hAnsi="宋体" w:hint="eastAsia"/>
                <w:szCs w:val="21"/>
              </w:rPr>
              <w:lastRenderedPageBreak/>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生产过程的固废有：</w:t>
            </w:r>
            <w:r>
              <w:rPr>
                <w:rFonts w:ascii="宋体" w:cs="宋体" w:hint="eastAsia"/>
                <w:szCs w:val="21"/>
              </w:rPr>
              <w:t>漆渣、废包装等固废</w:t>
            </w:r>
            <w:r>
              <w:rPr>
                <w:rFonts w:ascii="宋体" w:hAnsi="宋体" w:hint="eastAsia"/>
                <w:szCs w:val="21"/>
              </w:rPr>
              <w:t>。</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现场查看：废包装桶由厂家回收处理，空罐堆放区位于厂区东侧；废包装材料：交由废品收购站回收再利用，设备维护产生的废机油、试验室化验分析产生的</w:t>
            </w:r>
            <w:r>
              <w:t>废有机溶剂与有机溶剂废</w:t>
            </w:r>
            <w:r>
              <w:rPr>
                <w:rFonts w:hint="eastAsia"/>
              </w:rPr>
              <w:t>、生产过程的漆渣</w:t>
            </w:r>
            <w:r>
              <w:rPr>
                <w:rFonts w:ascii="宋体" w:hAnsi="宋体" w:hint="eastAsia"/>
                <w:szCs w:val="21"/>
              </w:rPr>
              <w:t xml:space="preserve"> ，规范堆放于危废暂存问内， 并与有资质的单位签订了处置协议。</w:t>
            </w:r>
          </w:p>
          <w:p w:rsidR="00DE3B6B" w:rsidRDefault="00DE3B6B" w:rsidP="00B46C8E">
            <w:pPr>
              <w:spacing w:line="400" w:lineRule="atLeast"/>
              <w:ind w:firstLineChars="200" w:firstLine="420"/>
              <w:rPr>
                <w:rFonts w:ascii="宋体"/>
                <w:kern w:val="0"/>
                <w:szCs w:val="21"/>
              </w:rPr>
            </w:pPr>
            <w:r>
              <w:rPr>
                <w:rFonts w:ascii="宋体" w:hint="eastAsia"/>
                <w:kern w:val="0"/>
                <w:szCs w:val="21"/>
              </w:rPr>
              <w:t>查，固废处理：有处理记录，具体见办公室</w:t>
            </w:r>
            <w:r>
              <w:rPr>
                <w:rFonts w:ascii="宋体" w:hAnsi="宋体" w:hint="eastAsia"/>
                <w:szCs w:val="21"/>
              </w:rPr>
              <w:t>ES8.1条款审核</w:t>
            </w:r>
            <w:r>
              <w:rPr>
                <w:rFonts w:ascii="宋体" w:hint="eastAsia"/>
                <w:kern w:val="0"/>
                <w:szCs w:val="21"/>
              </w:rPr>
              <w:t>记录</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公司定期参加组织的消防培训和演练，生产部主要岗位均参与。</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3、废水排放：</w:t>
            </w:r>
          </w:p>
          <w:p w:rsidR="00DE3B6B" w:rsidRDefault="00DE3B6B" w:rsidP="00B46C8E">
            <w:pPr>
              <w:spacing w:line="400" w:lineRule="atLeast"/>
              <w:ind w:firstLineChars="200" w:firstLine="420"/>
              <w:rPr>
                <w:rFonts w:ascii="宋体"/>
                <w:color w:val="FF0000"/>
                <w:kern w:val="0"/>
                <w:szCs w:val="21"/>
              </w:rPr>
            </w:pPr>
            <w:r>
              <w:rPr>
                <w:rFonts w:ascii="宋体" w:hAnsi="宋体" w:hint="eastAsia"/>
                <w:szCs w:val="21"/>
              </w:rPr>
              <w:t>查看，生产过程中用水主要是罐体和桶清洗水等。此部分废水全部回收用于生产，不外排。</w:t>
            </w:r>
          </w:p>
          <w:p w:rsidR="00DE3B6B" w:rsidRDefault="00DE3B6B" w:rsidP="00B46C8E">
            <w:pPr>
              <w:spacing w:line="400" w:lineRule="atLeast"/>
              <w:ind w:firstLineChars="200" w:firstLine="420"/>
              <w:rPr>
                <w:rFonts w:ascii="宋体"/>
                <w:color w:val="FF0000"/>
                <w:kern w:val="0"/>
                <w:szCs w:val="21"/>
              </w:rPr>
            </w:pPr>
          </w:p>
          <w:p w:rsidR="00DE3B6B" w:rsidRDefault="00DE3B6B" w:rsidP="00B46C8E">
            <w:pPr>
              <w:spacing w:line="400" w:lineRule="atLeast"/>
              <w:ind w:firstLineChars="200" w:firstLine="420"/>
              <w:rPr>
                <w:rFonts w:ascii="宋体" w:hAnsi="宋体"/>
                <w:szCs w:val="21"/>
              </w:rPr>
            </w:pPr>
            <w:r>
              <w:rPr>
                <w:rFonts w:ascii="宋体" w:hAnsi="宋体" w:hint="eastAsia"/>
                <w:szCs w:val="21"/>
              </w:rPr>
              <w:t>4、废气、噪声排放：</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w:t>
            </w:r>
            <w:r>
              <w:rPr>
                <w:rFonts w:ascii="宋体" w:cs="宋体" w:hint="eastAsia"/>
                <w:szCs w:val="21"/>
              </w:rPr>
              <w:t>主要为研磨机、风机、压缩机等设备运行时产生</w:t>
            </w:r>
            <w:r>
              <w:rPr>
                <w:rFonts w:ascii="宋体" w:hAnsi="宋体" w:hint="eastAsia"/>
                <w:szCs w:val="21"/>
              </w:rPr>
              <w:t>，厂界外噪声可控，通过配置低噪、 减震设备， 设备合理布局， 安装于封闭车间内。废气主要为</w:t>
            </w:r>
            <w:r>
              <w:rPr>
                <w:rFonts w:hint="eastAsia"/>
              </w:rPr>
              <w:t>投料搅拌、研磨、过滤、调漆、包装</w:t>
            </w:r>
            <w:r>
              <w:rPr>
                <w:rFonts w:ascii="宋体" w:hAnsi="宋体" w:hint="eastAsia"/>
                <w:szCs w:val="21"/>
              </w:rPr>
              <w:t>产生化学品气味，每个设备前都安装有吸风口，能起到废气的收集，收集后经过活性炭吸附装置处理后由排气筒排放，现场查看，设备运行正常，气味小；粉尘</w:t>
            </w:r>
            <w:r>
              <w:rPr>
                <w:rFonts w:ascii="宋体" w:cs="宋体" w:hint="eastAsia"/>
                <w:szCs w:val="21"/>
              </w:rPr>
              <w:t>主要为钛白粉、轻钙粉投料时产生，现场查看粉尘量少</w:t>
            </w:r>
            <w:r>
              <w:rPr>
                <w:rFonts w:ascii="宋体" w:hAnsi="宋体" w:hint="eastAsia"/>
                <w:szCs w:val="21"/>
              </w:rPr>
              <w:t>；</w:t>
            </w:r>
            <w:r>
              <w:rPr>
                <w:rFonts w:ascii="宋体" w:hAnsi="宋体"/>
                <w:szCs w:val="21"/>
              </w:rPr>
              <w:t xml:space="preserve"> </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5、</w:t>
            </w:r>
            <w:r>
              <w:rPr>
                <w:rFonts w:ascii="宋体" w:hAnsi="宋体" w:cs="宋体" w:hint="eastAsia"/>
                <w:szCs w:val="21"/>
              </w:rPr>
              <w:t>易制毒化学品</w:t>
            </w:r>
            <w:r>
              <w:rPr>
                <w:rFonts w:ascii="宋体" w:hAnsi="宋体" w:hint="eastAsia"/>
                <w:szCs w:val="21"/>
              </w:rPr>
              <w:t>管理</w:t>
            </w:r>
          </w:p>
          <w:p w:rsidR="00DE3B6B" w:rsidRDefault="00DE3B6B" w:rsidP="00B46C8E">
            <w:pPr>
              <w:spacing w:line="400" w:lineRule="atLeast"/>
              <w:ind w:firstLineChars="200" w:firstLine="420"/>
              <w:rPr>
                <w:rFonts w:ascii="宋体" w:hAnsi="宋体"/>
                <w:szCs w:val="21"/>
              </w:rPr>
            </w:pPr>
            <w:r>
              <w:rPr>
                <w:rFonts w:ascii="宋体" w:hAnsi="宋体" w:hint="eastAsia"/>
                <w:szCs w:val="21"/>
              </w:rPr>
              <w:lastRenderedPageBreak/>
              <w:t>查，易制毒品主要有甲苯、丙酮、甲基乙基酮，提供有购买备案证明，抽丙酮购买备案证明：受理编号：江津公禁易许受（2020）第000499号，销售单位：重庆陶氏化工有限公司，数量：150T,日期：2020.6.28。查使用登记：2020年6月28日，入150T，出4.7T，结余：145.3T。由专人管理，专门库房。同时将使用情况上报公安系统。</w:t>
            </w:r>
          </w:p>
          <w:p w:rsidR="00DE3B6B" w:rsidRDefault="00DE3B6B" w:rsidP="00B46C8E">
            <w:pPr>
              <w:spacing w:line="400" w:lineRule="atLeast"/>
              <w:ind w:firstLineChars="200" w:firstLine="420"/>
              <w:rPr>
                <w:rFonts w:ascii="宋体" w:hAnsi="宋体"/>
                <w:szCs w:val="21"/>
              </w:rPr>
            </w:pPr>
            <w:r>
              <w:rPr>
                <w:rFonts w:ascii="宋体" w:hAnsi="宋体" w:hint="eastAsia"/>
                <w:szCs w:val="21"/>
              </w:rPr>
              <w:t>6、查化学品泄漏管理，有1个380立方事故收集池，车间和甲类库房建有截流沟，危废堆集场建有围堰。能有效管理化学品泄漏。</w:t>
            </w:r>
          </w:p>
          <w:p w:rsidR="00DE3B6B" w:rsidRDefault="00DE3B6B" w:rsidP="00B46C8E">
            <w:pPr>
              <w:spacing w:line="400" w:lineRule="exact"/>
              <w:rPr>
                <w:rFonts w:ascii="方正仿宋简体" w:eastAsia="方正仿宋简体"/>
                <w:szCs w:val="21"/>
              </w:rPr>
            </w:pPr>
            <w:r>
              <w:rPr>
                <w:rFonts w:ascii="宋体" w:hAnsi="宋体" w:hint="eastAsia"/>
                <w:szCs w:val="21"/>
              </w:rPr>
              <w:t>查近期排放检测，1）提供有</w:t>
            </w:r>
            <w:r>
              <w:rPr>
                <w:rFonts w:hint="eastAsia"/>
                <w:color w:val="000000"/>
                <w:kern w:val="0"/>
                <w:szCs w:val="21"/>
              </w:rPr>
              <w:t>2020</w:t>
            </w:r>
            <w:r>
              <w:rPr>
                <w:rFonts w:hint="eastAsia"/>
                <w:color w:val="000000"/>
                <w:kern w:val="0"/>
                <w:szCs w:val="21"/>
              </w:rPr>
              <w:t>年</w:t>
            </w:r>
            <w:r>
              <w:rPr>
                <w:rFonts w:hint="eastAsia"/>
                <w:color w:val="000000"/>
                <w:kern w:val="0"/>
                <w:szCs w:val="21"/>
              </w:rPr>
              <w:t>3</w:t>
            </w:r>
            <w:r>
              <w:rPr>
                <w:rFonts w:hint="eastAsia"/>
                <w:color w:val="000000"/>
                <w:kern w:val="0"/>
                <w:szCs w:val="21"/>
              </w:rPr>
              <w:t>月</w:t>
            </w:r>
            <w:r>
              <w:rPr>
                <w:rFonts w:hint="eastAsia"/>
                <w:color w:val="000000"/>
                <w:kern w:val="0"/>
                <w:szCs w:val="21"/>
              </w:rPr>
              <w:t>16</w:t>
            </w:r>
            <w:r>
              <w:rPr>
                <w:rFonts w:hint="eastAsia"/>
                <w:color w:val="000000"/>
                <w:kern w:val="0"/>
                <w:szCs w:val="21"/>
              </w:rPr>
              <w:t>日</w:t>
            </w:r>
            <w:r>
              <w:rPr>
                <w:rFonts w:ascii="宋体" w:hAnsi="宋体" w:cs="宋体" w:hint="eastAsia"/>
                <w:color w:val="000000"/>
                <w:kern w:val="0"/>
                <w:szCs w:val="21"/>
              </w:rPr>
              <w:t>（废水、废气、噪声）监测报告、报告编号：开创环（检）字（2020）第WT060号。</w:t>
            </w:r>
            <w:r>
              <w:rPr>
                <w:rFonts w:ascii="方正仿宋简体" w:eastAsia="方正仿宋简体" w:hint="eastAsia"/>
                <w:szCs w:val="21"/>
              </w:rPr>
              <w:t>检测单位：重庆开创环境监测有限公司。检测结论：符合。</w:t>
            </w:r>
          </w:p>
          <w:p w:rsidR="00DE3B6B" w:rsidRDefault="00DE3B6B" w:rsidP="00B46C8E">
            <w:pPr>
              <w:spacing w:line="400" w:lineRule="exact"/>
              <w:ind w:firstLineChars="600" w:firstLine="1260"/>
              <w:rPr>
                <w:rFonts w:ascii="宋体" w:hAnsi="宋体"/>
                <w:szCs w:val="21"/>
              </w:rPr>
            </w:pPr>
            <w:r>
              <w:rPr>
                <w:rFonts w:ascii="宋体" w:hAnsi="宋体" w:hint="eastAsia"/>
                <w:szCs w:val="21"/>
              </w:rPr>
              <w:t>2）提供有</w:t>
            </w:r>
            <w:r>
              <w:rPr>
                <w:rFonts w:hint="eastAsia"/>
                <w:color w:val="000000"/>
                <w:kern w:val="0"/>
                <w:szCs w:val="21"/>
              </w:rPr>
              <w:t>2020</w:t>
            </w:r>
            <w:r>
              <w:rPr>
                <w:rFonts w:hint="eastAsia"/>
                <w:color w:val="000000"/>
                <w:kern w:val="0"/>
                <w:szCs w:val="21"/>
              </w:rPr>
              <w:t>年</w:t>
            </w:r>
            <w:r>
              <w:rPr>
                <w:rFonts w:hint="eastAsia"/>
                <w:color w:val="000000"/>
                <w:kern w:val="0"/>
                <w:szCs w:val="21"/>
              </w:rPr>
              <w:t>12</w:t>
            </w:r>
            <w:r>
              <w:rPr>
                <w:rFonts w:hint="eastAsia"/>
                <w:color w:val="000000"/>
                <w:kern w:val="0"/>
                <w:szCs w:val="21"/>
              </w:rPr>
              <w:t>月</w:t>
            </w:r>
            <w:r>
              <w:rPr>
                <w:rFonts w:hint="eastAsia"/>
                <w:color w:val="000000"/>
                <w:kern w:val="0"/>
                <w:szCs w:val="21"/>
              </w:rPr>
              <w:t>2</w:t>
            </w:r>
            <w:r>
              <w:rPr>
                <w:rFonts w:hint="eastAsia"/>
                <w:color w:val="000000"/>
                <w:kern w:val="0"/>
                <w:szCs w:val="21"/>
              </w:rPr>
              <w:t>日</w:t>
            </w:r>
            <w:r>
              <w:rPr>
                <w:rFonts w:ascii="宋体" w:hAnsi="宋体" w:cs="宋体" w:hint="eastAsia"/>
                <w:color w:val="000000"/>
                <w:kern w:val="0"/>
                <w:szCs w:val="21"/>
              </w:rPr>
              <w:t>（废气）监测报告、报告编号：泰环（检）字（2020）第WT394号。</w:t>
            </w:r>
          </w:p>
          <w:p w:rsidR="00DE3B6B" w:rsidRDefault="00DE3B6B" w:rsidP="00B46C8E">
            <w:pPr>
              <w:pStyle w:val="ac"/>
              <w:rPr>
                <w:rFonts w:ascii="方正仿宋简体" w:eastAsia="方正仿宋简体"/>
                <w:szCs w:val="21"/>
              </w:rPr>
            </w:pPr>
            <w:r>
              <w:rPr>
                <w:rFonts w:ascii="方正仿宋简体" w:eastAsia="方正仿宋简体" w:hint="eastAsia"/>
                <w:szCs w:val="21"/>
              </w:rPr>
              <w:t xml:space="preserve">  检测单位：重庆泰华环境监测有限公司。检测结论：符合。</w:t>
            </w:r>
          </w:p>
          <w:p w:rsidR="00DE3B6B" w:rsidRDefault="00DE3B6B" w:rsidP="00B46C8E">
            <w:pPr>
              <w:spacing w:line="400" w:lineRule="atLeast"/>
              <w:ind w:firstLineChars="100" w:firstLine="210"/>
              <w:rPr>
                <w:rFonts w:ascii="宋体"/>
                <w:kern w:val="0"/>
                <w:szCs w:val="21"/>
              </w:rPr>
            </w:pPr>
            <w:r>
              <w:rPr>
                <w:rFonts w:ascii="宋体" w:hint="eastAsia"/>
                <w:kern w:val="0"/>
                <w:szCs w:val="21"/>
              </w:rPr>
              <w:t>对于相关方环境影响，公司的主要环境管理相关方有：顾客、外来人员等，对其进行培训告知。</w:t>
            </w:r>
          </w:p>
          <w:p w:rsidR="00DE3B6B" w:rsidRDefault="00DE3B6B" w:rsidP="00B46C8E">
            <w:pPr>
              <w:spacing w:line="400" w:lineRule="exact"/>
              <w:ind w:firstLineChars="200" w:firstLine="420"/>
              <w:rPr>
                <w:rFonts w:ascii="宋体"/>
                <w:color w:val="000000"/>
                <w:kern w:val="0"/>
                <w:szCs w:val="21"/>
              </w:rPr>
            </w:pPr>
            <w:r>
              <w:rPr>
                <w:rFonts w:ascii="宋体" w:hint="eastAsia"/>
                <w:color w:val="000000"/>
                <w:kern w:val="0"/>
                <w:szCs w:val="21"/>
              </w:rPr>
              <w:t>生产部环境控制措施基本与管理要求基本一致，基本符合管理要求。</w:t>
            </w:r>
          </w:p>
          <w:p w:rsidR="00DE3B6B" w:rsidRDefault="00DE3B6B" w:rsidP="00B46C8E">
            <w:pPr>
              <w:spacing w:line="400" w:lineRule="exact"/>
              <w:ind w:firstLineChars="200" w:firstLine="420"/>
              <w:rPr>
                <w:rFonts w:ascii="宋体" w:hAnsi="宋体"/>
                <w:szCs w:val="21"/>
              </w:rPr>
            </w:pPr>
            <w:r>
              <w:rPr>
                <w:rFonts w:ascii="宋体" w:hAnsi="宋体" w:hint="eastAsia"/>
                <w:szCs w:val="21"/>
              </w:rPr>
              <w:t>现场查看，生产部的不可接受风险为：</w:t>
            </w:r>
            <w:r>
              <w:rPr>
                <w:rFonts w:hint="eastAsia"/>
                <w:szCs w:val="21"/>
              </w:rPr>
              <w:t>1</w:t>
            </w:r>
            <w:r>
              <w:rPr>
                <w:rFonts w:hint="eastAsia"/>
                <w:szCs w:val="21"/>
              </w:rPr>
              <w:t>）火灾；</w:t>
            </w:r>
            <w:r>
              <w:rPr>
                <w:rFonts w:hint="eastAsia"/>
                <w:szCs w:val="21"/>
              </w:rPr>
              <w:t>2</w:t>
            </w:r>
            <w:r>
              <w:rPr>
                <w:rFonts w:hint="eastAsia"/>
                <w:szCs w:val="21"/>
              </w:rPr>
              <w:t>）爆炸；</w:t>
            </w:r>
            <w:r>
              <w:rPr>
                <w:rFonts w:hint="eastAsia"/>
                <w:szCs w:val="21"/>
              </w:rPr>
              <w:t>3</w:t>
            </w:r>
            <w:r>
              <w:rPr>
                <w:rFonts w:hint="eastAsia"/>
                <w:szCs w:val="21"/>
              </w:rPr>
              <w:t>）触电；</w:t>
            </w:r>
            <w:r>
              <w:rPr>
                <w:rFonts w:hint="eastAsia"/>
                <w:szCs w:val="21"/>
              </w:rPr>
              <w:t>4</w:t>
            </w:r>
            <w:r>
              <w:rPr>
                <w:rFonts w:hint="eastAsia"/>
                <w:szCs w:val="21"/>
              </w:rPr>
              <w:t>）意外伤害（化学灼伤、机械伤害、高坠等伤害）；</w:t>
            </w:r>
            <w:r>
              <w:rPr>
                <w:rFonts w:hint="eastAsia"/>
                <w:szCs w:val="21"/>
              </w:rPr>
              <w:t>5</w:t>
            </w:r>
            <w:r>
              <w:rPr>
                <w:rFonts w:hint="eastAsia"/>
                <w:szCs w:val="21"/>
              </w:rPr>
              <w:t>）中毒；</w:t>
            </w:r>
            <w:r>
              <w:rPr>
                <w:rFonts w:hint="eastAsia"/>
                <w:szCs w:val="21"/>
              </w:rPr>
              <w:t>6</w:t>
            </w:r>
            <w:r>
              <w:rPr>
                <w:rFonts w:hint="eastAsia"/>
                <w:szCs w:val="21"/>
              </w:rPr>
              <w:t>）职业病（苯、粉尘等）。</w:t>
            </w:r>
          </w:p>
          <w:p w:rsidR="00DE3B6B" w:rsidRDefault="00DE3B6B" w:rsidP="00B46C8E">
            <w:pPr>
              <w:spacing w:line="400" w:lineRule="exact"/>
              <w:ind w:firstLineChars="200" w:firstLine="420"/>
              <w:rPr>
                <w:rFonts w:ascii="宋体" w:hAnsi="宋体"/>
                <w:szCs w:val="21"/>
              </w:rPr>
            </w:pPr>
            <w:r>
              <w:rPr>
                <w:rFonts w:ascii="宋体" w:hAnsi="宋体" w:hint="eastAsia"/>
                <w:szCs w:val="21"/>
              </w:rPr>
              <w:t>生产部制订了相关的危险源防护、管理措施，如《应急救援预案》、《设备操作规程》、《安全生产责任制》等：</w:t>
            </w:r>
          </w:p>
          <w:p w:rsidR="00DE3B6B" w:rsidRDefault="00DE3B6B" w:rsidP="00B46C8E">
            <w:pPr>
              <w:spacing w:line="400" w:lineRule="exact"/>
              <w:ind w:firstLineChars="200" w:firstLine="420"/>
              <w:rPr>
                <w:rFonts w:ascii="宋体" w:hAnsi="宋体"/>
                <w:szCs w:val="21"/>
              </w:rPr>
            </w:pPr>
            <w:r>
              <w:rPr>
                <w:rFonts w:ascii="宋体" w:hAnsi="宋体" w:hint="eastAsia"/>
                <w:szCs w:val="21"/>
              </w:rPr>
              <w:t>1、触电风险管理：</w:t>
            </w:r>
          </w:p>
          <w:p w:rsidR="00DE3B6B" w:rsidRDefault="00DE3B6B" w:rsidP="00B46C8E">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安全培训记录，电工都是持证上岗。</w:t>
            </w:r>
          </w:p>
          <w:p w:rsidR="00DE3B6B" w:rsidRDefault="00DE3B6B" w:rsidP="00B46C8E">
            <w:pPr>
              <w:spacing w:line="400" w:lineRule="exact"/>
              <w:ind w:firstLineChars="200" w:firstLine="420"/>
              <w:rPr>
                <w:rFonts w:ascii="宋体" w:hAnsi="宋体"/>
                <w:szCs w:val="21"/>
              </w:rPr>
            </w:pPr>
            <w:r>
              <w:rPr>
                <w:rFonts w:ascii="宋体" w:hAnsi="宋体" w:hint="eastAsia"/>
                <w:szCs w:val="21"/>
              </w:rPr>
              <w:t>查看，公司配置配电房，房门配置有锁具，专人才能进入，门口和通风口都有防护设施，能控制小动物进入，现场每天有巡查记录。</w:t>
            </w:r>
          </w:p>
          <w:p w:rsidR="00DE3B6B" w:rsidRDefault="00DE3B6B" w:rsidP="00B46C8E">
            <w:pPr>
              <w:spacing w:line="400" w:lineRule="exact"/>
              <w:ind w:firstLineChars="200" w:firstLine="420"/>
              <w:rPr>
                <w:rFonts w:ascii="宋体" w:hAnsi="宋体"/>
                <w:szCs w:val="21"/>
              </w:rPr>
            </w:pPr>
            <w:r>
              <w:rPr>
                <w:rFonts w:ascii="宋体" w:hAnsi="宋体" w:hint="eastAsia"/>
                <w:szCs w:val="21"/>
              </w:rPr>
              <w:lastRenderedPageBreak/>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DE3B6B" w:rsidRDefault="00DE3B6B" w:rsidP="00B46C8E">
            <w:pPr>
              <w:spacing w:line="400" w:lineRule="exact"/>
              <w:ind w:firstLineChars="200" w:firstLine="420"/>
              <w:rPr>
                <w:rFonts w:ascii="宋体" w:hAnsi="宋体"/>
                <w:szCs w:val="21"/>
                <w:highlight w:val="green"/>
              </w:rPr>
            </w:pPr>
            <w:r>
              <w:rPr>
                <w:rFonts w:ascii="宋体" w:hAnsi="宋体" w:hint="eastAsia"/>
                <w:szCs w:val="21"/>
              </w:rPr>
              <w:t>现场查看，各环节都有防雷设施，均按要求进行了检测，有效，抽防雷装置定期检测技术报告：编号：渝雷检YCSFLJC2021（定）字第012号，结论：合格，时间：2020.2.4，检测机构：盐城市防雷设施检测有限公司。</w:t>
            </w:r>
          </w:p>
          <w:p w:rsidR="00DE3B6B" w:rsidRDefault="00DE3B6B" w:rsidP="00B46C8E">
            <w:pPr>
              <w:spacing w:line="400" w:lineRule="exact"/>
              <w:ind w:firstLineChars="200" w:firstLine="420"/>
              <w:rPr>
                <w:rFonts w:ascii="宋体" w:hAnsi="宋体"/>
                <w:szCs w:val="21"/>
              </w:rPr>
            </w:pPr>
            <w:r>
              <w:rPr>
                <w:rFonts w:ascii="宋体" w:hAnsi="宋体" w:hint="eastAsia"/>
                <w:szCs w:val="21"/>
              </w:rPr>
              <w:t>2、火灾伤害预防：</w:t>
            </w:r>
          </w:p>
          <w:p w:rsidR="00DE3B6B" w:rsidRDefault="00DE3B6B" w:rsidP="00B46C8E">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查，生产部员工定期参加行政部的消防、应急、逃生培训和演习。</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DE3B6B" w:rsidRDefault="00DE3B6B" w:rsidP="00B46C8E">
            <w:pPr>
              <w:spacing w:line="400" w:lineRule="exact"/>
              <w:ind w:firstLineChars="200" w:firstLine="420"/>
              <w:rPr>
                <w:rFonts w:ascii="宋体" w:hAnsi="宋体"/>
                <w:szCs w:val="21"/>
              </w:rPr>
            </w:pPr>
            <w:r>
              <w:rPr>
                <w:rFonts w:ascii="宋体" w:hAnsi="宋体" w:hint="eastAsia"/>
                <w:szCs w:val="21"/>
              </w:rPr>
              <w:t>3、爆炸预防：</w:t>
            </w:r>
          </w:p>
          <w:p w:rsidR="00DE3B6B" w:rsidRDefault="00DE3B6B" w:rsidP="00B46C8E">
            <w:pPr>
              <w:spacing w:line="400" w:lineRule="atLeast"/>
              <w:ind w:firstLineChars="200" w:firstLine="420"/>
              <w:rPr>
                <w:rFonts w:ascii="宋体" w:hAnsi="宋体"/>
                <w:b/>
                <w:szCs w:val="21"/>
              </w:rPr>
            </w:pPr>
            <w:r>
              <w:rPr>
                <w:rFonts w:ascii="宋体" w:hAnsi="宋体" w:hint="eastAsia"/>
                <w:szCs w:val="21"/>
              </w:rPr>
              <w:t>现场了解：</w:t>
            </w:r>
            <w:r>
              <w:rPr>
                <w:rFonts w:ascii="宋体" w:hint="eastAsia"/>
                <w:color w:val="000000"/>
                <w:kern w:val="0"/>
                <w:szCs w:val="21"/>
              </w:rPr>
              <w:t>生产场地</w:t>
            </w:r>
            <w:r>
              <w:rPr>
                <w:rFonts w:ascii="宋体" w:hAnsi="宋体" w:hint="eastAsia"/>
                <w:szCs w:val="21"/>
              </w:rPr>
              <w:t>的电器设备都为防爆电器，包括开关、插座和灯，能起到预防作用，生产现场配置有可燃气体探测器，能起到预防控制作用，</w:t>
            </w:r>
            <w:r>
              <w:rPr>
                <w:rFonts w:ascii="宋体" w:hAnsi="宋体" w:hint="eastAsia"/>
                <w:bCs/>
                <w:szCs w:val="21"/>
              </w:rPr>
              <w:t>查可燃气体探测器控制，公司于2020年7月对可燃气体探测器全部进行更换，提供有产品合格证，负责人讲1年后对可燃气体探测器进行检定或校准，下次审核时关注。上次不符合得到改进，未重复出现类似不符合。</w:t>
            </w:r>
          </w:p>
          <w:p w:rsidR="00DE3B6B" w:rsidRDefault="00DE3B6B" w:rsidP="00B46C8E">
            <w:pPr>
              <w:spacing w:line="400" w:lineRule="atLeast"/>
              <w:ind w:firstLineChars="200" w:firstLine="420"/>
              <w:rPr>
                <w:rFonts w:ascii="宋体"/>
                <w:kern w:val="0"/>
                <w:szCs w:val="21"/>
              </w:rPr>
            </w:pPr>
            <w:r>
              <w:rPr>
                <w:rFonts w:ascii="宋体" w:hint="eastAsia"/>
                <w:kern w:val="0"/>
                <w:szCs w:val="21"/>
              </w:rPr>
              <w:t>查，搅拌设备的防静电处理，采取由接地处理，接地电阻小于4欧，每年防雷监测时检测接地电阻，查看2021年检测报告，合格。</w:t>
            </w:r>
          </w:p>
          <w:p w:rsidR="00DE3B6B" w:rsidRDefault="00DE3B6B" w:rsidP="00B46C8E">
            <w:pPr>
              <w:spacing w:line="400" w:lineRule="atLeast"/>
              <w:ind w:firstLineChars="200" w:firstLine="420"/>
              <w:rPr>
                <w:rFonts w:ascii="宋体"/>
                <w:color w:val="000000"/>
                <w:kern w:val="0"/>
                <w:szCs w:val="21"/>
              </w:rPr>
            </w:pPr>
            <w:r>
              <w:rPr>
                <w:rFonts w:ascii="宋体" w:hint="eastAsia"/>
                <w:color w:val="000000"/>
                <w:kern w:val="0"/>
                <w:szCs w:val="21"/>
              </w:rPr>
              <w:t>现场查看，爆炸预防管理基本符合要求。</w:t>
            </w:r>
          </w:p>
          <w:p w:rsidR="00DE3B6B" w:rsidRDefault="00DE3B6B" w:rsidP="00B46C8E">
            <w:pPr>
              <w:spacing w:line="400" w:lineRule="atLeast"/>
              <w:ind w:firstLineChars="200" w:firstLine="420"/>
              <w:rPr>
                <w:rFonts w:ascii="宋体"/>
                <w:color w:val="000000"/>
                <w:kern w:val="0"/>
                <w:szCs w:val="21"/>
              </w:rPr>
            </w:pPr>
          </w:p>
          <w:p w:rsidR="00DE3B6B" w:rsidRDefault="00DE3B6B" w:rsidP="00B46C8E">
            <w:pPr>
              <w:spacing w:line="400" w:lineRule="exact"/>
              <w:ind w:firstLineChars="200" w:firstLine="420"/>
              <w:rPr>
                <w:rFonts w:ascii="宋体" w:hAnsi="宋体"/>
                <w:szCs w:val="21"/>
              </w:rPr>
            </w:pPr>
            <w:r>
              <w:rPr>
                <w:rFonts w:ascii="宋体" w:hAnsi="宋体" w:hint="eastAsia"/>
                <w:szCs w:val="21"/>
              </w:rPr>
              <w:t>4、</w:t>
            </w:r>
            <w:r>
              <w:rPr>
                <w:rFonts w:hint="eastAsia"/>
                <w:szCs w:val="21"/>
              </w:rPr>
              <w:t>意外伤害（化学灼伤、机械伤害、高坠等伤害）</w:t>
            </w:r>
            <w:r>
              <w:rPr>
                <w:rFonts w:ascii="宋体" w:hAnsi="宋体" w:hint="eastAsia"/>
                <w:szCs w:val="21"/>
              </w:rPr>
              <w:t>：</w:t>
            </w:r>
          </w:p>
          <w:p w:rsidR="00DE3B6B" w:rsidRDefault="00DE3B6B" w:rsidP="00B46C8E">
            <w:pPr>
              <w:spacing w:line="400" w:lineRule="atLeast"/>
              <w:ind w:firstLineChars="200" w:firstLine="420"/>
              <w:rPr>
                <w:rFonts w:ascii="宋体"/>
                <w:kern w:val="0"/>
                <w:szCs w:val="21"/>
              </w:rPr>
            </w:pPr>
            <w:r>
              <w:rPr>
                <w:rFonts w:ascii="宋体" w:hAnsi="宋体" w:hint="eastAsia"/>
                <w:szCs w:val="21"/>
              </w:rPr>
              <w:t>现场了解：公司制订了人员</w:t>
            </w:r>
            <w:r>
              <w:rPr>
                <w:rFonts w:ascii="宋体" w:hint="eastAsia"/>
                <w:kern w:val="0"/>
                <w:szCs w:val="21"/>
              </w:rPr>
              <w:t>防护管理规定、应急管理规定。</w:t>
            </w:r>
          </w:p>
          <w:p w:rsidR="00DE3B6B" w:rsidRDefault="00DE3B6B" w:rsidP="00B46C8E">
            <w:pPr>
              <w:spacing w:line="400" w:lineRule="atLeast"/>
              <w:ind w:firstLineChars="200" w:firstLine="420"/>
              <w:rPr>
                <w:rFonts w:ascii="宋体"/>
                <w:kern w:val="0"/>
                <w:szCs w:val="21"/>
              </w:rPr>
            </w:pPr>
            <w:r>
              <w:rPr>
                <w:rFonts w:ascii="宋体" w:hint="eastAsia"/>
                <w:kern w:val="0"/>
                <w:szCs w:val="21"/>
              </w:rPr>
              <w:lastRenderedPageBreak/>
              <w:t>查，生产部员工参加了三级安全培训，抽操作工古金全、范付祥，有三级安全培训记录，另外操作工定期参加操作规程的培训,并进行了安全教育。员工三级安全教育内容如下图。</w:t>
            </w: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r>
              <w:rPr>
                <w:rFonts w:eastAsia="Times New Roman"/>
                <w:noProof/>
                <w:color w:val="000000"/>
                <w:sz w:val="0"/>
                <w:szCs w:val="0"/>
                <w:u w:color="000000"/>
              </w:rPr>
              <w:drawing>
                <wp:anchor distT="0" distB="0" distL="114300" distR="114300" simplePos="0" relativeHeight="251660288" behindDoc="0" locked="0" layoutInCell="1" allowOverlap="1">
                  <wp:simplePos x="0" y="0"/>
                  <wp:positionH relativeFrom="column">
                    <wp:posOffset>3058795</wp:posOffset>
                  </wp:positionH>
                  <wp:positionV relativeFrom="paragraph">
                    <wp:posOffset>49530</wp:posOffset>
                  </wp:positionV>
                  <wp:extent cx="3191510" cy="4588510"/>
                  <wp:effectExtent l="19050" t="0" r="8890" b="0"/>
                  <wp:wrapNone/>
                  <wp:docPr id="9" name="图片 9" descr="d9e3e5e5a2f72924fc3ff2af95f34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9e3e5e5a2f72924fc3ff2af95f344a"/>
                          <pic:cNvPicPr>
                            <a:picLocks noChangeAspect="1"/>
                          </pic:cNvPicPr>
                        </pic:nvPicPr>
                        <pic:blipFill>
                          <a:blip r:embed="rId8" cstate="print"/>
                          <a:stretch>
                            <a:fillRect/>
                          </a:stretch>
                        </pic:blipFill>
                        <pic:spPr>
                          <a:xfrm>
                            <a:off x="0" y="0"/>
                            <a:ext cx="3191510" cy="4588510"/>
                          </a:xfrm>
                          <a:prstGeom prst="rect">
                            <a:avLst/>
                          </a:prstGeom>
                        </pic:spPr>
                      </pic:pic>
                    </a:graphicData>
                  </a:graphic>
                </wp:anchor>
              </w:drawing>
            </w:r>
            <w:r>
              <w:rPr>
                <w:rFonts w:eastAsia="Times New Roman"/>
                <w:noProof/>
                <w:color w:val="000000"/>
                <w:sz w:val="0"/>
                <w:szCs w:val="0"/>
                <w:u w:color="000000"/>
              </w:rPr>
              <w:drawing>
                <wp:anchor distT="0" distB="0" distL="114300" distR="114300" simplePos="0" relativeHeight="251659264" behindDoc="0" locked="0" layoutInCell="1" allowOverlap="1">
                  <wp:simplePos x="0" y="0"/>
                  <wp:positionH relativeFrom="column">
                    <wp:posOffset>40005</wp:posOffset>
                  </wp:positionH>
                  <wp:positionV relativeFrom="paragraph">
                    <wp:posOffset>178435</wp:posOffset>
                  </wp:positionV>
                  <wp:extent cx="3085465" cy="4161790"/>
                  <wp:effectExtent l="19050" t="0" r="635" b="0"/>
                  <wp:wrapNone/>
                  <wp:docPr id="7" name="图片 7" descr="1e45a3aa90dab6aa4c8099fc28c4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e45a3aa90dab6aa4c8099fc28c4f8a"/>
                          <pic:cNvPicPr>
                            <a:picLocks noChangeAspect="1"/>
                          </pic:cNvPicPr>
                        </pic:nvPicPr>
                        <pic:blipFill>
                          <a:blip r:embed="rId9" cstate="print"/>
                          <a:stretch>
                            <a:fillRect/>
                          </a:stretch>
                        </pic:blipFill>
                        <pic:spPr>
                          <a:xfrm>
                            <a:off x="0" y="0"/>
                            <a:ext cx="3085465" cy="4161790"/>
                          </a:xfrm>
                          <a:prstGeom prst="rect">
                            <a:avLst/>
                          </a:prstGeom>
                        </pic:spPr>
                      </pic:pic>
                    </a:graphicData>
                  </a:graphic>
                </wp:anchor>
              </w:drawing>
            </w:r>
            <w:r>
              <w:rPr>
                <w:rFonts w:eastAsia="Times New Roman"/>
                <w:snapToGrid w:val="0"/>
                <w:color w:val="000000"/>
                <w:w w:val="0"/>
                <w:sz w:val="0"/>
                <w:szCs w:val="0"/>
                <w:u w:color="000000"/>
                <w:shd w:val="clear" w:color="000000" w:fill="000000"/>
              </w:rPr>
              <w:t xml:space="preserve">  </w:t>
            </w:r>
          </w:p>
          <w:p w:rsidR="00DE3B6B" w:rsidRDefault="00DE3B6B" w:rsidP="00B46C8E">
            <w:pPr>
              <w:spacing w:line="400" w:lineRule="atLeast"/>
              <w:ind w:firstLineChars="200" w:firstLine="20"/>
              <w:rPr>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B46C8E">
            <w:pPr>
              <w:spacing w:line="400" w:lineRule="atLeast"/>
              <w:ind w:firstLineChars="200" w:firstLine="20"/>
              <w:rPr>
                <w:rFonts w:eastAsia="Times New Roman"/>
                <w:snapToGrid w:val="0"/>
                <w:color w:val="000000"/>
                <w:w w:val="0"/>
                <w:sz w:val="0"/>
                <w:szCs w:val="0"/>
                <w:u w:color="000000"/>
                <w:shd w:val="clear" w:color="000000" w:fill="000000"/>
              </w:rPr>
            </w:pPr>
          </w:p>
          <w:p w:rsidR="00DE3B6B" w:rsidRDefault="00DE3B6B" w:rsidP="00DE3B6B">
            <w:pPr>
              <w:spacing w:line="400" w:lineRule="atLeast"/>
              <w:ind w:firstLineChars="100" w:firstLine="210"/>
              <w:rPr>
                <w:rFonts w:ascii="宋体"/>
                <w:kern w:val="0"/>
                <w:szCs w:val="21"/>
              </w:rPr>
            </w:pPr>
          </w:p>
          <w:p w:rsidR="00DE3B6B" w:rsidRDefault="00DE3B6B" w:rsidP="00DE3B6B">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p>
          <w:p w:rsidR="00DE3B6B" w:rsidRDefault="00DE3B6B" w:rsidP="00B46C8E">
            <w:pPr>
              <w:spacing w:line="400" w:lineRule="atLeast"/>
              <w:ind w:firstLineChars="100" w:firstLine="210"/>
              <w:rPr>
                <w:rFonts w:ascii="宋体"/>
                <w:kern w:val="0"/>
                <w:szCs w:val="21"/>
              </w:rPr>
            </w:pPr>
            <w:r>
              <w:rPr>
                <w:rFonts w:ascii="宋体" w:hint="eastAsia"/>
                <w:kern w:val="0"/>
                <w:szCs w:val="21"/>
              </w:rPr>
              <w:lastRenderedPageBreak/>
              <w:t>现场查看，在车间，主要控制</w:t>
            </w:r>
            <w:r>
              <w:rPr>
                <w:rFonts w:hint="eastAsia"/>
                <w:szCs w:val="21"/>
              </w:rPr>
              <w:t>化学灼伤、机械伤害、高坠</w:t>
            </w:r>
            <w:r>
              <w:rPr>
                <w:rFonts w:ascii="宋体" w:hint="eastAsia"/>
                <w:kern w:val="0"/>
                <w:szCs w:val="21"/>
              </w:rPr>
              <w:t>，因接触化学品造成灼伤，现场有警示标识，操作员工均穿戴有工作服、佩戴有手套，操作符合要求。</w:t>
            </w:r>
          </w:p>
          <w:p w:rsidR="00DE3B6B" w:rsidRDefault="00DE3B6B" w:rsidP="00B46C8E">
            <w:pPr>
              <w:spacing w:line="400" w:lineRule="atLeast"/>
              <w:ind w:firstLineChars="200" w:firstLine="420"/>
              <w:rPr>
                <w:rFonts w:ascii="宋体"/>
                <w:kern w:val="0"/>
                <w:szCs w:val="21"/>
              </w:rPr>
            </w:pPr>
            <w:r>
              <w:rPr>
                <w:rFonts w:ascii="宋体" w:hint="eastAsia"/>
                <w:kern w:val="0"/>
                <w:szCs w:val="21"/>
              </w:rPr>
              <w:t>现场查看，在旋转设备前加有围栏，能起到伤害的防护。</w:t>
            </w:r>
          </w:p>
          <w:p w:rsidR="00DE3B6B" w:rsidRDefault="00DE3B6B" w:rsidP="00B46C8E">
            <w:pPr>
              <w:spacing w:line="400" w:lineRule="atLeast"/>
              <w:ind w:firstLineChars="200" w:firstLine="420"/>
              <w:rPr>
                <w:rFonts w:ascii="宋体"/>
                <w:kern w:val="0"/>
                <w:szCs w:val="21"/>
              </w:rPr>
            </w:pPr>
            <w:r>
              <w:rPr>
                <w:rFonts w:ascii="宋体" w:hint="eastAsia"/>
                <w:kern w:val="0"/>
                <w:szCs w:val="21"/>
              </w:rPr>
              <w:t>现场查看，在楼道上均有栏杆，罐体操作都有警示标识，能起到高坠预防。</w:t>
            </w:r>
          </w:p>
          <w:p w:rsidR="00DE3B6B" w:rsidRDefault="00DE3B6B" w:rsidP="00B46C8E">
            <w:pPr>
              <w:spacing w:line="400" w:lineRule="atLeast"/>
              <w:ind w:firstLineChars="200" w:firstLine="420"/>
              <w:rPr>
                <w:rFonts w:ascii="宋体"/>
                <w:kern w:val="0"/>
                <w:szCs w:val="21"/>
              </w:rPr>
            </w:pPr>
            <w:r>
              <w:rPr>
                <w:rFonts w:ascii="宋体" w:hint="eastAsia"/>
                <w:kern w:val="0"/>
                <w:szCs w:val="21"/>
              </w:rPr>
              <w:t>现场查看，配置了必备的应急药品，如创口贴、急救包等。</w:t>
            </w:r>
          </w:p>
          <w:p w:rsidR="00DE3B6B" w:rsidRDefault="00DE3B6B" w:rsidP="00B46C8E">
            <w:pPr>
              <w:spacing w:line="400" w:lineRule="atLeast"/>
              <w:ind w:firstLineChars="200" w:firstLine="420"/>
              <w:rPr>
                <w:rFonts w:ascii="宋体"/>
                <w:kern w:val="0"/>
                <w:szCs w:val="21"/>
              </w:rPr>
            </w:pPr>
            <w:r>
              <w:rPr>
                <w:rFonts w:ascii="宋体" w:hint="eastAsia"/>
                <w:kern w:val="0"/>
                <w:szCs w:val="21"/>
              </w:rPr>
              <w:t>现场查看，在危化品使用处都有MSDS表，明确了应急处理措施，部分配有洗眼器等设备。</w:t>
            </w:r>
          </w:p>
          <w:p w:rsidR="00DE3B6B" w:rsidRDefault="00DE3B6B" w:rsidP="00B46C8E">
            <w:pPr>
              <w:spacing w:line="400" w:lineRule="atLeast"/>
              <w:ind w:firstLineChars="200" w:firstLine="420"/>
              <w:rPr>
                <w:rFonts w:ascii="宋体"/>
                <w:kern w:val="0"/>
                <w:szCs w:val="21"/>
              </w:rPr>
            </w:pPr>
            <w:r>
              <w:rPr>
                <w:rFonts w:ascii="宋体" w:hint="eastAsia"/>
                <w:kern w:val="0"/>
                <w:szCs w:val="21"/>
              </w:rPr>
              <w:t>现场查看，在调漆作业区域都张贴有二甲苯《职业危害告知牌》，包括危害物质名称、健康危害、理化性质、应急处理、保护措施、急救电话等。</w:t>
            </w:r>
          </w:p>
          <w:p w:rsidR="00DE3B6B" w:rsidRDefault="00DE3B6B" w:rsidP="00B46C8E">
            <w:pPr>
              <w:spacing w:line="400" w:lineRule="atLeast"/>
              <w:ind w:firstLineChars="200" w:firstLine="420"/>
              <w:rPr>
                <w:rFonts w:ascii="宋体"/>
                <w:kern w:val="0"/>
                <w:szCs w:val="21"/>
              </w:rPr>
            </w:pPr>
            <w:r>
              <w:rPr>
                <w:rFonts w:ascii="宋体" w:hint="eastAsia"/>
                <w:kern w:val="0"/>
                <w:szCs w:val="21"/>
              </w:rPr>
              <w:t>查公司工艺为混合搅拌，没有流水线等作业，没有光栅装置，只有一台液压升降机有急停按钮，查看设备工作正常。</w:t>
            </w:r>
          </w:p>
          <w:p w:rsidR="00DE3B6B" w:rsidRDefault="00DE3B6B" w:rsidP="00B46C8E">
            <w:pPr>
              <w:spacing w:line="400" w:lineRule="atLeast"/>
              <w:ind w:firstLineChars="200" w:firstLine="420"/>
              <w:rPr>
                <w:szCs w:val="21"/>
              </w:rPr>
            </w:pPr>
            <w:r>
              <w:rPr>
                <w:rFonts w:ascii="宋体" w:hint="eastAsia"/>
                <w:kern w:val="0"/>
                <w:szCs w:val="21"/>
              </w:rPr>
              <w:t>查危险作业，倒闸作业、临时电作业、动火、登高等，无受限空间、抽堵盲板、维修吹扫置换、断路作业等作业，</w:t>
            </w:r>
            <w:r>
              <w:rPr>
                <w:rFonts w:hint="eastAsia"/>
                <w:szCs w:val="21"/>
              </w:rPr>
              <w:t>均拟定了管理制度和应急管理方案，操作流程：申请——审批——作业，现场查看暂无操作。</w:t>
            </w:r>
          </w:p>
          <w:p w:rsidR="00DE3B6B" w:rsidRDefault="00DE3B6B" w:rsidP="00B46C8E">
            <w:pPr>
              <w:spacing w:line="400" w:lineRule="atLeast"/>
              <w:ind w:firstLineChars="200" w:firstLine="420"/>
              <w:rPr>
                <w:szCs w:val="21"/>
              </w:rPr>
            </w:pPr>
            <w:r>
              <w:rPr>
                <w:rFonts w:hint="eastAsia"/>
                <w:szCs w:val="21"/>
              </w:rPr>
              <w:t>抽以往作业票，</w:t>
            </w:r>
            <w:r>
              <w:rPr>
                <w:rFonts w:ascii="宋体" w:hint="eastAsia"/>
                <w:kern w:val="0"/>
                <w:szCs w:val="21"/>
              </w:rPr>
              <w:t>高处安全</w:t>
            </w:r>
            <w:r>
              <w:rPr>
                <w:rFonts w:hint="eastAsia"/>
                <w:szCs w:val="21"/>
              </w:rPr>
              <w:t>作业票（证）：</w:t>
            </w: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r>
              <w:rPr>
                <w:rFonts w:hint="eastAsia"/>
                <w:noProof/>
                <w:szCs w:val="21"/>
              </w:rPr>
              <w:lastRenderedPageBreak/>
              <w:drawing>
                <wp:anchor distT="0" distB="0" distL="114300" distR="114300" simplePos="0" relativeHeight="251661312" behindDoc="0" locked="0" layoutInCell="1" allowOverlap="1">
                  <wp:simplePos x="0" y="0"/>
                  <wp:positionH relativeFrom="column">
                    <wp:posOffset>1186815</wp:posOffset>
                  </wp:positionH>
                  <wp:positionV relativeFrom="paragraph">
                    <wp:posOffset>202565</wp:posOffset>
                  </wp:positionV>
                  <wp:extent cx="3774440" cy="5036820"/>
                  <wp:effectExtent l="0" t="0" r="5080" b="7620"/>
                  <wp:wrapNone/>
                  <wp:docPr id="10" name="图片 10" descr="e739e3da5c82716b53ef8ca72e4b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739e3da5c82716b53ef8ca72e4b485"/>
                          <pic:cNvPicPr>
                            <a:picLocks noChangeAspect="1"/>
                          </pic:cNvPicPr>
                        </pic:nvPicPr>
                        <pic:blipFill>
                          <a:blip r:embed="rId10" cstate="print"/>
                          <a:stretch>
                            <a:fillRect/>
                          </a:stretch>
                        </pic:blipFill>
                        <pic:spPr>
                          <a:xfrm>
                            <a:off x="0" y="0"/>
                            <a:ext cx="3774440" cy="5036820"/>
                          </a:xfrm>
                          <a:prstGeom prst="rect">
                            <a:avLst/>
                          </a:prstGeom>
                        </pic:spPr>
                      </pic:pic>
                    </a:graphicData>
                  </a:graphic>
                </wp:anchor>
              </w:drawing>
            </w: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szCs w:val="21"/>
              </w:rPr>
            </w:pPr>
          </w:p>
          <w:p w:rsidR="00DE3B6B" w:rsidRDefault="00DE3B6B" w:rsidP="00B46C8E">
            <w:pPr>
              <w:spacing w:line="400" w:lineRule="atLeast"/>
              <w:ind w:firstLineChars="200" w:firstLine="420"/>
              <w:rPr>
                <w:rFonts w:ascii="宋体"/>
                <w:kern w:val="0"/>
                <w:szCs w:val="21"/>
              </w:rPr>
            </w:pPr>
            <w:r>
              <w:rPr>
                <w:rFonts w:hint="eastAsia"/>
                <w:szCs w:val="21"/>
              </w:rPr>
              <w:lastRenderedPageBreak/>
              <w:t>查看到危化品（</w:t>
            </w:r>
            <w:r>
              <w:rPr>
                <w:rFonts w:ascii="宋体" w:hAnsi="宋体" w:hint="eastAsia"/>
                <w:szCs w:val="21"/>
              </w:rPr>
              <w:t>甲苯、丙酮、甲基乙基酮</w:t>
            </w:r>
            <w:r>
              <w:rPr>
                <w:rFonts w:hint="eastAsia"/>
                <w:szCs w:val="21"/>
              </w:rPr>
              <w:t>）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rsidR="00DE3B6B" w:rsidRDefault="00DE3B6B" w:rsidP="00B46C8E">
            <w:pPr>
              <w:spacing w:line="400" w:lineRule="atLeast"/>
              <w:ind w:firstLineChars="200" w:firstLine="420"/>
              <w:rPr>
                <w:rFonts w:ascii="宋体"/>
                <w:kern w:val="0"/>
                <w:szCs w:val="21"/>
              </w:rPr>
            </w:pPr>
          </w:p>
          <w:p w:rsidR="00DE3B6B" w:rsidRDefault="00DE3B6B" w:rsidP="00B46C8E">
            <w:pPr>
              <w:spacing w:line="400" w:lineRule="exact"/>
              <w:ind w:firstLineChars="200" w:firstLine="420"/>
              <w:rPr>
                <w:rFonts w:ascii="宋体" w:hAnsi="宋体"/>
                <w:szCs w:val="21"/>
              </w:rPr>
            </w:pPr>
            <w:r>
              <w:rPr>
                <w:rFonts w:ascii="宋体" w:hAnsi="宋体" w:hint="eastAsia"/>
                <w:szCs w:val="21"/>
              </w:rPr>
              <w:t>5、查现场职业病预防管理：</w:t>
            </w:r>
          </w:p>
          <w:p w:rsidR="00DE3B6B" w:rsidRDefault="00DE3B6B" w:rsidP="00B46C8E">
            <w:pPr>
              <w:spacing w:line="400" w:lineRule="exact"/>
              <w:ind w:firstLineChars="200" w:firstLine="420"/>
              <w:rPr>
                <w:rFonts w:ascii="宋体" w:hAnsi="宋体"/>
                <w:b/>
                <w:bCs/>
                <w:szCs w:val="21"/>
              </w:rPr>
            </w:pPr>
            <w:r>
              <w:rPr>
                <w:rFonts w:ascii="宋体" w:hAnsi="宋体" w:hint="eastAsia"/>
                <w:szCs w:val="21"/>
              </w:rPr>
              <w:t>主要为生产过程对废气、噪声的防护。在</w:t>
            </w:r>
            <w:r>
              <w:rPr>
                <w:rFonts w:hint="eastAsia"/>
              </w:rPr>
              <w:t>投料搅拌、研磨、过滤、调漆、包装</w:t>
            </w:r>
            <w:r>
              <w:rPr>
                <w:rFonts w:ascii="宋体" w:hAnsi="宋体" w:hint="eastAsia"/>
                <w:szCs w:val="21"/>
              </w:rPr>
              <w:t>等环节都采取佩戴防毒面罩的方式进行防护废气，控制废气对身体的影响，噪声不大，未佩戴防护设备，</w:t>
            </w:r>
            <w:r>
              <w:rPr>
                <w:rFonts w:ascii="宋体" w:hAnsi="宋体" w:hint="eastAsia"/>
                <w:b/>
                <w:bCs/>
                <w:szCs w:val="21"/>
              </w:rPr>
              <w:t>现场查看，</w:t>
            </w:r>
            <w:r>
              <w:rPr>
                <w:rFonts w:hint="eastAsia"/>
                <w:b/>
                <w:bCs/>
              </w:rPr>
              <w:t>投料搅拌</w:t>
            </w:r>
            <w:r>
              <w:rPr>
                <w:rFonts w:ascii="宋体" w:hAnsi="宋体" w:hint="eastAsia"/>
                <w:b/>
                <w:bCs/>
                <w:szCs w:val="21"/>
              </w:rPr>
              <w:t>处员工王**未按规定佩戴防护装置，不符合管理要求。</w:t>
            </w:r>
          </w:p>
          <w:p w:rsidR="00DE3B6B" w:rsidRDefault="00DE3B6B" w:rsidP="00B46C8E">
            <w:pPr>
              <w:spacing w:line="400" w:lineRule="exact"/>
              <w:ind w:firstLineChars="200" w:firstLine="420"/>
              <w:rPr>
                <w:rFonts w:ascii="宋体" w:hAnsi="宋体"/>
                <w:szCs w:val="21"/>
              </w:rPr>
            </w:pPr>
          </w:p>
          <w:p w:rsidR="00DE3B6B" w:rsidRDefault="00DE3B6B" w:rsidP="00B46C8E">
            <w:pPr>
              <w:spacing w:line="400" w:lineRule="exact"/>
              <w:ind w:firstLineChars="200" w:firstLine="420"/>
              <w:rPr>
                <w:rFonts w:ascii="宋体" w:hAnsi="宋体"/>
                <w:szCs w:val="21"/>
              </w:rPr>
            </w:pPr>
            <w:r>
              <w:rPr>
                <w:rFonts w:ascii="宋体" w:hAnsi="宋体" w:hint="eastAsia"/>
                <w:szCs w:val="21"/>
              </w:rPr>
              <w:t>查，防护用品发放，提供有《防毒面具领取签字表》等</w:t>
            </w:r>
          </w:p>
          <w:p w:rsidR="00DE3B6B" w:rsidRDefault="00DE3B6B" w:rsidP="00B46C8E">
            <w:pPr>
              <w:spacing w:line="400" w:lineRule="exact"/>
              <w:ind w:firstLineChars="200" w:firstLine="420"/>
              <w:rPr>
                <w:rFonts w:ascii="宋体" w:hAnsi="宋体" w:cs="宋体"/>
                <w:szCs w:val="21"/>
              </w:rPr>
            </w:pPr>
            <w:r>
              <w:rPr>
                <w:rFonts w:ascii="宋体" w:hAnsi="宋体" w:cs="宋体" w:hint="eastAsia"/>
                <w:szCs w:val="21"/>
              </w:rPr>
              <w:t>查，职工健康体检报告，参加体检人员：甘在雨、蔡肇君、</w:t>
            </w:r>
            <w:r>
              <w:rPr>
                <w:rFonts w:hint="eastAsia"/>
                <w:szCs w:val="21"/>
              </w:rPr>
              <w:t>谢多君、吴霜、杨琳瑶、詹光辉等</w:t>
            </w:r>
            <w:r>
              <w:rPr>
                <w:rFonts w:hint="eastAsia"/>
                <w:szCs w:val="21"/>
              </w:rPr>
              <w:t>28</w:t>
            </w:r>
            <w:r>
              <w:rPr>
                <w:rFonts w:hint="eastAsia"/>
                <w:szCs w:val="21"/>
              </w:rPr>
              <w:t>人。</w:t>
            </w:r>
          </w:p>
          <w:p w:rsidR="00DE3B6B" w:rsidRDefault="00DE3B6B" w:rsidP="00B46C8E">
            <w:pPr>
              <w:spacing w:line="400" w:lineRule="exact"/>
              <w:ind w:firstLineChars="200" w:firstLine="420"/>
              <w:rPr>
                <w:szCs w:val="21"/>
              </w:rPr>
            </w:pPr>
            <w:r>
              <w:rPr>
                <w:rFonts w:ascii="宋体" w:hAnsi="宋体" w:cs="宋体" w:hint="eastAsia"/>
                <w:szCs w:val="21"/>
              </w:rPr>
              <w:t>提供</w:t>
            </w:r>
            <w:bookmarkStart w:id="1" w:name="组织名称"/>
            <w:r>
              <w:rPr>
                <w:szCs w:val="21"/>
              </w:rPr>
              <w:t>重庆瑞恩涂料有限公司</w:t>
            </w:r>
            <w:bookmarkEnd w:id="1"/>
            <w:r>
              <w:rPr>
                <w:rFonts w:ascii="宋体" w:hAnsi="宋体" w:cs="宋体" w:hint="eastAsia"/>
                <w:szCs w:val="21"/>
              </w:rPr>
              <w:t>2020年职业健康检查总结报告，体检时间：2020年5月11日。报告日期：2020年5月13日，体检机构：重庆煤炭职业病医院。危害因素：苯、粉尘+苯；本次实际检查在岗27人，实际检查人数27人，体检率100％。</w:t>
            </w:r>
            <w:r>
              <w:rPr>
                <w:rFonts w:hint="eastAsia"/>
                <w:szCs w:val="21"/>
              </w:rPr>
              <w:t>本次体检未发现疑似职业病和职业禁忌证。</w:t>
            </w:r>
          </w:p>
          <w:p w:rsidR="00DE3B6B" w:rsidRDefault="00DE3B6B" w:rsidP="00B46C8E">
            <w:pPr>
              <w:spacing w:line="400" w:lineRule="exact"/>
              <w:ind w:firstLineChars="250" w:firstLine="525"/>
              <w:rPr>
                <w:rFonts w:ascii="宋体" w:hAnsi="宋体"/>
                <w:color w:val="FF0000"/>
                <w:szCs w:val="21"/>
              </w:rPr>
            </w:pPr>
          </w:p>
          <w:p w:rsidR="00DE3B6B" w:rsidRDefault="00DE3B6B" w:rsidP="00B46C8E">
            <w:pPr>
              <w:pStyle w:val="ac"/>
              <w:rPr>
                <w:rFonts w:ascii="方正仿宋简体" w:eastAsia="方正仿宋简体"/>
                <w:szCs w:val="21"/>
              </w:rPr>
            </w:pPr>
            <w:r>
              <w:rPr>
                <w:rFonts w:ascii="宋体" w:hAnsi="宋体" w:hint="eastAsia"/>
                <w:szCs w:val="21"/>
              </w:rPr>
              <w:t>另查，</w:t>
            </w:r>
            <w:r>
              <w:rPr>
                <w:rFonts w:ascii="方正仿宋简体" w:eastAsia="方正仿宋简体" w:hint="eastAsia"/>
                <w:szCs w:val="21"/>
              </w:rPr>
              <w:t>职业危害定期检测报告 2020年6月15日、</w:t>
            </w:r>
            <w:r>
              <w:rPr>
                <w:rFonts w:ascii="宋体" w:hAnsi="宋体" w:hint="eastAsia"/>
                <w:szCs w:val="21"/>
              </w:rPr>
              <w:t>报告编号：渝鸿远（职卫）（2020）0168号）</w:t>
            </w:r>
            <w:r>
              <w:rPr>
                <w:rFonts w:ascii="方正仿宋简体" w:eastAsia="方正仿宋简体" w:hint="eastAsia"/>
                <w:szCs w:val="21"/>
              </w:rPr>
              <w:t>。</w:t>
            </w:r>
          </w:p>
          <w:p w:rsidR="00DE3B6B" w:rsidRDefault="00DE3B6B" w:rsidP="00B46C8E">
            <w:pPr>
              <w:spacing w:line="400" w:lineRule="exact"/>
              <w:ind w:firstLineChars="200" w:firstLine="420"/>
              <w:rPr>
                <w:rFonts w:ascii="宋体" w:hAnsi="宋体"/>
                <w:szCs w:val="21"/>
              </w:rPr>
            </w:pPr>
            <w:r>
              <w:rPr>
                <w:rFonts w:ascii="方正仿宋简体" w:eastAsia="方正仿宋简体" w:hint="eastAsia"/>
                <w:szCs w:val="21"/>
              </w:rPr>
              <w:t>检测单位：重庆鸿远职业危害检测评价有限责任公司。检测项目：总粉尘、苯、甲苯、二甲苯、乙苯等检测结果等。检测结论：符合</w:t>
            </w:r>
            <w:r>
              <w:rPr>
                <w:rFonts w:ascii="宋体" w:hAnsi="宋体" w:hint="eastAsia"/>
                <w:szCs w:val="21"/>
              </w:rPr>
              <w:t>。</w:t>
            </w:r>
          </w:p>
          <w:p w:rsidR="00DE3B6B" w:rsidRDefault="00DE3B6B" w:rsidP="00B46C8E">
            <w:pPr>
              <w:spacing w:line="400" w:lineRule="exact"/>
              <w:ind w:firstLineChars="200" w:firstLine="420"/>
              <w:rPr>
                <w:rFonts w:ascii="宋体" w:hAnsi="宋体"/>
                <w:szCs w:val="21"/>
              </w:rPr>
            </w:pPr>
            <w:r>
              <w:rPr>
                <w:rFonts w:ascii="宋体" w:hAnsi="宋体" w:hint="eastAsia"/>
                <w:szCs w:val="21"/>
              </w:rPr>
              <w:t>6、公用工程的管理，</w:t>
            </w:r>
          </w:p>
          <w:p w:rsidR="00DE3B6B" w:rsidRDefault="00DE3B6B" w:rsidP="00B46C8E">
            <w:pPr>
              <w:spacing w:line="400" w:lineRule="exact"/>
              <w:ind w:firstLineChars="200" w:firstLine="420"/>
              <w:rPr>
                <w:rFonts w:ascii="宋体" w:hAnsi="宋体"/>
                <w:szCs w:val="21"/>
              </w:rPr>
            </w:pPr>
            <w:r>
              <w:rPr>
                <w:rFonts w:ascii="宋体" w:hAnsi="宋体" w:hint="eastAsia"/>
                <w:szCs w:val="21"/>
              </w:rPr>
              <w:t>1）消（监）控制中心，在中心查看，主要对监控设施、火警报警控制器、消防联动控制器进行管理控制，对异常情况作出及时处理，现场填写有《消（监）控中心值班记录表》。公司自动消防报警系统在建设中，后续审核</w:t>
            </w:r>
            <w:r>
              <w:rPr>
                <w:rFonts w:ascii="宋体" w:hAnsi="宋体" w:hint="eastAsia"/>
                <w:szCs w:val="21"/>
              </w:rPr>
              <w:lastRenderedPageBreak/>
              <w:t>关注控制情况</w:t>
            </w:r>
          </w:p>
          <w:p w:rsidR="00DE3B6B" w:rsidRDefault="00DE3B6B" w:rsidP="00B46C8E">
            <w:pPr>
              <w:spacing w:line="400" w:lineRule="exact"/>
              <w:ind w:firstLineChars="200" w:firstLine="420"/>
              <w:rPr>
                <w:rFonts w:ascii="宋体" w:hAnsi="宋体"/>
                <w:szCs w:val="21"/>
              </w:rPr>
            </w:pPr>
            <w:r>
              <w:rPr>
                <w:rFonts w:ascii="宋体" w:hAnsi="宋体" w:hint="eastAsia"/>
                <w:szCs w:val="21"/>
              </w:rPr>
              <w:t>2)消防泵房，现场查看，各种泵、阀处于完好，每日有巡检记录。</w:t>
            </w:r>
          </w:p>
          <w:p w:rsidR="00DE3B6B" w:rsidRDefault="00DE3B6B" w:rsidP="00B46C8E">
            <w:pPr>
              <w:spacing w:line="400" w:lineRule="exact"/>
              <w:ind w:firstLineChars="200" w:firstLine="420"/>
              <w:rPr>
                <w:rFonts w:ascii="宋体" w:hAnsi="宋体"/>
                <w:szCs w:val="21"/>
              </w:rPr>
            </w:pPr>
          </w:p>
          <w:p w:rsidR="00DE3B6B" w:rsidRDefault="00DE3B6B" w:rsidP="00B46C8E">
            <w:pPr>
              <w:spacing w:line="400" w:lineRule="atLeast"/>
              <w:ind w:firstLineChars="200" w:firstLine="420"/>
              <w:rPr>
                <w:rFonts w:ascii="宋体" w:hAnsi="宋体" w:cs="宋体"/>
                <w:szCs w:val="21"/>
              </w:rPr>
            </w:pPr>
            <w:r>
              <w:rPr>
                <w:rFonts w:ascii="宋体" w:hint="eastAsia"/>
                <w:color w:val="000000"/>
                <w:kern w:val="0"/>
                <w:szCs w:val="21"/>
              </w:rPr>
              <w:t>查特种设备的管理：提供有叉车的定期检验报告，抽</w:t>
            </w:r>
            <w:r>
              <w:rPr>
                <w:rFonts w:ascii="宋体" w:hint="eastAsia"/>
                <w:kern w:val="0"/>
                <w:szCs w:val="21"/>
              </w:rPr>
              <w:t>检验报告：抽报告编号：5110-500116-202012-07455,车辆牌号：场（厂）内渝A08531,结论：合格，检验时间：2020年12月11日。</w:t>
            </w:r>
          </w:p>
        </w:tc>
        <w:tc>
          <w:tcPr>
            <w:tcW w:w="1023" w:type="dxa"/>
            <w:tcBorders>
              <w:top w:val="single" w:sz="4" w:space="0" w:color="auto"/>
              <w:left w:val="single" w:sz="4" w:space="0" w:color="auto"/>
              <w:bottom w:val="single" w:sz="4" w:space="0" w:color="auto"/>
              <w:right w:val="single" w:sz="4" w:space="0" w:color="auto"/>
            </w:tcBorders>
          </w:tcPr>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Pr>
              <w:rPr>
                <w:b/>
                <w:bCs/>
              </w:rPr>
            </w:pPr>
            <w:r>
              <w:rPr>
                <w:rFonts w:hint="eastAsia"/>
                <w:b/>
                <w:bCs/>
              </w:rPr>
              <w:t>N</w:t>
            </w:r>
          </w:p>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p w:rsidR="00DE3B6B" w:rsidRDefault="00DE3B6B" w:rsidP="00B46C8E"/>
        </w:tc>
      </w:tr>
      <w:tr w:rsidR="00DE3B6B" w:rsidTr="00B46C8E">
        <w:trPr>
          <w:trHeight w:val="1255"/>
        </w:trPr>
        <w:tc>
          <w:tcPr>
            <w:tcW w:w="2161" w:type="dxa"/>
            <w:tcBorders>
              <w:top w:val="single" w:sz="4" w:space="0" w:color="auto"/>
              <w:left w:val="single" w:sz="4" w:space="0" w:color="auto"/>
              <w:bottom w:val="single" w:sz="4" w:space="0" w:color="auto"/>
              <w:right w:val="single" w:sz="4" w:space="0" w:color="auto"/>
            </w:tcBorders>
          </w:tcPr>
          <w:p w:rsidR="00DE3B6B" w:rsidRDefault="00DE3B6B" w:rsidP="00B46C8E">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DE3B6B" w:rsidRDefault="00DE3B6B" w:rsidP="00B46C8E">
            <w:pPr>
              <w:rPr>
                <w:rFonts w:ascii="宋体" w:hAnsi="宋体" w:cs="新宋体"/>
                <w:szCs w:val="21"/>
              </w:rPr>
            </w:pPr>
            <w:r>
              <w:rPr>
                <w:rFonts w:ascii="宋体" w:hAnsi="宋体" w:cs="新宋体" w:hint="eastAsia"/>
                <w:szCs w:val="21"/>
              </w:rPr>
              <w:t>ES8.2</w:t>
            </w:r>
          </w:p>
          <w:p w:rsidR="00DE3B6B" w:rsidRDefault="00DE3B6B" w:rsidP="00B46C8E">
            <w:pPr>
              <w:rPr>
                <w:rFonts w:ascii="宋体" w:hAnsi="宋体"/>
                <w:szCs w:val="21"/>
              </w:rPr>
            </w:pPr>
          </w:p>
        </w:tc>
        <w:tc>
          <w:tcPr>
            <w:tcW w:w="10571" w:type="dxa"/>
            <w:tcBorders>
              <w:top w:val="single" w:sz="4" w:space="0" w:color="auto"/>
              <w:left w:val="single" w:sz="4" w:space="0" w:color="auto"/>
              <w:bottom w:val="single" w:sz="4" w:space="0" w:color="auto"/>
              <w:right w:val="single" w:sz="4" w:space="0" w:color="auto"/>
            </w:tcBorders>
          </w:tcPr>
          <w:p w:rsidR="00DE3B6B" w:rsidRDefault="00DE3B6B" w:rsidP="00B46C8E">
            <w:pPr>
              <w:spacing w:line="360" w:lineRule="auto"/>
              <w:rPr>
                <w:rFonts w:cs="宋体"/>
                <w:szCs w:val="21"/>
              </w:rPr>
            </w:pPr>
            <w:r>
              <w:rPr>
                <w:rFonts w:cs="宋体" w:hint="eastAsia"/>
                <w:szCs w:val="21"/>
              </w:rPr>
              <w:t>查见：</w:t>
            </w:r>
            <w:r>
              <w:rPr>
                <w:rFonts w:hint="eastAsia"/>
                <w:szCs w:val="21"/>
              </w:rPr>
              <w:t>《应急准备和响应控制程序》、《消防火灾应急疏散预案》、《职业安全中毒事故应急救援预案》等。</w:t>
            </w:r>
          </w:p>
          <w:p w:rsidR="00DE3B6B" w:rsidRDefault="00DE3B6B" w:rsidP="00B46C8E">
            <w:pPr>
              <w:spacing w:line="360" w:lineRule="auto"/>
              <w:rPr>
                <w:rFonts w:cs="宋体"/>
                <w:szCs w:val="21"/>
              </w:rPr>
            </w:pPr>
            <w:r>
              <w:rPr>
                <w:rFonts w:cs="宋体" w:hint="eastAsia"/>
                <w:szCs w:val="21"/>
              </w:rPr>
              <w:t>生产部人员在办公室组织下，参加了的“火灾消防知识培训”。</w:t>
            </w:r>
          </w:p>
          <w:p w:rsidR="00DE3B6B" w:rsidRDefault="00DE3B6B" w:rsidP="00B46C8E">
            <w:pPr>
              <w:spacing w:line="400" w:lineRule="atLeast"/>
              <w:jc w:val="left"/>
              <w:rPr>
                <w:rFonts w:cs="宋体"/>
                <w:szCs w:val="21"/>
              </w:rPr>
            </w:pPr>
            <w:r>
              <w:rPr>
                <w:rFonts w:cs="宋体" w:hint="eastAsia"/>
                <w:szCs w:val="21"/>
              </w:rPr>
              <w:t>查见：消防演练记录：生产部相关人员参加了公司行政部组织的火灾消防演练（时间</w:t>
            </w:r>
            <w:r>
              <w:rPr>
                <w:rFonts w:cs="宋体"/>
                <w:szCs w:val="21"/>
              </w:rPr>
              <w:t>20</w:t>
            </w:r>
            <w:r>
              <w:rPr>
                <w:rFonts w:cs="宋体" w:hint="eastAsia"/>
                <w:szCs w:val="21"/>
              </w:rPr>
              <w:t>20</w:t>
            </w:r>
            <w:r>
              <w:rPr>
                <w:rFonts w:cs="宋体" w:hint="eastAsia"/>
                <w:szCs w:val="21"/>
              </w:rPr>
              <w:t>年</w:t>
            </w:r>
            <w:r>
              <w:rPr>
                <w:rFonts w:cs="宋体" w:hint="eastAsia"/>
                <w:szCs w:val="21"/>
              </w:rPr>
              <w:t>8</w:t>
            </w:r>
            <w:r>
              <w:rPr>
                <w:rFonts w:cs="宋体" w:hint="eastAsia"/>
                <w:szCs w:val="21"/>
              </w:rPr>
              <w:t>月</w:t>
            </w:r>
            <w:r>
              <w:rPr>
                <w:rFonts w:cs="宋体" w:hint="eastAsia"/>
                <w:szCs w:val="21"/>
              </w:rPr>
              <w:t>16</w:t>
            </w:r>
            <w:r>
              <w:rPr>
                <w:rFonts w:cs="宋体" w:hint="eastAsia"/>
                <w:szCs w:val="21"/>
              </w:rPr>
              <w:t>日）。</w:t>
            </w:r>
          </w:p>
          <w:p w:rsidR="00DE3B6B" w:rsidRDefault="00DE3B6B" w:rsidP="00B46C8E">
            <w:pPr>
              <w:spacing w:line="360" w:lineRule="auto"/>
              <w:rPr>
                <w:rFonts w:cs="宋体"/>
                <w:szCs w:val="21"/>
              </w:rPr>
            </w:pPr>
            <w:r>
              <w:rPr>
                <w:rFonts w:cs="宋体" w:hint="eastAsia"/>
                <w:szCs w:val="21"/>
              </w:rPr>
              <w:t>查，现场对应，公司员工的安全逃生意识有</w:t>
            </w:r>
            <w:r>
              <w:rPr>
                <w:rFonts w:cs="宋体"/>
                <w:szCs w:val="21"/>
              </w:rPr>
              <w:t xml:space="preserve"> </w:t>
            </w:r>
            <w:r>
              <w:rPr>
                <w:rFonts w:cs="宋体" w:hint="eastAsia"/>
                <w:szCs w:val="21"/>
              </w:rPr>
              <w:t>明显的改善和较大提高。使员工掌握了安全逃生的方式和路径。同时使员工掌握了灭火器材的使用。消防器材完善、良好。</w:t>
            </w:r>
          </w:p>
          <w:p w:rsidR="00DE3B6B" w:rsidRDefault="00DE3B6B" w:rsidP="00B46C8E">
            <w:pPr>
              <w:spacing w:line="360" w:lineRule="auto"/>
              <w:rPr>
                <w:rFonts w:cs="宋体"/>
                <w:szCs w:val="21"/>
              </w:rPr>
            </w:pPr>
            <w:r>
              <w:rPr>
                <w:rFonts w:cs="宋体" w:hint="eastAsia"/>
                <w:szCs w:val="21"/>
              </w:rPr>
              <w:t xml:space="preserve">  </w:t>
            </w:r>
            <w:r>
              <w:rPr>
                <w:rFonts w:cs="宋体" w:hint="eastAsia"/>
                <w:szCs w:val="21"/>
              </w:rPr>
              <w:t>查应急设备管理，灭火器、消防栓、消防沙等完好。</w:t>
            </w:r>
          </w:p>
        </w:tc>
        <w:tc>
          <w:tcPr>
            <w:tcW w:w="1023" w:type="dxa"/>
            <w:tcBorders>
              <w:top w:val="single" w:sz="4" w:space="0" w:color="auto"/>
              <w:left w:val="single" w:sz="4" w:space="0" w:color="auto"/>
              <w:bottom w:val="single" w:sz="4" w:space="0" w:color="auto"/>
              <w:right w:val="single" w:sz="4" w:space="0" w:color="auto"/>
            </w:tcBorders>
          </w:tcPr>
          <w:p w:rsidR="00DE3B6B" w:rsidRDefault="00DE3B6B" w:rsidP="00B46C8E">
            <w:r>
              <w:rPr>
                <w:rFonts w:hint="eastAsia"/>
              </w:rPr>
              <w:t>符合</w:t>
            </w:r>
          </w:p>
        </w:tc>
      </w:tr>
    </w:tbl>
    <w:p w:rsidR="00DE3B6B" w:rsidRDefault="00DE3B6B" w:rsidP="00DE3B6B">
      <w:pPr>
        <w:pStyle w:val="a4"/>
      </w:pPr>
      <w:r>
        <w:rPr>
          <w:rFonts w:hint="eastAsia"/>
        </w:rPr>
        <w:t>说明：不符合标注</w:t>
      </w:r>
      <w:r>
        <w:t>N</w:t>
      </w:r>
    </w:p>
    <w:p w:rsidR="00DE3B6B" w:rsidRDefault="00DE3B6B" w:rsidP="005E6AA9">
      <w:pPr>
        <w:pStyle w:val="a4"/>
      </w:pPr>
    </w:p>
    <w:sectPr w:rsidR="00DE3B6B" w:rsidSect="005E6AA9">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886" w:rsidRDefault="002E2886" w:rsidP="00D2689C">
      <w:r>
        <w:separator/>
      </w:r>
    </w:p>
  </w:endnote>
  <w:endnote w:type="continuationSeparator" w:id="0">
    <w:p w:rsidR="002E2886" w:rsidRDefault="002E2886" w:rsidP="00D268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IDFont+F3">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5E6AA9" w:rsidRDefault="005E6AA9">
            <w:pPr>
              <w:pStyle w:val="a4"/>
              <w:jc w:val="center"/>
            </w:pPr>
            <w:r>
              <w:rPr>
                <w:lang w:val="zh-CN"/>
              </w:rPr>
              <w:t xml:space="preserve"> </w:t>
            </w:r>
            <w:r w:rsidR="00534DC2">
              <w:rPr>
                <w:b/>
                <w:sz w:val="24"/>
                <w:szCs w:val="24"/>
              </w:rPr>
              <w:fldChar w:fldCharType="begin"/>
            </w:r>
            <w:r>
              <w:rPr>
                <w:b/>
              </w:rPr>
              <w:instrText>PAGE</w:instrText>
            </w:r>
            <w:r w:rsidR="00534DC2">
              <w:rPr>
                <w:b/>
                <w:sz w:val="24"/>
                <w:szCs w:val="24"/>
              </w:rPr>
              <w:fldChar w:fldCharType="separate"/>
            </w:r>
            <w:r w:rsidR="00DE3B6B">
              <w:rPr>
                <w:b/>
                <w:noProof/>
              </w:rPr>
              <w:t>25</w:t>
            </w:r>
            <w:r w:rsidR="00534DC2">
              <w:rPr>
                <w:b/>
                <w:sz w:val="24"/>
                <w:szCs w:val="24"/>
              </w:rPr>
              <w:fldChar w:fldCharType="end"/>
            </w:r>
            <w:r>
              <w:rPr>
                <w:lang w:val="zh-CN"/>
              </w:rPr>
              <w:t xml:space="preserve"> / </w:t>
            </w:r>
            <w:r w:rsidR="00534DC2">
              <w:rPr>
                <w:b/>
                <w:sz w:val="24"/>
                <w:szCs w:val="24"/>
              </w:rPr>
              <w:fldChar w:fldCharType="begin"/>
            </w:r>
            <w:r>
              <w:rPr>
                <w:b/>
              </w:rPr>
              <w:instrText>NUMPAGES</w:instrText>
            </w:r>
            <w:r w:rsidR="00534DC2">
              <w:rPr>
                <w:b/>
                <w:sz w:val="24"/>
                <w:szCs w:val="24"/>
              </w:rPr>
              <w:fldChar w:fldCharType="separate"/>
            </w:r>
            <w:r w:rsidR="00DE3B6B">
              <w:rPr>
                <w:b/>
                <w:noProof/>
              </w:rPr>
              <w:t>33</w:t>
            </w:r>
            <w:r w:rsidR="00534DC2">
              <w:rPr>
                <w:b/>
                <w:sz w:val="24"/>
                <w:szCs w:val="24"/>
              </w:rPr>
              <w:fldChar w:fldCharType="end"/>
            </w:r>
          </w:p>
        </w:sdtContent>
      </w:sdt>
    </w:sdtContent>
  </w:sdt>
  <w:p w:rsidR="005E6AA9" w:rsidRDefault="005E6A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886" w:rsidRDefault="002E2886" w:rsidP="00D2689C">
      <w:r>
        <w:separator/>
      </w:r>
    </w:p>
  </w:footnote>
  <w:footnote w:type="continuationSeparator" w:id="0">
    <w:p w:rsidR="002E2886" w:rsidRDefault="002E2886" w:rsidP="00D26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A9" w:rsidRPr="00390345" w:rsidRDefault="005E6AA9" w:rsidP="00655F6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E6AA9" w:rsidRDefault="00534DC2" w:rsidP="005E6AA9">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5E6AA9" w:rsidRPr="000B51BD" w:rsidRDefault="005E6AA9" w:rsidP="005E6AA9">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E6AA9" w:rsidRPr="00390345">
      <w:rPr>
        <w:rStyle w:val="CharChar1"/>
        <w:rFonts w:hint="default"/>
      </w:rPr>
      <w:t xml:space="preserve">        </w:t>
    </w:r>
    <w:r w:rsidR="005E6AA9" w:rsidRPr="00390345">
      <w:rPr>
        <w:rStyle w:val="CharChar1"/>
        <w:rFonts w:hint="default"/>
        <w:w w:val="90"/>
      </w:rPr>
      <w:t>Beijing International Standard united Certification Co.,Ltd.</w:t>
    </w:r>
    <w:r w:rsidR="005E6AA9">
      <w:rPr>
        <w:rStyle w:val="CharChar1"/>
        <w:rFonts w:hint="default"/>
        <w:w w:val="90"/>
        <w:szCs w:val="21"/>
      </w:rPr>
      <w:t xml:space="preserve">  </w:t>
    </w:r>
    <w:r w:rsidR="005E6AA9">
      <w:rPr>
        <w:rStyle w:val="CharChar1"/>
        <w:rFonts w:hint="default"/>
        <w:w w:val="90"/>
        <w:sz w:val="20"/>
      </w:rPr>
      <w:t xml:space="preserve"> </w:t>
    </w:r>
    <w:r w:rsidR="005E6AA9">
      <w:rPr>
        <w:rStyle w:val="CharChar1"/>
        <w:rFonts w:hint="default"/>
        <w:w w:val="90"/>
      </w:rPr>
      <w:t xml:space="preserve">                   </w:t>
    </w:r>
  </w:p>
  <w:p w:rsidR="005E6AA9" w:rsidRDefault="005E6AA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1ACADE"/>
    <w:multiLevelType w:val="singleLevel"/>
    <w:tmpl w:val="8E1ACADE"/>
    <w:lvl w:ilvl="0">
      <w:start w:val="1"/>
      <w:numFmt w:val="decimal"/>
      <w:suff w:val="nothing"/>
      <w:lvlText w:val="%1）"/>
      <w:lvlJc w:val="left"/>
    </w:lvl>
  </w:abstractNum>
  <w:abstractNum w:abstractNumId="1">
    <w:nsid w:val="AC77272E"/>
    <w:multiLevelType w:val="singleLevel"/>
    <w:tmpl w:val="AC77272E"/>
    <w:lvl w:ilvl="0">
      <w:start w:val="1"/>
      <w:numFmt w:val="decimal"/>
      <w:suff w:val="nothing"/>
      <w:lvlText w:val="%1）"/>
      <w:lvlJc w:val="left"/>
    </w:lvl>
  </w:abstractNum>
  <w:abstractNum w:abstractNumId="2">
    <w:nsid w:val="B237DD18"/>
    <w:multiLevelType w:val="singleLevel"/>
    <w:tmpl w:val="B237DD18"/>
    <w:lvl w:ilvl="0">
      <w:start w:val="3"/>
      <w:numFmt w:val="decimal"/>
      <w:lvlText w:val="%1)"/>
      <w:lvlJc w:val="left"/>
      <w:pPr>
        <w:tabs>
          <w:tab w:val="left" w:pos="312"/>
        </w:tabs>
      </w:pPr>
    </w:lvl>
  </w:abstractNum>
  <w:abstractNum w:abstractNumId="3">
    <w:nsid w:val="B630EBDC"/>
    <w:multiLevelType w:val="singleLevel"/>
    <w:tmpl w:val="B630EBDC"/>
    <w:lvl w:ilvl="0">
      <w:start w:val="1"/>
      <w:numFmt w:val="decimal"/>
      <w:suff w:val="nothing"/>
      <w:lvlText w:val="%1）"/>
      <w:lvlJc w:val="left"/>
    </w:lvl>
  </w:abstractNum>
  <w:abstractNum w:abstractNumId="4">
    <w:nsid w:val="BB79C7E6"/>
    <w:multiLevelType w:val="singleLevel"/>
    <w:tmpl w:val="BB79C7E6"/>
    <w:lvl w:ilvl="0">
      <w:start w:val="1"/>
      <w:numFmt w:val="decimal"/>
      <w:suff w:val="nothing"/>
      <w:lvlText w:val="%1）"/>
      <w:lvlJc w:val="left"/>
    </w:lvl>
  </w:abstractNum>
  <w:abstractNum w:abstractNumId="5">
    <w:nsid w:val="CA458372"/>
    <w:multiLevelType w:val="singleLevel"/>
    <w:tmpl w:val="CA458372"/>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pPr>
        <w:ind w:left="0" w:firstLine="0"/>
      </w:pPr>
    </w:lvl>
  </w:abstractNum>
  <w:abstractNum w:abstractNumId="7">
    <w:nsid w:val="F671DBD8"/>
    <w:multiLevelType w:val="singleLevel"/>
    <w:tmpl w:val="F671DBD8"/>
    <w:lvl w:ilvl="0">
      <w:start w:val="1"/>
      <w:numFmt w:val="decimal"/>
      <w:suff w:val="nothing"/>
      <w:lvlText w:val="%1）"/>
      <w:lvlJc w:val="left"/>
    </w:lvl>
  </w:abstractNum>
  <w:abstractNum w:abstractNumId="8">
    <w:nsid w:val="0B804DC8"/>
    <w:multiLevelType w:val="multilevel"/>
    <w:tmpl w:val="0B804DC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5FDAF2"/>
    <w:multiLevelType w:val="singleLevel"/>
    <w:tmpl w:val="175FDAF2"/>
    <w:lvl w:ilvl="0">
      <w:start w:val="2"/>
      <w:numFmt w:val="decimal"/>
      <w:suff w:val="space"/>
      <w:lvlText w:val="（%1）"/>
      <w:lvlJc w:val="left"/>
    </w:lvl>
  </w:abstractNum>
  <w:abstractNum w:abstractNumId="10">
    <w:nsid w:val="183F5D7C"/>
    <w:multiLevelType w:val="multilevel"/>
    <w:tmpl w:val="183F5D7C"/>
    <w:lvl w:ilvl="0">
      <w:start w:val="1"/>
      <w:numFmt w:val="decimal"/>
      <w:lvlText w:val="%1、"/>
      <w:lvlJc w:val="left"/>
      <w:pPr>
        <w:ind w:left="1095" w:hanging="360"/>
      </w:p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11">
    <w:nsid w:val="20255922"/>
    <w:multiLevelType w:val="multilevel"/>
    <w:tmpl w:val="202559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8602A10"/>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3">
    <w:nsid w:val="4025AEDD"/>
    <w:multiLevelType w:val="singleLevel"/>
    <w:tmpl w:val="4025AEDD"/>
    <w:lvl w:ilvl="0">
      <w:start w:val="1"/>
      <w:numFmt w:val="decimal"/>
      <w:suff w:val="nothing"/>
      <w:lvlText w:val="%1）"/>
      <w:lvlJc w:val="left"/>
    </w:lvl>
  </w:abstractNum>
  <w:abstractNum w:abstractNumId="14">
    <w:nsid w:val="55FCAE42"/>
    <w:multiLevelType w:val="singleLevel"/>
    <w:tmpl w:val="55FCAE42"/>
    <w:lvl w:ilvl="0">
      <w:start w:val="1"/>
      <w:numFmt w:val="decimal"/>
      <w:suff w:val="nothing"/>
      <w:lvlText w:val="%1、"/>
      <w:lvlJc w:val="left"/>
    </w:lvl>
  </w:abstractNum>
  <w:abstractNum w:abstractNumId="15">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6">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7">
    <w:nsid w:val="7FDEE28D"/>
    <w:multiLevelType w:val="singleLevel"/>
    <w:tmpl w:val="7FDEE28D"/>
    <w:lvl w:ilvl="0">
      <w:start w:val="1"/>
      <w:numFmt w:val="decimal"/>
      <w:lvlText w:val="%1."/>
      <w:lvlJc w:val="left"/>
      <w:pPr>
        <w:tabs>
          <w:tab w:val="left" w:pos="312"/>
        </w:tabs>
      </w:pPr>
    </w:lvl>
  </w:abstractNum>
  <w:num w:numId="1">
    <w:abstractNumId w:val="11"/>
  </w:num>
  <w:num w:numId="2">
    <w:abstractNumId w:val="5"/>
  </w:num>
  <w:num w:numId="3">
    <w:abstractNumId w:val="4"/>
  </w:num>
  <w:num w:numId="4">
    <w:abstractNumId w:val="1"/>
  </w:num>
  <w:num w:numId="5">
    <w:abstractNumId w:val="17"/>
  </w:num>
  <w:num w:numId="6">
    <w:abstractNumId w:val="15"/>
  </w:num>
  <w:num w:numId="7">
    <w:abstractNumId w:val="3"/>
  </w:num>
  <w:num w:numId="8">
    <w:abstractNumId w:val="13"/>
  </w:num>
  <w:num w:numId="9">
    <w:abstractNumId w:val="9"/>
  </w:num>
  <w:num w:numId="10">
    <w:abstractNumId w:val="7"/>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689C"/>
    <w:rsid w:val="000D3BFA"/>
    <w:rsid w:val="00103AAB"/>
    <w:rsid w:val="0019475E"/>
    <w:rsid w:val="002E2886"/>
    <w:rsid w:val="00315C51"/>
    <w:rsid w:val="00393AAA"/>
    <w:rsid w:val="00534DC2"/>
    <w:rsid w:val="00565205"/>
    <w:rsid w:val="0058490F"/>
    <w:rsid w:val="005E6AA9"/>
    <w:rsid w:val="00655F65"/>
    <w:rsid w:val="006C2D87"/>
    <w:rsid w:val="007B7AB7"/>
    <w:rsid w:val="00867A02"/>
    <w:rsid w:val="008A36F8"/>
    <w:rsid w:val="00942AAB"/>
    <w:rsid w:val="00A17347"/>
    <w:rsid w:val="00A330C2"/>
    <w:rsid w:val="00AF0B14"/>
    <w:rsid w:val="00D2689C"/>
    <w:rsid w:val="00DE3B6B"/>
    <w:rsid w:val="00FF25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Note Heading" w:semiHidden="0" w:unhideWhenUsed="0"/>
    <w:lsdException w:name="Block Text" w:qFormat="1"/>
    <w:lsdException w:name="Strong" w:semiHidden="0" w:uiPriority="0" w:unhideWhenUsed="0" w:qFormat="1"/>
    <w:lsdException w:name="Emphasis" w:semiHidden="0" w:uiPriority="20" w:unhideWhenUsed="0" w:qFormat="1"/>
    <w:lsdException w:name="Plain Text"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655F65"/>
    <w:pPr>
      <w:spacing w:line="360" w:lineRule="auto"/>
      <w:ind w:firstLine="420"/>
    </w:pPr>
    <w:rPr>
      <w:rFonts w:ascii="宋体" w:hint="eastAsia"/>
    </w:rPr>
  </w:style>
  <w:style w:type="character" w:customStyle="1" w:styleId="Char2">
    <w:name w:val="正文文本缩进 Char"/>
    <w:basedOn w:val="a0"/>
    <w:link w:val="a6"/>
    <w:rsid w:val="00655F65"/>
    <w:rPr>
      <w:rFonts w:ascii="宋体" w:eastAsia="宋体" w:hAnsi="Times New Roman" w:cs="Times New Roman"/>
      <w:kern w:val="2"/>
      <w:sz w:val="21"/>
    </w:rPr>
  </w:style>
  <w:style w:type="paragraph" w:styleId="a7">
    <w:name w:val="Block Text"/>
    <w:basedOn w:val="a"/>
    <w:uiPriority w:val="99"/>
    <w:qFormat/>
    <w:rsid w:val="00655F65"/>
    <w:pPr>
      <w:tabs>
        <w:tab w:val="left" w:pos="709"/>
        <w:tab w:val="left" w:pos="1069"/>
        <w:tab w:val="left" w:pos="2149"/>
      </w:tabs>
      <w:ind w:left="1429" w:right="194"/>
    </w:pPr>
    <w:rPr>
      <w:rFonts w:ascii="楷体_GB2312" w:eastAsia="楷体_GB2312"/>
      <w:sz w:val="24"/>
    </w:rPr>
  </w:style>
  <w:style w:type="paragraph" w:styleId="a8">
    <w:name w:val="Plain Text"/>
    <w:basedOn w:val="a"/>
    <w:link w:val="Char3"/>
    <w:uiPriority w:val="99"/>
    <w:qFormat/>
    <w:rsid w:val="00655F65"/>
    <w:rPr>
      <w:rFonts w:ascii="宋体" w:hAnsi="Courier New"/>
    </w:rPr>
  </w:style>
  <w:style w:type="character" w:customStyle="1" w:styleId="Char3">
    <w:name w:val="纯文本 Char"/>
    <w:basedOn w:val="a0"/>
    <w:link w:val="a8"/>
    <w:uiPriority w:val="99"/>
    <w:rsid w:val="00655F65"/>
    <w:rPr>
      <w:rFonts w:ascii="宋体" w:eastAsia="宋体" w:hAnsi="Courier New" w:cs="Times New Roman"/>
      <w:kern w:val="2"/>
      <w:sz w:val="21"/>
    </w:rPr>
  </w:style>
  <w:style w:type="paragraph" w:styleId="a9">
    <w:name w:val="Normal (Web)"/>
    <w:basedOn w:val="a"/>
    <w:uiPriority w:val="99"/>
    <w:unhideWhenUsed/>
    <w:qFormat/>
    <w:rsid w:val="00655F65"/>
    <w:rPr>
      <w:color w:val="000000"/>
      <w:kern w:val="0"/>
      <w:sz w:val="24"/>
      <w:szCs w:val="24"/>
    </w:rPr>
  </w:style>
  <w:style w:type="character" w:styleId="aa">
    <w:name w:val="Strong"/>
    <w:qFormat/>
    <w:rsid w:val="00655F65"/>
    <w:rPr>
      <w:b/>
      <w:bCs/>
    </w:rPr>
  </w:style>
  <w:style w:type="paragraph" w:customStyle="1" w:styleId="TableParagraph">
    <w:name w:val="Table Paragraph"/>
    <w:basedOn w:val="a"/>
    <w:uiPriority w:val="1"/>
    <w:unhideWhenUsed/>
    <w:qFormat/>
    <w:rsid w:val="00655F65"/>
    <w:rPr>
      <w:color w:val="000000"/>
      <w:kern w:val="0"/>
      <w:sz w:val="24"/>
      <w:szCs w:val="24"/>
    </w:rPr>
  </w:style>
  <w:style w:type="paragraph" w:customStyle="1" w:styleId="1">
    <w:name w:val="列出段落1"/>
    <w:basedOn w:val="a"/>
    <w:uiPriority w:val="34"/>
    <w:qFormat/>
    <w:rsid w:val="00655F65"/>
    <w:pPr>
      <w:ind w:firstLineChars="200" w:firstLine="420"/>
    </w:pPr>
    <w:rPr>
      <w:rFonts w:ascii="Calibri" w:hAnsi="Calibri"/>
      <w:szCs w:val="22"/>
    </w:rPr>
  </w:style>
  <w:style w:type="character" w:customStyle="1" w:styleId="10">
    <w:name w:val="占位符文本1"/>
    <w:uiPriority w:val="99"/>
    <w:semiHidden/>
    <w:qFormat/>
    <w:rsid w:val="00655F65"/>
    <w:rPr>
      <w:color w:val="808080"/>
    </w:rPr>
  </w:style>
  <w:style w:type="paragraph" w:customStyle="1" w:styleId="Default">
    <w:name w:val="Default"/>
    <w:qFormat/>
    <w:rsid w:val="00655F65"/>
    <w:pPr>
      <w:widowControl w:val="0"/>
      <w:autoSpaceDE w:val="0"/>
      <w:autoSpaceDN w:val="0"/>
      <w:adjustRightInd w:val="0"/>
    </w:pPr>
    <w:rPr>
      <w:rFonts w:ascii="黑体" w:eastAsia="宋体" w:hAnsi="黑体" w:cs="黑体"/>
      <w:color w:val="000000"/>
      <w:sz w:val="24"/>
      <w:szCs w:val="24"/>
    </w:rPr>
  </w:style>
  <w:style w:type="paragraph" w:styleId="ab">
    <w:name w:val="List Paragraph"/>
    <w:basedOn w:val="a"/>
    <w:uiPriority w:val="99"/>
    <w:unhideWhenUsed/>
    <w:qFormat/>
    <w:rsid w:val="00655F65"/>
    <w:pPr>
      <w:ind w:firstLineChars="200" w:firstLine="420"/>
    </w:pPr>
  </w:style>
  <w:style w:type="character" w:customStyle="1" w:styleId="2">
    <w:name w:val="占位符文本2"/>
    <w:uiPriority w:val="99"/>
    <w:semiHidden/>
    <w:qFormat/>
    <w:rsid w:val="00655F65"/>
    <w:rPr>
      <w:color w:val="808080"/>
    </w:rPr>
  </w:style>
  <w:style w:type="paragraph" w:customStyle="1" w:styleId="ac">
    <w:name w:val="表格文字"/>
    <w:basedOn w:val="a"/>
    <w:qFormat/>
    <w:rsid w:val="00655F65"/>
    <w:pPr>
      <w:spacing w:before="25" w:after="25"/>
    </w:pPr>
    <w:rPr>
      <w:bCs/>
      <w:spacing w:val="10"/>
    </w:rPr>
  </w:style>
  <w:style w:type="paragraph" w:customStyle="1" w:styleId="4">
    <w:name w:val="列出段落4"/>
    <w:basedOn w:val="a"/>
    <w:uiPriority w:val="34"/>
    <w:qFormat/>
    <w:rsid w:val="00655F6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3259</Words>
  <Characters>18579</Characters>
  <Application>Microsoft Office Word</Application>
  <DocSecurity>0</DocSecurity>
  <Lines>154</Lines>
  <Paragraphs>43</Paragraphs>
  <ScaleCrop>false</ScaleCrop>
  <Company/>
  <LinksUpToDate>false</LinksUpToDate>
  <CharactersWithSpaces>21795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29</cp:revision>
  <dcterms:created xsi:type="dcterms:W3CDTF">2015-06-17T12:51:00Z</dcterms:created>
  <dcterms:modified xsi:type="dcterms:W3CDTF">2021-02-25T08:05:00Z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