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湖南新塘电气设备有限公司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办公室</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bookmarkStart w:id="5" w:name="联系人"/>
            <w:r>
              <w:t>宋海波</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hint="eastAsia" w:ascii="方正仿宋简体" w:eastAsia="方正仿宋简体"/>
                <w:b/>
                <w:lang w:val="en-US" w:eastAsia="zh-CN"/>
              </w:rPr>
            </w:pPr>
          </w:p>
          <w:p>
            <w:pPr>
              <w:spacing w:before="120" w:line="160" w:lineRule="exact"/>
              <w:rPr>
                <w:rFonts w:hint="default" w:ascii="方正仿宋简体" w:eastAsia="方正仿宋简体"/>
                <w:b/>
                <w:lang w:val="en-US" w:eastAsia="zh-CN"/>
              </w:rPr>
            </w:pPr>
            <w:r>
              <w:rPr>
                <w:rFonts w:hint="eastAsia" w:ascii="方正仿宋简体" w:eastAsia="方正仿宋简体"/>
                <w:b/>
                <w:lang w:val="en-US" w:eastAsia="zh-CN"/>
              </w:rPr>
              <w:t>审核发现，未提供对产品运输、</w:t>
            </w:r>
            <w:r>
              <w:rPr>
                <w:rFonts w:hint="eastAsia" w:ascii="方正仿宋简体" w:hAnsi="Times New Roman" w:eastAsia="方正仿宋简体" w:cs="Times New Roman"/>
                <w:b/>
                <w:lang w:val="en-US" w:eastAsia="zh-CN"/>
              </w:rPr>
              <w:t>部分试验外包</w:t>
            </w:r>
            <w:r>
              <w:rPr>
                <w:rFonts w:hint="eastAsia" w:ascii="方正仿宋简体" w:eastAsia="方正仿宋简体"/>
                <w:b/>
                <w:lang w:val="en-US" w:eastAsia="zh-CN"/>
              </w:rPr>
              <w:t>方进行评价，并施加环境职业健康安全方面影响的证据。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w:t>
            </w:r>
            <w:r>
              <w:rPr>
                <w:rFonts w:hint="eastAsia" w:ascii="宋体" w:hAnsi="宋体"/>
                <w:b/>
                <w:sz w:val="22"/>
                <w:szCs w:val="22"/>
                <w:lang w:val="en-US" w:eastAsia="zh-CN"/>
              </w:rPr>
              <w:t>8.1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w:t>
            </w:r>
            <w:r>
              <w:rPr>
                <w:rFonts w:hint="eastAsia" w:ascii="宋体" w:hAnsi="宋体"/>
                <w:b/>
                <w:sz w:val="22"/>
                <w:szCs w:val="22"/>
                <w:lang w:val="en-US" w:eastAsia="zh-CN"/>
              </w:rPr>
              <w:t>20</w:t>
            </w:r>
            <w:r>
              <w:rPr>
                <w:rFonts w:hint="eastAsia" w:ascii="宋体" w:hAnsi="宋体"/>
                <w:b/>
                <w:sz w:val="22"/>
                <w:szCs w:val="22"/>
              </w:rPr>
              <w:t xml:space="preserve"> idt ISO</w:t>
            </w:r>
            <w:r>
              <w:rPr>
                <w:rFonts w:hint="eastAsia" w:ascii="宋体" w:hAnsi="宋体"/>
                <w:b/>
                <w:sz w:val="22"/>
                <w:szCs w:val="22"/>
                <w:lang w:val="en-US" w:eastAsia="zh-CN"/>
              </w:rPr>
              <w:t xml:space="preserve"> </w:t>
            </w:r>
            <w:r>
              <w:rPr>
                <w:rFonts w:hint="eastAsia" w:ascii="宋体" w:hAnsi="宋体"/>
                <w:b/>
                <w:sz w:val="22"/>
                <w:szCs w:val="22"/>
              </w:rPr>
              <w:t>45001：2018标准</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eastAsia="方正仿宋简体"/>
                <w:b/>
                <w:lang w:val="en-US" w:eastAsia="zh-CN"/>
              </w:rPr>
              <w:drawing>
                <wp:anchor distT="0" distB="0" distL="114300" distR="114300" simplePos="0" relativeHeight="251660288" behindDoc="0" locked="0" layoutInCell="1" allowOverlap="1">
                  <wp:simplePos x="0" y="0"/>
                  <wp:positionH relativeFrom="column">
                    <wp:posOffset>5046980</wp:posOffset>
                  </wp:positionH>
                  <wp:positionV relativeFrom="paragraph">
                    <wp:posOffset>42545</wp:posOffset>
                  </wp:positionV>
                  <wp:extent cx="1125220" cy="416560"/>
                  <wp:effectExtent l="0" t="0" r="5080" b="2540"/>
                  <wp:wrapNone/>
                  <wp:docPr id="5" name="图片 5" descr="1614308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14308398(1)"/>
                          <pic:cNvPicPr>
                            <a:picLocks noChangeAspect="1"/>
                          </pic:cNvPicPr>
                        </pic:nvPicPr>
                        <pic:blipFill>
                          <a:blip r:embed="rId6"/>
                          <a:stretch>
                            <a:fillRect/>
                          </a:stretch>
                        </pic:blipFill>
                        <pic:spPr>
                          <a:xfrm>
                            <a:off x="0" y="0"/>
                            <a:ext cx="1125220" cy="416560"/>
                          </a:xfrm>
                          <a:prstGeom prst="rect">
                            <a:avLst/>
                          </a:prstGeom>
                        </pic:spPr>
                      </pic:pic>
                    </a:graphicData>
                  </a:graphic>
                </wp:anchor>
              </w:drawing>
            </w: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2794000</wp:posOffset>
                  </wp:positionH>
                  <wp:positionV relativeFrom="paragraph">
                    <wp:posOffset>35560</wp:posOffset>
                  </wp:positionV>
                  <wp:extent cx="954405" cy="45974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7"/>
                          <a:stretch>
                            <a:fillRect/>
                          </a:stretch>
                        </pic:blipFill>
                        <pic:spPr>
                          <a:xfrm>
                            <a:off x="0" y="0"/>
                            <a:ext cx="954405" cy="459740"/>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w:t>
            </w: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494665</wp:posOffset>
                  </wp:positionH>
                  <wp:positionV relativeFrom="paragraph">
                    <wp:posOffset>-109855</wp:posOffset>
                  </wp:positionV>
                  <wp:extent cx="954405" cy="45974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7"/>
                          <a:stretch>
                            <a:fillRect/>
                          </a:stretch>
                        </pic:blipFill>
                        <pic:spPr>
                          <a:xfrm>
                            <a:off x="0" y="0"/>
                            <a:ext cx="954405" cy="459740"/>
                          </a:xfrm>
                          <a:prstGeom prst="rect">
                            <a:avLst/>
                          </a:prstGeom>
                          <a:noFill/>
                          <a:ln>
                            <a:noFill/>
                          </a:ln>
                        </pic:spPr>
                      </pic:pic>
                    </a:graphicData>
                  </a:graphic>
                </wp:anchor>
              </w:drawing>
            </w:r>
            <w:r>
              <w:rPr>
                <w:rFonts w:hint="eastAsia" w:ascii="方正仿宋简体" w:eastAsia="方正仿宋简体"/>
                <w:b/>
                <w:sz w:val="24"/>
              </w:rPr>
              <w:t xml:space="preserve">            </w:t>
            </w:r>
            <w:r>
              <w:rPr>
                <w:rFonts w:hint="eastAsia" w:ascii="宋体" w:eastAsia="宋体"/>
                <w:b/>
                <w:color w:val="000000"/>
                <w:lang w:eastAsia="zh-CN"/>
              </w:rPr>
              <w:drawing>
                <wp:anchor distT="0" distB="0" distL="114300" distR="114300" simplePos="0" relativeHeight="251666432" behindDoc="1" locked="0" layoutInCell="1" allowOverlap="1">
                  <wp:simplePos x="0" y="0"/>
                  <wp:positionH relativeFrom="column">
                    <wp:posOffset>1324610</wp:posOffset>
                  </wp:positionH>
                  <wp:positionV relativeFrom="paragraph">
                    <wp:posOffset>-48260</wp:posOffset>
                  </wp:positionV>
                  <wp:extent cx="1007110" cy="440055"/>
                  <wp:effectExtent l="0" t="0" r="8890" b="4445"/>
                  <wp:wrapNone/>
                  <wp:docPr id="6"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032f67c90857df5b6493e827f97d2b6"/>
                          <pic:cNvPicPr>
                            <a:picLocks noChangeAspect="1"/>
                          </pic:cNvPicPr>
                        </pic:nvPicPr>
                        <pic:blipFill>
                          <a:blip r:embed="rId8"/>
                          <a:stretch>
                            <a:fillRect/>
                          </a:stretch>
                        </pic:blipFill>
                        <pic:spPr>
                          <a:xfrm>
                            <a:off x="0" y="0"/>
                            <a:ext cx="1007110" cy="440055"/>
                          </a:xfrm>
                          <a:prstGeom prst="rect">
                            <a:avLst/>
                          </a:prstGeom>
                          <a:noFill/>
                          <a:ln>
                            <a:noFill/>
                          </a:ln>
                        </pic:spPr>
                      </pic:pic>
                    </a:graphicData>
                  </a:graphic>
                </wp:anchor>
              </w:drawing>
            </w:r>
            <w:r>
              <w:rPr>
                <w:rFonts w:hint="eastAsia" w:ascii="方正仿宋简体" w:eastAsia="方正仿宋简体"/>
                <w:b/>
                <w:sz w:val="24"/>
              </w:rPr>
              <w:t xml:space="preserve">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2021.2.23</w:t>
            </w:r>
            <w:r>
              <w:rPr>
                <w:rFonts w:hint="eastAsia" w:ascii="方正仿宋简体" w:eastAsia="方正仿宋简体"/>
                <w:b/>
                <w:sz w:val="24"/>
              </w:rPr>
              <w:t xml:space="preserve">           日    期：</w:t>
            </w:r>
            <w:r>
              <w:rPr>
                <w:rFonts w:hint="eastAsia" w:ascii="方正仿宋简体" w:eastAsia="方正仿宋简体"/>
                <w:b/>
                <w:sz w:val="24"/>
                <w:lang w:val="en-US" w:eastAsia="zh-CN"/>
              </w:rPr>
              <w:t>2021.2.23</w:t>
            </w:r>
            <w:r>
              <w:rPr>
                <w:rFonts w:hint="eastAsia" w:ascii="方正仿宋简体" w:eastAsia="方正仿宋简体"/>
                <w:b/>
                <w:sz w:val="24"/>
              </w:rPr>
              <w:t xml:space="preserve">      日    期：</w:t>
            </w:r>
            <w:r>
              <w:rPr>
                <w:rFonts w:hint="eastAsia" w:ascii="方正仿宋简体" w:eastAsia="方正仿宋简体"/>
                <w:b/>
                <w:sz w:val="24"/>
                <w:lang w:val="en-US" w:eastAsia="zh-CN"/>
              </w:rPr>
              <w:t>2021.2.23</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hint="eastAsia" w:ascii="方正仿宋简体" w:eastAsia="方正仿宋简体"/>
                <w:b/>
                <w:lang w:val="en-US" w:eastAsia="zh-CN"/>
              </w:rPr>
            </w:pPr>
            <w:bookmarkStart w:id="6" w:name="_GoBack"/>
            <w:r>
              <w:rPr>
                <w:rFonts w:hint="eastAsia" w:ascii="方正仿宋简体" w:eastAsia="方正仿宋简体"/>
                <w:b/>
                <w:lang w:val="en-US" w:eastAsia="zh-CN"/>
              </w:rPr>
              <w:t>提供了“供方评价记录”、“告知书”、“培训记录”，</w:t>
            </w:r>
          </w:p>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经验证，采取的措施有效。</w:t>
            </w:r>
          </w:p>
          <w:bookmarkEnd w:id="6"/>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宋体" w:hAnsi="宋体"/>
                <w:b/>
                <w:kern w:val="0"/>
                <w:sz w:val="24"/>
              </w:rPr>
              <w:drawing>
                <wp:anchor distT="0" distB="0" distL="114300" distR="114300" simplePos="0" relativeHeight="251667456" behindDoc="0" locked="0" layoutInCell="1" allowOverlap="1">
                  <wp:simplePos x="0" y="0"/>
                  <wp:positionH relativeFrom="column">
                    <wp:posOffset>3776345</wp:posOffset>
                  </wp:positionH>
                  <wp:positionV relativeFrom="paragraph">
                    <wp:posOffset>287655</wp:posOffset>
                  </wp:positionV>
                  <wp:extent cx="954405" cy="459740"/>
                  <wp:effectExtent l="0" t="0" r="0" b="0"/>
                  <wp:wrapNone/>
                  <wp:docPr id="7" name="图片 7"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190904151347"/>
                          <pic:cNvPicPr>
                            <a:picLocks noChangeAspect="1"/>
                          </pic:cNvPicPr>
                        </pic:nvPicPr>
                        <pic:blipFill>
                          <a:blip r:embed="rId7"/>
                          <a:stretch>
                            <a:fillRect/>
                          </a:stretch>
                        </pic:blipFill>
                        <pic:spPr>
                          <a:xfrm>
                            <a:off x="0" y="0"/>
                            <a:ext cx="954405" cy="459740"/>
                          </a:xfrm>
                          <a:prstGeom prst="rect">
                            <a:avLst/>
                          </a:prstGeom>
                          <a:noFill/>
                          <a:ln>
                            <a:noFill/>
                          </a:ln>
                        </pic:spPr>
                      </pic:pic>
                    </a:graphicData>
                  </a:graphic>
                </wp:anchor>
              </w:drawing>
            </w: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日期：</w:t>
            </w:r>
            <w:r>
              <w:rPr>
                <w:rFonts w:hint="eastAsia" w:ascii="方正仿宋简体" w:eastAsia="方正仿宋简体"/>
                <w:b/>
                <w:lang w:val="en-US" w:eastAsia="zh-CN"/>
              </w:rPr>
              <w:t>2021.2.26</w:t>
            </w:r>
            <w:r>
              <w:rPr>
                <w:rFonts w:hint="eastAsia" w:ascii="方正仿宋简体" w:eastAsia="方正仿宋简体"/>
                <w:b/>
              </w:rPr>
              <w:t xml:space="preserve">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pPr w:leftFromText="180" w:rightFromText="180" w:vertAnchor="text" w:horzAnchor="page" w:tblpX="1030" w:tblpY="159"/>
        <w:tblOverlap w:val="never"/>
        <w:tblW w:w="10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28" w:type="dxa"/>
          </w:tcPr>
          <w:p>
            <w:pPr>
              <w:rPr>
                <w:rFonts w:hint="eastAsia" w:eastAsia="方正仿宋简体"/>
                <w:b/>
                <w:lang w:val="en-US" w:eastAsia="zh-CN"/>
              </w:rPr>
            </w:pPr>
            <w:r>
              <w:rPr>
                <w:rFonts w:hint="eastAsia" w:eastAsia="方正仿宋简体"/>
                <w:b/>
              </w:rPr>
              <w:t>不符合项事实摘要</w:t>
            </w:r>
            <w:r>
              <w:rPr>
                <w:rFonts w:hint="eastAsia" w:eastAsia="方正仿宋简体"/>
                <w:b/>
                <w:lang w:val="en-US" w:eastAsia="zh-CN"/>
              </w:rPr>
              <w:t>:</w:t>
            </w:r>
          </w:p>
          <w:p>
            <w:pPr>
              <w:rPr>
                <w:rFonts w:eastAsia="方正仿宋简体"/>
                <w:b/>
              </w:rPr>
            </w:pPr>
            <w:r>
              <w:rPr>
                <w:rFonts w:hint="eastAsia" w:eastAsia="方正仿宋简体"/>
                <w:b/>
                <w:lang w:val="en-US" w:eastAsia="zh-CN"/>
              </w:rPr>
              <w:t>未按照要求对产品运输和部分实验外包方进行评价，并告知公司环境和职业健康安全方面的要求。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hint="eastAsia" w:eastAsia="方正仿宋简体"/>
                <w:b/>
                <w:lang w:eastAsia="zh-CN"/>
              </w:rPr>
            </w:pPr>
            <w:r>
              <w:rPr>
                <w:rFonts w:hint="eastAsia" w:eastAsia="方正仿宋简体"/>
                <w:b/>
                <w:lang w:eastAsia="zh-CN"/>
              </w:rPr>
              <w:t>由办公室组织对</w:t>
            </w:r>
            <w:r>
              <w:rPr>
                <w:rFonts w:hint="eastAsia" w:eastAsia="方正仿宋简体"/>
                <w:b/>
                <w:lang w:val="en-US" w:eastAsia="zh-CN"/>
              </w:rPr>
              <w:t>部分实验</w:t>
            </w:r>
            <w:r>
              <w:rPr>
                <w:rFonts w:hint="eastAsia" w:eastAsia="方正仿宋简体"/>
                <w:b/>
                <w:lang w:eastAsia="zh-CN"/>
              </w:rPr>
              <w:t>和运输外包方进行评价，并发放告知书对我公司环境、职业健康安全方面的要求进行告知</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hint="eastAsia" w:eastAsia="方正仿宋简体"/>
                <w:b/>
                <w:lang w:eastAsia="zh-CN"/>
              </w:rPr>
            </w:pPr>
            <w:r>
              <w:rPr>
                <w:rFonts w:hint="eastAsia" w:eastAsia="方正仿宋简体"/>
                <w:b/>
                <w:lang w:eastAsia="zh-CN"/>
              </w:rPr>
              <w:t>办公室人员对标准条款要求理解不到位，工作存在疏忽。</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hint="eastAsia" w:eastAsia="方正仿宋简体"/>
                <w:b/>
                <w:lang w:eastAsia="zh-CN"/>
              </w:rPr>
            </w:pPr>
            <w:r>
              <w:rPr>
                <w:rFonts w:hint="eastAsia" w:eastAsia="方正仿宋简体"/>
                <w:b/>
                <w:lang w:eastAsia="zh-CN"/>
              </w:rPr>
              <w:t>针对本次不符合进行培训</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hint="default" w:eastAsia="方正仿宋简体"/>
                <w:b/>
                <w:lang w:val="en-US" w:eastAsia="zh-CN"/>
              </w:rPr>
            </w:pPr>
            <w:r>
              <w:rPr>
                <w:rFonts w:hint="eastAsia" w:ascii="方正仿宋简体" w:eastAsia="方正仿宋简体"/>
                <w:b/>
              </w:rPr>
              <w:t xml:space="preserve"> 预定完成日期：</w:t>
            </w:r>
            <w:r>
              <w:rPr>
                <w:rFonts w:hint="eastAsia" w:ascii="方正仿宋简体" w:eastAsia="方正仿宋简体"/>
                <w:b/>
                <w:lang w:val="en-US" w:eastAsia="zh-CN"/>
              </w:rPr>
              <w:t>2021.2.24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hint="eastAsia" w:eastAsia="方正仿宋简体"/>
                <w:b/>
                <w:lang w:eastAsia="zh-CN"/>
              </w:rPr>
            </w:pPr>
            <w:r>
              <w:rPr>
                <w:rFonts w:hint="eastAsia" w:eastAsia="方正仿宋简体"/>
                <w:b/>
                <w:lang w:eastAsia="zh-CN"/>
              </w:rPr>
              <w:t>经查未发现同类问题</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hint="default" w:eastAsia="方正仿宋简体"/>
                <w:b/>
                <w:lang w:val="en-US" w:eastAsia="zh-CN"/>
              </w:rPr>
            </w:pPr>
            <w:r>
              <w:rPr>
                <w:rFonts w:hint="eastAsia" w:eastAsia="方正仿宋简体"/>
                <w:b/>
                <w:lang w:eastAsia="zh-CN"/>
              </w:rPr>
              <w:t>上述措施已经按照要求实施并完成整改，人员已进行培训，通过提问考核合格率</w:t>
            </w:r>
            <w:r>
              <w:rPr>
                <w:rFonts w:hint="eastAsia" w:eastAsia="方正仿宋简体"/>
                <w:b/>
                <w:lang w:val="en-US" w:eastAsia="zh-CN"/>
              </w:rPr>
              <w:t>100％，整改措施可以有效防止此类不合格情况再次发生</w:t>
            </w:r>
          </w:p>
          <w:p>
            <w:pPr>
              <w:rPr>
                <w:rFonts w:eastAsia="方正仿宋简体"/>
                <w:b/>
              </w:rPr>
            </w:pPr>
          </w:p>
          <w:p>
            <w:pPr>
              <w:rPr>
                <w:rFonts w:eastAsia="方正仿宋简体"/>
                <w:b/>
              </w:rPr>
            </w:pPr>
          </w:p>
          <w:p>
            <w:pPr>
              <w:rPr>
                <w:rFonts w:hint="default" w:eastAsia="方正仿宋简体"/>
                <w:b/>
                <w:lang w:val="en-US" w:eastAsia="zh-CN"/>
              </w:rPr>
            </w:pPr>
            <w:r>
              <w:rPr>
                <w:rFonts w:hint="eastAsia" w:eastAsia="方正仿宋简体"/>
                <w:b/>
              </w:rPr>
              <w:t>受审核方代表：</w:t>
            </w:r>
            <w:r>
              <w:rPr>
                <w:rFonts w:hint="eastAsia" w:eastAsia="方正仿宋简体"/>
                <w:b/>
                <w:lang w:val="en-US" w:eastAsia="zh-CN"/>
              </w:rPr>
              <w:drawing>
                <wp:inline distT="0" distB="0" distL="114300" distR="114300">
                  <wp:extent cx="1125220" cy="416560"/>
                  <wp:effectExtent l="0" t="0" r="5080" b="2540"/>
                  <wp:docPr id="4" name="图片 4" descr="1614308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14308398(1)"/>
                          <pic:cNvPicPr>
                            <a:picLocks noChangeAspect="1"/>
                          </pic:cNvPicPr>
                        </pic:nvPicPr>
                        <pic:blipFill>
                          <a:blip r:embed="rId6"/>
                          <a:stretch>
                            <a:fillRect/>
                          </a:stretch>
                        </pic:blipFill>
                        <pic:spPr>
                          <a:xfrm>
                            <a:off x="0" y="0"/>
                            <a:ext cx="1125220" cy="416560"/>
                          </a:xfrm>
                          <a:prstGeom prst="rect">
                            <a:avLst/>
                          </a:prstGeom>
                        </pic:spPr>
                      </pic:pic>
                    </a:graphicData>
                  </a:graphic>
                </wp:inline>
              </w:drawing>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r>
              <w:rPr>
                <w:rFonts w:hint="eastAsia" w:eastAsia="方正仿宋简体"/>
                <w:b/>
                <w:lang w:val="en-US" w:eastAsia="zh-CN"/>
              </w:rPr>
              <w:t>2021.2.24</w:t>
            </w:r>
          </w:p>
        </w:tc>
      </w:tr>
    </w:tbl>
    <w:p>
      <w:pPr>
        <w:rPr>
          <w:rFonts w:eastAsia="方正仿宋简体"/>
          <w:b/>
        </w:rPr>
      </w:pPr>
    </w:p>
    <w:p>
      <w:pPr>
        <w:rPr>
          <w:rFonts w:eastAsia="方正仿宋简体"/>
          <w:b/>
        </w:rPr>
      </w:pPr>
    </w:p>
    <w:p>
      <w:pPr>
        <w:ind w:firstLine="3520" w:firstLineChars="1100"/>
        <w:rPr>
          <w:rFonts w:hint="eastAsia" w:ascii="黑体" w:hAnsi="黑体" w:eastAsia="黑体"/>
          <w:sz w:val="32"/>
          <w:szCs w:val="32"/>
        </w:rPr>
      </w:pPr>
      <w:r>
        <w:rPr>
          <w:rFonts w:hint="eastAsia" w:ascii="黑体" w:hAnsi="黑体" w:eastAsia="黑体"/>
          <w:sz w:val="32"/>
          <w:szCs w:val="32"/>
        </w:rPr>
        <w:t>培  训  记  录</w:t>
      </w:r>
    </w:p>
    <w:p>
      <w:pPr>
        <w:ind w:firstLine="5700" w:firstLineChars="1900"/>
        <w:jc w:val="right"/>
        <w:rPr>
          <w:sz w:val="30"/>
        </w:rPr>
      </w:pPr>
      <w:r>
        <w:rPr>
          <w:sz w:val="30"/>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8"/>
        <w:gridCol w:w="214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时</w:t>
            </w:r>
            <w:r>
              <w:rPr>
                <w:sz w:val="24"/>
                <w:szCs w:val="24"/>
              </w:rPr>
              <w:t xml:space="preserve">  </w:t>
            </w:r>
            <w:r>
              <w:rPr>
                <w:rFonts w:hint="eastAsia"/>
                <w:sz w:val="24"/>
                <w:szCs w:val="24"/>
              </w:rPr>
              <w:t>间</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sz w:val="24"/>
                <w:szCs w:val="24"/>
                <w:lang w:val="en-US" w:eastAsia="zh-CN"/>
              </w:rPr>
            </w:pPr>
            <w:r>
              <w:rPr>
                <w:sz w:val="24"/>
                <w:szCs w:val="24"/>
              </w:rPr>
              <w:t>20</w:t>
            </w:r>
            <w:r>
              <w:rPr>
                <w:rFonts w:hint="eastAsia"/>
                <w:sz w:val="24"/>
                <w:szCs w:val="24"/>
                <w:lang w:val="en-US" w:eastAsia="zh-CN"/>
              </w:rPr>
              <w:t>21.2.24</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both"/>
              <w:rPr>
                <w:sz w:val="24"/>
                <w:szCs w:val="24"/>
              </w:rPr>
            </w:pPr>
            <w:r>
              <w:rPr>
                <w:rFonts w:hint="eastAsia"/>
                <w:sz w:val="24"/>
                <w:szCs w:val="24"/>
              </w:rPr>
              <w:t>地</w:t>
            </w:r>
            <w:r>
              <w:rPr>
                <w:sz w:val="24"/>
                <w:szCs w:val="24"/>
              </w:rPr>
              <w:t xml:space="preserve">  </w:t>
            </w:r>
            <w:r>
              <w:rPr>
                <w:rFonts w:hint="eastAsia"/>
                <w:sz w:val="24"/>
                <w:szCs w:val="24"/>
              </w:rPr>
              <w:t>点</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sz w:val="24"/>
                <w:szCs w:val="24"/>
                <w:lang w:eastAsia="zh-CN"/>
              </w:rPr>
            </w:pPr>
            <w:r>
              <w:rPr>
                <w:rFonts w:hint="eastAsia"/>
                <w:sz w:val="24"/>
                <w:szCs w:val="24"/>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主</w:t>
            </w:r>
            <w:r>
              <w:rPr>
                <w:sz w:val="24"/>
                <w:szCs w:val="24"/>
              </w:rPr>
              <w:t xml:space="preserve">  </w:t>
            </w:r>
            <w:r>
              <w:rPr>
                <w:rFonts w:hint="eastAsia"/>
                <w:sz w:val="24"/>
                <w:szCs w:val="24"/>
              </w:rPr>
              <w:t>讲</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sz w:val="24"/>
                <w:szCs w:val="24"/>
                <w:lang w:val="en-US" w:eastAsia="zh-CN"/>
              </w:rPr>
            </w:pPr>
            <w:r>
              <w:rPr>
                <w:rFonts w:hint="eastAsia"/>
                <w:sz w:val="24"/>
                <w:szCs w:val="24"/>
                <w:lang w:val="en-US" w:eastAsia="zh-CN"/>
              </w:rPr>
              <w:t>刘志敏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参加人员</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color w:val="FF0000"/>
                <w:sz w:val="24"/>
                <w:szCs w:val="24"/>
                <w:lang w:val="en-US" w:eastAsia="zh-CN"/>
              </w:rPr>
            </w:pPr>
            <w:r>
              <w:rPr>
                <w:rFonts w:hint="eastAsia"/>
                <w:sz w:val="24"/>
                <w:szCs w:val="24"/>
                <w:lang w:val="en-US" w:eastAsia="zh-CN"/>
              </w:rPr>
              <w:t>办公室主任、采购人员、安全代表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1"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培</w:t>
            </w:r>
          </w:p>
          <w:p>
            <w:pPr>
              <w:jc w:val="center"/>
              <w:rPr>
                <w:sz w:val="24"/>
                <w:szCs w:val="24"/>
              </w:rPr>
            </w:pPr>
            <w:r>
              <w:rPr>
                <w:rFonts w:hint="eastAsia"/>
                <w:sz w:val="24"/>
                <w:szCs w:val="24"/>
              </w:rPr>
              <w:t>训</w:t>
            </w:r>
          </w:p>
          <w:p>
            <w:pPr>
              <w:jc w:val="center"/>
              <w:rPr>
                <w:sz w:val="24"/>
                <w:szCs w:val="24"/>
              </w:rPr>
            </w:pPr>
            <w:r>
              <w:rPr>
                <w:rFonts w:hint="eastAsia"/>
                <w:sz w:val="24"/>
                <w:szCs w:val="24"/>
              </w:rPr>
              <w:t>主</w:t>
            </w:r>
          </w:p>
          <w:p>
            <w:pPr>
              <w:jc w:val="center"/>
              <w:rPr>
                <w:sz w:val="24"/>
                <w:szCs w:val="24"/>
              </w:rPr>
            </w:pPr>
            <w:r>
              <w:rPr>
                <w:rFonts w:hint="eastAsia"/>
                <w:sz w:val="24"/>
                <w:szCs w:val="24"/>
              </w:rPr>
              <w:t>要</w:t>
            </w:r>
          </w:p>
          <w:p>
            <w:pPr>
              <w:jc w:val="center"/>
              <w:rPr>
                <w:sz w:val="24"/>
                <w:szCs w:val="24"/>
              </w:rPr>
            </w:pPr>
            <w:r>
              <w:rPr>
                <w:rFonts w:hint="eastAsia"/>
                <w:sz w:val="24"/>
                <w:szCs w:val="24"/>
              </w:rPr>
              <w:t>内</w:t>
            </w:r>
          </w:p>
          <w:p>
            <w:pPr>
              <w:jc w:val="center"/>
              <w:rPr>
                <w:sz w:val="24"/>
                <w:szCs w:val="24"/>
              </w:rPr>
            </w:pPr>
            <w:r>
              <w:rPr>
                <w:rFonts w:hint="eastAsia"/>
                <w:sz w:val="24"/>
                <w:szCs w:val="24"/>
              </w:rPr>
              <w:t>容</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auto"/>
              <w:jc w:val="both"/>
              <w:rPr>
                <w:rFonts w:ascii="Times New Roman" w:hAnsi="Times New Roman" w:eastAsia="宋体"/>
                <w:sz w:val="24"/>
                <w:szCs w:val="24"/>
              </w:rPr>
            </w:pPr>
            <w:r>
              <w:rPr>
                <w:rFonts w:ascii="Times New Roman" w:hAnsi="Times New Roman" w:eastAsia="宋体"/>
                <w:sz w:val="24"/>
                <w:szCs w:val="24"/>
              </w:rPr>
              <w:t>1、</w:t>
            </w:r>
            <w:r>
              <w:rPr>
                <w:rFonts w:hint="eastAsia" w:ascii="Times New Roman" w:hAnsi="Times New Roman" w:eastAsia="宋体"/>
                <w:sz w:val="24"/>
                <w:szCs w:val="24"/>
              </w:rPr>
              <w:t>GB/T19001-2016标准的</w:t>
            </w:r>
            <w:r>
              <w:rPr>
                <w:rFonts w:hint="eastAsia" w:ascii="Times New Roman" w:hAnsi="Times New Roman" w:eastAsia="宋体"/>
                <w:sz w:val="24"/>
                <w:szCs w:val="24"/>
                <w:lang w:val="en-US" w:eastAsia="zh-CN"/>
              </w:rPr>
              <w:t>8.4.1</w:t>
            </w:r>
            <w:r>
              <w:rPr>
                <w:rFonts w:hint="eastAsia" w:ascii="Times New Roman" w:hAnsi="Times New Roman" w:eastAsia="宋体"/>
                <w:sz w:val="24"/>
                <w:szCs w:val="24"/>
              </w:rPr>
              <w:t>条款，</w:t>
            </w:r>
            <w:r>
              <w:rPr>
                <w:rFonts w:hint="eastAsia"/>
                <w:sz w:val="24"/>
                <w:szCs w:val="24"/>
                <w:lang w:val="en-US" w:eastAsia="zh-CN"/>
              </w:rPr>
              <w:t>GB/T</w:t>
            </w:r>
            <w:r>
              <w:rPr>
                <w:rFonts w:hint="eastAsia" w:ascii="Times New Roman" w:hAnsi="Times New Roman" w:eastAsia="宋体"/>
                <w:sz w:val="24"/>
                <w:szCs w:val="24"/>
                <w:lang w:val="en-US" w:eastAsia="zh-CN"/>
              </w:rPr>
              <w:t>45001</w:t>
            </w:r>
            <w:r>
              <w:rPr>
                <w:rFonts w:hint="eastAsia"/>
                <w:sz w:val="24"/>
                <w:szCs w:val="24"/>
                <w:lang w:val="en-US" w:eastAsia="zh-CN"/>
              </w:rPr>
              <w:t>-</w:t>
            </w:r>
            <w:r>
              <w:rPr>
                <w:rFonts w:hint="eastAsia" w:ascii="Times New Roman" w:hAnsi="Times New Roman" w:eastAsia="宋体"/>
                <w:sz w:val="24"/>
                <w:szCs w:val="24"/>
                <w:lang w:val="en-US" w:eastAsia="zh-CN"/>
              </w:rPr>
              <w:t>20</w:t>
            </w:r>
            <w:r>
              <w:rPr>
                <w:rFonts w:hint="eastAsia"/>
                <w:sz w:val="24"/>
                <w:szCs w:val="24"/>
                <w:lang w:val="en-US" w:eastAsia="zh-CN"/>
              </w:rPr>
              <w:t>20</w:t>
            </w:r>
            <w:r>
              <w:rPr>
                <w:rFonts w:hint="eastAsia" w:ascii="Times New Roman" w:hAnsi="Times New Roman" w:eastAsia="宋体"/>
                <w:sz w:val="24"/>
                <w:szCs w:val="24"/>
              </w:rPr>
              <w:t>标准的</w:t>
            </w:r>
            <w:r>
              <w:rPr>
                <w:rFonts w:hint="eastAsia" w:ascii="Times New Roman" w:hAnsi="Times New Roman" w:eastAsia="宋体"/>
                <w:sz w:val="24"/>
                <w:szCs w:val="24"/>
                <w:lang w:val="en-US" w:eastAsia="zh-CN"/>
              </w:rPr>
              <w:t>8.1.4</w:t>
            </w:r>
            <w:r>
              <w:rPr>
                <w:rFonts w:hint="eastAsia" w:ascii="Times New Roman" w:hAnsi="Times New Roman" w:eastAsia="宋体"/>
                <w:sz w:val="24"/>
                <w:szCs w:val="24"/>
              </w:rPr>
              <w:t>条款</w:t>
            </w:r>
            <w:r>
              <w:rPr>
                <w:rFonts w:hint="eastAsia"/>
                <w:sz w:val="24"/>
                <w:szCs w:val="24"/>
                <w:lang w:eastAsia="zh-CN"/>
              </w:rPr>
              <w:t>、</w:t>
            </w:r>
            <w:r>
              <w:rPr>
                <w:rFonts w:hint="eastAsia"/>
                <w:sz w:val="24"/>
                <w:szCs w:val="24"/>
                <w:lang w:val="en-US" w:eastAsia="zh-CN"/>
              </w:rPr>
              <w:t>8.2条款、9.1.1条款；GB/T24001-2016标准8.2条款、8.1条款</w:t>
            </w:r>
            <w:r>
              <w:rPr>
                <w:rFonts w:ascii="Times New Roman" w:hAnsi="Times New Roman" w:eastAsia="宋体"/>
                <w:sz w:val="24"/>
                <w:szCs w:val="24"/>
              </w:rPr>
              <w:t>内容及其理解；</w:t>
            </w:r>
          </w:p>
          <w:p>
            <w:pPr>
              <w:spacing w:line="480" w:lineRule="auto"/>
              <w:jc w:val="both"/>
              <w:rPr>
                <w:rFonts w:ascii="Times New Roman" w:hAnsi="Times New Roman" w:eastAsia="宋体"/>
                <w:sz w:val="24"/>
                <w:szCs w:val="24"/>
              </w:rPr>
            </w:pPr>
            <w:r>
              <w:rPr>
                <w:rFonts w:ascii="Times New Roman" w:hAnsi="Times New Roman" w:eastAsia="宋体"/>
                <w:sz w:val="24"/>
                <w:szCs w:val="24"/>
              </w:rPr>
              <w:t>2、本公司管理体系文件相关内容；</w:t>
            </w:r>
          </w:p>
          <w:p>
            <w:pPr>
              <w:numPr>
                <w:ilvl w:val="0"/>
                <w:numId w:val="0"/>
              </w:numPr>
              <w:spacing w:line="480" w:lineRule="auto"/>
              <w:jc w:val="both"/>
              <w:rPr>
                <w:rFonts w:hint="eastAsia" w:ascii="Times New Roman" w:hAnsi="Times New Roman" w:eastAsia="宋体" w:cs="Times New Roman"/>
                <w:sz w:val="24"/>
                <w:szCs w:val="24"/>
                <w:lang w:eastAsia="zh-CN"/>
              </w:rPr>
            </w:pPr>
            <w:r>
              <w:rPr>
                <w:rFonts w:hint="eastAsia" w:ascii="Times New Roman" w:hAnsi="Times New Roman" w:eastAsia="宋体"/>
                <w:sz w:val="24"/>
                <w:szCs w:val="24"/>
                <w:lang w:val="en-US" w:eastAsia="zh-CN"/>
              </w:rPr>
              <w:t>3、</w:t>
            </w:r>
            <w:r>
              <w:rPr>
                <w:rFonts w:ascii="Times New Roman" w:hAnsi="Times New Roman" w:eastAsia="宋体"/>
                <w:sz w:val="24"/>
                <w:szCs w:val="24"/>
              </w:rPr>
              <w:t>纠正措施实施控制要求</w:t>
            </w:r>
            <w:r>
              <w:rPr>
                <w:rFonts w:hint="eastAsia" w:ascii="Times New Roman" w:hAnsi="Times New Roman" w:eastAsia="宋体"/>
                <w:sz w:val="24"/>
                <w:szCs w:val="24"/>
                <w:lang w:eastAsia="zh-CN"/>
              </w:rPr>
              <w:t>。</w:t>
            </w:r>
          </w:p>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考</w:t>
            </w:r>
          </w:p>
          <w:p>
            <w:pPr>
              <w:jc w:val="center"/>
              <w:rPr>
                <w:sz w:val="24"/>
                <w:szCs w:val="24"/>
              </w:rPr>
            </w:pPr>
            <w:r>
              <w:rPr>
                <w:rFonts w:hint="eastAsia"/>
                <w:sz w:val="24"/>
                <w:szCs w:val="24"/>
              </w:rPr>
              <w:t>核</w:t>
            </w:r>
          </w:p>
          <w:p>
            <w:pPr>
              <w:jc w:val="center"/>
              <w:rPr>
                <w:sz w:val="24"/>
                <w:szCs w:val="24"/>
              </w:rPr>
            </w:pPr>
            <w:r>
              <w:rPr>
                <w:rFonts w:hint="eastAsia"/>
                <w:sz w:val="24"/>
                <w:szCs w:val="24"/>
              </w:rPr>
              <w:t>评</w:t>
            </w:r>
          </w:p>
          <w:p>
            <w:pPr>
              <w:jc w:val="center"/>
              <w:rPr>
                <w:sz w:val="24"/>
                <w:szCs w:val="24"/>
              </w:rPr>
            </w:pPr>
            <w:r>
              <w:rPr>
                <w:rFonts w:hint="eastAsia"/>
                <w:sz w:val="24"/>
                <w:szCs w:val="24"/>
              </w:rPr>
              <w:t>价</w:t>
            </w:r>
          </w:p>
          <w:p>
            <w:pPr>
              <w:jc w:val="center"/>
              <w:rPr>
                <w:sz w:val="24"/>
                <w:szCs w:val="24"/>
              </w:rPr>
            </w:pPr>
            <w:r>
              <w:rPr>
                <w:rFonts w:hint="eastAsia"/>
                <w:sz w:val="24"/>
                <w:szCs w:val="24"/>
              </w:rPr>
              <w:t>情</w:t>
            </w:r>
          </w:p>
          <w:p>
            <w:pPr>
              <w:jc w:val="center"/>
              <w:rPr>
                <w:sz w:val="24"/>
                <w:szCs w:val="24"/>
              </w:rPr>
            </w:pPr>
            <w:r>
              <w:rPr>
                <w:rFonts w:hint="eastAsia"/>
                <w:sz w:val="24"/>
                <w:szCs w:val="24"/>
              </w:rPr>
              <w:t>况</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sz w:val="24"/>
                <w:szCs w:val="24"/>
              </w:rPr>
            </w:pPr>
          </w:p>
          <w:p>
            <w:pPr>
              <w:spacing w:line="480" w:lineRule="auto"/>
              <w:jc w:val="both"/>
              <w:rPr>
                <w:sz w:val="24"/>
                <w:szCs w:val="24"/>
              </w:rPr>
            </w:pPr>
            <w:r>
              <w:rPr>
                <w:rFonts w:hint="eastAsia"/>
                <w:sz w:val="24"/>
                <w:szCs w:val="24"/>
              </w:rPr>
              <w:t>经过培训讲解，提问、交流等形式进行评价，培训效果良好，达到了预期目的。</w:t>
            </w:r>
          </w:p>
          <w:p>
            <w:pPr>
              <w:spacing w:line="480" w:lineRule="auto"/>
              <w:jc w:val="both"/>
              <w:rPr>
                <w:sz w:val="24"/>
                <w:szCs w:val="24"/>
              </w:rPr>
            </w:pPr>
          </w:p>
          <w:p>
            <w:pPr>
              <w:jc w:val="both"/>
              <w:rPr>
                <w:rFonts w:hint="eastAsia"/>
                <w:sz w:val="24"/>
                <w:szCs w:val="24"/>
                <w:lang w:val="en-US" w:eastAsia="zh-CN"/>
              </w:rPr>
            </w:pPr>
            <w:r>
              <w:rPr>
                <w:sz w:val="24"/>
                <w:szCs w:val="24"/>
              </w:rPr>
              <w:t xml:space="preserve">         </w:t>
            </w:r>
            <w:r>
              <w:rPr>
                <w:rFonts w:hint="eastAsia"/>
                <w:sz w:val="24"/>
                <w:szCs w:val="24"/>
                <w:lang w:val="en-US" w:eastAsia="zh-CN"/>
              </w:rPr>
              <w:t xml:space="preserve">             </w:t>
            </w:r>
          </w:p>
          <w:p>
            <w:pPr>
              <w:jc w:val="both"/>
              <w:rPr>
                <w:rFonts w:hint="eastAsia"/>
                <w:sz w:val="24"/>
                <w:szCs w:val="24"/>
                <w:lang w:val="en-US" w:eastAsia="zh-CN"/>
              </w:rPr>
            </w:pPr>
          </w:p>
          <w:p>
            <w:pPr>
              <w:jc w:val="both"/>
              <w:rPr>
                <w:rFonts w:hint="eastAsia"/>
                <w:sz w:val="24"/>
                <w:szCs w:val="24"/>
                <w:lang w:val="en-US" w:eastAsia="zh-CN"/>
              </w:rPr>
            </w:pPr>
          </w:p>
          <w:p>
            <w:pPr>
              <w:spacing w:line="480" w:lineRule="auto"/>
              <w:ind w:firstLine="2880" w:firstLineChars="1200"/>
              <w:jc w:val="both"/>
              <w:rPr>
                <w:rFonts w:hint="default" w:eastAsia="宋体"/>
                <w:sz w:val="24"/>
                <w:szCs w:val="24"/>
                <w:lang w:val="en-US" w:eastAsia="zh-CN"/>
              </w:rPr>
            </w:pPr>
            <w:r>
              <w:rPr>
                <w:rFonts w:hint="eastAsia"/>
                <w:sz w:val="24"/>
                <w:szCs w:val="24"/>
              </w:rPr>
              <w:t>评价人</w:t>
            </w:r>
            <w:r>
              <w:rPr>
                <w:sz w:val="24"/>
                <w:szCs w:val="24"/>
              </w:rPr>
              <w:t>:</w:t>
            </w:r>
            <w:r>
              <w:rPr>
                <w:rFonts w:hint="eastAsia"/>
                <w:sz w:val="24"/>
                <w:szCs w:val="24"/>
                <w:lang w:val="en-US" w:eastAsia="zh-CN"/>
              </w:rPr>
              <w:t>刘志敏</w:t>
            </w:r>
          </w:p>
          <w:p>
            <w:pPr>
              <w:spacing w:line="480" w:lineRule="auto"/>
              <w:jc w:val="both"/>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20</w:t>
            </w:r>
            <w:r>
              <w:rPr>
                <w:rFonts w:hint="eastAsia"/>
                <w:sz w:val="24"/>
                <w:szCs w:val="24"/>
                <w:lang w:val="en-US" w:eastAsia="zh-CN"/>
              </w:rPr>
              <w:t>21</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24</w:t>
            </w:r>
            <w:r>
              <w:rPr>
                <w:rFonts w:hint="eastAsia"/>
                <w:sz w:val="24"/>
                <w:szCs w:val="24"/>
              </w:rPr>
              <w:t>日</w:t>
            </w:r>
          </w:p>
          <w:p>
            <w:pPr>
              <w:jc w:val="both"/>
              <w:rPr>
                <w:rFonts w:hint="eastAsia"/>
                <w:sz w:val="24"/>
                <w:szCs w:val="24"/>
              </w:rPr>
            </w:pPr>
          </w:p>
        </w:tc>
      </w:tr>
    </w:tbl>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jc w:val="center"/>
        <w:rPr>
          <w:rFonts w:eastAsia="楷体"/>
          <w:sz w:val="32"/>
          <w:szCs w:val="32"/>
        </w:rPr>
      </w:pPr>
      <w:r>
        <w:rPr>
          <w:rFonts w:hint="eastAsia" w:hAnsi="楷体" w:eastAsia="楷体"/>
          <w:sz w:val="32"/>
          <w:szCs w:val="32"/>
        </w:rPr>
        <w:t xml:space="preserve">   </w:t>
      </w:r>
      <w:r>
        <w:rPr>
          <w:rFonts w:hint="eastAsia" w:hAnsi="楷体" w:eastAsia="楷体"/>
          <w:sz w:val="32"/>
          <w:szCs w:val="32"/>
          <w:lang w:val="en-US" w:eastAsia="zh-CN"/>
        </w:rPr>
        <w:t xml:space="preserve">   </w:t>
      </w:r>
      <w:r>
        <w:rPr>
          <w:rFonts w:hAnsi="楷体" w:eastAsia="楷体"/>
          <w:sz w:val="32"/>
          <w:szCs w:val="32"/>
        </w:rPr>
        <w:t>供方评价表</w:t>
      </w:r>
      <w:r>
        <w:rPr>
          <w:rFonts w:hint="eastAsia" w:eastAsia="楷体"/>
          <w:sz w:val="32"/>
          <w:szCs w:val="32"/>
        </w:rPr>
        <w:t xml:space="preserve">            </w:t>
      </w:r>
      <w:r>
        <w:rPr>
          <w:rFonts w:eastAsia="楷体"/>
        </w:rPr>
        <w:t xml:space="preserve"> </w:t>
      </w:r>
      <w:r>
        <w:rPr>
          <w:rFonts w:eastAsia="楷体"/>
          <w:sz w:val="24"/>
        </w:rPr>
        <w:t>JL/GF-02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200"/>
        <w:gridCol w:w="1653"/>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368" w:type="dxa"/>
            <w:noWrap w:val="0"/>
            <w:vAlign w:val="center"/>
          </w:tcPr>
          <w:p>
            <w:pPr>
              <w:adjustRightInd w:val="0"/>
              <w:snapToGrid w:val="0"/>
              <w:jc w:val="center"/>
              <w:rPr>
                <w:rFonts w:eastAsia="楷体"/>
                <w:szCs w:val="21"/>
              </w:rPr>
            </w:pPr>
            <w:r>
              <w:rPr>
                <w:rFonts w:hAnsi="楷体" w:eastAsia="楷体"/>
                <w:szCs w:val="21"/>
              </w:rPr>
              <w:t>供方名称</w:t>
            </w:r>
          </w:p>
        </w:tc>
        <w:tc>
          <w:tcPr>
            <w:tcW w:w="4200" w:type="dxa"/>
            <w:noWrap w:val="0"/>
            <w:vAlign w:val="center"/>
          </w:tcPr>
          <w:p>
            <w:pPr>
              <w:adjustRightInd w:val="0"/>
              <w:snapToGrid w:val="0"/>
              <w:jc w:val="center"/>
              <w:rPr>
                <w:rFonts w:hint="default" w:eastAsia="楷体"/>
                <w:szCs w:val="21"/>
                <w:lang w:val="en-US"/>
              </w:rPr>
            </w:pPr>
            <w:r>
              <w:rPr>
                <w:rFonts w:hint="eastAsia" w:eastAsia="楷体"/>
                <w:szCs w:val="21"/>
                <w:lang w:val="en-US" w:eastAsia="zh-CN"/>
              </w:rPr>
              <w:t>河北天能电力器材制造有限公司</w:t>
            </w:r>
          </w:p>
        </w:tc>
        <w:tc>
          <w:tcPr>
            <w:tcW w:w="1653" w:type="dxa"/>
            <w:noWrap w:val="0"/>
            <w:vAlign w:val="center"/>
          </w:tcPr>
          <w:p>
            <w:pPr>
              <w:adjustRightInd w:val="0"/>
              <w:snapToGrid w:val="0"/>
              <w:jc w:val="center"/>
              <w:rPr>
                <w:rFonts w:eastAsia="楷体"/>
                <w:szCs w:val="21"/>
              </w:rPr>
            </w:pPr>
            <w:r>
              <w:rPr>
                <w:rFonts w:hAnsi="楷体" w:eastAsia="楷体"/>
                <w:szCs w:val="21"/>
              </w:rPr>
              <w:t>联</w:t>
            </w:r>
            <w:r>
              <w:rPr>
                <w:rFonts w:eastAsia="楷体"/>
                <w:szCs w:val="21"/>
              </w:rPr>
              <w:t xml:space="preserve"> </w:t>
            </w:r>
            <w:r>
              <w:rPr>
                <w:rFonts w:hAnsi="楷体" w:eastAsia="楷体"/>
                <w:szCs w:val="21"/>
              </w:rPr>
              <w:t>系</w:t>
            </w:r>
            <w:r>
              <w:rPr>
                <w:rFonts w:eastAsia="楷体"/>
                <w:szCs w:val="21"/>
              </w:rPr>
              <w:t xml:space="preserve"> </w:t>
            </w:r>
            <w:r>
              <w:rPr>
                <w:rFonts w:hAnsi="楷体" w:eastAsia="楷体"/>
                <w:szCs w:val="21"/>
              </w:rPr>
              <w:t>人</w:t>
            </w:r>
          </w:p>
        </w:tc>
        <w:tc>
          <w:tcPr>
            <w:tcW w:w="2407" w:type="dxa"/>
            <w:noWrap w:val="0"/>
            <w:vAlign w:val="center"/>
          </w:tcPr>
          <w:p>
            <w:pPr>
              <w:adjustRightInd w:val="0"/>
              <w:snapToGrid w:val="0"/>
              <w:jc w:val="center"/>
              <w:rPr>
                <w:rFonts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368" w:type="dxa"/>
            <w:noWrap w:val="0"/>
            <w:vAlign w:val="center"/>
          </w:tcPr>
          <w:p>
            <w:pPr>
              <w:adjustRightInd w:val="0"/>
              <w:snapToGrid w:val="0"/>
              <w:jc w:val="center"/>
              <w:rPr>
                <w:rFonts w:eastAsia="楷体"/>
                <w:szCs w:val="21"/>
              </w:rPr>
            </w:pPr>
            <w:r>
              <w:rPr>
                <w:rFonts w:hAnsi="楷体" w:eastAsia="楷体"/>
                <w:szCs w:val="21"/>
              </w:rPr>
              <w:t>地</w:t>
            </w:r>
            <w:r>
              <w:rPr>
                <w:rFonts w:eastAsia="楷体"/>
                <w:szCs w:val="21"/>
              </w:rPr>
              <w:t xml:space="preserve">   </w:t>
            </w:r>
            <w:r>
              <w:rPr>
                <w:rFonts w:hAnsi="楷体" w:eastAsia="楷体"/>
                <w:szCs w:val="21"/>
              </w:rPr>
              <w:t>址</w:t>
            </w:r>
          </w:p>
        </w:tc>
        <w:tc>
          <w:tcPr>
            <w:tcW w:w="4200" w:type="dxa"/>
            <w:noWrap w:val="0"/>
            <w:vAlign w:val="center"/>
          </w:tcPr>
          <w:p>
            <w:pPr>
              <w:adjustRightInd w:val="0"/>
              <w:snapToGrid w:val="0"/>
              <w:jc w:val="center"/>
              <w:rPr>
                <w:rFonts w:hint="default" w:eastAsia="楷体"/>
                <w:szCs w:val="21"/>
                <w:lang w:val="en-US" w:eastAsia="zh-CN"/>
              </w:rPr>
            </w:pPr>
            <w:r>
              <w:rPr>
                <w:rFonts w:hint="eastAsia" w:eastAsia="楷体"/>
                <w:szCs w:val="21"/>
                <w:lang w:val="en-US" w:eastAsia="zh-CN"/>
              </w:rPr>
              <w:t>任丘市</w:t>
            </w:r>
          </w:p>
        </w:tc>
        <w:tc>
          <w:tcPr>
            <w:tcW w:w="1653" w:type="dxa"/>
            <w:noWrap w:val="0"/>
            <w:vAlign w:val="center"/>
          </w:tcPr>
          <w:p>
            <w:pPr>
              <w:adjustRightInd w:val="0"/>
              <w:snapToGrid w:val="0"/>
              <w:jc w:val="center"/>
              <w:rPr>
                <w:rFonts w:eastAsia="楷体"/>
                <w:szCs w:val="21"/>
              </w:rPr>
            </w:pPr>
            <w:r>
              <w:rPr>
                <w:rFonts w:hAnsi="楷体" w:eastAsia="楷体"/>
                <w:szCs w:val="21"/>
              </w:rPr>
              <w:t>电话</w:t>
            </w:r>
            <w:r>
              <w:rPr>
                <w:rFonts w:eastAsia="楷体"/>
                <w:szCs w:val="21"/>
              </w:rPr>
              <w:t>/</w:t>
            </w:r>
            <w:r>
              <w:rPr>
                <w:rFonts w:hAnsi="楷体" w:eastAsia="楷体"/>
                <w:szCs w:val="21"/>
              </w:rPr>
              <w:t>传真</w:t>
            </w:r>
          </w:p>
        </w:tc>
        <w:tc>
          <w:tcPr>
            <w:tcW w:w="2407" w:type="dxa"/>
            <w:noWrap w:val="0"/>
            <w:vAlign w:val="center"/>
          </w:tcPr>
          <w:p>
            <w:pPr>
              <w:adjustRightInd w:val="0"/>
              <w:snapToGrid w:val="0"/>
              <w:jc w:val="center"/>
              <w:rPr>
                <w:rFonts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4"/>
            <w:noWrap w:val="0"/>
            <w:vAlign w:val="top"/>
          </w:tcPr>
          <w:p>
            <w:pPr>
              <w:tabs>
                <w:tab w:val="left" w:pos="630"/>
              </w:tabs>
              <w:adjustRightInd w:val="0"/>
              <w:snapToGrid w:val="0"/>
              <w:rPr>
                <w:rFonts w:hint="eastAsia" w:eastAsia="楷体"/>
                <w:color w:val="FF0000"/>
                <w:szCs w:val="21"/>
                <w:lang w:val="en-US" w:eastAsia="zh-CN"/>
              </w:rPr>
            </w:pPr>
            <w:r>
              <w:rPr>
                <w:rFonts w:hAnsi="楷体" w:eastAsia="楷体"/>
                <w:szCs w:val="21"/>
              </w:rPr>
              <w:t>业务范围：</w:t>
            </w:r>
            <w:r>
              <w:rPr>
                <w:rFonts w:hint="eastAsia" w:hAnsi="楷体" w:eastAsia="楷体"/>
                <w:szCs w:val="21"/>
              </w:rPr>
              <w:t xml:space="preserve">    </w:t>
            </w:r>
            <w:r>
              <w:rPr>
                <w:rFonts w:hint="eastAsia" w:hAnsi="楷体" w:eastAsia="楷体"/>
                <w:szCs w:val="21"/>
                <w:lang w:val="en-US" w:eastAsia="zh-CN"/>
              </w:rPr>
              <w:t>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4"/>
            <w:noWrap w:val="0"/>
            <w:vAlign w:val="top"/>
          </w:tcPr>
          <w:p>
            <w:pPr>
              <w:adjustRightInd w:val="0"/>
              <w:snapToGrid w:val="0"/>
              <w:rPr>
                <w:rFonts w:eastAsia="楷体"/>
                <w:szCs w:val="21"/>
              </w:rPr>
            </w:pPr>
            <w:r>
              <w:rPr>
                <w:rFonts w:hAnsi="楷体" w:eastAsia="楷体"/>
                <w:szCs w:val="21"/>
              </w:rPr>
              <w:t>评价内容：</w:t>
            </w:r>
            <w:r>
              <w:rPr>
                <w:rFonts w:eastAsia="楷体"/>
                <w:szCs w:val="21"/>
              </w:rPr>
              <w:t>1</w:t>
            </w:r>
            <w:r>
              <w:rPr>
                <w:rFonts w:hAnsi="楷体" w:eastAsia="楷体"/>
                <w:szCs w:val="21"/>
              </w:rPr>
              <w:t>、营业执照、资质证书是否符合要求</w:t>
            </w:r>
            <w:r>
              <w:rPr>
                <w:rFonts w:hint="eastAsia" w:hAnsi="楷体" w:eastAsia="楷体"/>
                <w:szCs w:val="21"/>
              </w:rPr>
              <w:t xml:space="preserve">       </w:t>
            </w: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不是</w:t>
            </w:r>
          </w:p>
          <w:p>
            <w:pPr>
              <w:adjustRightInd w:val="0"/>
              <w:snapToGrid w:val="0"/>
              <w:ind w:firstLine="1050" w:firstLineChars="500"/>
              <w:rPr>
                <w:rFonts w:eastAsia="楷体"/>
                <w:szCs w:val="21"/>
              </w:rPr>
            </w:pPr>
            <w:r>
              <w:rPr>
                <w:rFonts w:eastAsia="楷体"/>
                <w:szCs w:val="21"/>
              </w:rPr>
              <w:t>2</w:t>
            </w:r>
            <w:r>
              <w:rPr>
                <w:rFonts w:hAnsi="楷体" w:eastAsia="楷体"/>
                <w:szCs w:val="21"/>
              </w:rPr>
              <w:t>、</w:t>
            </w:r>
            <w:r>
              <w:rPr>
                <w:rFonts w:hint="eastAsia" w:hAnsi="楷体" w:eastAsia="楷体"/>
                <w:szCs w:val="21"/>
                <w:lang w:val="en-US" w:eastAsia="zh-CN"/>
              </w:rPr>
              <w:t>实验设备</w:t>
            </w:r>
            <w:r>
              <w:rPr>
                <w:rFonts w:hint="eastAsia" w:hAnsi="楷体" w:eastAsia="楷体"/>
                <w:szCs w:val="21"/>
                <w:lang w:eastAsia="zh-CN"/>
              </w:rPr>
              <w:t>是否齐全，是否被认可</w:t>
            </w:r>
            <w:r>
              <w:rPr>
                <w:rFonts w:hAnsi="楷体" w:eastAsia="楷体"/>
                <w:szCs w:val="21"/>
              </w:rPr>
              <w:t>。</w:t>
            </w:r>
            <w:r>
              <w:rPr>
                <w:rFonts w:eastAsia="楷体"/>
                <w:szCs w:val="21"/>
              </w:rPr>
              <w:t xml:space="preserve">  </w:t>
            </w:r>
            <w:r>
              <w:rPr>
                <w:rFonts w:hint="eastAsia" w:eastAsia="楷体"/>
                <w:szCs w:val="21"/>
              </w:rPr>
              <w:t xml:space="preserve">   </w:t>
            </w:r>
            <w:r>
              <w:rPr>
                <w:rFonts w:eastAsia="楷体"/>
                <w:szCs w:val="21"/>
              </w:rPr>
              <w:t xml:space="preserve"> </w:t>
            </w:r>
            <w:r>
              <w:rPr>
                <w:rFonts w:hint="eastAsia" w:eastAsia="楷体"/>
                <w:szCs w:val="21"/>
              </w:rPr>
              <w:t xml:space="preserve">  √</w:t>
            </w:r>
            <w:r>
              <w:rPr>
                <w:rFonts w:hAnsi="楷体" w:eastAsia="楷体"/>
                <w:szCs w:val="21"/>
              </w:rPr>
              <w:t>有</w:t>
            </w:r>
            <w:r>
              <w:rPr>
                <w:rFonts w:eastAsia="楷体"/>
                <w:szCs w:val="21"/>
              </w:rPr>
              <w:t xml:space="preserve">  □</w:t>
            </w:r>
            <w:r>
              <w:rPr>
                <w:rFonts w:hAnsi="楷体" w:eastAsia="楷体"/>
                <w:szCs w:val="21"/>
              </w:rPr>
              <w:t>无</w:t>
            </w:r>
          </w:p>
          <w:p>
            <w:pPr>
              <w:adjustRightInd w:val="0"/>
              <w:snapToGrid w:val="0"/>
              <w:ind w:firstLine="1050" w:firstLineChars="500"/>
              <w:rPr>
                <w:rFonts w:eastAsia="楷体"/>
                <w:szCs w:val="21"/>
              </w:rPr>
            </w:pPr>
            <w:r>
              <w:rPr>
                <w:rFonts w:eastAsia="楷体"/>
                <w:szCs w:val="21"/>
              </w:rPr>
              <w:t>3</w:t>
            </w:r>
            <w:r>
              <w:rPr>
                <w:rFonts w:hAnsi="楷体" w:eastAsia="楷体"/>
                <w:szCs w:val="21"/>
              </w:rPr>
              <w:t>、</w:t>
            </w:r>
            <w:r>
              <w:rPr>
                <w:rFonts w:hint="eastAsia" w:hAnsi="楷体" w:eastAsia="楷体"/>
                <w:szCs w:val="21"/>
                <w:lang w:val="en-US" w:eastAsia="zh-CN"/>
              </w:rPr>
              <w:t>客户反馈</w:t>
            </w:r>
            <w:r>
              <w:rPr>
                <w:rFonts w:hint="eastAsia" w:hAnsi="楷体" w:eastAsia="楷体"/>
                <w:szCs w:val="21"/>
                <w:lang w:eastAsia="zh-CN"/>
              </w:rPr>
              <w:t>质量</w:t>
            </w:r>
            <w:r>
              <w:rPr>
                <w:rFonts w:hAnsi="楷体" w:eastAsia="楷体"/>
                <w:szCs w:val="21"/>
              </w:rPr>
              <w:t>评价情况。</w:t>
            </w:r>
            <w:r>
              <w:rPr>
                <w:rFonts w:eastAsia="楷体"/>
                <w:szCs w:val="21"/>
              </w:rPr>
              <w:t xml:space="preserve">             </w:t>
            </w:r>
            <w:r>
              <w:rPr>
                <w:rFonts w:hint="eastAsia" w:eastAsia="楷体"/>
                <w:szCs w:val="21"/>
              </w:rPr>
              <w:t xml:space="preserve">      √</w:t>
            </w:r>
            <w:r>
              <w:rPr>
                <w:rFonts w:hAnsi="楷体" w:eastAsia="楷体"/>
                <w:szCs w:val="21"/>
              </w:rPr>
              <w:t>好</w:t>
            </w:r>
            <w:r>
              <w:rPr>
                <w:rFonts w:eastAsia="楷体"/>
                <w:szCs w:val="21"/>
              </w:rPr>
              <w:t xml:space="preserve">  □</w:t>
            </w:r>
            <w:r>
              <w:rPr>
                <w:rFonts w:hAnsi="楷体" w:eastAsia="楷体"/>
                <w:szCs w:val="21"/>
              </w:rPr>
              <w:t>较好</w:t>
            </w:r>
            <w:r>
              <w:rPr>
                <w:rFonts w:eastAsia="楷体"/>
                <w:szCs w:val="21"/>
              </w:rPr>
              <w:t xml:space="preserve">   □</w:t>
            </w:r>
            <w:r>
              <w:rPr>
                <w:rFonts w:hAnsi="楷体" w:eastAsia="楷体"/>
                <w:szCs w:val="21"/>
              </w:rPr>
              <w:t>不好</w:t>
            </w:r>
          </w:p>
          <w:p>
            <w:pPr>
              <w:adjustRightInd w:val="0"/>
              <w:snapToGrid w:val="0"/>
              <w:ind w:firstLine="1050" w:firstLineChars="500"/>
              <w:rPr>
                <w:rFonts w:eastAsia="楷体"/>
                <w:szCs w:val="21"/>
              </w:rPr>
            </w:pPr>
            <w:r>
              <w:rPr>
                <w:rFonts w:eastAsia="楷体"/>
                <w:szCs w:val="21"/>
              </w:rPr>
              <w:t>4</w:t>
            </w:r>
            <w:r>
              <w:rPr>
                <w:rFonts w:hAnsi="楷体" w:eastAsia="楷体"/>
                <w:szCs w:val="21"/>
              </w:rPr>
              <w:t>、</w:t>
            </w:r>
            <w:r>
              <w:rPr>
                <w:rFonts w:hint="eastAsia" w:hAnsi="楷体" w:eastAsia="楷体"/>
                <w:szCs w:val="21"/>
                <w:lang w:val="en-US" w:eastAsia="zh-CN"/>
              </w:rPr>
              <w:t>实验</w:t>
            </w:r>
            <w:r>
              <w:rPr>
                <w:rFonts w:hAnsi="楷体" w:eastAsia="楷体"/>
                <w:szCs w:val="21"/>
              </w:rPr>
              <w:t>能力、技术水平能否达到要求。</w:t>
            </w:r>
            <w:r>
              <w:rPr>
                <w:rFonts w:hint="eastAsia" w:hAnsi="楷体" w:eastAsia="楷体"/>
                <w:szCs w:val="21"/>
              </w:rPr>
              <w:t xml:space="preserve">     </w:t>
            </w:r>
            <w:r>
              <w:rPr>
                <w:rFonts w:hint="eastAsia" w:eastAsia="楷体"/>
                <w:szCs w:val="21"/>
              </w:rPr>
              <w:t>√</w:t>
            </w:r>
            <w:r>
              <w:rPr>
                <w:rFonts w:hAnsi="楷体" w:eastAsia="楷体"/>
                <w:szCs w:val="21"/>
              </w:rPr>
              <w:t>好</w:t>
            </w:r>
            <w:r>
              <w:rPr>
                <w:rFonts w:eastAsia="楷体"/>
                <w:szCs w:val="21"/>
              </w:rPr>
              <w:t xml:space="preserve">  □</w:t>
            </w:r>
            <w:r>
              <w:rPr>
                <w:rFonts w:hAnsi="楷体" w:eastAsia="楷体"/>
                <w:szCs w:val="21"/>
              </w:rPr>
              <w:t>较好</w:t>
            </w:r>
            <w:r>
              <w:rPr>
                <w:rFonts w:eastAsia="楷体"/>
                <w:szCs w:val="21"/>
              </w:rPr>
              <w:t xml:space="preserve">   □</w:t>
            </w:r>
            <w:r>
              <w:rPr>
                <w:rFonts w:hAnsi="楷体" w:eastAsia="楷体"/>
                <w:szCs w:val="21"/>
              </w:rPr>
              <w:t>不好</w:t>
            </w:r>
          </w:p>
          <w:p>
            <w:pPr>
              <w:adjustRightInd w:val="0"/>
              <w:snapToGrid w:val="0"/>
              <w:ind w:firstLine="1050" w:firstLineChars="500"/>
              <w:rPr>
                <w:rFonts w:eastAsia="楷体"/>
                <w:szCs w:val="21"/>
              </w:rPr>
            </w:pPr>
            <w:r>
              <w:rPr>
                <w:rFonts w:eastAsia="楷体"/>
                <w:szCs w:val="21"/>
              </w:rPr>
              <w:t>5</w:t>
            </w:r>
            <w:r>
              <w:rPr>
                <w:rFonts w:hAnsi="楷体" w:eastAsia="楷体"/>
                <w:szCs w:val="21"/>
              </w:rPr>
              <w:t>、通过其他用户了解产品（服务）信息</w:t>
            </w:r>
            <w:r>
              <w:rPr>
                <w:rFonts w:eastAsia="楷体"/>
                <w:szCs w:val="21"/>
              </w:rPr>
              <w:t xml:space="preserve">     </w:t>
            </w:r>
            <w:r>
              <w:rPr>
                <w:rFonts w:hint="eastAsia" w:eastAsia="楷体"/>
                <w:szCs w:val="21"/>
              </w:rPr>
              <w:t>√</w:t>
            </w:r>
            <w:r>
              <w:rPr>
                <w:rFonts w:hAnsi="楷体" w:eastAsia="楷体"/>
                <w:szCs w:val="21"/>
              </w:rPr>
              <w:t>好</w:t>
            </w:r>
            <w:r>
              <w:rPr>
                <w:rFonts w:eastAsia="楷体"/>
                <w:szCs w:val="21"/>
              </w:rPr>
              <w:t xml:space="preserve">  □</w:t>
            </w:r>
            <w:r>
              <w:rPr>
                <w:rFonts w:hAnsi="楷体" w:eastAsia="楷体"/>
                <w:szCs w:val="21"/>
              </w:rPr>
              <w:t>较好</w:t>
            </w:r>
            <w:r>
              <w:rPr>
                <w:rFonts w:eastAsia="楷体"/>
                <w:szCs w:val="21"/>
              </w:rPr>
              <w:t xml:space="preserve">   □</w:t>
            </w:r>
            <w:r>
              <w:rPr>
                <w:rFonts w:hAnsi="楷体" w:eastAsia="楷体"/>
                <w:szCs w:val="21"/>
              </w:rPr>
              <w:t>不好</w:t>
            </w:r>
          </w:p>
          <w:p>
            <w:pPr>
              <w:adjustRightInd w:val="0"/>
              <w:snapToGrid w:val="0"/>
              <w:ind w:firstLine="1050" w:firstLineChars="500"/>
              <w:rPr>
                <w:rFonts w:eastAsia="楷体"/>
                <w:szCs w:val="21"/>
              </w:rPr>
            </w:pPr>
            <w:r>
              <w:rPr>
                <w:rFonts w:eastAsia="楷体"/>
                <w:szCs w:val="21"/>
              </w:rPr>
              <w:t>6</w:t>
            </w:r>
            <w:r>
              <w:rPr>
                <w:rFonts w:hAnsi="楷体" w:eastAsia="楷体"/>
                <w:szCs w:val="21"/>
              </w:rPr>
              <w:t>、专业技术人员、特殊工种充足：</w:t>
            </w:r>
            <w:r>
              <w:rPr>
                <w:rFonts w:eastAsia="楷体"/>
                <w:szCs w:val="21"/>
              </w:rPr>
              <w:t xml:space="preserve">  </w:t>
            </w:r>
            <w:r>
              <w:rPr>
                <w:rFonts w:hint="eastAsia" w:eastAsia="楷体"/>
                <w:szCs w:val="21"/>
              </w:rPr>
              <w:t xml:space="preserve">       √</w:t>
            </w:r>
            <w:r>
              <w:rPr>
                <w:rFonts w:hAnsi="楷体" w:eastAsia="楷体"/>
                <w:szCs w:val="21"/>
              </w:rPr>
              <w:t>有</w:t>
            </w:r>
            <w:r>
              <w:rPr>
                <w:rFonts w:eastAsia="楷体"/>
                <w:szCs w:val="21"/>
              </w:rPr>
              <w:t xml:space="preserve">  □</w:t>
            </w:r>
            <w:r>
              <w:rPr>
                <w:rFonts w:hAnsi="楷体" w:eastAsia="楷体"/>
                <w:szCs w:val="21"/>
              </w:rPr>
              <w:t>无</w:t>
            </w:r>
          </w:p>
          <w:p>
            <w:pPr>
              <w:adjustRightInd w:val="0"/>
              <w:snapToGrid w:val="0"/>
              <w:jc w:val="left"/>
              <w:rPr>
                <w:rFonts w:eastAsia="楷体"/>
                <w:szCs w:val="21"/>
              </w:rPr>
            </w:pPr>
            <w:r>
              <w:rPr>
                <w:rFonts w:hAnsi="楷体" w:eastAsia="楷体"/>
                <w:szCs w:val="21"/>
              </w:rPr>
              <w:t>注：根据供方情况选择评价内容。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9628" w:type="dxa"/>
            <w:gridSpan w:val="4"/>
            <w:noWrap w:val="0"/>
            <w:vAlign w:val="top"/>
          </w:tcPr>
          <w:p>
            <w:pPr>
              <w:adjustRightInd w:val="0"/>
              <w:snapToGrid w:val="0"/>
              <w:rPr>
                <w:rFonts w:eastAsia="楷体"/>
                <w:szCs w:val="21"/>
              </w:rPr>
            </w:pPr>
            <w:r>
              <w:rPr>
                <w:rFonts w:hint="eastAsia" w:hAnsi="楷体" w:eastAsia="楷体"/>
                <w:szCs w:val="21"/>
                <w:lang w:eastAsia="zh-CN"/>
              </w:rPr>
              <w:t>办公室</w:t>
            </w:r>
            <w:r>
              <w:rPr>
                <w:rFonts w:hAnsi="楷体" w:eastAsia="楷体"/>
                <w:szCs w:val="21"/>
              </w:rPr>
              <w:t>意见：</w:t>
            </w:r>
          </w:p>
          <w:p>
            <w:pPr>
              <w:adjustRightInd w:val="0"/>
              <w:snapToGrid w:val="0"/>
              <w:rPr>
                <w:rFonts w:eastAsia="楷体"/>
                <w:szCs w:val="21"/>
              </w:rPr>
            </w:pP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否同意列入合格供方名录</w:t>
            </w:r>
          </w:p>
          <w:p>
            <w:pPr>
              <w:adjustRightInd w:val="0"/>
              <w:snapToGrid w:val="0"/>
              <w:ind w:firstLine="5846" w:firstLineChars="2784"/>
              <w:rPr>
                <w:rFonts w:hint="default" w:eastAsia="楷体"/>
                <w:szCs w:val="21"/>
                <w:lang w:val="en-US" w:eastAsia="zh-CN"/>
              </w:rPr>
            </w:pPr>
            <w:r>
              <w:rPr>
                <w:rFonts w:hAnsi="楷体" w:eastAsia="楷体"/>
                <w:szCs w:val="21"/>
              </w:rPr>
              <w:t>签字：</w:t>
            </w:r>
            <w:r>
              <w:rPr>
                <w:rFonts w:hint="eastAsia" w:eastAsia="楷体"/>
                <w:szCs w:val="21"/>
                <w:lang w:val="en-US" w:eastAsia="zh-CN"/>
              </w:rPr>
              <w:t>刘志敏</w:t>
            </w:r>
            <w:r>
              <w:rPr>
                <w:rFonts w:eastAsia="楷体"/>
                <w:szCs w:val="21"/>
              </w:rPr>
              <w:t xml:space="preserve">   </w:t>
            </w:r>
            <w:r>
              <w:rPr>
                <w:rFonts w:hAnsi="楷体" w:eastAsia="楷体"/>
                <w:szCs w:val="21"/>
              </w:rPr>
              <w:t>日期：</w:t>
            </w:r>
            <w:r>
              <w:rPr>
                <w:rFonts w:hint="eastAsia" w:hAnsi="楷体" w:eastAsia="楷体"/>
                <w:szCs w:val="21"/>
                <w:lang w:eastAsia="zh-CN"/>
              </w:rPr>
              <w:t>202</w:t>
            </w:r>
            <w:r>
              <w:rPr>
                <w:rFonts w:hint="eastAsia" w:hAnsi="楷体" w:eastAsia="楷体"/>
                <w:szCs w:val="21"/>
                <w:lang w:val="en-US" w:eastAsia="zh-CN"/>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4"/>
            <w:noWrap w:val="0"/>
            <w:vAlign w:val="top"/>
          </w:tcPr>
          <w:p>
            <w:pPr>
              <w:adjustRightInd w:val="0"/>
              <w:snapToGrid w:val="0"/>
              <w:rPr>
                <w:rFonts w:eastAsia="楷体"/>
                <w:szCs w:val="21"/>
              </w:rPr>
            </w:pPr>
            <w:r>
              <w:rPr>
                <w:rFonts w:hint="eastAsia" w:hAnsi="楷体" w:eastAsia="楷体"/>
                <w:szCs w:val="21"/>
                <w:lang w:val="en-US" w:eastAsia="zh-CN"/>
              </w:rPr>
              <w:t>生产部</w:t>
            </w:r>
            <w:r>
              <w:rPr>
                <w:rFonts w:hAnsi="楷体" w:eastAsia="楷体"/>
                <w:szCs w:val="21"/>
              </w:rPr>
              <w:t>意见：</w:t>
            </w:r>
          </w:p>
          <w:p>
            <w:pPr>
              <w:adjustRightInd w:val="0"/>
              <w:snapToGrid w:val="0"/>
              <w:rPr>
                <w:rFonts w:eastAsia="楷体"/>
                <w:szCs w:val="21"/>
              </w:rPr>
            </w:pP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否同意列入合格供方名录</w:t>
            </w:r>
          </w:p>
          <w:p>
            <w:pPr>
              <w:adjustRightInd w:val="0"/>
              <w:snapToGrid w:val="0"/>
              <w:rPr>
                <w:rFonts w:hint="default" w:eastAsia="楷体"/>
                <w:szCs w:val="21"/>
                <w:lang w:val="en-US" w:eastAsia="zh-CN"/>
              </w:rPr>
            </w:pPr>
            <w:r>
              <w:rPr>
                <w:rFonts w:eastAsia="楷体"/>
                <w:szCs w:val="21"/>
              </w:rPr>
              <w:t xml:space="preserve">                                                        </w:t>
            </w:r>
            <w:r>
              <w:rPr>
                <w:rFonts w:hAnsi="楷体" w:eastAsia="楷体"/>
                <w:szCs w:val="21"/>
              </w:rPr>
              <w:t>签字：</w:t>
            </w:r>
            <w:r>
              <w:rPr>
                <w:rFonts w:hint="eastAsia" w:eastAsia="楷体"/>
                <w:szCs w:val="21"/>
                <w:lang w:val="en-US" w:eastAsia="zh-CN"/>
              </w:rPr>
              <w:t>代云芳</w:t>
            </w:r>
            <w:r>
              <w:rPr>
                <w:rFonts w:eastAsia="楷体"/>
                <w:szCs w:val="21"/>
              </w:rPr>
              <w:t xml:space="preserve">     </w:t>
            </w:r>
            <w:r>
              <w:rPr>
                <w:rFonts w:hAnsi="楷体" w:eastAsia="楷体"/>
                <w:szCs w:val="21"/>
              </w:rPr>
              <w:t>日期：</w:t>
            </w:r>
            <w:r>
              <w:rPr>
                <w:rFonts w:hint="eastAsia" w:hAnsi="楷体" w:eastAsia="楷体"/>
                <w:szCs w:val="21"/>
                <w:lang w:eastAsia="zh-CN"/>
              </w:rPr>
              <w:t>202</w:t>
            </w:r>
            <w:r>
              <w:rPr>
                <w:rFonts w:hint="eastAsia" w:hAnsi="楷体" w:eastAsia="楷体"/>
                <w:szCs w:val="21"/>
                <w:lang w:val="en-US" w:eastAsia="zh-CN"/>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9628" w:type="dxa"/>
            <w:gridSpan w:val="4"/>
            <w:noWrap w:val="0"/>
            <w:vAlign w:val="top"/>
          </w:tcPr>
          <w:p>
            <w:pPr>
              <w:adjustRightInd w:val="0"/>
              <w:snapToGrid w:val="0"/>
              <w:rPr>
                <w:rFonts w:eastAsia="楷体"/>
                <w:szCs w:val="21"/>
              </w:rPr>
            </w:pPr>
            <w:r>
              <w:rPr>
                <w:rFonts w:hint="eastAsia" w:hAnsi="楷体" w:eastAsia="楷体"/>
                <w:szCs w:val="21"/>
              </w:rPr>
              <w:t>总经理</w:t>
            </w:r>
            <w:r>
              <w:rPr>
                <w:rFonts w:hAnsi="楷体" w:eastAsia="楷体"/>
                <w:szCs w:val="21"/>
              </w:rPr>
              <w:t>意见：</w:t>
            </w:r>
            <w:r>
              <w:rPr>
                <w:rFonts w:eastAsia="楷体"/>
                <w:szCs w:val="21"/>
              </w:rPr>
              <w:t xml:space="preserve">        </w:t>
            </w:r>
          </w:p>
          <w:p>
            <w:pPr>
              <w:adjustRightInd w:val="0"/>
              <w:snapToGrid w:val="0"/>
              <w:rPr>
                <w:rFonts w:eastAsia="楷体"/>
                <w:szCs w:val="21"/>
              </w:rPr>
            </w:pP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否同意列入合格供方名录</w:t>
            </w:r>
          </w:p>
          <w:p>
            <w:pPr>
              <w:adjustRightInd w:val="0"/>
              <w:snapToGrid w:val="0"/>
              <w:rPr>
                <w:rFonts w:hint="default" w:eastAsia="楷体"/>
                <w:szCs w:val="21"/>
                <w:lang w:val="en-US" w:eastAsia="zh-CN"/>
              </w:rPr>
            </w:pPr>
            <w:r>
              <w:rPr>
                <w:rFonts w:eastAsia="楷体"/>
                <w:szCs w:val="21"/>
              </w:rPr>
              <w:t xml:space="preserve">                                                        </w:t>
            </w:r>
            <w:r>
              <w:rPr>
                <w:rFonts w:hAnsi="楷体" w:eastAsia="楷体"/>
                <w:szCs w:val="21"/>
              </w:rPr>
              <w:t>签字：</w:t>
            </w:r>
            <w:r>
              <w:rPr>
                <w:rFonts w:hint="eastAsia" w:hAnsi="楷体" w:eastAsia="楷体"/>
                <w:szCs w:val="21"/>
                <w:lang w:val="en-US" w:eastAsia="zh-CN"/>
              </w:rPr>
              <w:t>宋海波</w:t>
            </w:r>
            <w:r>
              <w:rPr>
                <w:rFonts w:hint="eastAsia" w:eastAsia="楷体"/>
                <w:szCs w:val="21"/>
              </w:rPr>
              <w:t xml:space="preserve">  </w:t>
            </w:r>
            <w:r>
              <w:rPr>
                <w:rFonts w:eastAsia="楷体"/>
                <w:szCs w:val="21"/>
              </w:rPr>
              <w:t xml:space="preserve">   </w:t>
            </w:r>
            <w:r>
              <w:rPr>
                <w:rFonts w:hAnsi="楷体" w:eastAsia="楷体"/>
                <w:szCs w:val="21"/>
              </w:rPr>
              <w:t>日期：</w:t>
            </w:r>
            <w:r>
              <w:rPr>
                <w:rFonts w:hint="eastAsia" w:hAnsi="楷体" w:eastAsia="楷体"/>
                <w:szCs w:val="21"/>
                <w:lang w:eastAsia="zh-CN"/>
              </w:rPr>
              <w:t>202</w:t>
            </w:r>
            <w:r>
              <w:rPr>
                <w:rFonts w:hint="eastAsia" w:hAnsi="楷体" w:eastAsia="楷体"/>
                <w:szCs w:val="21"/>
                <w:lang w:val="en-US" w:eastAsia="zh-CN"/>
              </w:rPr>
              <w:t>1.2.24</w:t>
            </w:r>
          </w:p>
        </w:tc>
      </w:tr>
    </w:tbl>
    <w:p>
      <w:pPr>
        <w:jc w:val="center"/>
      </w:pPr>
      <w:r>
        <w:rPr>
          <w:rFonts w:hint="eastAsia"/>
        </w:rPr>
        <w:t xml:space="preserve">                       </w:t>
      </w:r>
    </w:p>
    <w:p>
      <w:pPr>
        <w:jc w:val="center"/>
        <w:rPr>
          <w:rFonts w:eastAsia="楷体"/>
          <w:sz w:val="32"/>
          <w:szCs w:val="32"/>
        </w:rPr>
      </w:pPr>
      <w:r>
        <w:rPr>
          <w:rFonts w:hint="eastAsia" w:hAnsi="楷体" w:eastAsia="楷体"/>
          <w:sz w:val="32"/>
          <w:szCs w:val="32"/>
        </w:rPr>
        <w:t xml:space="preserve">       </w:t>
      </w:r>
      <w:r>
        <w:rPr>
          <w:rFonts w:hint="eastAsia" w:hAnsi="楷体" w:eastAsia="楷体"/>
          <w:sz w:val="32"/>
          <w:szCs w:val="32"/>
          <w:lang w:val="en-US" w:eastAsia="zh-CN"/>
        </w:rPr>
        <w:t xml:space="preserve">  </w:t>
      </w:r>
      <w:r>
        <w:rPr>
          <w:rFonts w:hint="eastAsia" w:hAnsi="楷体" w:eastAsia="楷体"/>
          <w:sz w:val="32"/>
          <w:szCs w:val="32"/>
        </w:rPr>
        <w:t xml:space="preserve"> </w:t>
      </w:r>
      <w:r>
        <w:rPr>
          <w:rFonts w:hAnsi="楷体" w:eastAsia="楷体"/>
          <w:sz w:val="32"/>
          <w:szCs w:val="32"/>
        </w:rPr>
        <w:t>供方评价表</w:t>
      </w:r>
      <w:r>
        <w:rPr>
          <w:rFonts w:hint="eastAsia" w:eastAsia="楷体"/>
          <w:sz w:val="32"/>
          <w:szCs w:val="32"/>
        </w:rPr>
        <w:t xml:space="preserve">            </w:t>
      </w:r>
      <w:r>
        <w:rPr>
          <w:rFonts w:eastAsia="楷体"/>
        </w:rPr>
        <w:t xml:space="preserve"> </w:t>
      </w:r>
      <w:r>
        <w:rPr>
          <w:rFonts w:eastAsia="楷体"/>
          <w:sz w:val="24"/>
        </w:rPr>
        <w:t>JL/GF-02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200"/>
        <w:gridCol w:w="1653"/>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1368" w:type="dxa"/>
            <w:noWrap w:val="0"/>
            <w:vAlign w:val="center"/>
          </w:tcPr>
          <w:p>
            <w:pPr>
              <w:adjustRightInd w:val="0"/>
              <w:snapToGrid w:val="0"/>
              <w:jc w:val="center"/>
              <w:rPr>
                <w:rFonts w:eastAsia="楷体"/>
                <w:szCs w:val="21"/>
              </w:rPr>
            </w:pPr>
            <w:r>
              <w:rPr>
                <w:rFonts w:hAnsi="楷体" w:eastAsia="楷体"/>
                <w:szCs w:val="21"/>
              </w:rPr>
              <w:t>供方名称</w:t>
            </w:r>
          </w:p>
        </w:tc>
        <w:tc>
          <w:tcPr>
            <w:tcW w:w="4200" w:type="dxa"/>
            <w:noWrap w:val="0"/>
            <w:vAlign w:val="center"/>
          </w:tcPr>
          <w:p>
            <w:pPr>
              <w:adjustRightInd w:val="0"/>
              <w:snapToGrid w:val="0"/>
              <w:jc w:val="center"/>
              <w:rPr>
                <w:rFonts w:hint="default" w:eastAsia="楷体"/>
                <w:szCs w:val="21"/>
                <w:lang w:val="en-US" w:eastAsia="zh-CN"/>
              </w:rPr>
            </w:pPr>
            <w:r>
              <w:rPr>
                <w:rFonts w:hint="eastAsia" w:eastAsia="楷体"/>
                <w:szCs w:val="21"/>
                <w:lang w:val="en-US" w:eastAsia="zh-CN"/>
              </w:rPr>
              <w:t>岳阳安能物流</w:t>
            </w:r>
          </w:p>
        </w:tc>
        <w:tc>
          <w:tcPr>
            <w:tcW w:w="1653" w:type="dxa"/>
            <w:noWrap w:val="0"/>
            <w:vAlign w:val="center"/>
          </w:tcPr>
          <w:p>
            <w:pPr>
              <w:adjustRightInd w:val="0"/>
              <w:snapToGrid w:val="0"/>
              <w:jc w:val="center"/>
              <w:rPr>
                <w:rFonts w:eastAsia="楷体"/>
                <w:szCs w:val="21"/>
              </w:rPr>
            </w:pPr>
            <w:r>
              <w:rPr>
                <w:rFonts w:hAnsi="楷体" w:eastAsia="楷体"/>
                <w:szCs w:val="21"/>
              </w:rPr>
              <w:t>联</w:t>
            </w:r>
            <w:r>
              <w:rPr>
                <w:rFonts w:eastAsia="楷体"/>
                <w:szCs w:val="21"/>
              </w:rPr>
              <w:t xml:space="preserve"> </w:t>
            </w:r>
            <w:r>
              <w:rPr>
                <w:rFonts w:hAnsi="楷体" w:eastAsia="楷体"/>
                <w:szCs w:val="21"/>
              </w:rPr>
              <w:t>系</w:t>
            </w:r>
            <w:r>
              <w:rPr>
                <w:rFonts w:eastAsia="楷体"/>
                <w:szCs w:val="21"/>
              </w:rPr>
              <w:t xml:space="preserve"> </w:t>
            </w:r>
            <w:r>
              <w:rPr>
                <w:rFonts w:hAnsi="楷体" w:eastAsia="楷体"/>
                <w:szCs w:val="21"/>
              </w:rPr>
              <w:t>人</w:t>
            </w:r>
          </w:p>
        </w:tc>
        <w:tc>
          <w:tcPr>
            <w:tcW w:w="2407" w:type="dxa"/>
            <w:noWrap w:val="0"/>
            <w:vAlign w:val="center"/>
          </w:tcPr>
          <w:p>
            <w:pPr>
              <w:adjustRightInd w:val="0"/>
              <w:snapToGrid w:val="0"/>
              <w:jc w:val="center"/>
              <w:rPr>
                <w:rFonts w:hint="eastAsia" w:eastAsia="楷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1368" w:type="dxa"/>
            <w:noWrap w:val="0"/>
            <w:vAlign w:val="center"/>
          </w:tcPr>
          <w:p>
            <w:pPr>
              <w:adjustRightInd w:val="0"/>
              <w:snapToGrid w:val="0"/>
              <w:jc w:val="center"/>
              <w:rPr>
                <w:rFonts w:eastAsia="楷体"/>
                <w:szCs w:val="21"/>
              </w:rPr>
            </w:pPr>
            <w:r>
              <w:rPr>
                <w:rFonts w:hAnsi="楷体" w:eastAsia="楷体"/>
                <w:szCs w:val="21"/>
              </w:rPr>
              <w:t>地</w:t>
            </w:r>
            <w:r>
              <w:rPr>
                <w:rFonts w:eastAsia="楷体"/>
                <w:szCs w:val="21"/>
              </w:rPr>
              <w:t xml:space="preserve">   </w:t>
            </w:r>
            <w:r>
              <w:rPr>
                <w:rFonts w:hAnsi="楷体" w:eastAsia="楷体"/>
                <w:szCs w:val="21"/>
              </w:rPr>
              <w:t>址</w:t>
            </w:r>
          </w:p>
        </w:tc>
        <w:tc>
          <w:tcPr>
            <w:tcW w:w="4200" w:type="dxa"/>
            <w:noWrap w:val="0"/>
            <w:vAlign w:val="center"/>
          </w:tcPr>
          <w:p>
            <w:pPr>
              <w:adjustRightInd w:val="0"/>
              <w:snapToGrid w:val="0"/>
              <w:jc w:val="center"/>
              <w:rPr>
                <w:rFonts w:hint="default" w:eastAsia="楷体"/>
                <w:szCs w:val="21"/>
                <w:lang w:val="en-US" w:eastAsia="zh-CN"/>
              </w:rPr>
            </w:pPr>
            <w:r>
              <w:rPr>
                <w:rFonts w:hint="eastAsia" w:eastAsia="楷体"/>
                <w:szCs w:val="21"/>
                <w:lang w:val="en-US" w:eastAsia="zh-CN"/>
              </w:rPr>
              <w:t>岳阳</w:t>
            </w:r>
          </w:p>
        </w:tc>
        <w:tc>
          <w:tcPr>
            <w:tcW w:w="1653" w:type="dxa"/>
            <w:noWrap w:val="0"/>
            <w:vAlign w:val="center"/>
          </w:tcPr>
          <w:p>
            <w:pPr>
              <w:adjustRightInd w:val="0"/>
              <w:snapToGrid w:val="0"/>
              <w:jc w:val="center"/>
              <w:rPr>
                <w:rFonts w:eastAsia="楷体"/>
                <w:szCs w:val="21"/>
              </w:rPr>
            </w:pPr>
            <w:r>
              <w:rPr>
                <w:rFonts w:hAnsi="楷体" w:eastAsia="楷体"/>
                <w:szCs w:val="21"/>
              </w:rPr>
              <w:t>电话</w:t>
            </w:r>
            <w:r>
              <w:rPr>
                <w:rFonts w:eastAsia="楷体"/>
                <w:szCs w:val="21"/>
              </w:rPr>
              <w:t>/</w:t>
            </w:r>
            <w:r>
              <w:rPr>
                <w:rFonts w:hAnsi="楷体" w:eastAsia="楷体"/>
                <w:szCs w:val="21"/>
              </w:rPr>
              <w:t>传真</w:t>
            </w:r>
          </w:p>
        </w:tc>
        <w:tc>
          <w:tcPr>
            <w:tcW w:w="2407" w:type="dxa"/>
            <w:noWrap w:val="0"/>
            <w:vAlign w:val="center"/>
          </w:tcPr>
          <w:p>
            <w:pPr>
              <w:adjustRightInd w:val="0"/>
              <w:snapToGrid w:val="0"/>
              <w:jc w:val="center"/>
              <w:rPr>
                <w:rFonts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4"/>
            <w:noWrap w:val="0"/>
            <w:vAlign w:val="top"/>
          </w:tcPr>
          <w:p>
            <w:pPr>
              <w:tabs>
                <w:tab w:val="left" w:pos="630"/>
              </w:tabs>
              <w:adjustRightInd w:val="0"/>
              <w:snapToGrid w:val="0"/>
              <w:rPr>
                <w:rFonts w:hint="eastAsia" w:ascii="楷体" w:hAnsi="楷体" w:eastAsia="楷体" w:cs="宋体"/>
                <w:b/>
                <w:kern w:val="0"/>
                <w:sz w:val="24"/>
                <w:szCs w:val="24"/>
              </w:rPr>
            </w:pPr>
            <w:r>
              <w:rPr>
                <w:rFonts w:hAnsi="楷体" w:eastAsia="楷体"/>
                <w:szCs w:val="21"/>
              </w:rPr>
              <w:t>业务范围：</w:t>
            </w:r>
            <w:r>
              <w:rPr>
                <w:rFonts w:hint="eastAsia" w:hAnsi="楷体" w:eastAsia="楷体"/>
                <w:szCs w:val="21"/>
              </w:rPr>
              <w:t xml:space="preserve">  </w:t>
            </w:r>
            <w:r>
              <w:rPr>
                <w:rFonts w:hint="eastAsia" w:eastAsia="楷体"/>
                <w:szCs w:val="21"/>
                <w:lang w:val="en-US" w:eastAsia="zh-CN"/>
              </w:rPr>
              <w:t>运输</w:t>
            </w:r>
          </w:p>
          <w:p>
            <w:pPr>
              <w:tabs>
                <w:tab w:val="left" w:pos="630"/>
              </w:tabs>
              <w:adjustRightInd w:val="0"/>
              <w:snapToGrid w:val="0"/>
              <w:rPr>
                <w:rFonts w:eastAsia="楷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4"/>
            <w:noWrap w:val="0"/>
            <w:vAlign w:val="top"/>
          </w:tcPr>
          <w:p>
            <w:pPr>
              <w:adjustRightInd w:val="0"/>
              <w:snapToGrid w:val="0"/>
              <w:rPr>
                <w:rFonts w:eastAsia="楷体"/>
                <w:szCs w:val="21"/>
              </w:rPr>
            </w:pPr>
            <w:r>
              <w:rPr>
                <w:rFonts w:hAnsi="楷体" w:eastAsia="楷体"/>
                <w:szCs w:val="21"/>
              </w:rPr>
              <w:t>评价内容：</w:t>
            </w:r>
            <w:r>
              <w:rPr>
                <w:rFonts w:eastAsia="楷体"/>
                <w:szCs w:val="21"/>
              </w:rPr>
              <w:t>1</w:t>
            </w:r>
            <w:r>
              <w:rPr>
                <w:rFonts w:hAnsi="楷体" w:eastAsia="楷体"/>
                <w:szCs w:val="21"/>
              </w:rPr>
              <w:t>、营业执照、</w:t>
            </w:r>
            <w:r>
              <w:rPr>
                <w:rFonts w:hint="eastAsia" w:hAnsi="楷体" w:eastAsia="楷体"/>
                <w:szCs w:val="21"/>
                <w:lang w:eastAsia="zh-CN"/>
              </w:rPr>
              <w:t>运输资质</w:t>
            </w:r>
            <w:r>
              <w:rPr>
                <w:rFonts w:hAnsi="楷体" w:eastAsia="楷体"/>
                <w:szCs w:val="21"/>
              </w:rPr>
              <w:t>是否符合要求</w:t>
            </w:r>
            <w:r>
              <w:rPr>
                <w:rFonts w:hint="eastAsia" w:hAnsi="楷体" w:eastAsia="楷体"/>
                <w:szCs w:val="21"/>
              </w:rPr>
              <w:t xml:space="preserve">       </w:t>
            </w: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不是</w:t>
            </w:r>
          </w:p>
          <w:p>
            <w:pPr>
              <w:adjustRightInd w:val="0"/>
              <w:snapToGrid w:val="0"/>
              <w:ind w:firstLine="1050" w:firstLineChars="500"/>
              <w:rPr>
                <w:rFonts w:eastAsia="楷体"/>
                <w:szCs w:val="21"/>
              </w:rPr>
            </w:pPr>
            <w:r>
              <w:rPr>
                <w:rFonts w:eastAsia="楷体"/>
                <w:szCs w:val="21"/>
              </w:rPr>
              <w:t>2</w:t>
            </w:r>
            <w:r>
              <w:rPr>
                <w:rFonts w:hAnsi="楷体" w:eastAsia="楷体"/>
                <w:szCs w:val="21"/>
              </w:rPr>
              <w:t>、是否有</w:t>
            </w:r>
            <w:r>
              <w:rPr>
                <w:rFonts w:hint="eastAsia" w:hAnsi="楷体" w:eastAsia="楷体"/>
                <w:szCs w:val="21"/>
                <w:lang w:eastAsia="zh-CN"/>
              </w:rPr>
              <w:t>道路运输许可证</w:t>
            </w:r>
            <w:r>
              <w:rPr>
                <w:rFonts w:hAnsi="楷体" w:eastAsia="楷体"/>
                <w:szCs w:val="21"/>
              </w:rPr>
              <w:t>。</w:t>
            </w:r>
            <w:r>
              <w:rPr>
                <w:rFonts w:eastAsia="楷体"/>
                <w:szCs w:val="21"/>
              </w:rPr>
              <w:t xml:space="preserve">  </w:t>
            </w:r>
            <w:r>
              <w:rPr>
                <w:rFonts w:hint="eastAsia" w:eastAsia="楷体"/>
                <w:szCs w:val="21"/>
              </w:rPr>
              <w:t xml:space="preserve">   </w:t>
            </w:r>
            <w:r>
              <w:rPr>
                <w:rFonts w:eastAsia="楷体"/>
                <w:szCs w:val="21"/>
              </w:rPr>
              <w:t xml:space="preserve"> </w:t>
            </w:r>
            <w:r>
              <w:rPr>
                <w:rFonts w:hint="eastAsia" w:eastAsia="楷体"/>
                <w:szCs w:val="21"/>
              </w:rPr>
              <w:t xml:space="preserve"> </w:t>
            </w:r>
            <w:r>
              <w:rPr>
                <w:rFonts w:hint="eastAsia" w:eastAsia="楷体"/>
                <w:szCs w:val="21"/>
                <w:lang w:val="en-US" w:eastAsia="zh-CN"/>
              </w:rPr>
              <w:t xml:space="preserve">         </w:t>
            </w:r>
            <w:r>
              <w:rPr>
                <w:rFonts w:hint="eastAsia" w:eastAsia="楷体"/>
                <w:szCs w:val="21"/>
              </w:rPr>
              <w:t xml:space="preserve"> √</w:t>
            </w:r>
            <w:r>
              <w:rPr>
                <w:rFonts w:hAnsi="楷体" w:eastAsia="楷体"/>
                <w:szCs w:val="21"/>
              </w:rPr>
              <w:t>有</w:t>
            </w:r>
            <w:r>
              <w:rPr>
                <w:rFonts w:eastAsia="楷体"/>
                <w:szCs w:val="21"/>
              </w:rPr>
              <w:t xml:space="preserve">  □</w:t>
            </w:r>
            <w:r>
              <w:rPr>
                <w:rFonts w:hAnsi="楷体" w:eastAsia="楷体"/>
                <w:szCs w:val="21"/>
              </w:rPr>
              <w:t>无</w:t>
            </w:r>
          </w:p>
          <w:p>
            <w:pPr>
              <w:adjustRightInd w:val="0"/>
              <w:snapToGrid w:val="0"/>
              <w:ind w:firstLine="1050" w:firstLineChars="500"/>
              <w:rPr>
                <w:rFonts w:eastAsia="楷体"/>
                <w:szCs w:val="21"/>
              </w:rPr>
            </w:pPr>
            <w:r>
              <w:rPr>
                <w:rFonts w:eastAsia="楷体"/>
                <w:szCs w:val="21"/>
              </w:rPr>
              <w:t>3</w:t>
            </w:r>
            <w:r>
              <w:rPr>
                <w:rFonts w:hAnsi="楷体" w:eastAsia="楷体"/>
                <w:szCs w:val="21"/>
              </w:rPr>
              <w:t>、</w:t>
            </w:r>
            <w:r>
              <w:rPr>
                <w:rFonts w:hint="eastAsia" w:hAnsi="楷体" w:eastAsia="楷体"/>
                <w:szCs w:val="21"/>
                <w:lang w:eastAsia="zh-CN"/>
              </w:rPr>
              <w:t>运输人员资质是否符合</w:t>
            </w:r>
            <w:r>
              <w:rPr>
                <w:rFonts w:hAnsi="楷体" w:eastAsia="楷体"/>
                <w:szCs w:val="21"/>
              </w:rPr>
              <w:t>。</w:t>
            </w:r>
            <w:r>
              <w:rPr>
                <w:rFonts w:eastAsia="楷体"/>
                <w:szCs w:val="21"/>
              </w:rPr>
              <w:t xml:space="preserve">             </w:t>
            </w:r>
            <w:r>
              <w:rPr>
                <w:rFonts w:hint="eastAsia" w:eastAsia="楷体"/>
                <w:szCs w:val="21"/>
              </w:rPr>
              <w:t xml:space="preserve">      √</w:t>
            </w:r>
            <w:r>
              <w:rPr>
                <w:rFonts w:hAnsi="楷体" w:eastAsia="楷体"/>
                <w:szCs w:val="21"/>
              </w:rPr>
              <w:t>好</w:t>
            </w:r>
            <w:r>
              <w:rPr>
                <w:rFonts w:eastAsia="楷体"/>
                <w:szCs w:val="21"/>
              </w:rPr>
              <w:t xml:space="preserve">  □</w:t>
            </w:r>
            <w:r>
              <w:rPr>
                <w:rFonts w:hAnsi="楷体" w:eastAsia="楷体"/>
                <w:szCs w:val="21"/>
              </w:rPr>
              <w:t>较好</w:t>
            </w:r>
            <w:r>
              <w:rPr>
                <w:rFonts w:eastAsia="楷体"/>
                <w:szCs w:val="21"/>
              </w:rPr>
              <w:t xml:space="preserve">   □</w:t>
            </w:r>
            <w:r>
              <w:rPr>
                <w:rFonts w:hAnsi="楷体" w:eastAsia="楷体"/>
                <w:szCs w:val="21"/>
              </w:rPr>
              <w:t>不好</w:t>
            </w:r>
          </w:p>
          <w:p>
            <w:pPr>
              <w:adjustRightInd w:val="0"/>
              <w:snapToGrid w:val="0"/>
              <w:ind w:firstLine="1050" w:firstLineChars="500"/>
              <w:rPr>
                <w:rFonts w:eastAsia="楷体"/>
                <w:szCs w:val="21"/>
              </w:rPr>
            </w:pPr>
            <w:r>
              <w:rPr>
                <w:rFonts w:eastAsia="楷体"/>
                <w:szCs w:val="21"/>
              </w:rPr>
              <w:t>4</w:t>
            </w:r>
            <w:r>
              <w:rPr>
                <w:rFonts w:hAnsi="楷体" w:eastAsia="楷体"/>
                <w:szCs w:val="21"/>
              </w:rPr>
              <w:t>、</w:t>
            </w:r>
            <w:r>
              <w:rPr>
                <w:rFonts w:hint="eastAsia" w:hAnsi="楷体" w:eastAsia="楷体"/>
                <w:szCs w:val="21"/>
                <w:lang w:eastAsia="zh-CN"/>
              </w:rPr>
              <w:t>运输线路</w:t>
            </w:r>
            <w:r>
              <w:rPr>
                <w:rFonts w:hAnsi="楷体" w:eastAsia="楷体"/>
                <w:szCs w:val="21"/>
              </w:rPr>
              <w:t>能否达到要求。</w:t>
            </w:r>
            <w:r>
              <w:rPr>
                <w:rFonts w:hint="eastAsia" w:hAnsi="楷体" w:eastAsia="楷体"/>
                <w:szCs w:val="21"/>
              </w:rPr>
              <w:t xml:space="preserve">     </w:t>
            </w:r>
            <w:r>
              <w:rPr>
                <w:rFonts w:hint="eastAsia" w:hAnsi="楷体" w:eastAsia="楷体"/>
                <w:szCs w:val="21"/>
                <w:lang w:val="en-US" w:eastAsia="zh-CN"/>
              </w:rPr>
              <w:t xml:space="preserve">              </w:t>
            </w:r>
            <w:r>
              <w:rPr>
                <w:rFonts w:hint="eastAsia" w:eastAsia="楷体"/>
                <w:szCs w:val="21"/>
              </w:rPr>
              <w:t>√</w:t>
            </w:r>
            <w:r>
              <w:rPr>
                <w:rFonts w:hAnsi="楷体" w:eastAsia="楷体"/>
                <w:szCs w:val="21"/>
              </w:rPr>
              <w:t>好</w:t>
            </w:r>
            <w:r>
              <w:rPr>
                <w:rFonts w:eastAsia="楷体"/>
                <w:szCs w:val="21"/>
              </w:rPr>
              <w:t xml:space="preserve">  □</w:t>
            </w:r>
            <w:r>
              <w:rPr>
                <w:rFonts w:hAnsi="楷体" w:eastAsia="楷体"/>
                <w:szCs w:val="21"/>
              </w:rPr>
              <w:t>较好</w:t>
            </w:r>
            <w:r>
              <w:rPr>
                <w:rFonts w:eastAsia="楷体"/>
                <w:szCs w:val="21"/>
              </w:rPr>
              <w:t xml:space="preserve">   □</w:t>
            </w:r>
            <w:r>
              <w:rPr>
                <w:rFonts w:hAnsi="楷体" w:eastAsia="楷体"/>
                <w:szCs w:val="21"/>
              </w:rPr>
              <w:t>不好</w:t>
            </w:r>
          </w:p>
          <w:p>
            <w:pPr>
              <w:adjustRightInd w:val="0"/>
              <w:snapToGrid w:val="0"/>
              <w:ind w:firstLine="1050" w:firstLineChars="500"/>
              <w:rPr>
                <w:rFonts w:eastAsia="楷体"/>
                <w:szCs w:val="21"/>
              </w:rPr>
            </w:pPr>
            <w:r>
              <w:rPr>
                <w:rFonts w:eastAsia="楷体"/>
                <w:szCs w:val="21"/>
              </w:rPr>
              <w:t>5</w:t>
            </w:r>
            <w:r>
              <w:rPr>
                <w:rFonts w:hAnsi="楷体" w:eastAsia="楷体"/>
                <w:szCs w:val="21"/>
              </w:rPr>
              <w:t>、通过其他用户了解</w:t>
            </w:r>
            <w:r>
              <w:rPr>
                <w:rFonts w:hint="eastAsia" w:hAnsi="楷体" w:eastAsia="楷体"/>
                <w:szCs w:val="21"/>
                <w:lang w:eastAsia="zh-CN"/>
              </w:rPr>
              <w:t>运输服务过程</w:t>
            </w:r>
            <w:r>
              <w:rPr>
                <w:rFonts w:eastAsia="楷体"/>
                <w:szCs w:val="21"/>
              </w:rPr>
              <w:t xml:space="preserve">    </w:t>
            </w:r>
            <w:r>
              <w:rPr>
                <w:rFonts w:hint="eastAsia" w:eastAsia="楷体"/>
                <w:szCs w:val="21"/>
                <w:lang w:val="en-US" w:eastAsia="zh-CN"/>
              </w:rPr>
              <w:t xml:space="preserve">         </w:t>
            </w:r>
            <w:r>
              <w:rPr>
                <w:rFonts w:eastAsia="楷体"/>
                <w:szCs w:val="21"/>
              </w:rPr>
              <w:t xml:space="preserve"> </w:t>
            </w:r>
            <w:r>
              <w:rPr>
                <w:rFonts w:hint="eastAsia" w:eastAsia="楷体"/>
                <w:szCs w:val="21"/>
              </w:rPr>
              <w:t>√</w:t>
            </w:r>
            <w:r>
              <w:rPr>
                <w:rFonts w:hAnsi="楷体" w:eastAsia="楷体"/>
                <w:szCs w:val="21"/>
              </w:rPr>
              <w:t>好</w:t>
            </w:r>
            <w:r>
              <w:rPr>
                <w:rFonts w:eastAsia="楷体"/>
                <w:szCs w:val="21"/>
              </w:rPr>
              <w:t xml:space="preserve">  □</w:t>
            </w:r>
            <w:r>
              <w:rPr>
                <w:rFonts w:hAnsi="楷体" w:eastAsia="楷体"/>
                <w:szCs w:val="21"/>
              </w:rPr>
              <w:t>较好</w:t>
            </w:r>
            <w:r>
              <w:rPr>
                <w:rFonts w:eastAsia="楷体"/>
                <w:szCs w:val="21"/>
              </w:rPr>
              <w:t xml:space="preserve">   □</w:t>
            </w:r>
            <w:r>
              <w:rPr>
                <w:rFonts w:hAnsi="楷体" w:eastAsia="楷体"/>
                <w:szCs w:val="21"/>
              </w:rPr>
              <w:t>不好</w:t>
            </w:r>
          </w:p>
          <w:p>
            <w:pPr>
              <w:adjustRightInd w:val="0"/>
              <w:snapToGrid w:val="0"/>
              <w:jc w:val="left"/>
              <w:rPr>
                <w:rFonts w:hAnsi="楷体" w:eastAsia="楷体"/>
                <w:szCs w:val="21"/>
              </w:rPr>
            </w:pPr>
          </w:p>
          <w:p>
            <w:pPr>
              <w:adjustRightInd w:val="0"/>
              <w:snapToGrid w:val="0"/>
              <w:jc w:val="left"/>
              <w:rPr>
                <w:rFonts w:eastAsia="楷体"/>
                <w:szCs w:val="21"/>
              </w:rPr>
            </w:pPr>
            <w:r>
              <w:rPr>
                <w:rFonts w:hAnsi="楷体" w:eastAsia="楷体"/>
                <w:szCs w:val="21"/>
              </w:rPr>
              <w:t>注：根据供方情况选择评价内容。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9628" w:type="dxa"/>
            <w:gridSpan w:val="4"/>
            <w:noWrap w:val="0"/>
            <w:vAlign w:val="top"/>
          </w:tcPr>
          <w:p>
            <w:pPr>
              <w:adjustRightInd w:val="0"/>
              <w:snapToGrid w:val="0"/>
              <w:rPr>
                <w:rFonts w:eastAsia="楷体"/>
                <w:szCs w:val="21"/>
              </w:rPr>
            </w:pPr>
            <w:r>
              <w:rPr>
                <w:rFonts w:hint="eastAsia" w:hAnsi="楷体" w:eastAsia="楷体"/>
                <w:szCs w:val="21"/>
                <w:lang w:eastAsia="zh-CN"/>
              </w:rPr>
              <w:t>办公室</w:t>
            </w:r>
            <w:r>
              <w:rPr>
                <w:rFonts w:hAnsi="楷体" w:eastAsia="楷体"/>
                <w:szCs w:val="21"/>
              </w:rPr>
              <w:t>意见：</w:t>
            </w:r>
          </w:p>
          <w:p>
            <w:pPr>
              <w:adjustRightInd w:val="0"/>
              <w:snapToGrid w:val="0"/>
              <w:rPr>
                <w:rFonts w:eastAsia="楷体"/>
                <w:szCs w:val="21"/>
              </w:rPr>
            </w:pP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否同意列入合格供方名录</w:t>
            </w:r>
          </w:p>
          <w:p>
            <w:pPr>
              <w:adjustRightInd w:val="0"/>
              <w:snapToGrid w:val="0"/>
              <w:ind w:firstLine="5846" w:firstLineChars="2784"/>
              <w:rPr>
                <w:rFonts w:hint="eastAsia" w:eastAsia="楷体"/>
                <w:szCs w:val="21"/>
                <w:lang w:eastAsia="zh-CN"/>
              </w:rPr>
            </w:pPr>
            <w:r>
              <w:rPr>
                <w:rFonts w:hAnsi="楷体" w:eastAsia="楷体"/>
                <w:szCs w:val="21"/>
              </w:rPr>
              <w:t>签字：</w:t>
            </w:r>
            <w:r>
              <w:rPr>
                <w:rFonts w:hint="eastAsia" w:eastAsia="楷体"/>
                <w:szCs w:val="21"/>
                <w:lang w:val="en-US" w:eastAsia="zh-CN"/>
              </w:rPr>
              <w:t>刘志敏</w:t>
            </w:r>
            <w:r>
              <w:rPr>
                <w:rFonts w:eastAsia="楷体"/>
                <w:szCs w:val="21"/>
              </w:rPr>
              <w:t xml:space="preserve">   </w:t>
            </w:r>
            <w:r>
              <w:rPr>
                <w:rFonts w:hAnsi="楷体" w:eastAsia="楷体"/>
                <w:szCs w:val="21"/>
              </w:rPr>
              <w:t>日期：</w:t>
            </w:r>
            <w:r>
              <w:rPr>
                <w:rFonts w:hint="eastAsia" w:hAnsi="楷体" w:eastAsia="楷体"/>
                <w:szCs w:val="21"/>
                <w:lang w:eastAsia="zh-CN"/>
              </w:rPr>
              <w:t>202</w:t>
            </w:r>
            <w:r>
              <w:rPr>
                <w:rFonts w:hint="eastAsia" w:hAnsi="楷体" w:eastAsia="楷体"/>
                <w:szCs w:val="21"/>
                <w:lang w:val="en-US" w:eastAsia="zh-CN"/>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28" w:type="dxa"/>
            <w:gridSpan w:val="4"/>
            <w:noWrap w:val="0"/>
            <w:vAlign w:val="top"/>
          </w:tcPr>
          <w:p>
            <w:pPr>
              <w:adjustRightInd w:val="0"/>
              <w:snapToGrid w:val="0"/>
              <w:rPr>
                <w:rFonts w:eastAsia="楷体"/>
                <w:szCs w:val="21"/>
              </w:rPr>
            </w:pPr>
            <w:r>
              <w:rPr>
                <w:rFonts w:hint="eastAsia" w:hAnsi="楷体" w:eastAsia="楷体"/>
                <w:szCs w:val="21"/>
                <w:lang w:val="en-US" w:eastAsia="zh-CN"/>
              </w:rPr>
              <w:t>生产部</w:t>
            </w:r>
            <w:r>
              <w:rPr>
                <w:rFonts w:hAnsi="楷体" w:eastAsia="楷体"/>
                <w:szCs w:val="21"/>
              </w:rPr>
              <w:t>意见：</w:t>
            </w:r>
          </w:p>
          <w:p>
            <w:pPr>
              <w:adjustRightInd w:val="0"/>
              <w:snapToGrid w:val="0"/>
              <w:rPr>
                <w:rFonts w:eastAsia="楷体"/>
                <w:szCs w:val="21"/>
              </w:rPr>
            </w:pP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否同意列入合格供方名录</w:t>
            </w:r>
          </w:p>
          <w:p>
            <w:pPr>
              <w:adjustRightInd w:val="0"/>
              <w:snapToGrid w:val="0"/>
              <w:rPr>
                <w:rFonts w:hint="eastAsia" w:eastAsia="楷体"/>
                <w:szCs w:val="21"/>
                <w:lang w:eastAsia="zh-CN"/>
              </w:rPr>
            </w:pPr>
            <w:r>
              <w:rPr>
                <w:rFonts w:eastAsia="楷体"/>
                <w:szCs w:val="21"/>
              </w:rPr>
              <w:t xml:space="preserve">                                                        </w:t>
            </w:r>
            <w:r>
              <w:rPr>
                <w:rFonts w:hAnsi="楷体" w:eastAsia="楷体"/>
                <w:szCs w:val="21"/>
              </w:rPr>
              <w:t>签字：</w:t>
            </w:r>
            <w:r>
              <w:rPr>
                <w:rFonts w:hint="eastAsia" w:eastAsia="楷体"/>
                <w:szCs w:val="21"/>
                <w:lang w:val="en-US" w:eastAsia="zh-CN"/>
              </w:rPr>
              <w:t>代云芳</w:t>
            </w:r>
            <w:r>
              <w:rPr>
                <w:rFonts w:eastAsia="楷体"/>
                <w:szCs w:val="21"/>
              </w:rPr>
              <w:t xml:space="preserve">     </w:t>
            </w:r>
            <w:r>
              <w:rPr>
                <w:rFonts w:hAnsi="楷体" w:eastAsia="楷体"/>
                <w:szCs w:val="21"/>
              </w:rPr>
              <w:t>日期：</w:t>
            </w:r>
            <w:r>
              <w:rPr>
                <w:rFonts w:hint="eastAsia" w:hAnsi="楷体" w:eastAsia="楷体"/>
                <w:szCs w:val="21"/>
                <w:lang w:eastAsia="zh-CN"/>
              </w:rPr>
              <w:t>202</w:t>
            </w:r>
            <w:r>
              <w:rPr>
                <w:rFonts w:hint="eastAsia" w:hAnsi="楷体" w:eastAsia="楷体"/>
                <w:szCs w:val="21"/>
                <w:lang w:val="en-US" w:eastAsia="zh-CN"/>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9628" w:type="dxa"/>
            <w:gridSpan w:val="4"/>
            <w:noWrap w:val="0"/>
            <w:vAlign w:val="top"/>
          </w:tcPr>
          <w:p>
            <w:pPr>
              <w:adjustRightInd w:val="0"/>
              <w:snapToGrid w:val="0"/>
              <w:rPr>
                <w:rFonts w:eastAsia="楷体"/>
                <w:szCs w:val="21"/>
              </w:rPr>
            </w:pPr>
            <w:r>
              <w:rPr>
                <w:rFonts w:hint="eastAsia" w:hAnsi="楷体" w:eastAsia="楷体"/>
                <w:szCs w:val="21"/>
              </w:rPr>
              <w:t>总经理</w:t>
            </w:r>
            <w:r>
              <w:rPr>
                <w:rFonts w:hAnsi="楷体" w:eastAsia="楷体"/>
                <w:szCs w:val="21"/>
              </w:rPr>
              <w:t>意见：</w:t>
            </w:r>
            <w:r>
              <w:rPr>
                <w:rFonts w:eastAsia="楷体"/>
                <w:szCs w:val="21"/>
              </w:rPr>
              <w:t xml:space="preserve">        </w:t>
            </w:r>
          </w:p>
          <w:p>
            <w:pPr>
              <w:adjustRightInd w:val="0"/>
              <w:snapToGrid w:val="0"/>
              <w:rPr>
                <w:rFonts w:eastAsia="楷体"/>
                <w:szCs w:val="21"/>
              </w:rPr>
            </w:pPr>
            <w:r>
              <w:rPr>
                <w:rFonts w:hint="eastAsia" w:eastAsia="楷体"/>
                <w:szCs w:val="21"/>
              </w:rPr>
              <w:t>√</w:t>
            </w:r>
            <w:r>
              <w:rPr>
                <w:rFonts w:hAnsi="楷体" w:eastAsia="楷体"/>
                <w:szCs w:val="21"/>
              </w:rPr>
              <w:t>是</w:t>
            </w:r>
            <w:r>
              <w:rPr>
                <w:rFonts w:eastAsia="楷体"/>
                <w:szCs w:val="21"/>
              </w:rPr>
              <w:t xml:space="preserve">  □</w:t>
            </w:r>
            <w:r>
              <w:rPr>
                <w:rFonts w:hAnsi="楷体" w:eastAsia="楷体"/>
                <w:szCs w:val="21"/>
              </w:rPr>
              <w:t>否同意列入合格供方名录</w:t>
            </w:r>
          </w:p>
          <w:p>
            <w:pPr>
              <w:adjustRightInd w:val="0"/>
              <w:snapToGrid w:val="0"/>
              <w:rPr>
                <w:rFonts w:hint="eastAsia" w:eastAsia="楷体"/>
                <w:szCs w:val="21"/>
                <w:lang w:eastAsia="zh-CN"/>
              </w:rPr>
            </w:pPr>
            <w:r>
              <w:rPr>
                <w:rFonts w:eastAsia="楷体"/>
                <w:szCs w:val="21"/>
              </w:rPr>
              <w:t xml:space="preserve">                                                        </w:t>
            </w:r>
            <w:r>
              <w:rPr>
                <w:rFonts w:hAnsi="楷体" w:eastAsia="楷体"/>
                <w:szCs w:val="21"/>
              </w:rPr>
              <w:t>签字：</w:t>
            </w:r>
            <w:r>
              <w:rPr>
                <w:rFonts w:hint="eastAsia" w:hAnsi="楷体" w:eastAsia="楷体"/>
                <w:szCs w:val="21"/>
                <w:lang w:val="en-US" w:eastAsia="zh-CN"/>
              </w:rPr>
              <w:t>宋海波</w:t>
            </w:r>
            <w:r>
              <w:rPr>
                <w:rFonts w:hint="eastAsia" w:eastAsia="楷体"/>
                <w:szCs w:val="21"/>
              </w:rPr>
              <w:t xml:space="preserve">  </w:t>
            </w:r>
            <w:r>
              <w:rPr>
                <w:rFonts w:eastAsia="楷体"/>
                <w:szCs w:val="21"/>
              </w:rPr>
              <w:t xml:space="preserve">   </w:t>
            </w:r>
            <w:r>
              <w:rPr>
                <w:rFonts w:hAnsi="楷体" w:eastAsia="楷体"/>
                <w:szCs w:val="21"/>
              </w:rPr>
              <w:t>日期：</w:t>
            </w:r>
            <w:r>
              <w:rPr>
                <w:rFonts w:hint="eastAsia" w:hAnsi="楷体" w:eastAsia="楷体"/>
                <w:szCs w:val="21"/>
                <w:lang w:eastAsia="zh-CN"/>
              </w:rPr>
              <w:t>202</w:t>
            </w:r>
            <w:r>
              <w:rPr>
                <w:rFonts w:hint="eastAsia" w:hAnsi="楷体" w:eastAsia="楷体"/>
                <w:szCs w:val="21"/>
                <w:lang w:val="en-US" w:eastAsia="zh-CN"/>
              </w:rPr>
              <w:t>1.2.24</w:t>
            </w:r>
          </w:p>
        </w:tc>
      </w:tr>
    </w:tbl>
    <w:p>
      <w:pPr>
        <w:rPr>
          <w:rFonts w:hint="eastAsia" w:eastAsia="楷体"/>
        </w:rPr>
      </w:pPr>
    </w:p>
    <w:p>
      <w:pPr>
        <w:rPr>
          <w:rFonts w:hint="eastAsia" w:eastAsia="楷体"/>
        </w:rPr>
      </w:pPr>
    </w:p>
    <w:p>
      <w:pPr>
        <w:rPr>
          <w:rFonts w:eastAsia="方正仿宋简体"/>
          <w:b/>
        </w:rPr>
      </w:pPr>
    </w:p>
    <w:p>
      <w:pPr>
        <w:spacing w:line="420" w:lineRule="exact"/>
        <w:jc w:val="center"/>
        <w:rPr>
          <w:rFonts w:hint="eastAsia" w:ascii="楷体" w:hAnsi="楷体" w:eastAsia="楷体" w:cs="楷体"/>
          <w:sz w:val="30"/>
        </w:rPr>
      </w:pPr>
      <w:r>
        <w:rPr>
          <w:rFonts w:hint="eastAsia" w:ascii="楷体" w:hAnsi="楷体" w:eastAsia="楷体" w:cs="楷体"/>
          <w:sz w:val="30"/>
        </w:rPr>
        <w:t>致质量体系、环境</w:t>
      </w:r>
      <w:r>
        <w:rPr>
          <w:rFonts w:hint="eastAsia" w:ascii="楷体" w:hAnsi="楷体" w:eastAsia="楷体" w:cs="楷体"/>
          <w:sz w:val="30"/>
          <w:lang w:eastAsia="zh-CN"/>
        </w:rPr>
        <w:t>、职业健康安全</w:t>
      </w:r>
      <w:r>
        <w:rPr>
          <w:rFonts w:hint="eastAsia" w:ascii="楷体" w:hAnsi="楷体" w:eastAsia="楷体" w:cs="楷体"/>
          <w:sz w:val="30"/>
        </w:rPr>
        <w:t>管理</w:t>
      </w:r>
      <w:r>
        <w:rPr>
          <w:rFonts w:hint="eastAsia" w:ascii="楷体" w:hAnsi="楷体" w:eastAsia="楷体" w:cs="楷体"/>
          <w:sz w:val="30"/>
          <w:lang w:eastAsia="zh-CN"/>
        </w:rPr>
        <w:t>体系</w:t>
      </w:r>
      <w:r>
        <w:rPr>
          <w:rFonts w:hint="eastAsia" w:ascii="楷体" w:hAnsi="楷体" w:eastAsia="楷体" w:cs="楷体"/>
          <w:sz w:val="30"/>
        </w:rPr>
        <w:t>相关方</w:t>
      </w:r>
    </w:p>
    <w:p>
      <w:pPr>
        <w:spacing w:line="420" w:lineRule="exact"/>
        <w:jc w:val="center"/>
        <w:rPr>
          <w:rFonts w:hint="eastAsia" w:ascii="楷体" w:hAnsi="楷体" w:eastAsia="楷体" w:cs="楷体"/>
          <w:sz w:val="30"/>
        </w:rPr>
      </w:pPr>
    </w:p>
    <w:p>
      <w:pPr>
        <w:spacing w:line="620" w:lineRule="exact"/>
        <w:jc w:val="center"/>
        <w:rPr>
          <w:rFonts w:hint="eastAsia" w:ascii="楷体" w:hAnsi="楷体" w:eastAsia="楷体" w:cs="楷体"/>
          <w:b/>
          <w:sz w:val="52"/>
        </w:rPr>
      </w:pPr>
      <w:r>
        <w:rPr>
          <w:rFonts w:hint="eastAsia" w:ascii="楷体" w:hAnsi="楷体" w:eastAsia="楷体" w:cs="楷体"/>
          <w:b/>
          <w:sz w:val="52"/>
          <w:lang w:eastAsia="zh-CN"/>
        </w:rPr>
        <w:t>告</w:t>
      </w:r>
      <w:r>
        <w:rPr>
          <w:rFonts w:hint="eastAsia" w:ascii="楷体" w:hAnsi="楷体" w:eastAsia="楷体" w:cs="楷体"/>
          <w:b/>
          <w:sz w:val="52"/>
          <w:lang w:val="en-US" w:eastAsia="zh-CN"/>
        </w:rPr>
        <w:t xml:space="preserve">  </w:t>
      </w:r>
      <w:r>
        <w:rPr>
          <w:rFonts w:hint="eastAsia" w:ascii="楷体" w:hAnsi="楷体" w:eastAsia="楷体" w:cs="楷体"/>
          <w:b/>
          <w:sz w:val="52"/>
          <w:lang w:eastAsia="zh-CN"/>
        </w:rPr>
        <w:t>知</w:t>
      </w:r>
      <w:r>
        <w:rPr>
          <w:rFonts w:hint="eastAsia" w:ascii="楷体" w:hAnsi="楷体" w:eastAsia="楷体" w:cs="楷体"/>
          <w:b/>
          <w:sz w:val="52"/>
        </w:rPr>
        <w:t xml:space="preserve">  书</w:t>
      </w:r>
    </w:p>
    <w:p>
      <w:pPr>
        <w:spacing w:line="420" w:lineRule="exact"/>
        <w:rPr>
          <w:rFonts w:hint="eastAsia" w:ascii="楷体" w:hAnsi="楷体" w:eastAsia="楷体" w:cs="楷体"/>
          <w:sz w:val="28"/>
          <w:szCs w:val="28"/>
          <w:u w:val="single"/>
        </w:rPr>
      </w:pPr>
      <w:r>
        <w:rPr>
          <w:rFonts w:hint="eastAsia" w:ascii="楷体" w:hAnsi="楷体" w:eastAsia="楷体" w:cs="楷体"/>
          <w:sz w:val="24"/>
          <w:u w:val="single"/>
        </w:rPr>
        <w:t xml:space="preserve"> </w:t>
      </w:r>
      <w:r>
        <w:rPr>
          <w:rFonts w:hint="eastAsia" w:ascii="楷体" w:hAnsi="楷体" w:eastAsia="楷体" w:cs="楷体"/>
          <w:sz w:val="24"/>
        </w:rPr>
        <w:t xml:space="preserve"> </w:t>
      </w:r>
      <w:r>
        <w:rPr>
          <w:rFonts w:hint="eastAsia" w:ascii="楷体" w:hAnsi="楷体" w:eastAsia="楷体" w:cs="楷体"/>
          <w:sz w:val="30"/>
          <w:szCs w:val="30"/>
        </w:rPr>
        <w:t xml:space="preserve"> </w:t>
      </w:r>
      <w:r>
        <w:rPr>
          <w:rFonts w:hint="eastAsia" w:ascii="楷体" w:hAnsi="楷体" w:eastAsia="楷体" w:cs="楷体"/>
          <w:sz w:val="28"/>
          <w:szCs w:val="28"/>
          <w:u w:val="single"/>
        </w:rPr>
        <w:t xml:space="preserve">     </w:t>
      </w:r>
      <w:r>
        <w:rPr>
          <w:rFonts w:hint="eastAsia" w:eastAsia="楷体"/>
          <w:sz w:val="32"/>
          <w:szCs w:val="32"/>
          <w:u w:val="single"/>
          <w:lang w:val="en-US" w:eastAsia="zh-CN"/>
        </w:rPr>
        <w:t>河北天能电力器材制造有限公司</w:t>
      </w:r>
      <w:r>
        <w:rPr>
          <w:rFonts w:hint="eastAsia" w:ascii="楷体" w:hAnsi="楷体" w:eastAsia="楷体" w:cs="楷体"/>
          <w:sz w:val="28"/>
          <w:szCs w:val="28"/>
          <w:u w:val="single"/>
        </w:rPr>
        <w:t xml:space="preserve">              </w:t>
      </w:r>
    </w:p>
    <w:p>
      <w:pPr>
        <w:spacing w:line="420" w:lineRule="exact"/>
        <w:ind w:firstLine="480"/>
        <w:rPr>
          <w:rFonts w:hint="eastAsia" w:ascii="楷体" w:hAnsi="楷体" w:eastAsia="楷体" w:cs="楷体"/>
          <w:sz w:val="28"/>
        </w:rPr>
      </w:pPr>
      <w:r>
        <w:rPr>
          <w:rFonts w:hint="eastAsia" w:ascii="楷体" w:hAnsi="楷体" w:eastAsia="楷体" w:cs="楷体"/>
          <w:sz w:val="28"/>
        </w:rPr>
        <w:t>我公司按照标准进行20</w:t>
      </w:r>
      <w:r>
        <w:rPr>
          <w:rFonts w:hint="eastAsia" w:ascii="楷体" w:hAnsi="楷体" w:eastAsia="楷体" w:cs="楷体"/>
          <w:sz w:val="28"/>
          <w:lang w:val="en-US" w:eastAsia="zh-CN"/>
        </w:rPr>
        <w:t>20</w:t>
      </w:r>
      <w:r>
        <w:rPr>
          <w:rFonts w:hint="eastAsia" w:ascii="楷体" w:hAnsi="楷体" w:eastAsia="楷体" w:cs="楷体"/>
          <w:sz w:val="28"/>
        </w:rPr>
        <w:t>年度调查，希望贵方在以下四个方面对我们的工作予以配合。</w:t>
      </w:r>
    </w:p>
    <w:p>
      <w:pPr>
        <w:pStyle w:val="2"/>
        <w:spacing w:line="420" w:lineRule="exact"/>
        <w:rPr>
          <w:rFonts w:hint="eastAsia" w:ascii="楷体" w:hAnsi="楷体" w:eastAsia="楷体" w:cs="楷体"/>
          <w:sz w:val="28"/>
        </w:rPr>
      </w:pPr>
      <w:r>
        <w:rPr>
          <w:rFonts w:hint="eastAsia" w:ascii="楷体" w:hAnsi="楷体" w:eastAsia="楷体" w:cs="楷体"/>
          <w:sz w:val="28"/>
        </w:rPr>
        <w:t>一、公司制定的管理方针：</w:t>
      </w:r>
    </w:p>
    <w:p>
      <w:pPr>
        <w:spacing w:line="360" w:lineRule="auto"/>
        <w:rPr>
          <w:rFonts w:hint="eastAsia" w:hAnsi="楷体" w:eastAsia="楷体"/>
          <w:sz w:val="28"/>
          <w:szCs w:val="28"/>
          <w:lang w:eastAsia="zh-CN"/>
        </w:rPr>
      </w:pPr>
      <w:r>
        <w:rPr>
          <w:rFonts w:hint="eastAsia" w:ascii="华文楷体" w:hAnsi="华文楷体" w:eastAsia="华文楷体"/>
          <w:color w:val="000000"/>
          <w:sz w:val="28"/>
          <w:szCs w:val="28"/>
        </w:rPr>
        <w:t xml:space="preserve">  </w:t>
      </w:r>
      <w:r>
        <w:rPr>
          <w:rFonts w:hAnsi="楷体" w:eastAsia="楷体"/>
          <w:sz w:val="28"/>
          <w:szCs w:val="28"/>
        </w:rPr>
        <w:t>以质量求生存、以效益求发展</w:t>
      </w:r>
      <w:r>
        <w:rPr>
          <w:rFonts w:hint="eastAsia" w:hAnsi="楷体" w:eastAsia="楷体"/>
          <w:sz w:val="28"/>
          <w:szCs w:val="28"/>
          <w:lang w:eastAsia="zh-CN"/>
        </w:rPr>
        <w:t>；</w:t>
      </w:r>
      <w:r>
        <w:rPr>
          <w:rFonts w:hAnsi="楷体" w:eastAsia="楷体"/>
          <w:sz w:val="28"/>
          <w:szCs w:val="28"/>
        </w:rPr>
        <w:t>环保、高效、节能、减排</w:t>
      </w:r>
      <w:r>
        <w:rPr>
          <w:rFonts w:hint="eastAsia" w:hAnsi="楷体" w:eastAsia="楷体"/>
          <w:sz w:val="28"/>
          <w:szCs w:val="28"/>
          <w:lang w:eastAsia="zh-CN"/>
        </w:rPr>
        <w:t>；</w:t>
      </w:r>
      <w:r>
        <w:rPr>
          <w:rFonts w:hAnsi="楷体" w:eastAsia="楷体"/>
          <w:sz w:val="28"/>
          <w:szCs w:val="28"/>
        </w:rPr>
        <w:t>预防为主、安全第一</w:t>
      </w:r>
    </w:p>
    <w:p>
      <w:pPr>
        <w:spacing w:line="420" w:lineRule="exact"/>
        <w:rPr>
          <w:rFonts w:hint="eastAsia" w:ascii="楷体" w:hAnsi="楷体" w:eastAsia="楷体" w:cs="楷体"/>
          <w:sz w:val="28"/>
        </w:rPr>
      </w:pPr>
      <w:r>
        <w:rPr>
          <w:rFonts w:hint="eastAsia" w:ascii="楷体" w:hAnsi="楷体" w:eastAsia="楷体" w:cs="楷体"/>
          <w:sz w:val="28"/>
          <w:lang w:eastAsia="zh-CN"/>
        </w:rPr>
        <w:t>二、</w:t>
      </w:r>
      <w:r>
        <w:rPr>
          <w:rFonts w:hint="eastAsia" w:ascii="楷体" w:hAnsi="楷体" w:eastAsia="楷体" w:cs="楷体"/>
          <w:sz w:val="28"/>
        </w:rPr>
        <w:t>在环境管理方面应予注意的事项：</w:t>
      </w:r>
    </w:p>
    <w:p>
      <w:pPr>
        <w:spacing w:line="420" w:lineRule="exact"/>
        <w:ind w:firstLine="480"/>
        <w:rPr>
          <w:rFonts w:hint="eastAsia" w:ascii="楷体" w:hAnsi="楷体" w:eastAsia="楷体" w:cs="楷体"/>
          <w:sz w:val="28"/>
        </w:rPr>
      </w:pPr>
      <w:r>
        <w:rPr>
          <w:rFonts w:hint="eastAsia" w:ascii="楷体" w:hAnsi="楷体" w:eastAsia="楷体" w:cs="楷体"/>
          <w:sz w:val="28"/>
        </w:rPr>
        <w:t>1、运送材料车辆在进行入生产现场前应将车轮所携带的泥土清理干净，防止对现场造成污染；卸料时应尽量减少噪声的污染。</w:t>
      </w:r>
    </w:p>
    <w:p>
      <w:pPr>
        <w:spacing w:line="420" w:lineRule="exact"/>
        <w:ind w:firstLine="480"/>
        <w:rPr>
          <w:rFonts w:hint="eastAsia" w:ascii="楷体" w:hAnsi="楷体" w:eastAsia="楷体" w:cs="楷体"/>
          <w:sz w:val="28"/>
        </w:rPr>
      </w:pPr>
      <w:r>
        <w:rPr>
          <w:rFonts w:hint="eastAsia" w:ascii="楷体" w:hAnsi="楷体" w:eastAsia="楷体" w:cs="楷体"/>
          <w:sz w:val="28"/>
        </w:rPr>
        <w:t>2、所供物资及在生产现场使用的各种材料应选购绿色环保型材料，尽量避免对人体和环境造成污染，带来伤害。</w:t>
      </w:r>
    </w:p>
    <w:p>
      <w:pPr>
        <w:spacing w:line="420" w:lineRule="exact"/>
        <w:ind w:firstLine="480"/>
        <w:rPr>
          <w:rFonts w:hint="eastAsia" w:ascii="楷体" w:hAnsi="楷体" w:eastAsia="楷体" w:cs="楷体"/>
          <w:sz w:val="28"/>
        </w:rPr>
      </w:pPr>
      <w:r>
        <w:rPr>
          <w:rFonts w:hint="eastAsia" w:ascii="楷体" w:hAnsi="楷体" w:eastAsia="楷体" w:cs="楷体"/>
          <w:sz w:val="28"/>
        </w:rPr>
        <w:t>3、早上八点点钟前和晚上四点半点钟后装运各种物资的车辆请不要在此时间内进入生产现场作业，以免所产生的噪声对周围居民的休息造成污染。</w:t>
      </w:r>
    </w:p>
    <w:p>
      <w:pPr>
        <w:spacing w:line="420" w:lineRule="exact"/>
        <w:rPr>
          <w:rFonts w:hint="eastAsia" w:ascii="楷体" w:hAnsi="楷体" w:eastAsia="楷体" w:cs="楷体"/>
          <w:sz w:val="28"/>
        </w:rPr>
      </w:pPr>
      <w:r>
        <w:rPr>
          <w:rFonts w:hint="eastAsia" w:ascii="楷体" w:hAnsi="楷体" w:eastAsia="楷体" w:cs="楷体"/>
          <w:sz w:val="28"/>
        </w:rPr>
        <w:t>三、在质量方面方面应予注意的事项：</w:t>
      </w:r>
    </w:p>
    <w:p>
      <w:pPr>
        <w:spacing w:line="420" w:lineRule="exact"/>
        <w:ind w:firstLine="480"/>
        <w:rPr>
          <w:rFonts w:hint="eastAsia" w:ascii="楷体" w:hAnsi="楷体" w:eastAsia="楷体" w:cs="楷体"/>
          <w:sz w:val="28"/>
        </w:rPr>
      </w:pPr>
      <w:r>
        <w:rPr>
          <w:rFonts w:hint="eastAsia" w:ascii="楷体" w:hAnsi="楷体" w:eastAsia="楷体" w:cs="楷体"/>
          <w:sz w:val="28"/>
        </w:rPr>
        <w:t>所供各种生产原材料及劳保物资应附带材质单、检验合格证并保证为正规厂家所生产，以确保生产质量和人身安全。</w:t>
      </w:r>
    </w:p>
    <w:p>
      <w:pPr>
        <w:spacing w:line="420" w:lineRule="exact"/>
        <w:rPr>
          <w:rFonts w:eastAsia="楷体"/>
          <w:sz w:val="28"/>
        </w:rPr>
      </w:pPr>
      <w:r>
        <w:rPr>
          <w:rFonts w:hint="eastAsia" w:eastAsia="楷体"/>
          <w:sz w:val="28"/>
        </w:rPr>
        <w:t>四</w:t>
      </w:r>
      <w:r>
        <w:rPr>
          <w:rFonts w:eastAsia="楷体"/>
          <w:sz w:val="28"/>
        </w:rPr>
        <w:t>、在职业健康安全管理方面应予注意的事项：</w:t>
      </w:r>
    </w:p>
    <w:p>
      <w:pPr>
        <w:spacing w:line="420" w:lineRule="exact"/>
        <w:ind w:firstLine="480"/>
        <w:rPr>
          <w:rFonts w:eastAsia="楷体"/>
          <w:sz w:val="28"/>
        </w:rPr>
      </w:pPr>
      <w:r>
        <w:rPr>
          <w:rFonts w:eastAsia="楷体"/>
          <w:sz w:val="28"/>
        </w:rPr>
        <w:t>1、所供各种生产物资及劳保物资应附带材质单、检验合格证并保证为正规厂家所生产，以确保施工质量和人身安全。</w:t>
      </w:r>
    </w:p>
    <w:p>
      <w:pPr>
        <w:spacing w:line="420" w:lineRule="exact"/>
        <w:ind w:firstLine="480"/>
        <w:rPr>
          <w:rFonts w:eastAsia="楷体"/>
          <w:sz w:val="28"/>
        </w:rPr>
      </w:pPr>
      <w:r>
        <w:rPr>
          <w:rFonts w:eastAsia="楷体"/>
          <w:sz w:val="28"/>
        </w:rPr>
        <w:t>2、送货车辆进入现场装卸时，应遵守作业规定，禁止野蛮装卸，以免造成人身伤害。</w:t>
      </w:r>
    </w:p>
    <w:p>
      <w:pPr>
        <w:spacing w:line="420" w:lineRule="exact"/>
        <w:ind w:firstLine="480"/>
        <w:rPr>
          <w:rFonts w:eastAsia="楷体"/>
          <w:sz w:val="28"/>
        </w:rPr>
      </w:pPr>
      <w:r>
        <w:rPr>
          <w:rFonts w:eastAsia="楷体"/>
          <w:sz w:val="28"/>
        </w:rPr>
        <w:t>3、外包方生产中，应严格执行《生产企业安全生产管理条例》的规定，做到安全第一，杜绝人身伤害事故的发生。</w:t>
      </w:r>
    </w:p>
    <w:p>
      <w:pPr>
        <w:spacing w:line="420" w:lineRule="exact"/>
        <w:ind w:firstLine="480"/>
        <w:rPr>
          <w:rFonts w:eastAsia="楷体"/>
          <w:sz w:val="28"/>
        </w:rPr>
      </w:pPr>
      <w:r>
        <w:rPr>
          <w:rFonts w:eastAsia="楷体"/>
          <w:sz w:val="28"/>
        </w:rPr>
        <w:t>希望我们双方携手，营造一个优美、健康、安全、文明的生产环境，促进彼此间的共同利益。</w:t>
      </w:r>
    </w:p>
    <w:p>
      <w:pPr>
        <w:spacing w:line="420" w:lineRule="exact"/>
        <w:ind w:firstLine="480"/>
        <w:rPr>
          <w:rFonts w:hint="eastAsia" w:ascii="楷体" w:hAnsi="楷体" w:eastAsia="楷体" w:cs="楷体"/>
          <w:sz w:val="28"/>
        </w:rPr>
      </w:pPr>
    </w:p>
    <w:p>
      <w:pPr>
        <w:spacing w:line="420" w:lineRule="exact"/>
        <w:ind w:firstLine="480"/>
        <w:rPr>
          <w:rFonts w:hint="eastAsia" w:ascii="楷体" w:hAnsi="楷体" w:eastAsia="楷体" w:cs="楷体"/>
          <w:sz w:val="28"/>
        </w:rPr>
      </w:pPr>
    </w:p>
    <w:p>
      <w:pPr>
        <w:spacing w:line="420" w:lineRule="exact"/>
        <w:ind w:firstLine="5180" w:firstLineChars="1850"/>
        <w:rPr>
          <w:rFonts w:hint="eastAsia" w:ascii="楷体" w:hAnsi="楷体" w:eastAsia="楷体" w:cs="楷体"/>
          <w:sz w:val="28"/>
        </w:rPr>
      </w:pPr>
      <w:r>
        <w:rPr>
          <w:rFonts w:hint="eastAsia" w:ascii="楷体" w:hAnsi="楷体" w:eastAsia="楷体" w:cs="楷体"/>
          <w:sz w:val="28"/>
          <w:lang w:val="en-US" w:eastAsia="zh-CN"/>
        </w:rPr>
        <w:t>湖南新塘电气设备</w:t>
      </w:r>
      <w:r>
        <w:rPr>
          <w:rFonts w:hint="eastAsia" w:ascii="楷体" w:hAnsi="楷体" w:eastAsia="楷体" w:cs="楷体"/>
          <w:sz w:val="28"/>
        </w:rPr>
        <w:t xml:space="preserve">有限公司                                                           </w:t>
      </w:r>
    </w:p>
    <w:p>
      <w:pPr>
        <w:spacing w:line="420" w:lineRule="exact"/>
        <w:ind w:firstLine="480"/>
        <w:rPr>
          <w:rFonts w:hint="eastAsia" w:ascii="楷体" w:hAnsi="楷体" w:eastAsia="楷体" w:cs="楷体"/>
          <w:sz w:val="28"/>
        </w:rPr>
      </w:pPr>
      <w:r>
        <w:rPr>
          <w:rFonts w:hint="eastAsia" w:ascii="楷体" w:hAnsi="楷体" w:eastAsia="楷体" w:cs="楷体"/>
          <w:sz w:val="28"/>
        </w:rPr>
        <w:t xml:space="preserve">                                         20</w:t>
      </w:r>
      <w:r>
        <w:rPr>
          <w:rFonts w:hint="eastAsia" w:ascii="楷体" w:hAnsi="楷体" w:eastAsia="楷体" w:cs="楷体"/>
          <w:sz w:val="28"/>
          <w:lang w:val="en-US" w:eastAsia="zh-CN"/>
        </w:rPr>
        <w:t>21</w:t>
      </w:r>
      <w:r>
        <w:rPr>
          <w:rFonts w:hint="eastAsia" w:ascii="楷体" w:hAnsi="楷体" w:eastAsia="楷体" w:cs="楷体"/>
          <w:sz w:val="28"/>
        </w:rPr>
        <w:t>年</w:t>
      </w:r>
      <w:r>
        <w:rPr>
          <w:rFonts w:hint="eastAsia" w:ascii="楷体" w:hAnsi="楷体" w:eastAsia="楷体" w:cs="楷体"/>
          <w:sz w:val="28"/>
          <w:lang w:val="en-US" w:eastAsia="zh-CN"/>
        </w:rPr>
        <w:t>2</w:t>
      </w:r>
      <w:r>
        <w:rPr>
          <w:rFonts w:hint="eastAsia" w:ascii="楷体" w:hAnsi="楷体" w:eastAsia="楷体" w:cs="楷体"/>
          <w:sz w:val="28"/>
        </w:rPr>
        <w:t>月</w:t>
      </w:r>
      <w:r>
        <w:rPr>
          <w:rFonts w:hint="eastAsia" w:ascii="楷体" w:hAnsi="楷体" w:eastAsia="楷体" w:cs="楷体"/>
          <w:sz w:val="28"/>
          <w:lang w:val="en-US" w:eastAsia="zh-CN"/>
        </w:rPr>
        <w:t>24</w:t>
      </w:r>
      <w:r>
        <w:rPr>
          <w:rFonts w:hint="eastAsia" w:ascii="楷体" w:hAnsi="楷体" w:eastAsia="楷体" w:cs="楷体"/>
          <w:sz w:val="28"/>
        </w:rPr>
        <w:t>日</w:t>
      </w:r>
    </w:p>
    <w:p>
      <w:pPr>
        <w:spacing w:line="420" w:lineRule="exact"/>
        <w:ind w:firstLine="480"/>
        <w:rPr>
          <w:rFonts w:hint="eastAsia" w:ascii="楷体" w:hAnsi="楷体" w:eastAsia="楷体" w:cs="楷体"/>
          <w:sz w:val="28"/>
        </w:rPr>
      </w:pPr>
    </w:p>
    <w:p>
      <w:pPr>
        <w:rPr>
          <w:rFonts w:eastAsia="方正仿宋简体"/>
          <w:b/>
        </w:rPr>
      </w:pPr>
    </w:p>
    <w:p>
      <w:pPr>
        <w:rPr>
          <w:rFonts w:eastAsia="方正仿宋简体"/>
          <w:b/>
        </w:rPr>
      </w:pPr>
    </w:p>
    <w:p>
      <w:pPr>
        <w:spacing w:line="420" w:lineRule="exact"/>
        <w:jc w:val="center"/>
        <w:rPr>
          <w:rFonts w:hint="eastAsia" w:ascii="楷体" w:hAnsi="楷体" w:eastAsia="楷体" w:cs="楷体"/>
          <w:sz w:val="30"/>
        </w:rPr>
      </w:pPr>
      <w:r>
        <w:rPr>
          <w:rFonts w:hint="eastAsia" w:ascii="楷体" w:hAnsi="楷体" w:eastAsia="楷体" w:cs="楷体"/>
          <w:sz w:val="30"/>
        </w:rPr>
        <w:t>致质量体系、环境</w:t>
      </w:r>
      <w:r>
        <w:rPr>
          <w:rFonts w:hint="eastAsia" w:ascii="楷体" w:hAnsi="楷体" w:eastAsia="楷体" w:cs="楷体"/>
          <w:sz w:val="30"/>
          <w:lang w:eastAsia="zh-CN"/>
        </w:rPr>
        <w:t>、职业健康安全</w:t>
      </w:r>
      <w:r>
        <w:rPr>
          <w:rFonts w:hint="eastAsia" w:ascii="楷体" w:hAnsi="楷体" w:eastAsia="楷体" w:cs="楷体"/>
          <w:sz w:val="30"/>
        </w:rPr>
        <w:t>管理</w:t>
      </w:r>
      <w:r>
        <w:rPr>
          <w:rFonts w:hint="eastAsia" w:ascii="楷体" w:hAnsi="楷体" w:eastAsia="楷体" w:cs="楷体"/>
          <w:sz w:val="30"/>
          <w:lang w:eastAsia="zh-CN"/>
        </w:rPr>
        <w:t>体系</w:t>
      </w:r>
      <w:r>
        <w:rPr>
          <w:rFonts w:hint="eastAsia" w:ascii="楷体" w:hAnsi="楷体" w:eastAsia="楷体" w:cs="楷体"/>
          <w:sz w:val="30"/>
        </w:rPr>
        <w:t>相关方</w:t>
      </w:r>
    </w:p>
    <w:p>
      <w:pPr>
        <w:spacing w:line="420" w:lineRule="exact"/>
        <w:jc w:val="center"/>
        <w:rPr>
          <w:rFonts w:hint="eastAsia" w:ascii="楷体" w:hAnsi="楷体" w:eastAsia="楷体" w:cs="楷体"/>
          <w:sz w:val="30"/>
        </w:rPr>
      </w:pPr>
    </w:p>
    <w:p>
      <w:pPr>
        <w:spacing w:line="620" w:lineRule="exact"/>
        <w:jc w:val="center"/>
        <w:rPr>
          <w:rFonts w:hint="eastAsia" w:ascii="楷体" w:hAnsi="楷体" w:eastAsia="楷体" w:cs="楷体"/>
          <w:b/>
          <w:sz w:val="52"/>
        </w:rPr>
      </w:pPr>
      <w:r>
        <w:rPr>
          <w:rFonts w:hint="eastAsia" w:ascii="楷体" w:hAnsi="楷体" w:eastAsia="楷体" w:cs="楷体"/>
          <w:b/>
          <w:sz w:val="52"/>
          <w:lang w:eastAsia="zh-CN"/>
        </w:rPr>
        <w:t>告</w:t>
      </w:r>
      <w:r>
        <w:rPr>
          <w:rFonts w:hint="eastAsia" w:ascii="楷体" w:hAnsi="楷体" w:eastAsia="楷体" w:cs="楷体"/>
          <w:b/>
          <w:sz w:val="52"/>
          <w:lang w:val="en-US" w:eastAsia="zh-CN"/>
        </w:rPr>
        <w:t xml:space="preserve">  </w:t>
      </w:r>
      <w:r>
        <w:rPr>
          <w:rFonts w:hint="eastAsia" w:ascii="楷体" w:hAnsi="楷体" w:eastAsia="楷体" w:cs="楷体"/>
          <w:b/>
          <w:sz w:val="52"/>
          <w:lang w:eastAsia="zh-CN"/>
        </w:rPr>
        <w:t>知</w:t>
      </w:r>
      <w:r>
        <w:rPr>
          <w:rFonts w:hint="eastAsia" w:ascii="楷体" w:hAnsi="楷体" w:eastAsia="楷体" w:cs="楷体"/>
          <w:b/>
          <w:sz w:val="52"/>
        </w:rPr>
        <w:t xml:space="preserve">  书</w:t>
      </w:r>
    </w:p>
    <w:p>
      <w:pPr>
        <w:spacing w:line="420" w:lineRule="exact"/>
        <w:rPr>
          <w:rFonts w:hint="eastAsia" w:ascii="楷体" w:hAnsi="楷体" w:eastAsia="楷体" w:cs="楷体"/>
          <w:sz w:val="28"/>
          <w:szCs w:val="28"/>
          <w:u w:val="single"/>
        </w:rPr>
      </w:pPr>
      <w:r>
        <w:rPr>
          <w:rFonts w:hint="eastAsia" w:ascii="楷体" w:hAnsi="楷体" w:eastAsia="楷体" w:cs="楷体"/>
          <w:sz w:val="24"/>
          <w:u w:val="single"/>
        </w:rPr>
        <w:t xml:space="preserve"> </w:t>
      </w:r>
      <w:r>
        <w:rPr>
          <w:rFonts w:hint="eastAsia" w:ascii="楷体" w:hAnsi="楷体" w:eastAsia="楷体" w:cs="楷体"/>
          <w:sz w:val="24"/>
        </w:rPr>
        <w:t xml:space="preserve"> </w:t>
      </w:r>
      <w:r>
        <w:rPr>
          <w:rFonts w:hint="eastAsia" w:ascii="楷体" w:hAnsi="楷体" w:eastAsia="楷体" w:cs="楷体"/>
          <w:sz w:val="30"/>
          <w:szCs w:val="30"/>
        </w:rPr>
        <w:t xml:space="preserve"> </w:t>
      </w:r>
      <w:r>
        <w:rPr>
          <w:rFonts w:hint="eastAsia" w:ascii="楷体" w:hAnsi="楷体" w:eastAsia="楷体" w:cs="楷体"/>
          <w:sz w:val="28"/>
          <w:szCs w:val="28"/>
          <w:u w:val="single"/>
        </w:rPr>
        <w:t xml:space="preserve">     </w:t>
      </w:r>
      <w:r>
        <w:rPr>
          <w:rFonts w:hint="eastAsia" w:eastAsia="楷体"/>
          <w:sz w:val="32"/>
          <w:szCs w:val="32"/>
          <w:u w:val="single"/>
          <w:lang w:val="en-US" w:eastAsia="zh-CN"/>
        </w:rPr>
        <w:t>岳阳安能物流</w:t>
      </w:r>
      <w:r>
        <w:rPr>
          <w:rFonts w:hint="eastAsia" w:ascii="楷体" w:hAnsi="楷体" w:eastAsia="楷体" w:cs="楷体"/>
          <w:sz w:val="28"/>
          <w:szCs w:val="28"/>
          <w:u w:val="single"/>
        </w:rPr>
        <w:t xml:space="preserve">            </w:t>
      </w:r>
    </w:p>
    <w:p>
      <w:pPr>
        <w:spacing w:line="420" w:lineRule="exact"/>
        <w:ind w:firstLine="480"/>
        <w:rPr>
          <w:rFonts w:hint="eastAsia" w:ascii="楷体" w:hAnsi="楷体" w:eastAsia="楷体" w:cs="楷体"/>
          <w:sz w:val="28"/>
        </w:rPr>
      </w:pPr>
      <w:r>
        <w:rPr>
          <w:rFonts w:hint="eastAsia" w:ascii="楷体" w:hAnsi="楷体" w:eastAsia="楷体" w:cs="楷体"/>
          <w:sz w:val="28"/>
        </w:rPr>
        <w:t>我公司按照标准进行20</w:t>
      </w:r>
      <w:r>
        <w:rPr>
          <w:rFonts w:hint="eastAsia" w:ascii="楷体" w:hAnsi="楷体" w:eastAsia="楷体" w:cs="楷体"/>
          <w:sz w:val="28"/>
          <w:lang w:val="en-US" w:eastAsia="zh-CN"/>
        </w:rPr>
        <w:t>20</w:t>
      </w:r>
      <w:r>
        <w:rPr>
          <w:rFonts w:hint="eastAsia" w:ascii="楷体" w:hAnsi="楷体" w:eastAsia="楷体" w:cs="楷体"/>
          <w:sz w:val="28"/>
        </w:rPr>
        <w:t>年度调查，希望贵方在以下四个方面对我们的工作予以配合。</w:t>
      </w:r>
    </w:p>
    <w:p>
      <w:pPr>
        <w:pStyle w:val="2"/>
        <w:spacing w:line="420" w:lineRule="exact"/>
        <w:rPr>
          <w:rFonts w:hint="eastAsia" w:ascii="楷体" w:hAnsi="楷体" w:eastAsia="楷体" w:cs="楷体"/>
          <w:sz w:val="28"/>
        </w:rPr>
      </w:pPr>
      <w:r>
        <w:rPr>
          <w:rFonts w:hint="eastAsia" w:ascii="楷体" w:hAnsi="楷体" w:eastAsia="楷体" w:cs="楷体"/>
          <w:sz w:val="28"/>
        </w:rPr>
        <w:t>一、公司制定的管理方针：</w:t>
      </w:r>
    </w:p>
    <w:p>
      <w:pPr>
        <w:spacing w:line="360" w:lineRule="auto"/>
        <w:rPr>
          <w:rFonts w:hint="eastAsia" w:hAnsi="楷体" w:eastAsia="楷体"/>
          <w:sz w:val="28"/>
          <w:szCs w:val="28"/>
          <w:lang w:eastAsia="zh-CN"/>
        </w:rPr>
      </w:pPr>
      <w:r>
        <w:rPr>
          <w:rFonts w:hint="eastAsia" w:ascii="华文楷体" w:hAnsi="华文楷体" w:eastAsia="华文楷体"/>
          <w:color w:val="000000"/>
          <w:sz w:val="28"/>
          <w:szCs w:val="28"/>
        </w:rPr>
        <w:t xml:space="preserve">  </w:t>
      </w:r>
      <w:r>
        <w:rPr>
          <w:rFonts w:hAnsi="楷体" w:eastAsia="楷体"/>
          <w:sz w:val="28"/>
          <w:szCs w:val="28"/>
        </w:rPr>
        <w:t>以质量求生存、以效益求发展</w:t>
      </w:r>
      <w:r>
        <w:rPr>
          <w:rFonts w:hint="eastAsia" w:hAnsi="楷体" w:eastAsia="楷体"/>
          <w:sz w:val="28"/>
          <w:szCs w:val="28"/>
          <w:lang w:eastAsia="zh-CN"/>
        </w:rPr>
        <w:t>；</w:t>
      </w:r>
      <w:r>
        <w:rPr>
          <w:rFonts w:hAnsi="楷体" w:eastAsia="楷体"/>
          <w:sz w:val="28"/>
          <w:szCs w:val="28"/>
        </w:rPr>
        <w:t>环保、高效、节能、减排</w:t>
      </w:r>
      <w:r>
        <w:rPr>
          <w:rFonts w:hint="eastAsia" w:hAnsi="楷体" w:eastAsia="楷体"/>
          <w:sz w:val="28"/>
          <w:szCs w:val="28"/>
          <w:lang w:eastAsia="zh-CN"/>
        </w:rPr>
        <w:t>；</w:t>
      </w:r>
      <w:r>
        <w:rPr>
          <w:rFonts w:hAnsi="楷体" w:eastAsia="楷体"/>
          <w:sz w:val="28"/>
          <w:szCs w:val="28"/>
        </w:rPr>
        <w:t>预防为主、安全第一</w:t>
      </w:r>
    </w:p>
    <w:p>
      <w:pPr>
        <w:spacing w:line="420" w:lineRule="exact"/>
        <w:rPr>
          <w:rFonts w:hint="eastAsia" w:ascii="楷体" w:hAnsi="楷体" w:eastAsia="楷体" w:cs="楷体"/>
          <w:sz w:val="28"/>
        </w:rPr>
      </w:pPr>
      <w:r>
        <w:rPr>
          <w:rFonts w:hint="eastAsia" w:ascii="楷体" w:hAnsi="楷体" w:eastAsia="楷体" w:cs="楷体"/>
          <w:sz w:val="28"/>
          <w:lang w:eastAsia="zh-CN"/>
        </w:rPr>
        <w:t>二、</w:t>
      </w:r>
      <w:r>
        <w:rPr>
          <w:rFonts w:hint="eastAsia" w:ascii="楷体" w:hAnsi="楷体" w:eastAsia="楷体" w:cs="楷体"/>
          <w:sz w:val="28"/>
        </w:rPr>
        <w:t>在环境管理方面应予注意的事项：</w:t>
      </w:r>
    </w:p>
    <w:p>
      <w:pPr>
        <w:spacing w:line="420" w:lineRule="exact"/>
        <w:ind w:firstLine="480"/>
        <w:rPr>
          <w:rFonts w:hint="eastAsia" w:ascii="楷体" w:hAnsi="楷体" w:eastAsia="楷体" w:cs="楷体"/>
          <w:sz w:val="28"/>
        </w:rPr>
      </w:pPr>
      <w:r>
        <w:rPr>
          <w:rFonts w:hint="eastAsia" w:ascii="楷体" w:hAnsi="楷体" w:eastAsia="楷体" w:cs="楷体"/>
          <w:sz w:val="28"/>
        </w:rPr>
        <w:t>1、运送材料车辆在进行入生产现场前应将车轮所携带的泥土清理干净，防止对现场造成污染；卸料时应尽量减少噪声的污染。</w:t>
      </w:r>
    </w:p>
    <w:p>
      <w:pPr>
        <w:spacing w:line="420" w:lineRule="exact"/>
        <w:ind w:firstLine="480"/>
        <w:rPr>
          <w:rFonts w:hint="eastAsia" w:ascii="楷体" w:hAnsi="楷体" w:eastAsia="楷体" w:cs="楷体"/>
          <w:sz w:val="28"/>
        </w:rPr>
      </w:pPr>
      <w:r>
        <w:rPr>
          <w:rFonts w:hint="eastAsia" w:ascii="楷体" w:hAnsi="楷体" w:eastAsia="楷体" w:cs="楷体"/>
          <w:sz w:val="28"/>
        </w:rPr>
        <w:t>2、所供物资及在生产现场使用的各种材料应选购绿色环保型材料，尽量避免对人体和环境造成污染，带来伤害。</w:t>
      </w:r>
    </w:p>
    <w:p>
      <w:pPr>
        <w:spacing w:line="420" w:lineRule="exact"/>
        <w:ind w:firstLine="480"/>
        <w:rPr>
          <w:rFonts w:hint="eastAsia" w:ascii="楷体" w:hAnsi="楷体" w:eastAsia="楷体" w:cs="楷体"/>
          <w:sz w:val="28"/>
        </w:rPr>
      </w:pPr>
      <w:r>
        <w:rPr>
          <w:rFonts w:hint="eastAsia" w:ascii="楷体" w:hAnsi="楷体" w:eastAsia="楷体" w:cs="楷体"/>
          <w:sz w:val="28"/>
        </w:rPr>
        <w:t>3、早上八点点钟前和晚上四点半点钟后装运各种物资的车辆请不要在此时间内进入生产现场作业，以免所产生的噪声对周围居民的休息造成污染。</w:t>
      </w:r>
    </w:p>
    <w:p>
      <w:pPr>
        <w:spacing w:line="420" w:lineRule="exact"/>
        <w:rPr>
          <w:rFonts w:hint="eastAsia" w:ascii="楷体" w:hAnsi="楷体" w:eastAsia="楷体" w:cs="楷体"/>
          <w:sz w:val="28"/>
        </w:rPr>
      </w:pPr>
      <w:r>
        <w:rPr>
          <w:rFonts w:hint="eastAsia" w:ascii="楷体" w:hAnsi="楷体" w:eastAsia="楷体" w:cs="楷体"/>
          <w:sz w:val="28"/>
        </w:rPr>
        <w:t>三、在质量方面方面应予注意的事项：</w:t>
      </w:r>
    </w:p>
    <w:p>
      <w:pPr>
        <w:spacing w:line="420" w:lineRule="exact"/>
        <w:ind w:firstLine="480"/>
        <w:rPr>
          <w:rFonts w:hint="eastAsia" w:ascii="楷体" w:hAnsi="楷体" w:eastAsia="楷体" w:cs="楷体"/>
          <w:sz w:val="28"/>
        </w:rPr>
      </w:pPr>
      <w:r>
        <w:rPr>
          <w:rFonts w:hint="eastAsia" w:ascii="楷体" w:hAnsi="楷体" w:eastAsia="楷体" w:cs="楷体"/>
          <w:sz w:val="28"/>
        </w:rPr>
        <w:t>所供各种生产原材料及劳保物资应附带材质单、检验合格证并保证为正规厂家所生产，以确保生产质量和人身安全。</w:t>
      </w:r>
    </w:p>
    <w:p>
      <w:pPr>
        <w:spacing w:line="420" w:lineRule="exact"/>
        <w:rPr>
          <w:rFonts w:eastAsia="楷体"/>
          <w:sz w:val="28"/>
        </w:rPr>
      </w:pPr>
      <w:r>
        <w:rPr>
          <w:rFonts w:hint="eastAsia" w:eastAsia="楷体"/>
          <w:sz w:val="28"/>
        </w:rPr>
        <w:t>四</w:t>
      </w:r>
      <w:r>
        <w:rPr>
          <w:rFonts w:eastAsia="楷体"/>
          <w:sz w:val="28"/>
        </w:rPr>
        <w:t>、在职业健康安全管理方面应予注意的事项：</w:t>
      </w:r>
    </w:p>
    <w:p>
      <w:pPr>
        <w:spacing w:line="420" w:lineRule="exact"/>
        <w:ind w:firstLine="480"/>
        <w:rPr>
          <w:rFonts w:eastAsia="楷体"/>
          <w:sz w:val="28"/>
        </w:rPr>
      </w:pPr>
      <w:r>
        <w:rPr>
          <w:rFonts w:eastAsia="楷体"/>
          <w:sz w:val="28"/>
        </w:rPr>
        <w:t>1、所供各种生产物资及劳保物资应附带材质单、检验合格证并保证为正规厂家所生产，以确保施工质量和人身安全。</w:t>
      </w:r>
    </w:p>
    <w:p>
      <w:pPr>
        <w:spacing w:line="420" w:lineRule="exact"/>
        <w:ind w:firstLine="480"/>
        <w:rPr>
          <w:rFonts w:eastAsia="楷体"/>
          <w:sz w:val="28"/>
        </w:rPr>
      </w:pPr>
      <w:r>
        <w:rPr>
          <w:rFonts w:eastAsia="楷体"/>
          <w:sz w:val="28"/>
        </w:rPr>
        <w:t>2、送货车辆进入现场装卸时，应遵守作业规定，禁止野蛮装卸，以免造成人身伤害。</w:t>
      </w:r>
    </w:p>
    <w:p>
      <w:pPr>
        <w:spacing w:line="420" w:lineRule="exact"/>
        <w:ind w:firstLine="480"/>
        <w:rPr>
          <w:rFonts w:eastAsia="楷体"/>
          <w:sz w:val="28"/>
        </w:rPr>
      </w:pPr>
      <w:r>
        <w:rPr>
          <w:rFonts w:eastAsia="楷体"/>
          <w:sz w:val="28"/>
        </w:rPr>
        <w:t>3、外包方生产中，应严格执行《生产企业安全生产管理条例》的规定，做到安全第一，杜绝人身伤害事故的发生。</w:t>
      </w:r>
    </w:p>
    <w:p>
      <w:pPr>
        <w:spacing w:line="420" w:lineRule="exact"/>
        <w:ind w:firstLine="480"/>
        <w:rPr>
          <w:rFonts w:eastAsia="楷体"/>
          <w:sz w:val="28"/>
        </w:rPr>
      </w:pPr>
      <w:r>
        <w:rPr>
          <w:rFonts w:eastAsia="楷体"/>
          <w:sz w:val="28"/>
        </w:rPr>
        <w:t>希望我们双方携手，营造一个优美、健康、安全、文明的生产环境，促进彼此间的共同利益。</w:t>
      </w:r>
    </w:p>
    <w:p>
      <w:pPr>
        <w:spacing w:line="420" w:lineRule="exact"/>
        <w:ind w:firstLine="480"/>
        <w:rPr>
          <w:rFonts w:hint="eastAsia" w:ascii="楷体" w:hAnsi="楷体" w:eastAsia="楷体" w:cs="楷体"/>
          <w:sz w:val="28"/>
        </w:rPr>
      </w:pPr>
    </w:p>
    <w:p>
      <w:pPr>
        <w:spacing w:line="420" w:lineRule="exact"/>
        <w:ind w:firstLine="480"/>
        <w:rPr>
          <w:rFonts w:hint="eastAsia" w:ascii="楷体" w:hAnsi="楷体" w:eastAsia="楷体" w:cs="楷体"/>
          <w:sz w:val="28"/>
        </w:rPr>
      </w:pPr>
    </w:p>
    <w:p>
      <w:pPr>
        <w:spacing w:line="420" w:lineRule="exact"/>
        <w:ind w:firstLine="5180" w:firstLineChars="1850"/>
        <w:rPr>
          <w:rFonts w:hint="eastAsia" w:ascii="楷体" w:hAnsi="楷体" w:eastAsia="楷体" w:cs="楷体"/>
          <w:sz w:val="28"/>
        </w:rPr>
      </w:pPr>
      <w:r>
        <w:rPr>
          <w:rFonts w:hint="eastAsia" w:ascii="楷体" w:hAnsi="楷体" w:eastAsia="楷体" w:cs="楷体"/>
          <w:sz w:val="28"/>
          <w:lang w:val="en-US" w:eastAsia="zh-CN"/>
        </w:rPr>
        <w:t>湖南新塘电气设备</w:t>
      </w:r>
      <w:r>
        <w:rPr>
          <w:rFonts w:hint="eastAsia" w:ascii="楷体" w:hAnsi="楷体" w:eastAsia="楷体" w:cs="楷体"/>
          <w:sz w:val="28"/>
        </w:rPr>
        <w:t xml:space="preserve">有限公司                                                           </w:t>
      </w:r>
    </w:p>
    <w:p>
      <w:pPr>
        <w:spacing w:line="420" w:lineRule="exact"/>
        <w:ind w:firstLine="480"/>
        <w:rPr>
          <w:rFonts w:hint="eastAsia" w:ascii="楷体" w:hAnsi="楷体" w:eastAsia="楷体" w:cs="楷体"/>
          <w:sz w:val="28"/>
        </w:rPr>
      </w:pPr>
      <w:r>
        <w:rPr>
          <w:rFonts w:hint="eastAsia" w:ascii="楷体" w:hAnsi="楷体" w:eastAsia="楷体" w:cs="楷体"/>
          <w:sz w:val="28"/>
        </w:rPr>
        <w:t xml:space="preserve">                                         20</w:t>
      </w:r>
      <w:r>
        <w:rPr>
          <w:rFonts w:hint="eastAsia" w:ascii="楷体" w:hAnsi="楷体" w:eastAsia="楷体" w:cs="楷体"/>
          <w:sz w:val="28"/>
          <w:lang w:val="en-US" w:eastAsia="zh-CN"/>
        </w:rPr>
        <w:t>21</w:t>
      </w:r>
      <w:r>
        <w:rPr>
          <w:rFonts w:hint="eastAsia" w:ascii="楷体" w:hAnsi="楷体" w:eastAsia="楷体" w:cs="楷体"/>
          <w:sz w:val="28"/>
        </w:rPr>
        <w:t>年</w:t>
      </w:r>
      <w:r>
        <w:rPr>
          <w:rFonts w:hint="eastAsia" w:ascii="楷体" w:hAnsi="楷体" w:eastAsia="楷体" w:cs="楷体"/>
          <w:sz w:val="28"/>
          <w:lang w:val="en-US" w:eastAsia="zh-CN"/>
        </w:rPr>
        <w:t>2</w:t>
      </w:r>
      <w:r>
        <w:rPr>
          <w:rFonts w:hint="eastAsia" w:ascii="楷体" w:hAnsi="楷体" w:eastAsia="楷体" w:cs="楷体"/>
          <w:sz w:val="28"/>
        </w:rPr>
        <w:t>月</w:t>
      </w:r>
      <w:r>
        <w:rPr>
          <w:rFonts w:hint="eastAsia" w:ascii="楷体" w:hAnsi="楷体" w:eastAsia="楷体" w:cs="楷体"/>
          <w:sz w:val="28"/>
          <w:lang w:val="en-US" w:eastAsia="zh-CN"/>
        </w:rPr>
        <w:t>24</w:t>
      </w:r>
      <w:r>
        <w:rPr>
          <w:rFonts w:hint="eastAsia" w:ascii="楷体" w:hAnsi="楷体" w:eastAsia="楷体" w:cs="楷体"/>
          <w:sz w:val="28"/>
        </w:rPr>
        <w:t>日</w:t>
      </w:r>
    </w:p>
    <w:p>
      <w:pPr>
        <w:rPr>
          <w:rFonts w:eastAsia="方正仿宋简体"/>
          <w:b/>
        </w:rPr>
      </w:pPr>
    </w:p>
    <w:p>
      <w:pPr>
        <w:rPr>
          <w:rFonts w:eastAsia="方正仿宋简体"/>
          <w:b/>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_x0000_s3073" o:spid="_x0000_s3073"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9"/>
        <w:rFonts w:hint="default"/>
        <w:w w:val="90"/>
        <w:sz w:val="18"/>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4"/>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 id="V:Rule2" type="connector" idref="#_x0000_s3075"/>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0F3393"/>
    <w:rsid w:val="4E0A253E"/>
    <w:rsid w:val="7B957B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2</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2021-03-02T04:06:18Z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