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19" w:name="_GoBack"/>
      <w:r>
        <w:rPr>
          <w:rFonts w:hint="eastAsia"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-307340</wp:posOffset>
            </wp:positionH>
            <wp:positionV relativeFrom="paragraph">
              <wp:posOffset>-1223645</wp:posOffset>
            </wp:positionV>
            <wp:extent cx="7503160" cy="10823575"/>
            <wp:effectExtent l="0" t="0" r="2540" b="9525"/>
            <wp:wrapNone/>
            <wp:docPr id="3" name="图片 3" descr="2235290524d039cc26a9091ab620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235290524d039cc26a9091ab62049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03160" cy="1082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9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西安博华机电股份有限公司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西安市高新区碑林科技产业园4号厂房1栋6B号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姚利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1991979610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魏西斌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0687-2019-Q-2021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rFonts w:hint="eastAsia"/>
                <w:sz w:val="20"/>
              </w:rPr>
              <w:t>汽车制动系统、安全标识的销售</w:t>
            </w:r>
            <w:r>
              <w:rPr>
                <w:sz w:val="20"/>
              </w:rPr>
              <w:t>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2021年02月08日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2021年02月08日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2018-N1QMS-1222792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463550</wp:posOffset>
                  </wp:positionH>
                  <wp:positionV relativeFrom="paragraph">
                    <wp:posOffset>78105</wp:posOffset>
                  </wp:positionV>
                  <wp:extent cx="330835" cy="261620"/>
                  <wp:effectExtent l="0" t="0" r="12065" b="508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835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ind w:firstLine="400" w:firstLineChars="200"/>
              <w:jc w:val="both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13709207775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ind w:firstLine="600" w:firstLineChars="300"/>
              <w:jc w:val="both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2021.2.8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ind w:firstLine="400" w:firstLineChars="200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ind w:firstLine="800" w:firstLineChars="400"/>
            </w:pPr>
            <w:r>
              <w:rPr>
                <w:rFonts w:hint="eastAsia"/>
                <w:sz w:val="20"/>
                <w:lang w:val="en-US" w:eastAsia="zh-CN"/>
              </w:rPr>
              <w:t>2021.2.8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540"/>
        <w:gridCol w:w="1060"/>
        <w:gridCol w:w="3415"/>
        <w:gridCol w:w="2075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9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日期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时间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部门</w:t>
            </w:r>
          </w:p>
        </w:tc>
        <w:tc>
          <w:tcPr>
            <w:tcW w:w="3415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涉及条款</w:t>
            </w: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过程</w:t>
            </w:r>
          </w:p>
        </w:tc>
        <w:tc>
          <w:tcPr>
            <w:tcW w:w="109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8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lang w:eastAsia="zh-CN"/>
              </w:rPr>
            </w:pPr>
            <w:r>
              <w:rPr>
                <w:rFonts w:hint="eastAsia"/>
                <w:sz w:val="20"/>
                <w:szCs w:val="22"/>
              </w:rPr>
              <w:t>20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21</w:t>
            </w:r>
            <w:r>
              <w:rPr>
                <w:rFonts w:hint="eastAsia"/>
                <w:sz w:val="20"/>
                <w:szCs w:val="22"/>
              </w:rPr>
              <w:t>.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2</w:t>
            </w:r>
            <w:r>
              <w:rPr>
                <w:rFonts w:hint="eastAsia"/>
                <w:sz w:val="20"/>
                <w:szCs w:val="22"/>
              </w:rPr>
              <w:t>.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8</w:t>
            </w:r>
          </w:p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8</w:t>
            </w:r>
            <w:r>
              <w:rPr>
                <w:rFonts w:hint="eastAsia"/>
                <w:sz w:val="20"/>
                <w:szCs w:val="22"/>
              </w:rPr>
              <w:t>:00-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8</w:t>
            </w:r>
            <w:r>
              <w:rPr>
                <w:rFonts w:hint="eastAsia"/>
                <w:sz w:val="20"/>
                <w:szCs w:val="22"/>
              </w:rPr>
              <w:t>:30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</w:rPr>
              <w:t>全体</w:t>
            </w:r>
          </w:p>
        </w:tc>
        <w:tc>
          <w:tcPr>
            <w:tcW w:w="549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</w:rPr>
              <w:t>首次会议</w:t>
            </w:r>
          </w:p>
        </w:tc>
        <w:tc>
          <w:tcPr>
            <w:tcW w:w="109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9" w:hRule="atLeast"/>
          <w:jc w:val="center"/>
        </w:trPr>
        <w:tc>
          <w:tcPr>
            <w:tcW w:w="118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8: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/>
                <w:sz w:val="20"/>
                <w:szCs w:val="22"/>
              </w:rPr>
              <w:t>0-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10</w:t>
            </w:r>
            <w:r>
              <w:rPr>
                <w:rFonts w:hint="eastAsia"/>
                <w:sz w:val="20"/>
                <w:szCs w:val="22"/>
              </w:rPr>
              <w:t>:30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管理层</w:t>
            </w:r>
          </w:p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3415" w:type="dxa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4.1；4.2；4.3；4.4；5.1；5.2；5.3；6.1；6.2；6.3；7.1.1；7.4；9.3；10.1；10.3</w:t>
            </w:r>
          </w:p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2075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与管理层有关的质量管理活动等。</w:t>
            </w:r>
          </w:p>
        </w:tc>
        <w:tc>
          <w:tcPr>
            <w:tcW w:w="109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9" w:hRule="atLeast"/>
          <w:jc w:val="center"/>
        </w:trPr>
        <w:tc>
          <w:tcPr>
            <w:tcW w:w="118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10</w:t>
            </w:r>
            <w:r>
              <w:rPr>
                <w:rFonts w:hint="eastAsia"/>
                <w:sz w:val="20"/>
                <w:szCs w:val="22"/>
              </w:rPr>
              <w:t>:30-1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2</w:t>
            </w:r>
            <w:r>
              <w:rPr>
                <w:rFonts w:hint="eastAsia"/>
                <w:sz w:val="20"/>
                <w:szCs w:val="22"/>
              </w:rPr>
              <w:t>:00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综合部</w:t>
            </w:r>
          </w:p>
        </w:tc>
        <w:tc>
          <w:tcPr>
            <w:tcW w:w="3415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5.3；6.2；7.1.2；7.1.4；7.1.5</w:t>
            </w:r>
            <w:r>
              <w:rPr>
                <w:rFonts w:hint="eastAsia"/>
                <w:sz w:val="20"/>
                <w:szCs w:val="22"/>
                <w:lang w:eastAsia="zh-CN"/>
              </w:rPr>
              <w:t>、</w:t>
            </w:r>
            <w:r>
              <w:rPr>
                <w:rFonts w:hint="eastAsia"/>
                <w:sz w:val="20"/>
                <w:szCs w:val="22"/>
              </w:rPr>
              <w:t>7.1.6；7.2；7.3；7.5；9.1.1；9.1.3；9.2；10.2；</w:t>
            </w:r>
          </w:p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2075" w:type="dxa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部门职责权限；目标管理方案；风险与机遇；人力资源管理；内部审核质量控制等</w:t>
            </w:r>
          </w:p>
        </w:tc>
        <w:tc>
          <w:tcPr>
            <w:tcW w:w="109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118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13</w:t>
            </w:r>
            <w:r>
              <w:rPr>
                <w:rFonts w:hint="eastAsia"/>
                <w:sz w:val="20"/>
                <w:szCs w:val="22"/>
              </w:rPr>
              <w:t>: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</w:t>
            </w:r>
            <w:r>
              <w:rPr>
                <w:rFonts w:hint="eastAsia"/>
                <w:sz w:val="20"/>
                <w:szCs w:val="22"/>
              </w:rPr>
              <w:t>0-1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6</w:t>
            </w:r>
            <w:r>
              <w:rPr>
                <w:rFonts w:hint="eastAsia"/>
                <w:sz w:val="20"/>
                <w:szCs w:val="22"/>
              </w:rPr>
              <w:t>: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00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市场</w:t>
            </w:r>
            <w:r>
              <w:rPr>
                <w:rFonts w:hint="eastAsia"/>
                <w:sz w:val="20"/>
                <w:szCs w:val="22"/>
              </w:rPr>
              <w:t>部</w:t>
            </w:r>
          </w:p>
        </w:tc>
        <w:tc>
          <w:tcPr>
            <w:tcW w:w="3415" w:type="dxa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5.3；6.2；7.1.3；8.1；8.2；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8.3；</w:t>
            </w:r>
            <w:r>
              <w:rPr>
                <w:rFonts w:hint="eastAsia"/>
                <w:sz w:val="20"/>
                <w:szCs w:val="22"/>
              </w:rPr>
              <w:t>8.4；8.5.1；8.5.2；8.5.3；8.5.4；8.5.5； 8.5.6；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8.6；8.7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  <w:r>
              <w:rPr>
                <w:rFonts w:hint="eastAsia"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sz w:val="20"/>
                <w:szCs w:val="22"/>
              </w:rPr>
              <w:t>9.1.2；</w:t>
            </w:r>
          </w:p>
        </w:tc>
        <w:tc>
          <w:tcPr>
            <w:tcW w:w="2075" w:type="dxa"/>
            <w:vAlign w:val="center"/>
          </w:tcPr>
          <w:p>
            <w:pPr>
              <w:jc w:val="left"/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采购、销售过程中的质量管理情况的控制</w:t>
            </w:r>
          </w:p>
        </w:tc>
        <w:tc>
          <w:tcPr>
            <w:tcW w:w="1098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118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16</w:t>
            </w:r>
            <w:r>
              <w:rPr>
                <w:rFonts w:hint="eastAsia"/>
                <w:sz w:val="20"/>
                <w:szCs w:val="22"/>
              </w:rPr>
              <w:t>:00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/>
                <w:sz w:val="20"/>
                <w:szCs w:val="22"/>
              </w:rPr>
              <w:t>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7</w:t>
            </w:r>
            <w:r>
              <w:rPr>
                <w:rFonts w:hint="eastAsia"/>
                <w:sz w:val="20"/>
                <w:szCs w:val="22"/>
              </w:rPr>
              <w:t>: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30</w:t>
            </w:r>
          </w:p>
        </w:tc>
        <w:tc>
          <w:tcPr>
            <w:tcW w:w="655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</w:rPr>
              <w:t>审核继续、审核追踪、资料整理</w:t>
            </w:r>
          </w:p>
        </w:tc>
        <w:tc>
          <w:tcPr>
            <w:tcW w:w="109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1189" w:type="dxa"/>
            <w:vMerge w:val="continue"/>
            <w:tcBorders>
              <w:left w:val="single" w:color="auto" w:sz="8" w:space="0"/>
            </w:tcBorders>
          </w:tcPr>
          <w:p>
            <w:pPr>
              <w:jc w:val="center"/>
              <w:rPr>
                <w:rFonts w:hint="eastAsia"/>
                <w:sz w:val="20"/>
                <w:szCs w:val="22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</w:rPr>
              <w:t>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7</w:t>
            </w:r>
            <w:r>
              <w:rPr>
                <w:rFonts w:hint="eastAsia"/>
                <w:sz w:val="20"/>
                <w:szCs w:val="22"/>
              </w:rPr>
              <w:t>: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/>
                <w:sz w:val="20"/>
                <w:szCs w:val="22"/>
              </w:rPr>
              <w:t>0-1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8</w:t>
            </w:r>
            <w:r>
              <w:rPr>
                <w:rFonts w:hint="eastAsia"/>
                <w:sz w:val="20"/>
                <w:szCs w:val="22"/>
              </w:rPr>
              <w:t>: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0</w:t>
            </w:r>
            <w:r>
              <w:rPr>
                <w:rFonts w:hint="eastAsia"/>
                <w:sz w:val="20"/>
                <w:szCs w:val="22"/>
              </w:rPr>
              <w:t>0</w:t>
            </w:r>
          </w:p>
        </w:tc>
        <w:tc>
          <w:tcPr>
            <w:tcW w:w="106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</w:rPr>
              <w:t>相关人员</w:t>
            </w:r>
          </w:p>
        </w:tc>
        <w:tc>
          <w:tcPr>
            <w:tcW w:w="549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  <w:szCs w:val="22"/>
              </w:rPr>
              <w:t>末次会议</w:t>
            </w:r>
          </w:p>
        </w:tc>
        <w:tc>
          <w:tcPr>
            <w:tcW w:w="109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1505E6"/>
    <w:rsid w:val="50FD28CA"/>
    <w:rsid w:val="617E6FC4"/>
    <w:rsid w:val="6F9F07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2021-02-22T16:05:38Z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