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091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r>
              <w:rPr>
                <w:rFonts w:hint="eastAsia" w:ascii="宋体" w:hAnsi="宋体"/>
                <w:color w:val="000000"/>
                <w:szCs w:val="21"/>
              </w:rPr>
              <w:t>黑龙江省荣泽石油设备有限公司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1" w:name="审核日期安排"/>
            <w:r>
              <w:rPr>
                <w:rFonts w:hint="eastAsia"/>
              </w:rPr>
              <w:t>2019年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 上午至2019年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 下午 (共1.0天)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3" w:name="_GoBack" w:colFirst="2" w:colLast="4"/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营业执照副本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17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2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2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4E37E1"/>
    <w:rsid w:val="31B07EF9"/>
    <w:rsid w:val="58137A63"/>
    <w:rsid w:val="796A0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2019-10-21T02:12:53Z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