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0094-2021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张家港市神鹰机械制造有限公司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2021年02月02日 上午至2021年02月03日 下午 (共2.0天)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