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湖南子门电子科技有限公司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0223-2019-2021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0223-2019-2021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30"/>
        <w:gridCol w:w="170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湖南子门电子科技有限公司</w:t>
            </w:r>
            <w:bookmarkEnd w:id="4"/>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32" w:type="dxa"/>
          </w:tcPr>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bookmarkStart w:id="5" w:name="联系人"/>
            <w:r>
              <w:rPr>
                <w:rFonts w:cs="宋体" w:asciiTheme="minorEastAsia" w:hAnsiTheme="minorEastAsia"/>
                <w:kern w:val="0"/>
                <w:szCs w:val="21"/>
              </w:rPr>
              <w:t>谢屹立</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bookmarkEnd w:id="6"/>
            <w:r>
              <w:rPr>
                <w:rFonts w:hint="eastAsia" w:cs="宋体" w:asciiTheme="minorEastAsia" w:hAnsiTheme="minorEastAsia"/>
                <w:kern w:val="0"/>
                <w:szCs w:val="21"/>
              </w:rPr>
              <w:t>ISC-2019-0586</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bookmarkEnd w:id="7"/>
            <w:r>
              <w:rPr>
                <w:rFonts w:hint="eastAsia" w:cs="宋体" w:asciiTheme="minorEastAsia" w:hAnsiTheme="minorEastAsia"/>
                <w:kern w:val="0"/>
                <w:szCs w:val="21"/>
              </w:rPr>
              <w:t>2024年12月12日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2021年01月30日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40"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30" w:type="dxa"/>
            <w:vAlign w:val="center"/>
          </w:tcPr>
          <w:p>
            <w:pPr>
              <w:tabs>
                <w:tab w:val="left" w:pos="880"/>
              </w:tabs>
              <w:autoSpaceDE w:val="0"/>
              <w:autoSpaceDN w:val="0"/>
              <w:adjustRightInd w:val="0"/>
              <w:spacing w:before="35" w:line="240" w:lineRule="auto"/>
              <w:ind w:right="161"/>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李学弘</w:t>
            </w:r>
          </w:p>
          <w:p>
            <w:pPr>
              <w:tabs>
                <w:tab w:val="left" w:pos="880"/>
              </w:tabs>
              <w:autoSpaceDE w:val="0"/>
              <w:autoSpaceDN w:val="0"/>
              <w:adjustRightInd w:val="0"/>
              <w:spacing w:before="35" w:line="240" w:lineRule="auto"/>
              <w:ind w:right="161"/>
              <w:jc w:val="left"/>
              <w:rPr>
                <w:rFonts w:cs="宋体" w:asciiTheme="minorEastAsia" w:hAnsiTheme="minorEastAsia"/>
                <w:kern w:val="0"/>
                <w:szCs w:val="21"/>
              </w:rPr>
            </w:pPr>
            <w:r>
              <w:rPr>
                <w:rFonts w:hint="eastAsia" w:ascii="宋体" w:hAnsi="宋体"/>
                <w:color w:val="000000" w:themeColor="text1"/>
                <w:szCs w:val="21"/>
              </w:rPr>
              <w:t>中认协评[2019]106 号 ISC[S]011</w:t>
            </w:r>
            <w:r>
              <w:rPr>
                <w:rFonts w:hint="eastAsia" w:ascii="宋体" w:hAnsi="宋体"/>
                <w:color w:val="000000" w:themeColor="text1"/>
                <w:szCs w:val="21"/>
                <w:lang w:val="en-US" w:eastAsia="zh-CN"/>
              </w:rPr>
              <w:t>7</w:t>
            </w:r>
          </w:p>
        </w:tc>
        <w:tc>
          <w:tcPr>
            <w:tcW w:w="1700" w:type="dxa"/>
            <w:vAlign w:val="center"/>
          </w:tcPr>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32" w:type="dxa"/>
            <w:vAlign w:val="center"/>
          </w:tcPr>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r>
              <w:rPr>
                <w:rFonts w:hint="eastAsia" w:ascii="宋体" w:hAnsi="宋体"/>
                <w:szCs w:val="21"/>
                <w:lang w:val="en-US" w:eastAsia="zh-CN"/>
              </w:rPr>
              <w:t>管理层、业务部、财务部、生产部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30</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3</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为有效评价公司体系运行的质量，审核组重点检查了公司计量特征突出的重要环节冷水水表压力试验等测量过程，掌握了企业测量管理体系的运行状况和品质。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ascii="宋体" w:hAnsi="宋体"/>
          <w:szCs w:val="21"/>
        </w:rPr>
      </w:pPr>
      <w:r>
        <w:rPr>
          <w:rFonts w:hint="eastAsia" w:ascii="宋体" w:hAnsi="宋体"/>
          <w:szCs w:val="21"/>
        </w:rPr>
        <w:t>在审核在审核过程中了解到，该公司于</w:t>
      </w:r>
      <w:r>
        <w:rPr>
          <w:rFonts w:hint="eastAsia" w:ascii="宋体" w:hAnsi="宋体"/>
          <w:bCs/>
          <w:color w:val="000000"/>
          <w:szCs w:val="21"/>
        </w:rPr>
        <w:t>20</w:t>
      </w:r>
      <w:r>
        <w:rPr>
          <w:rFonts w:hint="eastAsia" w:ascii="宋体" w:hAnsi="宋体"/>
          <w:bCs/>
          <w:color w:val="000000"/>
          <w:szCs w:val="21"/>
          <w:lang w:val="en-US" w:eastAsia="zh-CN"/>
        </w:rPr>
        <w:t>20</w:t>
      </w:r>
      <w:r>
        <w:rPr>
          <w:rFonts w:hint="eastAsia" w:ascii="宋体" w:hAnsi="宋体"/>
          <w:bCs/>
          <w:color w:val="000000"/>
          <w:szCs w:val="21"/>
        </w:rPr>
        <w:t>年</w:t>
      </w:r>
      <w:r>
        <w:rPr>
          <w:rFonts w:hint="eastAsia" w:ascii="宋体" w:hAnsi="宋体"/>
          <w:bCs/>
          <w:color w:val="000000"/>
          <w:szCs w:val="21"/>
          <w:lang w:val="en-US" w:eastAsia="zh-CN"/>
        </w:rPr>
        <w:t>10</w:t>
      </w:r>
      <w:r>
        <w:rPr>
          <w:rFonts w:hint="eastAsia" w:ascii="宋体" w:hAnsi="宋体"/>
          <w:bCs/>
          <w:color w:val="000000"/>
          <w:szCs w:val="21"/>
        </w:rPr>
        <w:t>月</w:t>
      </w:r>
      <w:r>
        <w:rPr>
          <w:rFonts w:hint="eastAsia" w:ascii="宋体" w:hAnsi="宋体"/>
          <w:bCs/>
          <w:color w:val="000000"/>
          <w:szCs w:val="21"/>
          <w:lang w:val="en-US" w:eastAsia="zh-CN"/>
        </w:rPr>
        <w:t>15</w:t>
      </w:r>
      <w:r>
        <w:rPr>
          <w:rFonts w:hint="eastAsia" w:ascii="宋体" w:hAnsi="宋体"/>
          <w:bCs/>
          <w:color w:val="000000"/>
          <w:szCs w:val="21"/>
        </w:rPr>
        <w:t>日</w:t>
      </w:r>
      <w:r>
        <w:rPr>
          <w:rFonts w:hint="eastAsia" w:ascii="宋体" w:hAnsi="宋体"/>
          <w:szCs w:val="21"/>
        </w:rPr>
        <w:t xml:space="preserve"> 组织了内部审核，对内审中提出的</w:t>
      </w:r>
      <w:r>
        <w:rPr>
          <w:rFonts w:hint="eastAsia" w:ascii="宋体" w:hAnsi="宋体"/>
          <w:szCs w:val="21"/>
          <w:lang w:val="en-US" w:eastAsia="zh-CN"/>
        </w:rPr>
        <w:t>1</w:t>
      </w:r>
      <w:r>
        <w:rPr>
          <w:rFonts w:hint="eastAsia" w:ascii="宋体" w:hAnsi="宋体"/>
          <w:szCs w:val="21"/>
        </w:rPr>
        <w:t>项不符合制定了纠正措施，并</w:t>
      </w:r>
      <w:r>
        <w:rPr>
          <w:rFonts w:hint="eastAsia" w:ascii="宋体" w:hAnsi="宋体"/>
          <w:szCs w:val="21"/>
          <w:lang w:eastAsia="zh-CN"/>
        </w:rPr>
        <w:t>已于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日进行了整改。</w:t>
      </w:r>
      <w:r>
        <w:rPr>
          <w:rFonts w:hint="eastAsia" w:ascii="宋体" w:cs="宋体"/>
          <w:kern w:val="0"/>
          <w:szCs w:val="21"/>
          <w:lang w:val="en-US" w:eastAsia="zh-CN"/>
        </w:rPr>
        <w:t>2020年10月30日</w:t>
      </w:r>
      <w:r>
        <w:rPr>
          <w:rFonts w:hint="eastAsia" w:ascii="宋体" w:hAnsi="宋体"/>
          <w:szCs w:val="21"/>
        </w:rPr>
        <w:t>日进行了管理评审，对测量管理体系进行了有效评价，确保了测量管理体系的运行质量。</w:t>
      </w:r>
    </w:p>
    <w:p>
      <w:pPr>
        <w:widowControl/>
        <w:spacing w:line="400" w:lineRule="exact"/>
        <w:rPr>
          <w:rFonts w:hint="eastAsia" w:ascii="宋体" w:hAnsi="宋体"/>
          <w:szCs w:val="21"/>
        </w:rPr>
      </w:pPr>
      <w:r>
        <w:rPr>
          <w:rFonts w:hint="eastAsia" w:ascii="宋体" w:hAnsi="宋体"/>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湖南子门电子科技有限公司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冷水水表压力试验测量过程</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冷水水表压力试验测量过程</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冷水水表压力试验测量过程</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冷水水表压力试验测量过程</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w:t>
      </w:r>
      <w:r>
        <w:rPr>
          <w:rFonts w:hint="eastAsia" w:ascii="宋体" w:hAnsi="宋体"/>
          <w:color w:val="000000"/>
          <w:szCs w:val="21"/>
          <w:lang w:val="en-US" w:eastAsia="zh-CN"/>
        </w:rPr>
        <w:t>比对</w:t>
      </w:r>
      <w:r>
        <w:rPr>
          <w:rFonts w:hint="eastAsia" w:ascii="宋体" w:hAnsi="宋体"/>
          <w:color w:val="000000"/>
          <w:szCs w:val="21"/>
        </w:rPr>
        <w:t>记录》、《测量过程有效性确认记录表》。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经2020年12月3日，统计考核，各部门均完成目标。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hint="eastAsia" w:ascii="宋体" w:hAnsi="宋体" w:cs="宋体"/>
          <w:kern w:val="0"/>
          <w:szCs w:val="21"/>
          <w:lang w:val="en-US" w:eastAsia="zh-CN"/>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未发现</w:t>
      </w:r>
      <w:r>
        <w:rPr>
          <w:rFonts w:hint="eastAsia" w:ascii="宋体" w:hAnsi="宋体" w:eastAsia="宋体" w:cs="宋体"/>
          <w:kern w:val="0"/>
          <w:szCs w:val="21"/>
        </w:rPr>
        <w:t>不符合</w:t>
      </w:r>
      <w:r>
        <w:rPr>
          <w:rFonts w:hint="eastAsia" w:ascii="宋体" w:hAnsi="宋体" w:eastAsia="宋体" w:cs="宋体"/>
          <w:color w:val="000000"/>
          <w:kern w:val="0"/>
          <w:szCs w:val="21"/>
          <w:lang w:val="en-US" w:eastAsia="zh-CN"/>
        </w:rPr>
        <w:t>项</w:t>
      </w:r>
      <w:r>
        <w:rPr>
          <w:rFonts w:hint="eastAsia" w:ascii="宋体" w:hAnsi="宋体" w:eastAsia="宋体" w:cs="宋体"/>
          <w:kern w:val="0"/>
          <w:szCs w:val="21"/>
        </w:rPr>
        <w:t>，未发现严重的或系统性的不符合情况：</w:t>
      </w:r>
      <w:r>
        <w:rPr>
          <w:rFonts w:hint="eastAsia" w:ascii="宋体" w:hAnsi="宋体" w:cs="宋体"/>
          <w:kern w:val="0"/>
          <w:szCs w:val="21"/>
          <w:lang w:val="en-US" w:eastAsia="zh-CN"/>
        </w:rPr>
        <w:t xml:space="preserve"> </w:t>
      </w:r>
    </w:p>
    <w:p>
      <w:pPr>
        <w:widowControl/>
        <w:spacing w:line="400" w:lineRule="exact"/>
      </w:pPr>
      <w:r>
        <w:rPr>
          <w:rFonts w:hint="eastAsia" w:ascii="宋体" w:hAnsi="宋体" w:eastAsia="宋体" w:cs="宋体"/>
          <w:b/>
          <w:bCs/>
          <w:kern w:val="0"/>
          <w:szCs w:val="21"/>
          <w:lang w:val="en-US" w:eastAsia="zh-CN"/>
        </w:rPr>
        <w:t>11.</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30</w:t>
      </w:r>
      <w:r>
        <w:rPr>
          <w:rFonts w:hint="eastAsia" w:ascii="宋体" w:hAnsi="宋体" w:eastAsia="宋体" w:cs="宋体"/>
          <w:bCs/>
          <w:kern w:val="0"/>
          <w:szCs w:val="21"/>
        </w:rPr>
        <w:t>日对</w:t>
      </w:r>
      <w:r>
        <w:rPr>
          <w:rFonts w:hint="eastAsia" w:ascii="宋体" w:hAnsi="宋体" w:eastAsia="宋体"/>
          <w:szCs w:val="21"/>
          <w:lang w:eastAsia="zh-CN"/>
        </w:rPr>
        <w:t>湖南子门电子科技有限公司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湖南子门电子科技有限公司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40" w:firstLineChars="200"/>
        <w:rPr>
          <w:rStyle w:val="9"/>
          <w:rFonts w:ascii="宋体" w:hAnsi="宋体" w:eastAsia="宋体"/>
          <w:sz w:val="21"/>
          <w:szCs w:val="21"/>
        </w:rPr>
      </w:pPr>
      <w:bookmarkStart w:id="10" w:name="_GoBack"/>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6848" behindDoc="0" locked="0" layoutInCell="1" allowOverlap="1">
            <wp:simplePos x="0" y="0"/>
            <wp:positionH relativeFrom="column">
              <wp:posOffset>3246120</wp:posOffset>
            </wp:positionH>
            <wp:positionV relativeFrom="paragraph">
              <wp:posOffset>735965</wp:posOffset>
            </wp:positionV>
            <wp:extent cx="480060" cy="329565"/>
            <wp:effectExtent l="0" t="0" r="2540" b="635"/>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480060" cy="329565"/>
                    </a:xfrm>
                    <a:prstGeom prst="rect">
                      <a:avLst/>
                    </a:prstGeom>
                  </pic:spPr>
                </pic:pic>
              </a:graphicData>
            </a:graphic>
          </wp:anchor>
        </w:drawing>
      </w:r>
      <w:bookmarkEnd w:id="10"/>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2021.1.30</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FF8F004C"/>
    <w:multiLevelType w:val="singleLevel"/>
    <w:tmpl w:val="FF8F004C"/>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B66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TotalTime>
  <ScaleCrop>false</ScaleCrop>
  <LinksUpToDate>false</LinksUpToDate>
  <CharactersWithSpaces>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2021-03-03T18:12:20Z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