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4E" w:rsidRDefault="000A6C2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F24A4E" w:rsidRDefault="00F24A4E">
      <w:pPr>
        <w:pStyle w:val="a4"/>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7"/>
        <w:gridCol w:w="692"/>
      </w:tblGrid>
      <w:tr w:rsidR="00FE292F" w:rsidTr="00BB1FBA">
        <w:trPr>
          <w:trHeight w:val="515"/>
        </w:trPr>
        <w:tc>
          <w:tcPr>
            <w:tcW w:w="2160" w:type="dxa"/>
            <w:vMerge w:val="restart"/>
            <w:vAlign w:val="center"/>
          </w:tcPr>
          <w:p w:rsidR="00FE292F" w:rsidRDefault="00FE292F" w:rsidP="00BB1FBA">
            <w:pPr>
              <w:spacing w:before="120"/>
              <w:jc w:val="center"/>
              <w:rPr>
                <w:sz w:val="24"/>
                <w:szCs w:val="24"/>
              </w:rPr>
            </w:pPr>
            <w:r>
              <w:rPr>
                <w:rFonts w:hint="eastAsia"/>
                <w:sz w:val="24"/>
                <w:szCs w:val="24"/>
              </w:rPr>
              <w:t>过程与活动、</w:t>
            </w:r>
          </w:p>
          <w:p w:rsidR="00FE292F" w:rsidRDefault="00FE292F" w:rsidP="00BB1FBA">
            <w:pPr>
              <w:jc w:val="center"/>
            </w:pPr>
            <w:r>
              <w:rPr>
                <w:rFonts w:hint="eastAsia"/>
                <w:sz w:val="24"/>
                <w:szCs w:val="24"/>
              </w:rPr>
              <w:t>抽样计划</w:t>
            </w:r>
          </w:p>
        </w:tc>
        <w:tc>
          <w:tcPr>
            <w:tcW w:w="960" w:type="dxa"/>
            <w:vMerge w:val="restart"/>
            <w:vAlign w:val="center"/>
          </w:tcPr>
          <w:p w:rsidR="00FE292F" w:rsidRDefault="00FE292F" w:rsidP="00BB1FBA">
            <w:pPr>
              <w:rPr>
                <w:sz w:val="24"/>
                <w:szCs w:val="24"/>
              </w:rPr>
            </w:pPr>
            <w:r>
              <w:rPr>
                <w:rFonts w:hint="eastAsia"/>
                <w:sz w:val="24"/>
                <w:szCs w:val="24"/>
              </w:rPr>
              <w:t>涉及</w:t>
            </w:r>
          </w:p>
          <w:p w:rsidR="00FE292F" w:rsidRDefault="00FE292F" w:rsidP="00BB1FBA">
            <w:r>
              <w:rPr>
                <w:rFonts w:hint="eastAsia"/>
                <w:sz w:val="24"/>
                <w:szCs w:val="24"/>
              </w:rPr>
              <w:t>条款</w:t>
            </w:r>
          </w:p>
        </w:tc>
        <w:tc>
          <w:tcPr>
            <w:tcW w:w="10897" w:type="dxa"/>
            <w:vAlign w:val="center"/>
          </w:tcPr>
          <w:p w:rsidR="00FE292F" w:rsidRDefault="00FE292F" w:rsidP="00BB1FBA">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Pr="005369EF">
              <w:rPr>
                <w:rFonts w:hint="eastAsia"/>
                <w:szCs w:val="21"/>
              </w:rPr>
              <w:t>王超</w:t>
            </w:r>
            <w:r>
              <w:rPr>
                <w:rFonts w:hint="eastAsia"/>
                <w:sz w:val="24"/>
                <w:szCs w:val="24"/>
              </w:rPr>
              <w:t>（总经理）</w:t>
            </w:r>
          </w:p>
        </w:tc>
        <w:tc>
          <w:tcPr>
            <w:tcW w:w="692" w:type="dxa"/>
            <w:vMerge w:val="restart"/>
            <w:vAlign w:val="center"/>
          </w:tcPr>
          <w:p w:rsidR="00FE292F" w:rsidRDefault="00FE292F" w:rsidP="00BB1FBA">
            <w:pPr>
              <w:rPr>
                <w:sz w:val="24"/>
                <w:szCs w:val="24"/>
              </w:rPr>
            </w:pPr>
            <w:r>
              <w:rPr>
                <w:rFonts w:hint="eastAsia"/>
                <w:sz w:val="24"/>
                <w:szCs w:val="24"/>
              </w:rPr>
              <w:t>判定</w:t>
            </w:r>
          </w:p>
        </w:tc>
      </w:tr>
      <w:tr w:rsidR="00FE292F" w:rsidTr="00BB1FBA">
        <w:trPr>
          <w:trHeight w:val="403"/>
        </w:trPr>
        <w:tc>
          <w:tcPr>
            <w:tcW w:w="2160" w:type="dxa"/>
            <w:vMerge/>
            <w:vAlign w:val="center"/>
          </w:tcPr>
          <w:p w:rsidR="00FE292F" w:rsidRDefault="00FE292F" w:rsidP="00BB1FBA"/>
        </w:tc>
        <w:tc>
          <w:tcPr>
            <w:tcW w:w="960" w:type="dxa"/>
            <w:vMerge/>
            <w:vAlign w:val="center"/>
          </w:tcPr>
          <w:p w:rsidR="00FE292F" w:rsidRDefault="00FE292F" w:rsidP="00BB1FBA"/>
        </w:tc>
        <w:tc>
          <w:tcPr>
            <w:tcW w:w="10897" w:type="dxa"/>
            <w:vAlign w:val="center"/>
          </w:tcPr>
          <w:p w:rsidR="00FE292F" w:rsidRDefault="00FE292F" w:rsidP="00BB1FBA">
            <w:pPr>
              <w:spacing w:before="120"/>
            </w:pPr>
            <w:r>
              <w:rPr>
                <w:rFonts w:hint="eastAsia"/>
                <w:sz w:val="24"/>
                <w:szCs w:val="24"/>
              </w:rPr>
              <w:t>审核员：张星</w:t>
            </w:r>
            <w:r>
              <w:rPr>
                <w:rFonts w:hint="eastAsia"/>
                <w:sz w:val="24"/>
                <w:szCs w:val="24"/>
              </w:rPr>
              <w:t xml:space="preserve">           </w:t>
            </w:r>
            <w:r>
              <w:rPr>
                <w:rFonts w:hint="eastAsia"/>
                <w:sz w:val="24"/>
                <w:szCs w:val="24"/>
              </w:rPr>
              <w:t>审核时间：</w:t>
            </w:r>
            <w:r>
              <w:rPr>
                <w:rFonts w:hint="eastAsia"/>
                <w:sz w:val="24"/>
                <w:szCs w:val="24"/>
              </w:rPr>
              <w:t>2021.2.</w:t>
            </w:r>
            <w:r>
              <w:rPr>
                <w:sz w:val="24"/>
                <w:szCs w:val="24"/>
              </w:rPr>
              <w:t>3</w:t>
            </w:r>
          </w:p>
        </w:tc>
        <w:tc>
          <w:tcPr>
            <w:tcW w:w="692" w:type="dxa"/>
            <w:vMerge/>
          </w:tcPr>
          <w:p w:rsidR="00FE292F" w:rsidRDefault="00FE292F" w:rsidP="00BB1FBA"/>
        </w:tc>
      </w:tr>
      <w:tr w:rsidR="00FE292F" w:rsidTr="00BB1FBA">
        <w:trPr>
          <w:trHeight w:val="516"/>
        </w:trPr>
        <w:tc>
          <w:tcPr>
            <w:tcW w:w="2160" w:type="dxa"/>
            <w:vMerge/>
            <w:vAlign w:val="center"/>
          </w:tcPr>
          <w:p w:rsidR="00FE292F" w:rsidRDefault="00FE292F" w:rsidP="00BB1FBA"/>
        </w:tc>
        <w:tc>
          <w:tcPr>
            <w:tcW w:w="960" w:type="dxa"/>
            <w:vMerge/>
            <w:vAlign w:val="center"/>
          </w:tcPr>
          <w:p w:rsidR="00FE292F" w:rsidRDefault="00FE292F" w:rsidP="00BB1FBA"/>
        </w:tc>
        <w:tc>
          <w:tcPr>
            <w:tcW w:w="10897" w:type="dxa"/>
            <w:vAlign w:val="center"/>
          </w:tcPr>
          <w:p w:rsidR="00FE292F" w:rsidRDefault="00FE292F" w:rsidP="00BB1FBA">
            <w:pPr>
              <w:rPr>
                <w:sz w:val="24"/>
                <w:szCs w:val="24"/>
              </w:rPr>
            </w:pPr>
            <w:r>
              <w:rPr>
                <w:rFonts w:hint="eastAsia"/>
                <w:sz w:val="24"/>
                <w:szCs w:val="24"/>
              </w:rPr>
              <w:t>审核条款：</w:t>
            </w:r>
            <w:r>
              <w:rPr>
                <w:szCs w:val="21"/>
              </w:rPr>
              <w:t xml:space="preserve">    </w:t>
            </w:r>
            <w:r w:rsidRPr="00B87411">
              <w:rPr>
                <w:szCs w:val="21"/>
              </w:rPr>
              <w:t>4.1/4.3/4.4/5.2/6.2/9.2/9.3/7.1</w:t>
            </w:r>
            <w:r>
              <w:rPr>
                <w:szCs w:val="21"/>
              </w:rPr>
              <w:t xml:space="preserve"> </w:t>
            </w:r>
          </w:p>
        </w:tc>
        <w:tc>
          <w:tcPr>
            <w:tcW w:w="692" w:type="dxa"/>
            <w:vMerge/>
          </w:tcPr>
          <w:p w:rsidR="00FE292F" w:rsidRDefault="00FE292F" w:rsidP="00BB1FBA"/>
        </w:tc>
      </w:tr>
      <w:tr w:rsidR="00FE292F" w:rsidTr="00BB1FBA">
        <w:trPr>
          <w:trHeight w:val="1255"/>
        </w:trPr>
        <w:tc>
          <w:tcPr>
            <w:tcW w:w="2160" w:type="dxa"/>
          </w:tcPr>
          <w:p w:rsidR="00FE292F" w:rsidRDefault="00FE292F" w:rsidP="00BB1FBA">
            <w:pPr>
              <w:rPr>
                <w:szCs w:val="21"/>
              </w:rPr>
            </w:pPr>
            <w:r>
              <w:rPr>
                <w:rFonts w:hint="eastAsia"/>
                <w:szCs w:val="21"/>
              </w:rPr>
              <w:t>公司概况，资质情况</w:t>
            </w:r>
          </w:p>
          <w:p w:rsidR="00FE292F" w:rsidRDefault="00FE292F" w:rsidP="00BB1FBA">
            <w:pPr>
              <w:rPr>
                <w:szCs w:val="21"/>
              </w:rPr>
            </w:pPr>
            <w:r>
              <w:rPr>
                <w:rFonts w:hint="eastAsia"/>
                <w:szCs w:val="21"/>
              </w:rPr>
              <w:t>组织机构、体系策划实施情况</w:t>
            </w:r>
          </w:p>
          <w:p w:rsidR="00FE292F" w:rsidRDefault="00FE292F" w:rsidP="00BB1FBA">
            <w:pPr>
              <w:rPr>
                <w:szCs w:val="21"/>
              </w:rPr>
            </w:pPr>
            <w:r>
              <w:rPr>
                <w:rFonts w:hint="eastAsia"/>
                <w:szCs w:val="21"/>
              </w:rPr>
              <w:t>认证范围确认</w:t>
            </w:r>
          </w:p>
          <w:p w:rsidR="00FE292F" w:rsidRDefault="00FE292F" w:rsidP="00BB1FBA">
            <w:r>
              <w:rPr>
                <w:rFonts w:hint="eastAsia"/>
                <w:szCs w:val="21"/>
              </w:rPr>
              <w:t>外包过程</w:t>
            </w:r>
          </w:p>
        </w:tc>
        <w:tc>
          <w:tcPr>
            <w:tcW w:w="960" w:type="dxa"/>
          </w:tcPr>
          <w:p w:rsidR="00FE292F" w:rsidRDefault="00FE292F" w:rsidP="00BB1FBA">
            <w:pPr>
              <w:rPr>
                <w:szCs w:val="21"/>
              </w:rPr>
            </w:pPr>
            <w:r>
              <w:rPr>
                <w:rFonts w:hint="eastAsia"/>
                <w:szCs w:val="21"/>
              </w:rPr>
              <w:t>4.1</w:t>
            </w:r>
          </w:p>
          <w:p w:rsidR="00FE292F" w:rsidRDefault="00FE292F" w:rsidP="00BB1FBA">
            <w:pPr>
              <w:rPr>
                <w:szCs w:val="21"/>
              </w:rPr>
            </w:pPr>
            <w:r>
              <w:rPr>
                <w:rFonts w:hint="eastAsia"/>
                <w:szCs w:val="21"/>
              </w:rPr>
              <w:t>4.3</w:t>
            </w:r>
          </w:p>
          <w:p w:rsidR="00FE292F" w:rsidRDefault="00FE292F" w:rsidP="00BB1FBA">
            <w:r>
              <w:rPr>
                <w:rFonts w:hint="eastAsia"/>
                <w:szCs w:val="21"/>
              </w:rPr>
              <w:t>4.4</w:t>
            </w:r>
          </w:p>
        </w:tc>
        <w:tc>
          <w:tcPr>
            <w:tcW w:w="10897" w:type="dxa"/>
          </w:tcPr>
          <w:p w:rsidR="00FE292F" w:rsidRDefault="00FE292F" w:rsidP="00BB1FBA">
            <w:pPr>
              <w:rPr>
                <w:szCs w:val="21"/>
              </w:rPr>
            </w:pPr>
            <w:r>
              <w:rPr>
                <w:szCs w:val="21"/>
              </w:rPr>
              <w:t>■</w:t>
            </w:r>
            <w:r>
              <w:rPr>
                <w:rFonts w:hint="eastAsia"/>
                <w:szCs w:val="21"/>
              </w:rPr>
              <w:t>按照认证范围公司提供的法律证明文件有：营业执照，远程查看包括认证范围。</w:t>
            </w:r>
          </w:p>
          <w:p w:rsidR="00FE292F" w:rsidRDefault="00FE292F" w:rsidP="00BB1FBA">
            <w:pPr>
              <w:rPr>
                <w:szCs w:val="21"/>
              </w:rPr>
            </w:pPr>
            <w:r>
              <w:rPr>
                <w:rFonts w:hint="eastAsia"/>
                <w:szCs w:val="21"/>
              </w:rPr>
              <w:t>受审核方成立于</w:t>
            </w:r>
            <w:r>
              <w:rPr>
                <w:rFonts w:hint="eastAsia"/>
                <w:szCs w:val="21"/>
              </w:rPr>
              <w:t>201</w:t>
            </w:r>
            <w:r>
              <w:rPr>
                <w:szCs w:val="21"/>
              </w:rPr>
              <w:t>9</w:t>
            </w:r>
            <w:r>
              <w:rPr>
                <w:rFonts w:hint="eastAsia"/>
                <w:szCs w:val="21"/>
              </w:rPr>
              <w:t>年</w:t>
            </w:r>
            <w:r>
              <w:rPr>
                <w:rFonts w:hint="eastAsia"/>
                <w:szCs w:val="21"/>
              </w:rPr>
              <w:t>1</w:t>
            </w:r>
            <w:r>
              <w:rPr>
                <w:szCs w:val="21"/>
              </w:rPr>
              <w:t>1</w:t>
            </w:r>
            <w:r>
              <w:rPr>
                <w:rFonts w:hint="eastAsia"/>
                <w:szCs w:val="21"/>
              </w:rPr>
              <w:t>月</w:t>
            </w:r>
            <w:r>
              <w:rPr>
                <w:rFonts w:hint="eastAsia"/>
                <w:szCs w:val="21"/>
              </w:rPr>
              <w:t>2</w:t>
            </w:r>
            <w:r>
              <w:rPr>
                <w:szCs w:val="21"/>
              </w:rPr>
              <w:t>1</w:t>
            </w:r>
            <w:r>
              <w:rPr>
                <w:rFonts w:hint="eastAsia"/>
                <w:szCs w:val="21"/>
              </w:rPr>
              <w:t>日，注册资本</w:t>
            </w:r>
            <w:r>
              <w:rPr>
                <w:rFonts w:hint="eastAsia"/>
                <w:szCs w:val="21"/>
              </w:rPr>
              <w:t>500</w:t>
            </w:r>
            <w:r>
              <w:rPr>
                <w:rFonts w:hint="eastAsia"/>
                <w:szCs w:val="21"/>
              </w:rPr>
              <w:t>万元，注册</w:t>
            </w:r>
            <w:bookmarkStart w:id="0" w:name="注册地址"/>
            <w:r>
              <w:rPr>
                <w:rFonts w:hint="eastAsia"/>
                <w:szCs w:val="21"/>
              </w:rPr>
              <w:t>地址为</w:t>
            </w:r>
            <w:bookmarkEnd w:id="0"/>
            <w:r w:rsidRPr="007D1E9D">
              <w:rPr>
                <w:rFonts w:hint="eastAsia"/>
                <w:szCs w:val="21"/>
              </w:rPr>
              <w:t>北京市大兴区龙景湾四区</w:t>
            </w:r>
            <w:r w:rsidRPr="007D1E9D">
              <w:rPr>
                <w:rFonts w:hint="eastAsia"/>
                <w:szCs w:val="21"/>
              </w:rPr>
              <w:t>125</w:t>
            </w:r>
            <w:r w:rsidRPr="007D1E9D">
              <w:rPr>
                <w:rFonts w:hint="eastAsia"/>
                <w:szCs w:val="21"/>
              </w:rPr>
              <w:t>号楼</w:t>
            </w:r>
            <w:r w:rsidRPr="007D1E9D">
              <w:rPr>
                <w:rFonts w:hint="eastAsia"/>
                <w:szCs w:val="21"/>
              </w:rPr>
              <w:t>1</w:t>
            </w:r>
            <w:r w:rsidRPr="007D1E9D">
              <w:rPr>
                <w:rFonts w:hint="eastAsia"/>
                <w:szCs w:val="21"/>
              </w:rPr>
              <w:t>至</w:t>
            </w:r>
            <w:r w:rsidRPr="007D1E9D">
              <w:rPr>
                <w:rFonts w:hint="eastAsia"/>
                <w:szCs w:val="21"/>
              </w:rPr>
              <w:t>2</w:t>
            </w:r>
            <w:r w:rsidRPr="007D1E9D">
              <w:rPr>
                <w:rFonts w:hint="eastAsia"/>
                <w:szCs w:val="21"/>
              </w:rPr>
              <w:t>层</w:t>
            </w:r>
            <w:r w:rsidRPr="007D1E9D">
              <w:rPr>
                <w:rFonts w:hint="eastAsia"/>
                <w:szCs w:val="21"/>
              </w:rPr>
              <w:t>112</w:t>
            </w:r>
            <w:r>
              <w:rPr>
                <w:rFonts w:hint="eastAsia"/>
                <w:szCs w:val="21"/>
              </w:rPr>
              <w:t>，经营地址为</w:t>
            </w:r>
            <w:r w:rsidRPr="007D1E9D">
              <w:rPr>
                <w:rFonts w:hint="eastAsia"/>
                <w:szCs w:val="21"/>
              </w:rPr>
              <w:t>北京市大兴区魏善庄镇半壁店中心西路</w:t>
            </w:r>
            <w:r w:rsidRPr="007D1E9D">
              <w:rPr>
                <w:rFonts w:hint="eastAsia"/>
                <w:szCs w:val="21"/>
              </w:rPr>
              <w:t>9</w:t>
            </w:r>
            <w:r w:rsidRPr="007D1E9D">
              <w:rPr>
                <w:rFonts w:hint="eastAsia"/>
                <w:szCs w:val="21"/>
              </w:rPr>
              <w:t>号</w:t>
            </w:r>
            <w:r>
              <w:rPr>
                <w:rFonts w:hint="eastAsia"/>
                <w:szCs w:val="21"/>
              </w:rPr>
              <w:t>，为</w:t>
            </w:r>
            <w:r w:rsidRPr="00BA3070">
              <w:rPr>
                <w:rFonts w:hint="eastAsia"/>
                <w:szCs w:val="21"/>
              </w:rPr>
              <w:t>租用</w:t>
            </w:r>
            <w:r>
              <w:rPr>
                <w:rFonts w:hint="eastAsia"/>
                <w:szCs w:val="21"/>
              </w:rPr>
              <w:t>北京国人传媒印务</w:t>
            </w:r>
            <w:r w:rsidRPr="00BA3070">
              <w:rPr>
                <w:rFonts w:hint="eastAsia"/>
                <w:szCs w:val="21"/>
              </w:rPr>
              <w:t>有限公司</w:t>
            </w:r>
            <w:r>
              <w:rPr>
                <w:rFonts w:hint="eastAsia"/>
                <w:szCs w:val="21"/>
              </w:rPr>
              <w:t>场地。主要从事出版物印刷；包装装潢印刷品印刷；以数字印刷方式从事出版物，包装装潢印刷品和其他印刷品印刷；排版、制版、装订；图文设计制作。</w:t>
            </w:r>
          </w:p>
          <w:p w:rsidR="00FE292F" w:rsidRDefault="00FE292F" w:rsidP="00BB1FBA">
            <w:pPr>
              <w:rPr>
                <w:szCs w:val="21"/>
                <w:lang w:val="en-GB"/>
              </w:rPr>
            </w:pP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rsidR="00FE292F" w:rsidRDefault="00FE292F" w:rsidP="00BB1FBA">
            <w:pPr>
              <w:rPr>
                <w:szCs w:val="21"/>
              </w:rPr>
            </w:pPr>
            <w:r>
              <w:rPr>
                <w:rFonts w:hint="eastAsia"/>
                <w:szCs w:val="21"/>
              </w:rPr>
              <w:t>■审核组与受审核方远程确认的审核范围：</w:t>
            </w:r>
            <w:r>
              <w:rPr>
                <w:rFonts w:hint="eastAsia"/>
              </w:rPr>
              <w:t>出版物印刷；包装装潢印刷品印刷；以数字印刷方式从事出版物，包装装潢印刷品和其他印刷品印刷；排版、制版、装订；图文设计制作</w:t>
            </w:r>
            <w:r w:rsidRPr="00B17A21">
              <w:rPr>
                <w:rFonts w:hint="eastAsia"/>
              </w:rPr>
              <w:t>。</w:t>
            </w:r>
          </w:p>
          <w:p w:rsidR="00FE292F" w:rsidRDefault="00FE292F" w:rsidP="00BB1FBA">
            <w:pPr>
              <w:rPr>
                <w:szCs w:val="21"/>
              </w:rPr>
            </w:pPr>
            <w:r>
              <w:rPr>
                <w:rFonts w:hint="eastAsia"/>
                <w:szCs w:val="21"/>
              </w:rPr>
              <w:t>■外包过程：</w:t>
            </w:r>
            <w:r w:rsidRPr="00B17A21">
              <w:rPr>
                <w:rFonts w:hint="eastAsia"/>
                <w:szCs w:val="21"/>
              </w:rPr>
              <w:t>危废处理外包</w:t>
            </w:r>
            <w:r>
              <w:rPr>
                <w:rFonts w:hint="eastAsia"/>
                <w:szCs w:val="21"/>
              </w:rPr>
              <w:t>。</w:t>
            </w:r>
          </w:p>
          <w:p w:rsidR="00FE292F" w:rsidRDefault="00FE292F" w:rsidP="00BB1FBA">
            <w:r>
              <w:rPr>
                <w:rFonts w:hint="eastAsia"/>
                <w:szCs w:val="21"/>
              </w:rPr>
              <w:t>■管理体系覆盖人数</w:t>
            </w:r>
            <w:r>
              <w:rPr>
                <w:rFonts w:hint="eastAsia"/>
                <w:szCs w:val="21"/>
              </w:rPr>
              <w:t>2</w:t>
            </w:r>
            <w:r>
              <w:rPr>
                <w:szCs w:val="21"/>
              </w:rPr>
              <w:t>0</w:t>
            </w:r>
            <w:r>
              <w:rPr>
                <w:rFonts w:hint="eastAsia"/>
                <w:szCs w:val="21"/>
              </w:rPr>
              <w:t>人。</w:t>
            </w:r>
          </w:p>
        </w:tc>
        <w:tc>
          <w:tcPr>
            <w:tcW w:w="692" w:type="dxa"/>
          </w:tcPr>
          <w:p w:rsidR="00FE292F" w:rsidRDefault="00FE292F" w:rsidP="00BB1FBA"/>
        </w:tc>
      </w:tr>
      <w:tr w:rsidR="00FE292F" w:rsidTr="00BB1FBA">
        <w:trPr>
          <w:trHeight w:val="1667"/>
        </w:trPr>
        <w:tc>
          <w:tcPr>
            <w:tcW w:w="2160" w:type="dxa"/>
          </w:tcPr>
          <w:p w:rsidR="00FE292F" w:rsidRDefault="00FE292F" w:rsidP="00BB1FBA">
            <w:r>
              <w:rPr>
                <w:rFonts w:hint="eastAsia"/>
                <w:szCs w:val="21"/>
              </w:rPr>
              <w:lastRenderedPageBreak/>
              <w:t>管理方针和目标的适宜性</w:t>
            </w:r>
          </w:p>
        </w:tc>
        <w:tc>
          <w:tcPr>
            <w:tcW w:w="960" w:type="dxa"/>
          </w:tcPr>
          <w:p w:rsidR="00FE292F" w:rsidRDefault="00FE292F" w:rsidP="00BB1FBA">
            <w:pPr>
              <w:rPr>
                <w:szCs w:val="21"/>
              </w:rPr>
            </w:pPr>
            <w:r>
              <w:rPr>
                <w:rFonts w:hint="eastAsia"/>
                <w:szCs w:val="21"/>
              </w:rPr>
              <w:t>5.2</w:t>
            </w:r>
          </w:p>
          <w:p w:rsidR="00FE292F" w:rsidRDefault="00FE292F" w:rsidP="00BB1FBA">
            <w:r>
              <w:rPr>
                <w:rFonts w:hint="eastAsia"/>
                <w:szCs w:val="21"/>
              </w:rPr>
              <w:t>6.2</w:t>
            </w:r>
          </w:p>
        </w:tc>
        <w:tc>
          <w:tcPr>
            <w:tcW w:w="10897" w:type="dxa"/>
          </w:tcPr>
          <w:p w:rsidR="00FE292F" w:rsidRDefault="00FE292F" w:rsidP="00BB1FBA">
            <w:pPr>
              <w:rPr>
                <w:szCs w:val="21"/>
              </w:rPr>
            </w:pPr>
            <w:r>
              <w:rPr>
                <w:rFonts w:hint="eastAsia"/>
                <w:szCs w:val="21"/>
              </w:rPr>
              <w:t>管理手册明确了公司的环境方针：</w:t>
            </w:r>
          </w:p>
          <w:p w:rsidR="00FE292F" w:rsidRPr="00B17A21" w:rsidRDefault="00FE292F" w:rsidP="00BB1FBA">
            <w:pPr>
              <w:rPr>
                <w:rFonts w:cs="宋体"/>
              </w:rPr>
            </w:pPr>
            <w:r w:rsidRPr="00B17A21">
              <w:rPr>
                <w:rFonts w:cs="宋体" w:hint="eastAsia"/>
              </w:rPr>
              <w:t>质量优良，信誉第一；</w:t>
            </w:r>
          </w:p>
          <w:p w:rsidR="00FE292F" w:rsidRPr="00B17A21" w:rsidRDefault="00FE292F" w:rsidP="00BB1FBA">
            <w:pPr>
              <w:rPr>
                <w:rFonts w:cs="宋体"/>
              </w:rPr>
            </w:pPr>
            <w:r w:rsidRPr="00B17A21">
              <w:rPr>
                <w:rFonts w:cs="宋体" w:hint="eastAsia"/>
              </w:rPr>
              <w:t>节能降耗，保护环境；</w:t>
            </w:r>
          </w:p>
          <w:p w:rsidR="00FE292F" w:rsidRPr="00B17A21" w:rsidRDefault="00FE292F" w:rsidP="00BB1FBA">
            <w:pPr>
              <w:rPr>
                <w:rFonts w:cs="宋体"/>
              </w:rPr>
            </w:pPr>
            <w:r w:rsidRPr="00B17A21">
              <w:rPr>
                <w:rFonts w:cs="宋体" w:hint="eastAsia"/>
              </w:rPr>
              <w:t>健康安全，以人为本；</w:t>
            </w:r>
          </w:p>
          <w:p w:rsidR="00FE292F" w:rsidRDefault="00FE292F" w:rsidP="00BB1FBA">
            <w:pPr>
              <w:rPr>
                <w:szCs w:val="21"/>
              </w:rPr>
            </w:pPr>
            <w:r w:rsidRPr="00B17A21">
              <w:rPr>
                <w:rFonts w:cs="宋体" w:hint="eastAsia"/>
              </w:rPr>
              <w:t>规范管理，持续改进。</w:t>
            </w:r>
            <w:r>
              <w:rPr>
                <w:rFonts w:hint="eastAsia"/>
                <w:szCs w:val="21"/>
              </w:rPr>
              <w:t>总经理证实，与企业的宗旨一致，随管理手册的发布宣传贯彻。</w:t>
            </w:r>
          </w:p>
          <w:p w:rsidR="00FE292F" w:rsidRPr="005829AA" w:rsidRDefault="00FE292F" w:rsidP="00BB1FBA">
            <w:pPr>
              <w:rPr>
                <w:rFonts w:cs="宋体"/>
              </w:rPr>
            </w:pPr>
            <w:r>
              <w:rPr>
                <w:rFonts w:hint="eastAsia"/>
                <w:szCs w:val="21"/>
              </w:rPr>
              <w:t>公司环境目标：</w:t>
            </w:r>
            <w:r w:rsidRPr="005829AA">
              <w:rPr>
                <w:rFonts w:cs="宋体" w:hint="eastAsia"/>
              </w:rPr>
              <w:t>固体废弃物分类收集处理率</w:t>
            </w:r>
            <w:r w:rsidRPr="005829AA">
              <w:rPr>
                <w:rFonts w:cs="宋体" w:hint="eastAsia"/>
              </w:rPr>
              <w:t>100%</w:t>
            </w:r>
            <w:r>
              <w:rPr>
                <w:rFonts w:cs="宋体" w:hint="eastAsia"/>
              </w:rPr>
              <w:t>，</w:t>
            </w:r>
            <w:r w:rsidRPr="005829AA">
              <w:rPr>
                <w:rFonts w:cs="宋体" w:hint="eastAsia"/>
              </w:rPr>
              <w:t>火灾事故发生率</w:t>
            </w:r>
            <w:r w:rsidRPr="005829AA">
              <w:rPr>
                <w:rFonts w:cs="宋体" w:hint="eastAsia"/>
              </w:rPr>
              <w:t>0</w:t>
            </w:r>
            <w:r>
              <w:rPr>
                <w:rFonts w:cs="宋体" w:hint="eastAsia"/>
              </w:rPr>
              <w:t>。</w:t>
            </w:r>
          </w:p>
          <w:p w:rsidR="00FE292F" w:rsidRDefault="00FE292F" w:rsidP="00BB1FBA">
            <w:r>
              <w:rPr>
                <w:rFonts w:hint="eastAsia"/>
                <w:szCs w:val="21"/>
              </w:rPr>
              <w:t>基本符合标准要求。在方针框架下展开，并分解到各职能部门。</w:t>
            </w:r>
          </w:p>
        </w:tc>
        <w:tc>
          <w:tcPr>
            <w:tcW w:w="692" w:type="dxa"/>
          </w:tcPr>
          <w:p w:rsidR="00FE292F" w:rsidRDefault="00FE292F" w:rsidP="00BB1FBA"/>
        </w:tc>
      </w:tr>
      <w:tr w:rsidR="00FE292F" w:rsidTr="00BB1FBA">
        <w:trPr>
          <w:trHeight w:val="1337"/>
        </w:trPr>
        <w:tc>
          <w:tcPr>
            <w:tcW w:w="2160" w:type="dxa"/>
          </w:tcPr>
          <w:p w:rsidR="00FE292F" w:rsidRDefault="00FE292F" w:rsidP="00BB1FBA">
            <w:r>
              <w:rPr>
                <w:rFonts w:hint="eastAsia"/>
                <w:szCs w:val="21"/>
              </w:rPr>
              <w:t>内审、管理评审策划和实施的符合性及可信性</w:t>
            </w:r>
          </w:p>
        </w:tc>
        <w:tc>
          <w:tcPr>
            <w:tcW w:w="960" w:type="dxa"/>
          </w:tcPr>
          <w:p w:rsidR="00FE292F" w:rsidRDefault="00FE292F" w:rsidP="00BB1FBA">
            <w:pPr>
              <w:rPr>
                <w:szCs w:val="21"/>
              </w:rPr>
            </w:pPr>
            <w:r>
              <w:rPr>
                <w:rFonts w:hint="eastAsia"/>
                <w:szCs w:val="21"/>
              </w:rPr>
              <w:t>9.2</w:t>
            </w:r>
          </w:p>
          <w:p w:rsidR="00FE292F" w:rsidRDefault="00FE292F" w:rsidP="00BB1FBA">
            <w:r>
              <w:rPr>
                <w:rFonts w:hint="eastAsia"/>
                <w:szCs w:val="21"/>
              </w:rPr>
              <w:t>9.3</w:t>
            </w:r>
          </w:p>
        </w:tc>
        <w:tc>
          <w:tcPr>
            <w:tcW w:w="10897" w:type="dxa"/>
          </w:tcPr>
          <w:p w:rsidR="00FE292F" w:rsidRDefault="00FE292F" w:rsidP="00BB1FBA">
            <w:pPr>
              <w:rPr>
                <w:szCs w:val="21"/>
              </w:rPr>
            </w:pPr>
            <w:r>
              <w:rPr>
                <w:rFonts w:hint="eastAsia"/>
                <w:szCs w:val="21"/>
              </w:rPr>
              <w:t>202</w:t>
            </w:r>
            <w:r>
              <w:rPr>
                <w:szCs w:val="21"/>
              </w:rPr>
              <w:t>0</w:t>
            </w:r>
            <w:r>
              <w:rPr>
                <w:rFonts w:hint="eastAsia"/>
                <w:szCs w:val="21"/>
              </w:rPr>
              <w:t>年</w:t>
            </w:r>
            <w:r>
              <w:rPr>
                <w:rFonts w:hint="eastAsia"/>
                <w:szCs w:val="21"/>
              </w:rPr>
              <w:t>1</w:t>
            </w:r>
            <w:r>
              <w:rPr>
                <w:szCs w:val="21"/>
              </w:rPr>
              <w:t>2</w:t>
            </w:r>
            <w:r>
              <w:rPr>
                <w:rFonts w:hint="eastAsia"/>
                <w:szCs w:val="21"/>
              </w:rPr>
              <w:t>月</w:t>
            </w:r>
            <w:r>
              <w:rPr>
                <w:rFonts w:hint="eastAsia"/>
                <w:szCs w:val="21"/>
              </w:rPr>
              <w:t>1</w:t>
            </w:r>
            <w:r>
              <w:rPr>
                <w:szCs w:val="21"/>
              </w:rPr>
              <w:t>1</w:t>
            </w:r>
            <w:r>
              <w:rPr>
                <w:rFonts w:hint="eastAsia"/>
                <w:szCs w:val="21"/>
              </w:rPr>
              <w:t>日进行内部审核，提供内部审核计划、内审检查表、不合格报告、内部质量管理体系审核报告等，基本符合要求。</w:t>
            </w:r>
          </w:p>
          <w:p w:rsidR="00FE292F" w:rsidRDefault="00FE292F" w:rsidP="00BB1FBA">
            <w:r>
              <w:rPr>
                <w:rFonts w:hint="eastAsia"/>
                <w:szCs w:val="21"/>
              </w:rPr>
              <w:t>202</w:t>
            </w:r>
            <w:r>
              <w:rPr>
                <w:szCs w:val="21"/>
              </w:rPr>
              <w:t>0</w:t>
            </w:r>
            <w:r>
              <w:rPr>
                <w:rFonts w:hint="eastAsia"/>
                <w:szCs w:val="21"/>
              </w:rPr>
              <w:t>年</w:t>
            </w:r>
            <w:r>
              <w:rPr>
                <w:rFonts w:hint="eastAsia"/>
                <w:szCs w:val="21"/>
              </w:rPr>
              <w:t>1</w:t>
            </w:r>
            <w:r>
              <w:rPr>
                <w:szCs w:val="21"/>
              </w:rPr>
              <w:t>2</w:t>
            </w:r>
            <w:r>
              <w:rPr>
                <w:rFonts w:hint="eastAsia"/>
                <w:szCs w:val="21"/>
              </w:rPr>
              <w:t>月</w:t>
            </w:r>
            <w:r>
              <w:rPr>
                <w:rFonts w:hint="eastAsia"/>
                <w:szCs w:val="21"/>
              </w:rPr>
              <w:t>20</w:t>
            </w:r>
            <w:r>
              <w:rPr>
                <w:rFonts w:hint="eastAsia"/>
                <w:szCs w:val="21"/>
              </w:rPr>
              <w:t>日进行管理评审，由总经理主持会议，有管理评审计划、管理评审输入资料</w:t>
            </w:r>
            <w:r>
              <w:rPr>
                <w:szCs w:val="21"/>
              </w:rPr>
              <w:t>—</w:t>
            </w:r>
            <w:r>
              <w:rPr>
                <w:rFonts w:hint="eastAsia"/>
                <w:szCs w:val="21"/>
              </w:rPr>
              <w:t>各部门工作总结、管理评审报告等，内容基本可信，有效。</w:t>
            </w:r>
          </w:p>
        </w:tc>
        <w:tc>
          <w:tcPr>
            <w:tcW w:w="692" w:type="dxa"/>
          </w:tcPr>
          <w:p w:rsidR="00FE292F" w:rsidRDefault="00FE292F" w:rsidP="00BB1FBA"/>
        </w:tc>
      </w:tr>
      <w:tr w:rsidR="00FE292F" w:rsidTr="00BB1FBA">
        <w:trPr>
          <w:trHeight w:val="1337"/>
        </w:trPr>
        <w:tc>
          <w:tcPr>
            <w:tcW w:w="2160" w:type="dxa"/>
          </w:tcPr>
          <w:p w:rsidR="00FE292F" w:rsidRDefault="00FE292F" w:rsidP="00BB1FBA">
            <w:pPr>
              <w:rPr>
                <w:szCs w:val="21"/>
              </w:rPr>
            </w:pPr>
            <w:r>
              <w:rPr>
                <w:rFonts w:hint="eastAsia"/>
                <w:szCs w:val="21"/>
              </w:rPr>
              <w:t>资源提供</w:t>
            </w:r>
          </w:p>
        </w:tc>
        <w:tc>
          <w:tcPr>
            <w:tcW w:w="960" w:type="dxa"/>
          </w:tcPr>
          <w:p w:rsidR="00FE292F" w:rsidRDefault="00FE292F" w:rsidP="00BB1FBA">
            <w:pPr>
              <w:rPr>
                <w:szCs w:val="21"/>
              </w:rPr>
            </w:pPr>
            <w:r>
              <w:rPr>
                <w:rFonts w:hint="eastAsia"/>
                <w:szCs w:val="21"/>
              </w:rPr>
              <w:t>7</w:t>
            </w:r>
            <w:r>
              <w:rPr>
                <w:szCs w:val="21"/>
              </w:rPr>
              <w:t>.1</w:t>
            </w:r>
          </w:p>
        </w:tc>
        <w:tc>
          <w:tcPr>
            <w:tcW w:w="10897" w:type="dxa"/>
          </w:tcPr>
          <w:p w:rsidR="00FE292F" w:rsidRPr="00644A8D" w:rsidRDefault="00FE292F" w:rsidP="00BB1FBA">
            <w:pPr>
              <w:rPr>
                <w:szCs w:val="21"/>
              </w:rPr>
            </w:pPr>
            <w:r w:rsidRPr="00644A8D">
              <w:rPr>
                <w:rFonts w:hint="eastAsia"/>
                <w:szCs w:val="21"/>
              </w:rPr>
              <w:t>公司为了实施管理体系并持续改进其有效性，增强顾客满意度，提供了各方面的资源保证。</w:t>
            </w:r>
          </w:p>
          <w:p w:rsidR="00FE292F" w:rsidRPr="00644A8D" w:rsidRDefault="00FE292F" w:rsidP="00BB1FBA">
            <w:pPr>
              <w:rPr>
                <w:szCs w:val="21"/>
              </w:rPr>
            </w:pPr>
            <w:r w:rsidRPr="00644A8D">
              <w:rPr>
                <w:rFonts w:hint="eastAsia"/>
                <w:szCs w:val="21"/>
              </w:rPr>
              <w:t xml:space="preserve">a. </w:t>
            </w:r>
            <w:r w:rsidRPr="00644A8D">
              <w:rPr>
                <w:rFonts w:hint="eastAsia"/>
                <w:szCs w:val="21"/>
              </w:rPr>
              <w:t>人力资源：职工队伍相对稳定，均在同行业工作</w:t>
            </w:r>
            <w:r w:rsidRPr="00644A8D">
              <w:rPr>
                <w:rFonts w:hint="eastAsia"/>
                <w:szCs w:val="21"/>
              </w:rPr>
              <w:t>3</w:t>
            </w:r>
            <w:r w:rsidRPr="00644A8D">
              <w:rPr>
                <w:rFonts w:hint="eastAsia"/>
                <w:szCs w:val="21"/>
              </w:rPr>
              <w:t>年以上，实践经验丰富；</w:t>
            </w:r>
          </w:p>
          <w:p w:rsidR="00FE292F" w:rsidRPr="00644A8D" w:rsidRDefault="00FE292F" w:rsidP="00BB1FBA">
            <w:pPr>
              <w:rPr>
                <w:szCs w:val="21"/>
              </w:rPr>
            </w:pPr>
            <w:r w:rsidRPr="00644A8D">
              <w:rPr>
                <w:rFonts w:hint="eastAsia"/>
                <w:szCs w:val="21"/>
              </w:rPr>
              <w:t xml:space="preserve">b. </w:t>
            </w:r>
            <w:r w:rsidRPr="00644A8D">
              <w:rPr>
                <w:rFonts w:hint="eastAsia"/>
                <w:szCs w:val="21"/>
              </w:rPr>
              <w:t>基础设施：</w:t>
            </w:r>
            <w:r>
              <w:rPr>
                <w:rFonts w:hint="eastAsia"/>
                <w:szCs w:val="21"/>
              </w:rPr>
              <w:t>综合部</w:t>
            </w:r>
            <w:r w:rsidRPr="00644A8D">
              <w:rPr>
                <w:rFonts w:hint="eastAsia"/>
                <w:szCs w:val="21"/>
              </w:rPr>
              <w:t>、车间、</w:t>
            </w:r>
            <w:r>
              <w:rPr>
                <w:rFonts w:hint="eastAsia"/>
                <w:szCs w:val="21"/>
              </w:rPr>
              <w:t>库房</w:t>
            </w:r>
            <w:r w:rsidRPr="00644A8D">
              <w:rPr>
                <w:rFonts w:hint="eastAsia"/>
                <w:szCs w:val="21"/>
              </w:rPr>
              <w:t>，主要设施：日本小森对开四色胶印机</w:t>
            </w:r>
            <w:r w:rsidRPr="00644A8D">
              <w:rPr>
                <w:rFonts w:hint="eastAsia"/>
                <w:szCs w:val="21"/>
              </w:rPr>
              <w:t>LITHRONE LS-440/X</w:t>
            </w:r>
            <w:r>
              <w:rPr>
                <w:rFonts w:hint="eastAsia"/>
                <w:szCs w:val="21"/>
              </w:rPr>
              <w:t>、</w:t>
            </w:r>
          </w:p>
          <w:p w:rsidR="00FE292F" w:rsidRPr="00644A8D" w:rsidRDefault="00FE292F" w:rsidP="00BB1FBA">
            <w:pPr>
              <w:rPr>
                <w:szCs w:val="21"/>
              </w:rPr>
            </w:pPr>
            <w:r w:rsidRPr="00644A8D">
              <w:rPr>
                <w:rFonts w:hint="eastAsia"/>
                <w:szCs w:val="21"/>
              </w:rPr>
              <w:t>德国海德堡四开四色机</w:t>
            </w:r>
            <w:r w:rsidRPr="00644A8D">
              <w:rPr>
                <w:rFonts w:hint="eastAsia"/>
                <w:szCs w:val="21"/>
              </w:rPr>
              <w:t>SC74-SL</w:t>
            </w:r>
            <w:r w:rsidRPr="00644A8D">
              <w:rPr>
                <w:rFonts w:hint="eastAsia"/>
                <w:szCs w:val="21"/>
              </w:rPr>
              <w:t>、布克胶订龙、折页机、模切机、勒口机、全自动塑封机、三面刀、切纸机</w:t>
            </w:r>
            <w:r>
              <w:rPr>
                <w:rFonts w:hint="eastAsia"/>
                <w:szCs w:val="21"/>
              </w:rPr>
              <w:t>等，配置了消防栓、灭火器、风机、活性炭处理设备等</w:t>
            </w:r>
            <w:r w:rsidRPr="00644A8D">
              <w:rPr>
                <w:rFonts w:hint="eastAsia"/>
                <w:szCs w:val="21"/>
              </w:rPr>
              <w:t>；</w:t>
            </w:r>
          </w:p>
          <w:p w:rsidR="00FE292F" w:rsidRPr="00644A8D" w:rsidRDefault="00FE292F" w:rsidP="00BB1FBA">
            <w:pPr>
              <w:rPr>
                <w:szCs w:val="21"/>
              </w:rPr>
            </w:pPr>
            <w:r w:rsidRPr="00644A8D">
              <w:rPr>
                <w:rFonts w:hint="eastAsia"/>
                <w:szCs w:val="21"/>
              </w:rPr>
              <w:t xml:space="preserve">c. </w:t>
            </w:r>
            <w:r w:rsidRPr="00644A8D">
              <w:rPr>
                <w:rFonts w:hint="eastAsia"/>
                <w:szCs w:val="21"/>
              </w:rPr>
              <w:t>工作环境：布局合理，场所卫生干净整洁，工作环境良好</w:t>
            </w:r>
            <w:r>
              <w:rPr>
                <w:rFonts w:hint="eastAsia"/>
                <w:szCs w:val="21"/>
              </w:rPr>
              <w:t>。</w:t>
            </w:r>
          </w:p>
          <w:p w:rsidR="00FE292F" w:rsidRPr="00644A8D" w:rsidRDefault="00FE292F" w:rsidP="00BB1FBA">
            <w:pPr>
              <w:rPr>
                <w:szCs w:val="21"/>
              </w:rPr>
            </w:pPr>
            <w:r w:rsidRPr="00644A8D">
              <w:rPr>
                <w:rFonts w:hint="eastAsia"/>
                <w:szCs w:val="21"/>
              </w:rPr>
              <w:t xml:space="preserve">d. </w:t>
            </w:r>
            <w:r w:rsidRPr="00644A8D">
              <w:rPr>
                <w:rFonts w:hint="eastAsia"/>
                <w:szCs w:val="21"/>
              </w:rPr>
              <w:t>资金支持：注册资金</w:t>
            </w:r>
            <w:r>
              <w:rPr>
                <w:szCs w:val="21"/>
              </w:rPr>
              <w:t>5</w:t>
            </w:r>
            <w:r w:rsidRPr="00644A8D">
              <w:rPr>
                <w:rFonts w:hint="eastAsia"/>
                <w:szCs w:val="21"/>
              </w:rPr>
              <w:t>00</w:t>
            </w:r>
            <w:r w:rsidRPr="00644A8D">
              <w:rPr>
                <w:rFonts w:hint="eastAsia"/>
                <w:szCs w:val="21"/>
              </w:rPr>
              <w:t>万元。</w:t>
            </w:r>
          </w:p>
          <w:p w:rsidR="00FE292F" w:rsidRDefault="00FE292F" w:rsidP="00BB1FBA">
            <w:pPr>
              <w:rPr>
                <w:szCs w:val="21"/>
              </w:rPr>
            </w:pPr>
            <w:r w:rsidRPr="00644A8D">
              <w:rPr>
                <w:rFonts w:hint="eastAsia"/>
                <w:szCs w:val="21"/>
              </w:rPr>
              <w:t>能够满足生产服务需要。</w:t>
            </w:r>
          </w:p>
        </w:tc>
        <w:tc>
          <w:tcPr>
            <w:tcW w:w="692" w:type="dxa"/>
          </w:tcPr>
          <w:p w:rsidR="00FE292F" w:rsidRDefault="00FE292F" w:rsidP="00BB1FBA"/>
        </w:tc>
      </w:tr>
      <w:tr w:rsidR="00FE292F" w:rsidTr="00BB1FBA">
        <w:trPr>
          <w:trHeight w:val="1610"/>
        </w:trPr>
        <w:tc>
          <w:tcPr>
            <w:tcW w:w="2160" w:type="dxa"/>
          </w:tcPr>
          <w:p w:rsidR="00FE292F" w:rsidRDefault="00FE292F" w:rsidP="00BB1FBA">
            <w:pPr>
              <w:rPr>
                <w:szCs w:val="21"/>
              </w:rPr>
            </w:pPr>
            <w:r>
              <w:rPr>
                <w:rFonts w:hint="eastAsia"/>
                <w:szCs w:val="21"/>
              </w:rPr>
              <w:t>遵守法律法规的情况</w:t>
            </w:r>
          </w:p>
          <w:p w:rsidR="00FE292F" w:rsidRDefault="00FE292F" w:rsidP="00BB1FBA">
            <w:pPr>
              <w:rPr>
                <w:szCs w:val="21"/>
              </w:rPr>
            </w:pPr>
            <w:r>
              <w:rPr>
                <w:rFonts w:hint="eastAsia"/>
                <w:szCs w:val="21"/>
              </w:rPr>
              <w:t>事故及投诉情况</w:t>
            </w:r>
          </w:p>
          <w:p w:rsidR="00FE292F" w:rsidRDefault="00FE292F" w:rsidP="00BB1FBA">
            <w:pPr>
              <w:rPr>
                <w:szCs w:val="21"/>
              </w:rPr>
            </w:pPr>
          </w:p>
          <w:p w:rsidR="00FE292F" w:rsidRDefault="00FE292F" w:rsidP="00BB1FBA">
            <w:pPr>
              <w:rPr>
                <w:szCs w:val="21"/>
              </w:rPr>
            </w:pPr>
          </w:p>
          <w:p w:rsidR="00FE292F" w:rsidRDefault="00FE292F" w:rsidP="00BB1FBA">
            <w:pPr>
              <w:rPr>
                <w:szCs w:val="21"/>
              </w:rPr>
            </w:pPr>
            <w:r>
              <w:rPr>
                <w:rFonts w:hint="eastAsia"/>
                <w:szCs w:val="21"/>
              </w:rPr>
              <w:t>确定第二阶段</w:t>
            </w:r>
          </w:p>
          <w:p w:rsidR="00FE292F" w:rsidRDefault="00FE292F" w:rsidP="00BB1FBA"/>
        </w:tc>
        <w:tc>
          <w:tcPr>
            <w:tcW w:w="960" w:type="dxa"/>
          </w:tcPr>
          <w:p w:rsidR="00FE292F" w:rsidRDefault="00FE292F" w:rsidP="00BB1FBA">
            <w:pPr>
              <w:rPr>
                <w:szCs w:val="21"/>
              </w:rPr>
            </w:pPr>
          </w:p>
        </w:tc>
        <w:tc>
          <w:tcPr>
            <w:tcW w:w="10897" w:type="dxa"/>
          </w:tcPr>
          <w:p w:rsidR="00FE292F" w:rsidRDefault="00FE292F" w:rsidP="00BB1FBA">
            <w:pPr>
              <w:rPr>
                <w:szCs w:val="22"/>
              </w:rPr>
            </w:pPr>
            <w:r>
              <w:rPr>
                <w:rFonts w:hint="eastAsia"/>
                <w:szCs w:val="21"/>
              </w:rPr>
              <w:t>企业在</w:t>
            </w:r>
            <w:r>
              <w:rPr>
                <w:rFonts w:hint="eastAsia"/>
              </w:rPr>
              <w:t>出版物印刷；包装装潢印刷品印刷；以数字印刷方式从事出版物，包装装潢印刷品和其他印刷品印刷；排版、制版、装订；图文设计制作</w:t>
            </w:r>
            <w:r>
              <w:t>的生产</w:t>
            </w:r>
            <w:r>
              <w:rPr>
                <w:rFonts w:hint="eastAsia"/>
                <w:szCs w:val="21"/>
              </w:rPr>
              <w:t>各过程中能够遵守相关的法律法规和其它要求</w:t>
            </w:r>
            <w:r>
              <w:rPr>
                <w:rFonts w:hint="eastAsia"/>
                <w:szCs w:val="22"/>
              </w:rPr>
              <w:t>，提供合规性评价记录，</w:t>
            </w:r>
            <w:r>
              <w:rPr>
                <w:szCs w:val="22"/>
              </w:rPr>
              <w:t>评价时间：</w:t>
            </w:r>
            <w:r>
              <w:rPr>
                <w:szCs w:val="22"/>
              </w:rPr>
              <w:t>2020</w:t>
            </w:r>
            <w:r>
              <w:rPr>
                <w:rFonts w:hint="eastAsia"/>
                <w:szCs w:val="22"/>
              </w:rPr>
              <w:t>.</w:t>
            </w:r>
            <w:r>
              <w:rPr>
                <w:szCs w:val="22"/>
              </w:rPr>
              <w:t>9</w:t>
            </w:r>
            <w:r>
              <w:rPr>
                <w:rFonts w:hint="eastAsia"/>
                <w:szCs w:val="22"/>
              </w:rPr>
              <w:t>.2</w:t>
            </w:r>
            <w:r>
              <w:rPr>
                <w:szCs w:val="22"/>
              </w:rPr>
              <w:t>5</w:t>
            </w:r>
            <w:r>
              <w:rPr>
                <w:szCs w:val="22"/>
              </w:rPr>
              <w:t>，符合要求。</w:t>
            </w:r>
          </w:p>
          <w:p w:rsidR="00FE292F" w:rsidRDefault="00FE292F" w:rsidP="00BB1FBA">
            <w:pPr>
              <w:rPr>
                <w:szCs w:val="22"/>
              </w:rPr>
            </w:pPr>
            <w:r>
              <w:rPr>
                <w:szCs w:val="22"/>
              </w:rPr>
              <w:t>体系运行以来，未发生</w:t>
            </w:r>
            <w:r>
              <w:rPr>
                <w:rFonts w:hint="eastAsia"/>
                <w:szCs w:val="22"/>
              </w:rPr>
              <w:t>环境</w:t>
            </w:r>
            <w:r>
              <w:rPr>
                <w:szCs w:val="22"/>
              </w:rPr>
              <w:t>事故，无重大投诉和行政处罚</w:t>
            </w:r>
            <w:r>
              <w:rPr>
                <w:rFonts w:hint="eastAsia"/>
                <w:szCs w:val="22"/>
              </w:rPr>
              <w:t>情况</w:t>
            </w:r>
          </w:p>
          <w:p w:rsidR="00FE292F" w:rsidRDefault="00FE292F" w:rsidP="00BB1FBA">
            <w:pPr>
              <w:rPr>
                <w:szCs w:val="21"/>
              </w:rPr>
            </w:pPr>
          </w:p>
          <w:p w:rsidR="00FE292F" w:rsidRDefault="00FE292F" w:rsidP="00BB1FBA">
            <w:pPr>
              <w:rPr>
                <w:szCs w:val="21"/>
              </w:rPr>
            </w:pPr>
            <w:r>
              <w:rPr>
                <w:rFonts w:hint="eastAsia"/>
                <w:szCs w:val="21"/>
              </w:rPr>
              <w:t>第二阶段审核所需资源的配置较充分。</w:t>
            </w:r>
          </w:p>
          <w:p w:rsidR="00FE292F" w:rsidRDefault="00FE292F" w:rsidP="00BB1FBA">
            <w:pPr>
              <w:rPr>
                <w:szCs w:val="21"/>
              </w:rPr>
            </w:pPr>
            <w:r>
              <w:rPr>
                <w:rFonts w:hint="eastAsia"/>
                <w:szCs w:val="21"/>
              </w:rPr>
              <w:t>商定第二阶段审核时间：</w:t>
            </w:r>
            <w:r>
              <w:rPr>
                <w:rFonts w:hint="eastAsia"/>
                <w:szCs w:val="21"/>
              </w:rPr>
              <w:t>2021</w:t>
            </w:r>
            <w:r>
              <w:rPr>
                <w:rFonts w:hint="eastAsia"/>
                <w:szCs w:val="21"/>
              </w:rPr>
              <w:t>年</w:t>
            </w:r>
            <w:r>
              <w:rPr>
                <w:rFonts w:hint="eastAsia"/>
                <w:szCs w:val="21"/>
              </w:rPr>
              <w:t>2</w:t>
            </w:r>
            <w:r>
              <w:rPr>
                <w:rFonts w:hint="eastAsia"/>
                <w:szCs w:val="21"/>
              </w:rPr>
              <w:t>月</w:t>
            </w:r>
            <w:r>
              <w:rPr>
                <w:szCs w:val="21"/>
              </w:rPr>
              <w:t>4</w:t>
            </w:r>
            <w:r>
              <w:rPr>
                <w:rFonts w:hint="eastAsia"/>
                <w:szCs w:val="21"/>
              </w:rPr>
              <w:t>日</w:t>
            </w:r>
          </w:p>
        </w:tc>
        <w:tc>
          <w:tcPr>
            <w:tcW w:w="692" w:type="dxa"/>
          </w:tcPr>
          <w:p w:rsidR="00FE292F" w:rsidRDefault="00FE292F" w:rsidP="00BB1FBA"/>
        </w:tc>
      </w:tr>
    </w:tbl>
    <w:p w:rsidR="00FE292F" w:rsidRPr="00FE292F" w:rsidRDefault="00FE292F">
      <w:pPr>
        <w:pStyle w:val="a4"/>
        <w:rPr>
          <w:rFonts w:hint="eastAsia"/>
        </w:rPr>
      </w:pPr>
    </w:p>
    <w:p w:rsidR="00FE292F" w:rsidRDefault="00FE292F">
      <w:pPr>
        <w:pStyle w:val="a4"/>
        <w:rPr>
          <w:rFonts w:hint="eastAsia"/>
        </w:rPr>
      </w:pPr>
    </w:p>
    <w:p w:rsidR="00FE292F" w:rsidRDefault="00FE292F">
      <w:pPr>
        <w:pStyle w:val="a4"/>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1"/>
        <w:gridCol w:w="698"/>
      </w:tblGrid>
      <w:tr w:rsidR="00FE292F" w:rsidTr="00BB1FBA">
        <w:trPr>
          <w:trHeight w:val="515"/>
        </w:trPr>
        <w:tc>
          <w:tcPr>
            <w:tcW w:w="2160" w:type="dxa"/>
            <w:vMerge w:val="restart"/>
            <w:vAlign w:val="center"/>
          </w:tcPr>
          <w:p w:rsidR="00FE292F" w:rsidRDefault="00FE292F" w:rsidP="00BB1FBA">
            <w:pPr>
              <w:spacing w:before="120"/>
              <w:jc w:val="center"/>
              <w:rPr>
                <w:sz w:val="24"/>
                <w:szCs w:val="24"/>
              </w:rPr>
            </w:pPr>
            <w:r>
              <w:rPr>
                <w:rFonts w:hint="eastAsia"/>
                <w:sz w:val="24"/>
                <w:szCs w:val="24"/>
              </w:rPr>
              <w:t>过程与活动、</w:t>
            </w:r>
          </w:p>
          <w:p w:rsidR="00FE292F" w:rsidRDefault="00FE292F" w:rsidP="00BB1FBA">
            <w:pPr>
              <w:jc w:val="center"/>
            </w:pPr>
            <w:r>
              <w:rPr>
                <w:rFonts w:hint="eastAsia"/>
                <w:sz w:val="24"/>
                <w:szCs w:val="24"/>
              </w:rPr>
              <w:t>抽样计划</w:t>
            </w:r>
          </w:p>
        </w:tc>
        <w:tc>
          <w:tcPr>
            <w:tcW w:w="960" w:type="dxa"/>
            <w:vMerge w:val="restart"/>
            <w:vAlign w:val="center"/>
          </w:tcPr>
          <w:p w:rsidR="00FE292F" w:rsidRDefault="00FE292F" w:rsidP="00BB1FBA">
            <w:pPr>
              <w:rPr>
                <w:sz w:val="24"/>
                <w:szCs w:val="24"/>
              </w:rPr>
            </w:pPr>
            <w:r>
              <w:rPr>
                <w:rFonts w:hint="eastAsia"/>
                <w:sz w:val="24"/>
                <w:szCs w:val="24"/>
              </w:rPr>
              <w:t>涉及</w:t>
            </w:r>
          </w:p>
          <w:p w:rsidR="00FE292F" w:rsidRDefault="00FE292F" w:rsidP="00BB1FBA">
            <w:r>
              <w:rPr>
                <w:rFonts w:hint="eastAsia"/>
                <w:sz w:val="24"/>
                <w:szCs w:val="24"/>
              </w:rPr>
              <w:t>条款</w:t>
            </w:r>
          </w:p>
        </w:tc>
        <w:tc>
          <w:tcPr>
            <w:tcW w:w="10891" w:type="dxa"/>
            <w:vAlign w:val="center"/>
          </w:tcPr>
          <w:p w:rsidR="00FE292F" w:rsidRDefault="00FE292F" w:rsidP="00BB1FBA">
            <w:pPr>
              <w:rPr>
                <w:sz w:val="24"/>
                <w:szCs w:val="24"/>
              </w:rPr>
            </w:pPr>
            <w:r>
              <w:rPr>
                <w:rFonts w:hint="eastAsia"/>
                <w:sz w:val="24"/>
                <w:szCs w:val="24"/>
              </w:rPr>
              <w:t>受审核部门：综合部</w:t>
            </w:r>
            <w:r>
              <w:rPr>
                <w:rFonts w:hint="eastAsia"/>
                <w:sz w:val="24"/>
                <w:szCs w:val="24"/>
              </w:rPr>
              <w:t xml:space="preserve">       </w:t>
            </w:r>
            <w:r>
              <w:rPr>
                <w:rFonts w:hint="eastAsia"/>
                <w:sz w:val="24"/>
                <w:szCs w:val="24"/>
              </w:rPr>
              <w:t>负责人：</w:t>
            </w:r>
            <w:r>
              <w:rPr>
                <w:szCs w:val="21"/>
              </w:rPr>
              <w:t>刘巍娜</w:t>
            </w:r>
          </w:p>
        </w:tc>
        <w:tc>
          <w:tcPr>
            <w:tcW w:w="698" w:type="dxa"/>
            <w:vMerge w:val="restart"/>
            <w:vAlign w:val="center"/>
          </w:tcPr>
          <w:p w:rsidR="00FE292F" w:rsidRDefault="00FE292F" w:rsidP="00BB1FBA">
            <w:pPr>
              <w:rPr>
                <w:sz w:val="24"/>
                <w:szCs w:val="24"/>
              </w:rPr>
            </w:pPr>
            <w:r>
              <w:rPr>
                <w:rFonts w:hint="eastAsia"/>
                <w:sz w:val="24"/>
                <w:szCs w:val="24"/>
              </w:rPr>
              <w:t>判定</w:t>
            </w:r>
          </w:p>
        </w:tc>
      </w:tr>
      <w:tr w:rsidR="00FE292F" w:rsidTr="00BB1FBA">
        <w:trPr>
          <w:trHeight w:val="403"/>
        </w:trPr>
        <w:tc>
          <w:tcPr>
            <w:tcW w:w="2160" w:type="dxa"/>
            <w:vMerge/>
            <w:vAlign w:val="center"/>
          </w:tcPr>
          <w:p w:rsidR="00FE292F" w:rsidRDefault="00FE292F" w:rsidP="00BB1FBA"/>
        </w:tc>
        <w:tc>
          <w:tcPr>
            <w:tcW w:w="960" w:type="dxa"/>
            <w:vMerge/>
            <w:vAlign w:val="center"/>
          </w:tcPr>
          <w:p w:rsidR="00FE292F" w:rsidRDefault="00FE292F" w:rsidP="00BB1FBA"/>
        </w:tc>
        <w:tc>
          <w:tcPr>
            <w:tcW w:w="10891" w:type="dxa"/>
            <w:vAlign w:val="center"/>
          </w:tcPr>
          <w:p w:rsidR="00FE292F" w:rsidRDefault="00FE292F" w:rsidP="00BB1FBA">
            <w:pPr>
              <w:spacing w:before="120"/>
            </w:pPr>
            <w:r>
              <w:rPr>
                <w:rFonts w:hint="eastAsia"/>
                <w:sz w:val="24"/>
                <w:szCs w:val="24"/>
              </w:rPr>
              <w:t>审核员：张星</w:t>
            </w:r>
            <w:r>
              <w:rPr>
                <w:rFonts w:hint="eastAsia"/>
                <w:sz w:val="24"/>
                <w:szCs w:val="24"/>
              </w:rPr>
              <w:t xml:space="preserve">           </w:t>
            </w:r>
            <w:r>
              <w:rPr>
                <w:rFonts w:hint="eastAsia"/>
                <w:sz w:val="24"/>
                <w:szCs w:val="24"/>
              </w:rPr>
              <w:t>审核时间：</w:t>
            </w:r>
            <w:r>
              <w:rPr>
                <w:rFonts w:hint="eastAsia"/>
                <w:sz w:val="24"/>
                <w:szCs w:val="24"/>
              </w:rPr>
              <w:t>2021.2.</w:t>
            </w:r>
            <w:r>
              <w:rPr>
                <w:sz w:val="24"/>
                <w:szCs w:val="24"/>
              </w:rPr>
              <w:t>3</w:t>
            </w:r>
          </w:p>
        </w:tc>
        <w:tc>
          <w:tcPr>
            <w:tcW w:w="698" w:type="dxa"/>
            <w:vMerge/>
          </w:tcPr>
          <w:p w:rsidR="00FE292F" w:rsidRDefault="00FE292F" w:rsidP="00BB1FBA"/>
        </w:tc>
      </w:tr>
      <w:tr w:rsidR="00FE292F" w:rsidTr="00BB1FBA">
        <w:trPr>
          <w:trHeight w:val="516"/>
        </w:trPr>
        <w:tc>
          <w:tcPr>
            <w:tcW w:w="2160" w:type="dxa"/>
            <w:vMerge/>
            <w:vAlign w:val="center"/>
          </w:tcPr>
          <w:p w:rsidR="00FE292F" w:rsidRDefault="00FE292F" w:rsidP="00BB1FBA"/>
        </w:tc>
        <w:tc>
          <w:tcPr>
            <w:tcW w:w="960" w:type="dxa"/>
            <w:vMerge/>
            <w:vAlign w:val="center"/>
          </w:tcPr>
          <w:p w:rsidR="00FE292F" w:rsidRDefault="00FE292F" w:rsidP="00BB1FBA"/>
        </w:tc>
        <w:tc>
          <w:tcPr>
            <w:tcW w:w="10891" w:type="dxa"/>
            <w:vAlign w:val="center"/>
          </w:tcPr>
          <w:p w:rsidR="00FE292F" w:rsidRDefault="00FE292F" w:rsidP="00BB1FBA">
            <w:pPr>
              <w:rPr>
                <w:sz w:val="24"/>
                <w:szCs w:val="24"/>
              </w:rPr>
            </w:pPr>
            <w:r>
              <w:rPr>
                <w:rFonts w:hint="eastAsia"/>
                <w:sz w:val="24"/>
                <w:szCs w:val="24"/>
              </w:rPr>
              <w:t>审核条款：</w:t>
            </w:r>
            <w:r w:rsidRPr="001B721F">
              <w:rPr>
                <w:szCs w:val="21"/>
              </w:rPr>
              <w:t>6.1.2/6.1.3/6.2.2/7.5</w:t>
            </w:r>
          </w:p>
        </w:tc>
        <w:tc>
          <w:tcPr>
            <w:tcW w:w="698" w:type="dxa"/>
            <w:vMerge/>
          </w:tcPr>
          <w:p w:rsidR="00FE292F" w:rsidRDefault="00FE292F" w:rsidP="00BB1FBA"/>
        </w:tc>
      </w:tr>
      <w:tr w:rsidR="00FE292F" w:rsidTr="00BB1FBA">
        <w:trPr>
          <w:trHeight w:val="1255"/>
        </w:trPr>
        <w:tc>
          <w:tcPr>
            <w:tcW w:w="2160" w:type="dxa"/>
          </w:tcPr>
          <w:p w:rsidR="00FE292F" w:rsidRDefault="00FE292F" w:rsidP="00BB1FBA">
            <w:r>
              <w:rPr>
                <w:rFonts w:hint="eastAsia"/>
              </w:rPr>
              <w:t>管理体系文件、合规义务</w:t>
            </w:r>
          </w:p>
        </w:tc>
        <w:tc>
          <w:tcPr>
            <w:tcW w:w="960" w:type="dxa"/>
          </w:tcPr>
          <w:p w:rsidR="00FE292F" w:rsidRDefault="00FE292F" w:rsidP="00BB1FBA">
            <w:r>
              <w:rPr>
                <w:rFonts w:hint="eastAsia"/>
              </w:rPr>
              <w:t>7.5</w:t>
            </w:r>
          </w:p>
          <w:p w:rsidR="00FE292F" w:rsidRDefault="00FE292F" w:rsidP="00BB1FBA">
            <w:r>
              <w:rPr>
                <w:rFonts w:hint="eastAsia"/>
              </w:rPr>
              <w:t>6.1.3</w:t>
            </w:r>
          </w:p>
        </w:tc>
        <w:tc>
          <w:tcPr>
            <w:tcW w:w="10891" w:type="dxa"/>
          </w:tcPr>
          <w:p w:rsidR="00FE292F" w:rsidRDefault="00FE292F" w:rsidP="00BB1FBA">
            <w:r>
              <w:t>■</w:t>
            </w:r>
            <w:r>
              <w:rPr>
                <w:rFonts w:hint="eastAsia"/>
              </w:rPr>
              <w:t>受审核方建立的管理体系文件包括：</w:t>
            </w:r>
          </w:p>
          <w:p w:rsidR="00FE292F" w:rsidRDefault="00FE292F" w:rsidP="00BB1FBA">
            <w:pPr>
              <w:numPr>
                <w:ilvl w:val="0"/>
                <w:numId w:val="1"/>
              </w:numPr>
              <w:rPr>
                <w:szCs w:val="22"/>
              </w:rPr>
            </w:pPr>
            <w:r>
              <w:rPr>
                <w:rFonts w:hint="eastAsia"/>
                <w:szCs w:val="22"/>
              </w:rPr>
              <w:t>管理手册</w:t>
            </w:r>
            <w:r w:rsidRPr="001B721F">
              <w:rPr>
                <w:szCs w:val="22"/>
              </w:rPr>
              <w:t>HXCY-SC-2020</w:t>
            </w:r>
            <w:r>
              <w:rPr>
                <w:rFonts w:hint="eastAsia"/>
                <w:szCs w:val="22"/>
              </w:rPr>
              <w:t xml:space="preserve"> A/0</w:t>
            </w:r>
            <w:r>
              <w:rPr>
                <w:rFonts w:hint="eastAsia"/>
                <w:szCs w:val="22"/>
              </w:rPr>
              <w:t>版，</w:t>
            </w:r>
            <w:r>
              <w:rPr>
                <w:rFonts w:hint="eastAsia"/>
                <w:szCs w:val="22"/>
              </w:rPr>
              <w:t>202</w:t>
            </w:r>
            <w:r>
              <w:rPr>
                <w:szCs w:val="22"/>
              </w:rPr>
              <w:t>0</w:t>
            </w:r>
            <w:r>
              <w:rPr>
                <w:rFonts w:hint="eastAsia"/>
                <w:szCs w:val="22"/>
              </w:rPr>
              <w:t>年</w:t>
            </w:r>
            <w:r>
              <w:rPr>
                <w:szCs w:val="22"/>
              </w:rPr>
              <w:t>7</w:t>
            </w:r>
            <w:r>
              <w:rPr>
                <w:rFonts w:hint="eastAsia"/>
                <w:szCs w:val="22"/>
              </w:rPr>
              <w:t>月</w:t>
            </w:r>
            <w:r>
              <w:rPr>
                <w:rFonts w:hint="eastAsia"/>
                <w:szCs w:val="22"/>
              </w:rPr>
              <w:t>1</w:t>
            </w:r>
            <w:r>
              <w:rPr>
                <w:szCs w:val="22"/>
              </w:rPr>
              <w:t>0</w:t>
            </w:r>
            <w:r>
              <w:rPr>
                <w:rFonts w:hint="eastAsia"/>
                <w:szCs w:val="22"/>
              </w:rPr>
              <w:t>日发表实施（含管理方针、目标）</w:t>
            </w:r>
          </w:p>
          <w:p w:rsidR="00FE292F" w:rsidRDefault="00FE292F" w:rsidP="00BB1FBA">
            <w:pPr>
              <w:rPr>
                <w:szCs w:val="22"/>
              </w:rPr>
            </w:pPr>
            <w:r>
              <w:rPr>
                <w:rFonts w:hint="eastAsia"/>
                <w:szCs w:val="22"/>
              </w:rPr>
              <w:t>2.</w:t>
            </w:r>
            <w:r>
              <w:rPr>
                <w:rFonts w:hint="eastAsia"/>
                <w:szCs w:val="22"/>
              </w:rPr>
              <w:t>程序文件汇编</w:t>
            </w:r>
            <w:r w:rsidRPr="00F9700D">
              <w:rPr>
                <w:szCs w:val="22"/>
              </w:rPr>
              <w:t>HXCY-CX-2020</w:t>
            </w:r>
            <w:r>
              <w:rPr>
                <w:rFonts w:hint="eastAsia"/>
                <w:szCs w:val="22"/>
              </w:rPr>
              <w:t>A/0</w:t>
            </w:r>
            <w:r>
              <w:rPr>
                <w:rFonts w:hint="eastAsia"/>
                <w:szCs w:val="22"/>
              </w:rPr>
              <w:t>版，</w:t>
            </w:r>
            <w:r>
              <w:rPr>
                <w:rFonts w:hint="eastAsia"/>
                <w:szCs w:val="22"/>
              </w:rPr>
              <w:t>202</w:t>
            </w:r>
            <w:r>
              <w:rPr>
                <w:szCs w:val="22"/>
              </w:rPr>
              <w:t>0</w:t>
            </w:r>
            <w:r>
              <w:rPr>
                <w:rFonts w:hint="eastAsia"/>
                <w:szCs w:val="22"/>
              </w:rPr>
              <w:t>年</w:t>
            </w:r>
            <w:r>
              <w:rPr>
                <w:rFonts w:hint="eastAsia"/>
                <w:szCs w:val="22"/>
              </w:rPr>
              <w:t>7</w:t>
            </w:r>
            <w:r>
              <w:rPr>
                <w:rFonts w:hint="eastAsia"/>
                <w:szCs w:val="22"/>
              </w:rPr>
              <w:t>月</w:t>
            </w:r>
            <w:r>
              <w:rPr>
                <w:rFonts w:hint="eastAsia"/>
                <w:szCs w:val="22"/>
              </w:rPr>
              <w:t>1</w:t>
            </w:r>
            <w:r>
              <w:rPr>
                <w:szCs w:val="22"/>
              </w:rPr>
              <w:t>0</w:t>
            </w:r>
            <w:r>
              <w:rPr>
                <w:rFonts w:hint="eastAsia"/>
                <w:szCs w:val="22"/>
              </w:rPr>
              <w:t>日发表实施，包括标准要求的程序</w:t>
            </w:r>
          </w:p>
          <w:p w:rsidR="00FE292F" w:rsidRDefault="00FE292F" w:rsidP="00BB1FBA">
            <w:pPr>
              <w:rPr>
                <w:szCs w:val="22"/>
              </w:rPr>
            </w:pPr>
            <w:r>
              <w:rPr>
                <w:rFonts w:hint="eastAsia"/>
                <w:szCs w:val="22"/>
              </w:rPr>
              <w:t>3.</w:t>
            </w:r>
            <w:r>
              <w:rPr>
                <w:rFonts w:hint="eastAsia"/>
                <w:szCs w:val="22"/>
              </w:rPr>
              <w:t>制度规范，包括：岗位任职条件、节能降耗管理规定、车辆使用管理规定、电脑使用管理办法、消防安全管理制度、</w:t>
            </w:r>
            <w:r>
              <w:rPr>
                <w:rFonts w:hint="eastAsia"/>
                <w:szCs w:val="22"/>
              </w:rPr>
              <w:t xml:space="preserve">  </w:t>
            </w:r>
            <w:r>
              <w:rPr>
                <w:rFonts w:hint="eastAsia"/>
                <w:szCs w:val="22"/>
              </w:rPr>
              <w:t>火灾事故应急救援处理预案等。</w:t>
            </w:r>
          </w:p>
          <w:p w:rsidR="00FE292F" w:rsidRDefault="00FE292F" w:rsidP="00BB1FBA">
            <w:pPr>
              <w:rPr>
                <w:szCs w:val="22"/>
              </w:rPr>
            </w:pPr>
            <w:r>
              <w:rPr>
                <w:rFonts w:hint="eastAsia"/>
                <w:szCs w:val="22"/>
              </w:rPr>
              <w:t>4.</w:t>
            </w:r>
            <w:r>
              <w:rPr>
                <w:rFonts w:hint="eastAsia"/>
                <w:szCs w:val="22"/>
              </w:rPr>
              <w:t>体系运行所需要的记录</w:t>
            </w:r>
          </w:p>
          <w:p w:rsidR="00FE292F" w:rsidRDefault="00FE292F" w:rsidP="00BB1FBA">
            <w:r>
              <w:t>■</w:t>
            </w:r>
            <w:r>
              <w:rPr>
                <w:rFonts w:hint="eastAsia"/>
              </w:rPr>
              <w:t>编制了文件控制程序，用于对管理体系文件的管理</w:t>
            </w:r>
          </w:p>
          <w:p w:rsidR="00FE292F" w:rsidRDefault="00FE292F" w:rsidP="00BB1FBA">
            <w:r>
              <w:rPr>
                <w:rFonts w:hint="eastAsia"/>
              </w:rPr>
              <w:t>对外来文件进行了识别收集，远程提供有《适用法律法规清单》，包括中华人民共和国环境保护法、消防法、固体废弃物环境防治法、</w:t>
            </w:r>
            <w:r w:rsidRPr="00E3091E">
              <w:rPr>
                <w:rFonts w:hint="eastAsia"/>
              </w:rPr>
              <w:t>北京市水污染防治管理办法、北京市贯彻执行国务院《关于进一步加强节约用电的若干规定》</w:t>
            </w:r>
            <w:r w:rsidRPr="00320EEC">
              <w:rPr>
                <w:rFonts w:hint="eastAsia"/>
              </w:rPr>
              <w:t>废水排放：</w:t>
            </w:r>
            <w:r w:rsidRPr="00320EEC">
              <w:rPr>
                <w:rFonts w:hint="eastAsia"/>
              </w:rPr>
              <w:t>DB11/301-2013</w:t>
            </w:r>
            <w:r w:rsidRPr="00320EEC">
              <w:rPr>
                <w:rFonts w:hint="eastAsia"/>
              </w:rPr>
              <w:t>北京市水污染物综合排放标准废气排放：</w:t>
            </w:r>
            <w:r w:rsidRPr="00320EEC">
              <w:rPr>
                <w:rFonts w:hint="eastAsia"/>
              </w:rPr>
              <w:t>DB11/1201-2015</w:t>
            </w:r>
            <w:r w:rsidRPr="00320EEC">
              <w:rPr>
                <w:rFonts w:hint="eastAsia"/>
              </w:rPr>
              <w:t>《印刷业挥发性有机物排放标准》噪声排放：</w:t>
            </w:r>
            <w:r w:rsidRPr="00320EEC">
              <w:rPr>
                <w:rFonts w:hint="eastAsia"/>
              </w:rPr>
              <w:t>GB12348-2008</w:t>
            </w:r>
            <w:r w:rsidRPr="00320EEC">
              <w:rPr>
                <w:rFonts w:hint="eastAsia"/>
              </w:rPr>
              <w:t>《工业企业厂界环境噪声排放标准》固废排放</w:t>
            </w:r>
            <w:r w:rsidRPr="00320EEC">
              <w:rPr>
                <w:rFonts w:hint="eastAsia"/>
              </w:rPr>
              <w:t>GB16889-2008</w:t>
            </w:r>
            <w:r w:rsidRPr="00320EEC">
              <w:rPr>
                <w:rFonts w:hint="eastAsia"/>
              </w:rPr>
              <w:t>一般工业固体废物贮存、处置场污染控制标准</w:t>
            </w:r>
            <w:r w:rsidRPr="00320EEC">
              <w:rPr>
                <w:rFonts w:hint="eastAsia"/>
              </w:rPr>
              <w:t xml:space="preserve"> GB18597-2001</w:t>
            </w:r>
            <w:r w:rsidRPr="00320EEC">
              <w:rPr>
                <w:rFonts w:hint="eastAsia"/>
              </w:rPr>
              <w:t>危险废物贮存污染控制标准</w:t>
            </w:r>
            <w:r w:rsidRPr="00E3091E">
              <w:rPr>
                <w:rFonts w:hint="eastAsia"/>
              </w:rPr>
              <w:t>实施细则</w:t>
            </w:r>
            <w:r>
              <w:rPr>
                <w:rFonts w:hint="eastAsia"/>
              </w:rPr>
              <w:t>等法规要求。</w:t>
            </w:r>
          </w:p>
        </w:tc>
        <w:tc>
          <w:tcPr>
            <w:tcW w:w="698" w:type="dxa"/>
          </w:tcPr>
          <w:p w:rsidR="00FE292F" w:rsidRDefault="00FE292F" w:rsidP="00BB1FBA"/>
        </w:tc>
      </w:tr>
      <w:tr w:rsidR="00FE292F" w:rsidTr="00BB1FBA">
        <w:trPr>
          <w:trHeight w:val="1276"/>
        </w:trPr>
        <w:tc>
          <w:tcPr>
            <w:tcW w:w="2160" w:type="dxa"/>
          </w:tcPr>
          <w:p w:rsidR="00FE292F" w:rsidRDefault="00FE292F" w:rsidP="00BB1FBA">
            <w:r>
              <w:rPr>
                <w:rFonts w:hint="eastAsia"/>
              </w:rPr>
              <w:t>环境因素识别评价的充分性、适宜性</w:t>
            </w:r>
          </w:p>
        </w:tc>
        <w:tc>
          <w:tcPr>
            <w:tcW w:w="960" w:type="dxa"/>
          </w:tcPr>
          <w:p w:rsidR="00FE292F" w:rsidRDefault="00FE292F" w:rsidP="00BB1FBA">
            <w:r>
              <w:rPr>
                <w:rFonts w:hint="eastAsia"/>
              </w:rPr>
              <w:t>6.1.2</w:t>
            </w:r>
          </w:p>
          <w:p w:rsidR="00FE292F" w:rsidRDefault="00FE292F" w:rsidP="00BB1FBA"/>
        </w:tc>
        <w:tc>
          <w:tcPr>
            <w:tcW w:w="10891" w:type="dxa"/>
          </w:tcPr>
          <w:p w:rsidR="00FE292F" w:rsidRDefault="00FE292F" w:rsidP="00BB1FBA">
            <w:pPr>
              <w:rPr>
                <w:szCs w:val="21"/>
              </w:rPr>
            </w:pPr>
            <w:r>
              <w:rPr>
                <w:rFonts w:hint="eastAsia"/>
                <w:szCs w:val="21"/>
              </w:rPr>
              <w:t>策划、编制了《环境因素识别与评价管理程序》，经文审符合标准要求</w:t>
            </w:r>
          </w:p>
          <w:p w:rsidR="00FE292F" w:rsidRDefault="00FE292F" w:rsidP="00BB1FBA">
            <w:r>
              <w:rPr>
                <w:rFonts w:hint="eastAsia"/>
              </w:rPr>
              <w:t>提供</w:t>
            </w:r>
            <w:r>
              <w:rPr>
                <w:rFonts w:hint="eastAsia"/>
                <w:szCs w:val="22"/>
              </w:rPr>
              <w:t>《环境因素评价表》，涉</w:t>
            </w:r>
            <w:r>
              <w:rPr>
                <w:rFonts w:hint="eastAsia"/>
              </w:rPr>
              <w:t>及生活办公等，包括固废废弃、意外火灾、原材料损耗、包装箱的废弃、资源的消耗等。</w:t>
            </w:r>
          </w:p>
          <w:p w:rsidR="00FE292F" w:rsidRDefault="00FE292F" w:rsidP="00BB1FBA">
            <w:r>
              <w:rPr>
                <w:rFonts w:hint="eastAsia"/>
              </w:rPr>
              <w:t>可以提供《重大环境因素清单》，其中重要环境因素：火灾发生、固体废弃物排放</w:t>
            </w:r>
            <w:r w:rsidRPr="00E3091E">
              <w:rPr>
                <w:rFonts w:hint="eastAsia"/>
              </w:rPr>
              <w:t>、</w:t>
            </w:r>
            <w:r>
              <w:rPr>
                <w:rFonts w:hint="eastAsia"/>
              </w:rPr>
              <w:t>噪声污染</w:t>
            </w:r>
            <w:r w:rsidRPr="00E3091E">
              <w:rPr>
                <w:rFonts w:hint="eastAsia"/>
              </w:rPr>
              <w:t>、</w:t>
            </w:r>
            <w:r>
              <w:rPr>
                <w:rFonts w:hint="eastAsia"/>
              </w:rPr>
              <w:t>废水</w:t>
            </w:r>
            <w:r w:rsidRPr="00E3091E">
              <w:rPr>
                <w:rFonts w:hint="eastAsia"/>
              </w:rPr>
              <w:t>、</w:t>
            </w:r>
            <w:r>
              <w:rPr>
                <w:rFonts w:hint="eastAsia"/>
              </w:rPr>
              <w:t>废气。评价准确。</w:t>
            </w:r>
          </w:p>
        </w:tc>
        <w:tc>
          <w:tcPr>
            <w:tcW w:w="698" w:type="dxa"/>
          </w:tcPr>
          <w:p w:rsidR="00FE292F" w:rsidRDefault="00FE292F" w:rsidP="00BB1FBA"/>
        </w:tc>
      </w:tr>
      <w:tr w:rsidR="00FE292F" w:rsidTr="00BB1FBA">
        <w:trPr>
          <w:trHeight w:val="1333"/>
        </w:trPr>
        <w:tc>
          <w:tcPr>
            <w:tcW w:w="2160" w:type="dxa"/>
          </w:tcPr>
          <w:p w:rsidR="00FE292F" w:rsidRDefault="00FE292F" w:rsidP="00BB1FBA">
            <w:r>
              <w:rPr>
                <w:rFonts w:hint="eastAsia"/>
              </w:rPr>
              <w:t>环境目标指标的合理性，管理方案的可行性</w:t>
            </w:r>
          </w:p>
        </w:tc>
        <w:tc>
          <w:tcPr>
            <w:tcW w:w="960" w:type="dxa"/>
          </w:tcPr>
          <w:p w:rsidR="00FE292F" w:rsidRDefault="00FE292F" w:rsidP="00BB1FBA">
            <w:r>
              <w:rPr>
                <w:rFonts w:hint="eastAsia"/>
              </w:rPr>
              <w:t>6.2.2</w:t>
            </w:r>
          </w:p>
        </w:tc>
        <w:tc>
          <w:tcPr>
            <w:tcW w:w="10891" w:type="dxa"/>
          </w:tcPr>
          <w:p w:rsidR="00FE292F" w:rsidRPr="00320EEC" w:rsidRDefault="00FE292F" w:rsidP="00BB1FBA">
            <w:pPr>
              <w:rPr>
                <w:rFonts w:hAnsi="宋体"/>
              </w:rPr>
            </w:pPr>
            <w:r>
              <w:rPr>
                <w:rFonts w:cs="宋体" w:hint="eastAsia"/>
              </w:rPr>
              <w:t>环境目标指标：</w:t>
            </w:r>
            <w:r w:rsidRPr="00320EEC">
              <w:rPr>
                <w:rFonts w:hAnsi="宋体" w:hint="eastAsia"/>
              </w:rPr>
              <w:t>固体废弃物分类收集处理率</w:t>
            </w:r>
            <w:r w:rsidRPr="00320EEC">
              <w:rPr>
                <w:rFonts w:hAnsi="宋体" w:hint="eastAsia"/>
              </w:rPr>
              <w:t>100%</w:t>
            </w:r>
          </w:p>
          <w:p w:rsidR="00FE292F" w:rsidRDefault="00FE292F" w:rsidP="00BB1FBA">
            <w:pPr>
              <w:rPr>
                <w:rFonts w:cs="宋体"/>
              </w:rPr>
            </w:pPr>
            <w:r>
              <w:rPr>
                <w:rFonts w:cs="宋体" w:hint="eastAsia"/>
              </w:rPr>
              <w:t>管理方案：</w:t>
            </w:r>
          </w:p>
          <w:p w:rsidR="00FE292F" w:rsidRDefault="00FE292F" w:rsidP="00BB1FBA">
            <w:r>
              <w:rPr>
                <w:rFonts w:hint="eastAsia"/>
              </w:rPr>
              <w:t>1</w:t>
            </w:r>
            <w:r>
              <w:rPr>
                <w:rFonts w:hint="eastAsia"/>
              </w:rPr>
              <w:t>、切纸工序生产的下脚料、质检工序</w:t>
            </w:r>
            <w:bookmarkStart w:id="1" w:name="_GoBack"/>
            <w:bookmarkEnd w:id="1"/>
            <w:r>
              <w:rPr>
                <w:rFonts w:hint="eastAsia"/>
              </w:rPr>
              <w:t>生产的不合格产品、原材料的包装产生的废包装物，统一收集后外售综合利用</w:t>
            </w:r>
          </w:p>
          <w:p w:rsidR="00FE292F" w:rsidRDefault="00FE292F" w:rsidP="00BB1FBA">
            <w:pPr>
              <w:rPr>
                <w:rFonts w:cs="宋体"/>
              </w:rPr>
            </w:pPr>
            <w:r>
              <w:rPr>
                <w:rFonts w:hint="eastAsia"/>
              </w:rPr>
              <w:t>2</w:t>
            </w:r>
            <w:r>
              <w:rPr>
                <w:rFonts w:hint="eastAsia"/>
              </w:rPr>
              <w:t>、危险废物：废弃油墨桶废抹布、废活性炭，由有资质的单位处置</w:t>
            </w:r>
          </w:p>
          <w:p w:rsidR="00FE292F" w:rsidRDefault="00FE292F" w:rsidP="00BB1FBA">
            <w:r>
              <w:rPr>
                <w:rFonts w:cs="宋体" w:hint="eastAsia"/>
              </w:rPr>
              <w:t>完成时间：</w:t>
            </w:r>
            <w:r>
              <w:rPr>
                <w:rFonts w:hint="eastAsia"/>
              </w:rPr>
              <w:t>202</w:t>
            </w:r>
            <w:r>
              <w:t>0</w:t>
            </w:r>
            <w:r>
              <w:rPr>
                <w:rFonts w:hint="eastAsia"/>
              </w:rPr>
              <w:t>.</w:t>
            </w:r>
            <w:r>
              <w:t>3</w:t>
            </w:r>
            <w:r>
              <w:rPr>
                <w:rFonts w:hint="eastAsia"/>
              </w:rPr>
              <w:t>-</w:t>
            </w:r>
            <w:r>
              <w:t>12</w:t>
            </w:r>
            <w:r>
              <w:rPr>
                <w:rFonts w:cs="宋体" w:hint="eastAsia"/>
              </w:rPr>
              <w:t>费用</w:t>
            </w:r>
            <w:r>
              <w:rPr>
                <w:rFonts w:cs="宋体"/>
              </w:rPr>
              <w:t>20</w:t>
            </w:r>
            <w:r>
              <w:t>00</w:t>
            </w:r>
            <w:r>
              <w:rPr>
                <w:rFonts w:cs="宋体" w:hint="eastAsia"/>
              </w:rPr>
              <w:t>元</w:t>
            </w:r>
            <w:r>
              <w:t xml:space="preserve"> </w:t>
            </w:r>
          </w:p>
          <w:p w:rsidR="00FE292F" w:rsidRDefault="00FE292F" w:rsidP="00BB1FBA">
            <w:pPr>
              <w:rPr>
                <w:rFonts w:cs="宋体"/>
              </w:rPr>
            </w:pPr>
            <w:r>
              <w:rPr>
                <w:rFonts w:cs="宋体" w:hint="eastAsia"/>
              </w:rPr>
              <w:t>责任部门：</w:t>
            </w:r>
            <w:r w:rsidRPr="00320EEC">
              <w:rPr>
                <w:rFonts w:cs="宋体" w:hint="eastAsia"/>
              </w:rPr>
              <w:t>综合部</w:t>
            </w:r>
            <w:r>
              <w:rPr>
                <w:rFonts w:cs="宋体" w:hint="eastAsia"/>
              </w:rPr>
              <w:t>，配合部门：综合部、生产部。</w:t>
            </w:r>
          </w:p>
          <w:p w:rsidR="00FE292F" w:rsidRDefault="00FE292F" w:rsidP="00BB1FBA">
            <w:r>
              <w:rPr>
                <w:rFonts w:hint="eastAsia"/>
              </w:rPr>
              <w:t>环境目标指标：火灾事故发生率</w:t>
            </w:r>
            <w:r>
              <w:rPr>
                <w:rFonts w:hint="eastAsia"/>
              </w:rPr>
              <w:t>0</w:t>
            </w:r>
          </w:p>
          <w:p w:rsidR="00FE292F" w:rsidRDefault="00FE292F" w:rsidP="00BB1FBA">
            <w:r>
              <w:rPr>
                <w:rFonts w:hint="eastAsia"/>
              </w:rPr>
              <w:t>管理方案：</w:t>
            </w:r>
          </w:p>
          <w:p w:rsidR="00FE292F" w:rsidRDefault="00FE292F" w:rsidP="00BB1FBA">
            <w:r>
              <w:rPr>
                <w:rFonts w:hint="eastAsia"/>
              </w:rPr>
              <w:t xml:space="preserve">1 </w:t>
            </w:r>
            <w:r>
              <w:rPr>
                <w:rFonts w:hint="eastAsia"/>
              </w:rPr>
              <w:t>根据实际需要，合理配置消防灭火器；</w:t>
            </w:r>
          </w:p>
          <w:p w:rsidR="00FE292F" w:rsidRDefault="00FE292F" w:rsidP="00BB1FBA">
            <w:r>
              <w:rPr>
                <w:rFonts w:hint="eastAsia"/>
              </w:rPr>
              <w:t xml:space="preserve">2 </w:t>
            </w:r>
            <w:r>
              <w:rPr>
                <w:rFonts w:hint="eastAsia"/>
              </w:rPr>
              <w:t>成立火灾应急小组；</w:t>
            </w:r>
          </w:p>
          <w:p w:rsidR="00FE292F" w:rsidRDefault="00FE292F" w:rsidP="00BB1FBA">
            <w:r>
              <w:rPr>
                <w:rFonts w:hint="eastAsia"/>
              </w:rPr>
              <w:t xml:space="preserve">3 </w:t>
            </w:r>
            <w:r>
              <w:rPr>
                <w:rFonts w:hint="eastAsia"/>
              </w:rPr>
              <w:t>采取教育和警示办法，组织员工安全知识培训；</w:t>
            </w:r>
          </w:p>
          <w:p w:rsidR="00FE292F" w:rsidRDefault="00FE292F" w:rsidP="00BB1FBA">
            <w:r>
              <w:rPr>
                <w:rFonts w:hint="eastAsia"/>
              </w:rPr>
              <w:t xml:space="preserve">4 </w:t>
            </w:r>
            <w:r>
              <w:rPr>
                <w:rFonts w:hint="eastAsia"/>
              </w:rPr>
              <w:t>定期进行消防演习；</w:t>
            </w:r>
          </w:p>
          <w:p w:rsidR="00FE292F" w:rsidRDefault="00FE292F" w:rsidP="00BB1FBA">
            <w:r>
              <w:rPr>
                <w:rFonts w:hint="eastAsia"/>
              </w:rPr>
              <w:t xml:space="preserve">5 </w:t>
            </w:r>
            <w:r>
              <w:rPr>
                <w:rFonts w:hint="eastAsia"/>
              </w:rPr>
              <w:t>定期检查维护消防器材的运行，保存好记录，保证消防设施正常使用；</w:t>
            </w:r>
          </w:p>
          <w:p w:rsidR="00FE292F" w:rsidRDefault="00FE292F" w:rsidP="00BB1FBA">
            <w:r>
              <w:rPr>
                <w:rFonts w:hint="eastAsia"/>
              </w:rPr>
              <w:t xml:space="preserve">6 </w:t>
            </w:r>
            <w:r>
              <w:rPr>
                <w:rFonts w:hint="eastAsia"/>
              </w:rPr>
              <w:t>执行相关国家规定，对各种线路、设备检查整理使之处于安全状态；</w:t>
            </w:r>
          </w:p>
          <w:p w:rsidR="00FE292F" w:rsidRDefault="00FE292F" w:rsidP="00BB1FBA">
            <w:r>
              <w:rPr>
                <w:rFonts w:hint="eastAsia"/>
              </w:rPr>
              <w:t xml:space="preserve">7 </w:t>
            </w:r>
            <w:r>
              <w:rPr>
                <w:rFonts w:hint="eastAsia"/>
              </w:rPr>
              <w:t>加强危险品仓库的管理；</w:t>
            </w:r>
          </w:p>
          <w:p w:rsidR="00FE292F" w:rsidRDefault="00FE292F" w:rsidP="00BB1FBA">
            <w:r>
              <w:rPr>
                <w:rFonts w:hint="eastAsia"/>
              </w:rPr>
              <w:t xml:space="preserve">8 </w:t>
            </w:r>
            <w:r>
              <w:rPr>
                <w:rFonts w:hint="eastAsia"/>
              </w:rPr>
              <w:t>发生火灾执行《火灾应急预案》。完成时间：</w:t>
            </w:r>
            <w:r>
              <w:rPr>
                <w:rFonts w:hint="eastAsia"/>
              </w:rPr>
              <w:t>2020.3-12</w:t>
            </w:r>
            <w:r>
              <w:rPr>
                <w:rFonts w:hint="eastAsia"/>
              </w:rPr>
              <w:t>费用</w:t>
            </w:r>
            <w:r>
              <w:rPr>
                <w:rFonts w:hint="eastAsia"/>
              </w:rPr>
              <w:t>2000</w:t>
            </w:r>
            <w:r>
              <w:rPr>
                <w:rFonts w:hint="eastAsia"/>
              </w:rPr>
              <w:t>元</w:t>
            </w:r>
            <w:r>
              <w:rPr>
                <w:rFonts w:hint="eastAsia"/>
              </w:rPr>
              <w:t xml:space="preserve"> </w:t>
            </w:r>
          </w:p>
          <w:p w:rsidR="00FE292F" w:rsidRDefault="00FE292F" w:rsidP="00BB1FBA">
            <w:r>
              <w:rPr>
                <w:rFonts w:hint="eastAsia"/>
              </w:rPr>
              <w:t>责任部门：综合部，配合部门：综合部、生产部</w:t>
            </w:r>
          </w:p>
          <w:p w:rsidR="00FE292F" w:rsidRDefault="00FE292F" w:rsidP="00BB1FBA">
            <w:r>
              <w:rPr>
                <w:rFonts w:hint="eastAsia"/>
              </w:rPr>
              <w:t>综合部</w:t>
            </w:r>
            <w:r>
              <w:t>负责编制方案，并监督、验证实施进度。</w:t>
            </w:r>
          </w:p>
          <w:p w:rsidR="00FE292F" w:rsidRDefault="00FE292F" w:rsidP="00BB1FBA">
            <w:r>
              <w:t>各部门负责目标、指标与方案的具体实施。</w:t>
            </w:r>
          </w:p>
          <w:p w:rsidR="00FE292F" w:rsidRDefault="00FE292F" w:rsidP="00BB1FBA">
            <w:r>
              <w:t>策划的</w:t>
            </w:r>
            <w:r>
              <w:rPr>
                <w:rFonts w:hint="eastAsia"/>
              </w:rPr>
              <w:t>环境</w:t>
            </w:r>
            <w:r>
              <w:t>目标指标管理方案</w:t>
            </w:r>
            <w:r>
              <w:rPr>
                <w:rFonts w:hint="eastAsia"/>
              </w:rPr>
              <w:t>基本可行。</w:t>
            </w:r>
          </w:p>
        </w:tc>
        <w:tc>
          <w:tcPr>
            <w:tcW w:w="698" w:type="dxa"/>
          </w:tcPr>
          <w:p w:rsidR="00FE292F" w:rsidRDefault="00FE292F" w:rsidP="00BB1FBA"/>
        </w:tc>
      </w:tr>
    </w:tbl>
    <w:p w:rsidR="00FE292F" w:rsidRDefault="00FE292F">
      <w:pPr>
        <w:pStyle w:val="a4"/>
        <w:rPr>
          <w:rFonts w:hint="eastAsia"/>
        </w:rPr>
      </w:pPr>
    </w:p>
    <w:p w:rsidR="00FE292F" w:rsidRDefault="00FE292F">
      <w:pPr>
        <w:pStyle w:val="a4"/>
        <w:rPr>
          <w:rFonts w:hint="eastAsia"/>
        </w:rPr>
      </w:pPr>
    </w:p>
    <w:p w:rsidR="00FE292F" w:rsidRDefault="00FE292F">
      <w:pPr>
        <w:pStyle w:val="a4"/>
        <w:rPr>
          <w:rFonts w:hint="eastAsia"/>
        </w:rPr>
      </w:pPr>
    </w:p>
    <w:p w:rsidR="00FE292F" w:rsidRPr="00FE292F" w:rsidRDefault="00FE292F">
      <w:pPr>
        <w:pStyle w:val="a4"/>
        <w:rPr>
          <w:rFonts w:hint="eastAsia"/>
        </w:rPr>
      </w:pPr>
    </w:p>
    <w:p w:rsidR="00FE292F" w:rsidRDefault="00FE292F">
      <w:pPr>
        <w:pStyle w:val="a4"/>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025"/>
        <w:gridCol w:w="11356"/>
        <w:gridCol w:w="939"/>
      </w:tblGrid>
      <w:tr w:rsidR="00DD1BFC" w:rsidTr="00DD1BFC">
        <w:trPr>
          <w:trHeight w:val="515"/>
        </w:trPr>
        <w:tc>
          <w:tcPr>
            <w:tcW w:w="516" w:type="pct"/>
            <w:vMerge w:val="restart"/>
            <w:vAlign w:val="center"/>
          </w:tcPr>
          <w:p w:rsidR="00DD1BFC" w:rsidRDefault="00DD1BFC" w:rsidP="002D6E08">
            <w:pPr>
              <w:spacing w:before="120"/>
            </w:pPr>
            <w:r>
              <w:rPr>
                <w:rFonts w:cs="宋体" w:hint="eastAsia"/>
              </w:rPr>
              <w:t>过程与活动、抽样计划</w:t>
            </w:r>
          </w:p>
        </w:tc>
        <w:tc>
          <w:tcPr>
            <w:tcW w:w="345" w:type="pct"/>
            <w:vMerge w:val="restart"/>
            <w:vAlign w:val="center"/>
          </w:tcPr>
          <w:p w:rsidR="00DD1BFC" w:rsidRDefault="00DD1BFC" w:rsidP="002D6E08">
            <w:r>
              <w:rPr>
                <w:rFonts w:cs="宋体" w:hint="eastAsia"/>
              </w:rPr>
              <w:t>涉及</w:t>
            </w:r>
          </w:p>
          <w:p w:rsidR="00DD1BFC" w:rsidRDefault="00DD1BFC" w:rsidP="002D6E08">
            <w:r>
              <w:rPr>
                <w:rFonts w:cs="宋体" w:hint="eastAsia"/>
              </w:rPr>
              <w:t>条款</w:t>
            </w:r>
          </w:p>
        </w:tc>
        <w:tc>
          <w:tcPr>
            <w:tcW w:w="3823" w:type="pct"/>
            <w:vAlign w:val="center"/>
          </w:tcPr>
          <w:p w:rsidR="00DD1BFC" w:rsidRDefault="00DD1BFC" w:rsidP="002D6E08">
            <w:r>
              <w:rPr>
                <w:rFonts w:cs="宋体" w:hint="eastAsia"/>
              </w:rPr>
              <w:t>受审核部门：综合部</w:t>
            </w:r>
            <w:r>
              <w:rPr>
                <w:rFonts w:cs="宋体" w:hint="eastAsia"/>
              </w:rPr>
              <w:t xml:space="preserve">/ </w:t>
            </w:r>
            <w:r>
              <w:rPr>
                <w:rFonts w:cs="宋体" w:hint="eastAsia"/>
              </w:rPr>
              <w:t>生产部</w:t>
            </w:r>
            <w:r>
              <w:rPr>
                <w:rFonts w:cs="宋体" w:hint="eastAsia"/>
              </w:rPr>
              <w:t xml:space="preserve">     </w:t>
            </w:r>
            <w:r>
              <w:rPr>
                <w:rFonts w:cs="宋体" w:hint="eastAsia"/>
              </w:rPr>
              <w:t>主管领导：</w:t>
            </w:r>
            <w:r w:rsidRPr="0062201F">
              <w:rPr>
                <w:rFonts w:hint="eastAsia"/>
              </w:rPr>
              <w:t>刘巍娜</w:t>
            </w:r>
            <w:r>
              <w:rPr>
                <w:rFonts w:hint="eastAsia"/>
              </w:rPr>
              <w:t xml:space="preserve">      </w:t>
            </w:r>
            <w:r>
              <w:rPr>
                <w:rFonts w:hint="eastAsia"/>
                <w:sz w:val="24"/>
                <w:szCs w:val="24"/>
              </w:rPr>
              <w:t>陪同人员：</w:t>
            </w:r>
            <w:r w:rsidRPr="0062201F">
              <w:rPr>
                <w:rFonts w:hint="eastAsia"/>
                <w:sz w:val="24"/>
                <w:szCs w:val="24"/>
              </w:rPr>
              <w:t>刘巍娜</w:t>
            </w:r>
          </w:p>
        </w:tc>
        <w:tc>
          <w:tcPr>
            <w:tcW w:w="316" w:type="pct"/>
            <w:vMerge w:val="restart"/>
            <w:vAlign w:val="center"/>
          </w:tcPr>
          <w:p w:rsidR="00DD1BFC" w:rsidRDefault="00DD1BFC" w:rsidP="002D6E08">
            <w:r>
              <w:rPr>
                <w:rFonts w:cs="宋体" w:hint="eastAsia"/>
              </w:rPr>
              <w:t>判定</w:t>
            </w:r>
          </w:p>
        </w:tc>
      </w:tr>
      <w:tr w:rsidR="00DD1BFC" w:rsidTr="00DD1BFC">
        <w:trPr>
          <w:trHeight w:val="403"/>
        </w:trPr>
        <w:tc>
          <w:tcPr>
            <w:tcW w:w="516" w:type="pct"/>
            <w:vMerge/>
            <w:vAlign w:val="center"/>
          </w:tcPr>
          <w:p w:rsidR="00DD1BFC" w:rsidRDefault="00DD1BFC" w:rsidP="002D6E08"/>
        </w:tc>
        <w:tc>
          <w:tcPr>
            <w:tcW w:w="345" w:type="pct"/>
            <w:vMerge/>
            <w:vAlign w:val="center"/>
          </w:tcPr>
          <w:p w:rsidR="00DD1BFC" w:rsidRDefault="00DD1BFC" w:rsidP="002D6E08"/>
        </w:tc>
        <w:tc>
          <w:tcPr>
            <w:tcW w:w="3823" w:type="pct"/>
            <w:vAlign w:val="center"/>
          </w:tcPr>
          <w:p w:rsidR="00DD1BFC" w:rsidRDefault="00DD1BFC" w:rsidP="00DD1BFC">
            <w:pPr>
              <w:spacing w:before="120"/>
              <w:rPr>
                <w:rFonts w:cs="宋体"/>
              </w:rPr>
            </w:pPr>
            <w:r>
              <w:rPr>
                <w:rFonts w:cs="宋体" w:hint="eastAsia"/>
              </w:rPr>
              <w:t>审核员：</w:t>
            </w:r>
            <w:r w:rsidRPr="0062201F">
              <w:rPr>
                <w:rFonts w:cs="宋体" w:hint="eastAsia"/>
              </w:rPr>
              <w:t>朱晓丽</w:t>
            </w:r>
            <w:r>
              <w:rPr>
                <w:rFonts w:cs="宋体" w:hint="eastAsia"/>
              </w:rPr>
              <w:t xml:space="preserve">   </w:t>
            </w:r>
            <w:r w:rsidRPr="0062201F">
              <w:rPr>
                <w:rFonts w:cs="宋体" w:hint="eastAsia"/>
              </w:rPr>
              <w:t>刘鹏</w:t>
            </w:r>
            <w:r>
              <w:rPr>
                <w:rFonts w:cs="宋体" w:hint="eastAsia"/>
              </w:rPr>
              <w:t xml:space="preserve">     </w:t>
            </w:r>
            <w:r>
              <w:t xml:space="preserve"> </w:t>
            </w:r>
            <w:r>
              <w:t>审核时间：</w:t>
            </w:r>
            <w:r>
              <w:t>20</w:t>
            </w:r>
            <w:r>
              <w:rPr>
                <w:rFonts w:hint="eastAsia"/>
              </w:rPr>
              <w:t>21</w:t>
            </w:r>
            <w:r>
              <w:t>年</w:t>
            </w:r>
            <w:r>
              <w:rPr>
                <w:rFonts w:hint="eastAsia"/>
              </w:rPr>
              <w:t>2</w:t>
            </w:r>
            <w:r>
              <w:t>月</w:t>
            </w:r>
            <w:r>
              <w:rPr>
                <w:rFonts w:hint="eastAsia"/>
              </w:rPr>
              <w:t>3</w:t>
            </w:r>
            <w:r>
              <w:t>日</w:t>
            </w:r>
          </w:p>
        </w:tc>
        <w:tc>
          <w:tcPr>
            <w:tcW w:w="316" w:type="pct"/>
            <w:vMerge/>
          </w:tcPr>
          <w:p w:rsidR="00DD1BFC" w:rsidRDefault="00DD1BFC" w:rsidP="002D6E08"/>
        </w:tc>
      </w:tr>
      <w:tr w:rsidR="00DD1BFC" w:rsidTr="00DD1BFC">
        <w:trPr>
          <w:trHeight w:val="516"/>
        </w:trPr>
        <w:tc>
          <w:tcPr>
            <w:tcW w:w="516" w:type="pct"/>
            <w:vMerge/>
            <w:vAlign w:val="center"/>
          </w:tcPr>
          <w:p w:rsidR="00DD1BFC" w:rsidRDefault="00DD1BFC" w:rsidP="002D6E08"/>
        </w:tc>
        <w:tc>
          <w:tcPr>
            <w:tcW w:w="345" w:type="pct"/>
            <w:vMerge/>
            <w:vAlign w:val="center"/>
          </w:tcPr>
          <w:p w:rsidR="00DD1BFC" w:rsidRDefault="00DD1BFC" w:rsidP="002D6E08"/>
        </w:tc>
        <w:tc>
          <w:tcPr>
            <w:tcW w:w="3823" w:type="pct"/>
            <w:vAlign w:val="center"/>
          </w:tcPr>
          <w:p w:rsidR="00DD1BFC" w:rsidRDefault="00DD1BFC" w:rsidP="002D6E08">
            <w:pPr>
              <w:spacing w:line="240" w:lineRule="exact"/>
            </w:pPr>
            <w:r>
              <w:rPr>
                <w:rFonts w:cs="宋体" w:hint="eastAsia"/>
              </w:rPr>
              <w:t>审核条款：</w:t>
            </w:r>
            <w:r>
              <w:rPr>
                <w:rFonts w:cs="宋体" w:hint="eastAsia"/>
              </w:rPr>
              <w:t>6.1.2/</w:t>
            </w:r>
            <w:r>
              <w:rPr>
                <w:rFonts w:hint="eastAsia"/>
              </w:rPr>
              <w:t>6.1.3/8.1/8.2/9.1</w:t>
            </w:r>
          </w:p>
        </w:tc>
        <w:tc>
          <w:tcPr>
            <w:tcW w:w="316" w:type="pct"/>
            <w:vMerge/>
          </w:tcPr>
          <w:p w:rsidR="00DD1BFC" w:rsidRDefault="00DD1BFC" w:rsidP="002D6E08"/>
        </w:tc>
      </w:tr>
      <w:tr w:rsidR="00DD1BFC" w:rsidTr="00DD1BFC">
        <w:trPr>
          <w:trHeight w:val="516"/>
        </w:trPr>
        <w:tc>
          <w:tcPr>
            <w:tcW w:w="516" w:type="pct"/>
            <w:vAlign w:val="center"/>
          </w:tcPr>
          <w:p w:rsidR="00DD1BFC" w:rsidRDefault="00DD1BFC" w:rsidP="002D6E08">
            <w:r>
              <w:rPr>
                <w:rFonts w:cs="宋体" w:hint="eastAsia"/>
              </w:rPr>
              <w:t>环境因素</w:t>
            </w:r>
          </w:p>
        </w:tc>
        <w:tc>
          <w:tcPr>
            <w:tcW w:w="345" w:type="pct"/>
            <w:vAlign w:val="center"/>
          </w:tcPr>
          <w:p w:rsidR="00DD1BFC" w:rsidRDefault="00DD1BFC" w:rsidP="002D6E08">
            <w:r>
              <w:t>6.1.2</w:t>
            </w:r>
          </w:p>
        </w:tc>
        <w:tc>
          <w:tcPr>
            <w:tcW w:w="3823" w:type="pct"/>
            <w:vAlign w:val="center"/>
          </w:tcPr>
          <w:p w:rsidR="00DD1BFC" w:rsidRDefault="00DD1BFC" w:rsidP="002D6E08">
            <w:r>
              <w:t>提供《</w:t>
            </w:r>
            <w:r>
              <w:t xml:space="preserve"> </w:t>
            </w:r>
            <w:r>
              <w:t>环境因素辨识与评价表》：</w:t>
            </w:r>
          </w:p>
          <w:p w:rsidR="00DD1BFC" w:rsidRDefault="00DD1BFC" w:rsidP="002D6E08">
            <w:r>
              <w:rPr>
                <w:rFonts w:hint="eastAsia"/>
              </w:rPr>
              <w:t>印刷废气排放；</w:t>
            </w:r>
          </w:p>
          <w:p w:rsidR="00DD1BFC" w:rsidRDefault="00DD1BFC" w:rsidP="002D6E08">
            <w:r>
              <w:rPr>
                <w:rFonts w:hint="eastAsia"/>
              </w:rPr>
              <w:t>生活废水排放；</w:t>
            </w:r>
            <w:r>
              <w:rPr>
                <w:rFonts w:hint="eastAsia"/>
              </w:rPr>
              <w:t xml:space="preserve"> </w:t>
            </w:r>
          </w:p>
          <w:p w:rsidR="00DD1BFC" w:rsidRDefault="00DD1BFC" w:rsidP="002D6E08">
            <w:r>
              <w:rPr>
                <w:rFonts w:hint="eastAsia"/>
              </w:rPr>
              <w:t>机械设备使用产生噪声排放</w:t>
            </w:r>
          </w:p>
          <w:p w:rsidR="00DD1BFC" w:rsidRDefault="00DD1BFC" w:rsidP="002D6E08">
            <w:r>
              <w:rPr>
                <w:rFonts w:hint="eastAsia"/>
              </w:rPr>
              <w:t>废纸等固废及印刷过程中</w:t>
            </w:r>
            <w:r>
              <w:rPr>
                <w:rFonts w:hint="eastAsia"/>
              </w:rPr>
              <w:t>PS</w:t>
            </w:r>
            <w:r>
              <w:rPr>
                <w:rFonts w:hint="eastAsia"/>
              </w:rPr>
              <w:t>版、定影液、显影液、废油墨、油墨废桶、废活性炭等危废</w:t>
            </w:r>
          </w:p>
          <w:p w:rsidR="00DD1BFC" w:rsidRDefault="00DD1BFC" w:rsidP="002D6E08">
            <w:r>
              <w:t>提供《重要环境因素清单》，其中重要环境因素：</w:t>
            </w:r>
            <w:r>
              <w:rPr>
                <w:rFonts w:hint="eastAsia"/>
              </w:rPr>
              <w:t>火灾发生、固体废弃物排放、废气排放、噪声排</w:t>
            </w:r>
            <w:r w:rsidRPr="002B6BD4">
              <w:rPr>
                <w:rFonts w:hint="eastAsia"/>
              </w:rPr>
              <w:t>放、废水排放。</w:t>
            </w:r>
            <w:r w:rsidRPr="002B6BD4">
              <w:t>目前环境因素识别基本齐全。</w:t>
            </w:r>
          </w:p>
        </w:tc>
        <w:tc>
          <w:tcPr>
            <w:tcW w:w="316" w:type="pct"/>
          </w:tcPr>
          <w:p w:rsidR="00DD1BFC" w:rsidRDefault="00DD1BFC" w:rsidP="002D6E08">
            <w:r>
              <w:rPr>
                <w:rFonts w:hint="eastAsia"/>
              </w:rPr>
              <w:t>Y</w:t>
            </w:r>
          </w:p>
        </w:tc>
      </w:tr>
      <w:tr w:rsidR="00DD1BFC" w:rsidTr="00DD1BFC">
        <w:trPr>
          <w:trHeight w:val="516"/>
        </w:trPr>
        <w:tc>
          <w:tcPr>
            <w:tcW w:w="516" w:type="pct"/>
            <w:vAlign w:val="center"/>
          </w:tcPr>
          <w:p w:rsidR="00DD1BFC" w:rsidRDefault="00DD1BFC" w:rsidP="002D6E08">
            <w:r>
              <w:rPr>
                <w:rFonts w:cs="宋体" w:hint="eastAsia"/>
              </w:rPr>
              <w:t>目标和方案</w:t>
            </w:r>
          </w:p>
        </w:tc>
        <w:tc>
          <w:tcPr>
            <w:tcW w:w="345" w:type="pct"/>
            <w:vAlign w:val="center"/>
          </w:tcPr>
          <w:p w:rsidR="00DD1BFC" w:rsidRDefault="00DD1BFC" w:rsidP="002D6E08">
            <w:r>
              <w:t>6.2</w:t>
            </w:r>
          </w:p>
        </w:tc>
        <w:tc>
          <w:tcPr>
            <w:tcW w:w="3823" w:type="pct"/>
            <w:vAlign w:val="center"/>
          </w:tcPr>
          <w:p w:rsidR="00DD1BFC" w:rsidRPr="002B6BD4" w:rsidRDefault="00DD1BFC" w:rsidP="002D6E08">
            <w:r>
              <w:rPr>
                <w:rFonts w:hint="eastAsia"/>
              </w:rPr>
              <w:t>部门目标：</w:t>
            </w:r>
          </w:p>
          <w:p w:rsidR="00DD1BFC" w:rsidRPr="002B6BD4" w:rsidRDefault="00DD1BFC" w:rsidP="002D6E08">
            <w:r w:rsidRPr="002B6BD4">
              <w:rPr>
                <w:rFonts w:hint="eastAsia"/>
              </w:rPr>
              <w:t>废水排放：</w:t>
            </w:r>
            <w:r w:rsidRPr="002B6BD4">
              <w:rPr>
                <w:rFonts w:hint="eastAsia"/>
              </w:rPr>
              <w:t>DB11/301-2013</w:t>
            </w:r>
            <w:r w:rsidRPr="002B6BD4">
              <w:rPr>
                <w:rFonts w:hint="eastAsia"/>
              </w:rPr>
              <w:t>北京市水污染物综合排放标准废气排放：</w:t>
            </w:r>
            <w:r w:rsidRPr="002B6BD4">
              <w:rPr>
                <w:rFonts w:hint="eastAsia"/>
              </w:rPr>
              <w:t>DB11/1201-2015</w:t>
            </w:r>
            <w:r w:rsidRPr="002B6BD4">
              <w:rPr>
                <w:rFonts w:hint="eastAsia"/>
              </w:rPr>
              <w:t>《印刷业挥发性有机物排放标准》噪声排放：</w:t>
            </w:r>
            <w:r w:rsidRPr="002B6BD4">
              <w:rPr>
                <w:rFonts w:hint="eastAsia"/>
              </w:rPr>
              <w:t>GB12348-2008</w:t>
            </w:r>
            <w:r w:rsidRPr="002B6BD4">
              <w:rPr>
                <w:rFonts w:hint="eastAsia"/>
              </w:rPr>
              <w:t>《工业企业厂界环境噪声排放标准》固废排放</w:t>
            </w:r>
            <w:r w:rsidRPr="002B6BD4">
              <w:rPr>
                <w:rFonts w:hint="eastAsia"/>
              </w:rPr>
              <w:t>GB16889-2008</w:t>
            </w:r>
            <w:r w:rsidRPr="002B6BD4">
              <w:rPr>
                <w:rFonts w:hint="eastAsia"/>
              </w:rPr>
              <w:t>一般工业固体废物贮存、处置场污染控制标准</w:t>
            </w:r>
            <w:r w:rsidRPr="002B6BD4">
              <w:rPr>
                <w:rFonts w:hint="eastAsia"/>
              </w:rPr>
              <w:t xml:space="preserve"> GB18597-2001</w:t>
            </w:r>
            <w:r w:rsidRPr="002B6BD4">
              <w:rPr>
                <w:rFonts w:hint="eastAsia"/>
              </w:rPr>
              <w:t>危险废物贮存污染控制标准</w:t>
            </w:r>
            <w:r w:rsidRPr="002B6BD4">
              <w:rPr>
                <w:rFonts w:hint="eastAsia"/>
              </w:rPr>
              <w:t xml:space="preserve"> </w:t>
            </w:r>
          </w:p>
          <w:p w:rsidR="00DD1BFC" w:rsidRPr="002B6BD4" w:rsidRDefault="00DD1BFC" w:rsidP="002D6E08">
            <w:r w:rsidRPr="002B6BD4">
              <w:rPr>
                <w:rFonts w:hint="eastAsia"/>
              </w:rPr>
              <w:t>固体废弃物分类收集处理率</w:t>
            </w:r>
            <w:r w:rsidRPr="002B6BD4">
              <w:rPr>
                <w:rFonts w:hint="eastAsia"/>
              </w:rPr>
              <w:t>100%</w:t>
            </w:r>
          </w:p>
          <w:p w:rsidR="00DD1BFC" w:rsidRPr="002B6BD4" w:rsidRDefault="00DD1BFC" w:rsidP="002D6E08">
            <w:r w:rsidRPr="002B6BD4">
              <w:rPr>
                <w:rFonts w:hint="eastAsia"/>
              </w:rPr>
              <w:t>火灾事故发生率</w:t>
            </w:r>
            <w:r w:rsidRPr="002B6BD4">
              <w:rPr>
                <w:rFonts w:hint="eastAsia"/>
              </w:rPr>
              <w:t>0</w:t>
            </w:r>
          </w:p>
          <w:p w:rsidR="00DD1BFC" w:rsidRPr="002B6BD4" w:rsidRDefault="00DD1BFC" w:rsidP="002D6E08">
            <w:r w:rsidRPr="002B6BD4">
              <w:rPr>
                <w:rFonts w:hint="eastAsia"/>
              </w:rPr>
              <w:t>■</w:t>
            </w:r>
            <w:r w:rsidRPr="002B6BD4">
              <w:t>对以上的目标指标制定了管理方案：</w:t>
            </w:r>
            <w:r w:rsidRPr="002B6BD4">
              <w:rPr>
                <w:rFonts w:hint="eastAsia"/>
              </w:rPr>
              <w:t>管理方案同</w:t>
            </w:r>
            <w:r w:rsidRPr="002B6BD4">
              <w:rPr>
                <w:rFonts w:hint="eastAsia"/>
              </w:rPr>
              <w:t>8.1</w:t>
            </w:r>
            <w:r w:rsidRPr="002B6BD4">
              <w:rPr>
                <w:rFonts w:hint="eastAsia"/>
              </w:rPr>
              <w:t>运行控制</w:t>
            </w:r>
          </w:p>
          <w:p w:rsidR="00DD1BFC" w:rsidRDefault="00DD1BFC" w:rsidP="002D6E08">
            <w:r w:rsidRPr="002B6BD4">
              <w:rPr>
                <w:rFonts w:hint="eastAsia"/>
              </w:rPr>
              <w:t>对其他环境目标进行了抽查</w:t>
            </w:r>
            <w:r w:rsidRPr="002B6BD4">
              <w:t>措施</w:t>
            </w:r>
            <w:r>
              <w:t>基本可行。</w:t>
            </w:r>
          </w:p>
          <w:p w:rsidR="00DD1BFC" w:rsidRDefault="00DD1BFC" w:rsidP="002D6E08">
            <w:r>
              <w:t>每季度组织一次对目标、指标管理方案进行程度、完成情况的考核，提供安全目标、指标考核记录，</w:t>
            </w:r>
            <w:r>
              <w:rPr>
                <w:rFonts w:hint="eastAsia"/>
              </w:rPr>
              <w:t>2020</w:t>
            </w:r>
            <w:r>
              <w:rPr>
                <w:rFonts w:hint="eastAsia"/>
              </w:rPr>
              <w:t>年</w:t>
            </w:r>
            <w:r>
              <w:t>目标、指标管理方案完成情况考核，达到了阶段性的目标要求。</w:t>
            </w:r>
          </w:p>
        </w:tc>
        <w:tc>
          <w:tcPr>
            <w:tcW w:w="316" w:type="pct"/>
          </w:tcPr>
          <w:p w:rsidR="00DD1BFC" w:rsidRDefault="00DD1BFC" w:rsidP="002D6E08"/>
        </w:tc>
      </w:tr>
      <w:tr w:rsidR="00DD1BFC" w:rsidTr="00DD1BFC">
        <w:trPr>
          <w:trHeight w:val="1256"/>
        </w:trPr>
        <w:tc>
          <w:tcPr>
            <w:tcW w:w="516" w:type="pct"/>
            <w:vAlign w:val="center"/>
          </w:tcPr>
          <w:p w:rsidR="00DD1BFC" w:rsidRDefault="00DD1BFC" w:rsidP="002D6E08">
            <w:r>
              <w:rPr>
                <w:rFonts w:hint="eastAsia"/>
              </w:rPr>
              <w:t>合规义务</w:t>
            </w:r>
          </w:p>
          <w:p w:rsidR="00DD1BFC" w:rsidRDefault="00DD1BFC" w:rsidP="002D6E08">
            <w:r>
              <w:rPr>
                <w:rFonts w:hint="eastAsia"/>
              </w:rPr>
              <w:t>合规性评价</w:t>
            </w:r>
          </w:p>
        </w:tc>
        <w:tc>
          <w:tcPr>
            <w:tcW w:w="345" w:type="pct"/>
            <w:vAlign w:val="center"/>
          </w:tcPr>
          <w:p w:rsidR="00DD1BFC" w:rsidRDefault="00DD1BFC" w:rsidP="002D6E08">
            <w:r>
              <w:t>6.1.3</w:t>
            </w:r>
          </w:p>
          <w:p w:rsidR="00DD1BFC" w:rsidRDefault="00DD1BFC" w:rsidP="00DD1BFC">
            <w:r>
              <w:rPr>
                <w:rFonts w:hint="eastAsia"/>
              </w:rPr>
              <w:t>9.1.2</w:t>
            </w:r>
          </w:p>
        </w:tc>
        <w:tc>
          <w:tcPr>
            <w:tcW w:w="3823" w:type="pct"/>
            <w:vAlign w:val="center"/>
          </w:tcPr>
          <w:p w:rsidR="00DD1BFC" w:rsidRDefault="00DD1BFC" w:rsidP="002D6E08">
            <w:r>
              <w:rPr>
                <w:rFonts w:hint="eastAsia"/>
              </w:rPr>
              <w:t>提供了《</w:t>
            </w:r>
            <w:r w:rsidRPr="00F81FB8">
              <w:rPr>
                <w:rFonts w:hint="eastAsia"/>
              </w:rPr>
              <w:t>法律法规管理及合规性评价程序</w:t>
            </w:r>
            <w:r>
              <w:rPr>
                <w:rFonts w:hint="eastAsia"/>
              </w:rPr>
              <w:t>》，规定法律、法规及其他要求的范围、获取方法、确认及分发。</w:t>
            </w:r>
          </w:p>
          <w:p w:rsidR="00DD1BFC" w:rsidRDefault="00DD1BFC" w:rsidP="002D6E08">
            <w:r>
              <w:rPr>
                <w:rFonts w:hint="eastAsia"/>
              </w:rPr>
              <w:t>提供公司适用的《环境法律法规清单》及合规性评价记录</w:t>
            </w:r>
          </w:p>
          <w:p w:rsidR="00DD1BFC" w:rsidRDefault="00DD1BFC" w:rsidP="002D6E08">
            <w:r>
              <w:rPr>
                <w:rFonts w:hint="eastAsia"/>
              </w:rPr>
              <w:t>评价内容：企业经营所涉及相对的法律法规要求。</w:t>
            </w:r>
          </w:p>
        </w:tc>
        <w:tc>
          <w:tcPr>
            <w:tcW w:w="316" w:type="pct"/>
          </w:tcPr>
          <w:p w:rsidR="00DD1BFC" w:rsidRDefault="00DD1BFC" w:rsidP="002D6E08">
            <w:r>
              <w:rPr>
                <w:rFonts w:hint="eastAsia"/>
              </w:rPr>
              <w:t>Y</w:t>
            </w:r>
          </w:p>
        </w:tc>
      </w:tr>
      <w:tr w:rsidR="00DD1BFC" w:rsidTr="00DD1BFC">
        <w:trPr>
          <w:trHeight w:val="831"/>
        </w:trPr>
        <w:tc>
          <w:tcPr>
            <w:tcW w:w="516" w:type="pct"/>
            <w:vAlign w:val="center"/>
          </w:tcPr>
          <w:p w:rsidR="00DD1BFC" w:rsidRDefault="00DD1BFC" w:rsidP="002D6E08">
            <w:r>
              <w:rPr>
                <w:rFonts w:cs="宋体" w:hint="eastAsia"/>
              </w:rPr>
              <w:t>运行控制</w:t>
            </w:r>
          </w:p>
        </w:tc>
        <w:tc>
          <w:tcPr>
            <w:tcW w:w="345" w:type="pct"/>
            <w:vAlign w:val="center"/>
          </w:tcPr>
          <w:p w:rsidR="00DD1BFC" w:rsidRDefault="00DD1BFC" w:rsidP="002D6E08">
            <w:r>
              <w:t>8.1</w:t>
            </w:r>
          </w:p>
        </w:tc>
        <w:tc>
          <w:tcPr>
            <w:tcW w:w="3823" w:type="pct"/>
            <w:vAlign w:val="center"/>
          </w:tcPr>
          <w:p w:rsidR="00DD1BFC" w:rsidRDefault="00DD1BFC" w:rsidP="002D6E08">
            <w:r>
              <w:rPr>
                <w:rFonts w:hint="eastAsia"/>
              </w:rPr>
              <w:t>该部门应执行的运行控制文件包括：环境运行控制程序、废弃物管理要求等。</w:t>
            </w:r>
          </w:p>
          <w:p w:rsidR="00DD1BFC" w:rsidRDefault="00DD1BFC" w:rsidP="002D6E08">
            <w:r>
              <w:rPr>
                <w:rFonts w:hint="eastAsia"/>
              </w:rPr>
              <w:t>a</w:t>
            </w:r>
            <w:r>
              <w:rPr>
                <w:rFonts w:hint="eastAsia"/>
              </w:rPr>
              <w:t>考虑了产品生命周期的每一个阶段，制订了措施，确保在产品实现的策划阶段落实环境要求，如工艺、设备、材料选用考虑节能、减排环保</w:t>
            </w:r>
          </w:p>
          <w:p w:rsidR="00DD1BFC" w:rsidRDefault="00DD1BFC" w:rsidP="002D6E08">
            <w:r>
              <w:rPr>
                <w:rFonts w:hint="eastAsia"/>
              </w:rPr>
              <w:t>b</w:t>
            </w:r>
            <w:r>
              <w:rPr>
                <w:rFonts w:hint="eastAsia"/>
              </w:rPr>
              <w:t>确定了生产产品的原材料、销售产品的环境要求</w:t>
            </w:r>
          </w:p>
          <w:p w:rsidR="00DD1BFC" w:rsidRDefault="00DD1BFC" w:rsidP="002D6E08">
            <w:r>
              <w:rPr>
                <w:rFonts w:hint="eastAsia"/>
              </w:rPr>
              <w:t>c</w:t>
            </w:r>
            <w:r>
              <w:rPr>
                <w:rFonts w:hint="eastAsia"/>
              </w:rPr>
              <w:t>在供方、外包方评价和采购过程中，沟通了组织的环境要求</w:t>
            </w:r>
          </w:p>
          <w:p w:rsidR="00DD1BFC" w:rsidRDefault="00DD1BFC" w:rsidP="002D6E08">
            <w:r>
              <w:rPr>
                <w:rFonts w:hint="eastAsia"/>
              </w:rPr>
              <w:t>d</w:t>
            </w:r>
            <w:r>
              <w:rPr>
                <w:rFonts w:hint="eastAsia"/>
              </w:rPr>
              <w:t>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rsidR="00DD1BFC" w:rsidRDefault="00DD1BFC" w:rsidP="002D6E08">
            <w:r>
              <w:rPr>
                <w:rFonts w:hint="eastAsia"/>
              </w:rPr>
              <w:t>运行控制情况：</w:t>
            </w:r>
          </w:p>
          <w:p w:rsidR="00DD1BFC" w:rsidRDefault="00DD1BFC" w:rsidP="002D6E08">
            <w:r>
              <w:rPr>
                <w:rFonts w:hint="eastAsia"/>
              </w:rPr>
              <w:t>■办公过程运行控制：办公过程做到人走灯灭，电脑和检测设备长时间不用时关机，下班前要关闭电源；预防线路过热火灾</w:t>
            </w:r>
          </w:p>
          <w:p w:rsidR="00DD1BFC" w:rsidRDefault="00DD1BFC" w:rsidP="002D6E08">
            <w:r>
              <w:rPr>
                <w:rFonts w:hint="eastAsia"/>
              </w:rPr>
              <w:t>办公过程使用的电器如：空调、电脑、灯具均符合安全设计要求，使用过程注意安全，预防火灾。</w:t>
            </w:r>
          </w:p>
          <w:p w:rsidR="00DD1BFC" w:rsidRDefault="00DD1BFC" w:rsidP="002D6E08">
            <w:r>
              <w:rPr>
                <w:rFonts w:hint="eastAsia"/>
              </w:rPr>
              <w:t>■生产过程中噪声排放</w:t>
            </w:r>
            <w:r w:rsidRPr="00E91BEB">
              <w:rPr>
                <w:rFonts w:hint="eastAsia"/>
              </w:rPr>
              <w:t>：均在车间内作业，选用低噪声设备，采取减震措施等</w:t>
            </w:r>
          </w:p>
          <w:p w:rsidR="00DD1BFC" w:rsidRPr="00E91BEB" w:rsidRDefault="00DD1BFC" w:rsidP="002D6E08">
            <w:r>
              <w:rPr>
                <w:rFonts w:hint="eastAsia"/>
              </w:rPr>
              <w:t>火灾：配置灭火器、消防栓、定</w:t>
            </w:r>
            <w:r w:rsidRPr="00E91BEB">
              <w:rPr>
                <w:rFonts w:hint="eastAsia"/>
              </w:rPr>
              <w:t>期消防演练、检查线路等</w:t>
            </w:r>
          </w:p>
          <w:p w:rsidR="00DD1BFC" w:rsidRDefault="00DD1BFC" w:rsidP="002D6E08">
            <w:r w:rsidRPr="00E91BEB">
              <w:rPr>
                <w:rFonts w:hint="eastAsia"/>
              </w:rPr>
              <w:t>固废：一般固废由厂家回收利用；危险废物：暂存危废处理间，交北京生态岛科技有限公司；</w:t>
            </w:r>
          </w:p>
          <w:p w:rsidR="00DD1BFC" w:rsidRPr="00E91BEB" w:rsidRDefault="00DD1BFC" w:rsidP="002D6E08">
            <w:r>
              <w:rPr>
                <w:rFonts w:hint="eastAsia"/>
              </w:rPr>
              <w:t>企业与</w:t>
            </w:r>
            <w:r>
              <w:rPr>
                <w:rFonts w:hint="eastAsia"/>
              </w:rPr>
              <w:t>2020</w:t>
            </w:r>
            <w:r>
              <w:rPr>
                <w:rFonts w:hint="eastAsia"/>
              </w:rPr>
              <w:t>年</w:t>
            </w:r>
            <w:r>
              <w:rPr>
                <w:rFonts w:hint="eastAsia"/>
              </w:rPr>
              <w:t>9</w:t>
            </w:r>
            <w:r>
              <w:rPr>
                <w:rFonts w:hint="eastAsia"/>
              </w:rPr>
              <w:t>月</w:t>
            </w:r>
            <w:r>
              <w:rPr>
                <w:rFonts w:hint="eastAsia"/>
              </w:rPr>
              <w:t>24</w:t>
            </w:r>
            <w:r>
              <w:rPr>
                <w:rFonts w:hint="eastAsia"/>
              </w:rPr>
              <w:t>日进行了一批次危废处理，有三联单，具体见附件。符合要求。</w:t>
            </w:r>
          </w:p>
          <w:p w:rsidR="00DD1BFC" w:rsidRPr="00E91BEB" w:rsidRDefault="00DD1BFC" w:rsidP="002D6E08">
            <w:r w:rsidRPr="00E91BEB">
              <w:rPr>
                <w:rFonts w:hint="eastAsia"/>
              </w:rPr>
              <w:t>废气：经活性炭净化设备处理后通过</w:t>
            </w:r>
            <w:r w:rsidRPr="00E91BEB">
              <w:rPr>
                <w:rFonts w:hint="eastAsia"/>
              </w:rPr>
              <w:t>15M</w:t>
            </w:r>
            <w:r w:rsidRPr="00E91BEB">
              <w:rPr>
                <w:rFonts w:hint="eastAsia"/>
              </w:rPr>
              <w:t>高烟囱排放</w:t>
            </w:r>
            <w:r>
              <w:rPr>
                <w:rFonts w:hint="eastAsia"/>
              </w:rPr>
              <w:t>。</w:t>
            </w:r>
          </w:p>
          <w:p w:rsidR="00DD1BFC" w:rsidRDefault="00DD1BFC" w:rsidP="002D6E08">
            <w:r w:rsidRPr="00E91BEB">
              <w:rPr>
                <w:rFonts w:hint="eastAsia"/>
              </w:rPr>
              <w:t>废水：生活废水进入厂区防渗化粪池沉淀预处理，最后经市政污水管网汇入污水处理厂。</w:t>
            </w:r>
          </w:p>
          <w:p w:rsidR="00DD1BFC" w:rsidRPr="00E91BEB" w:rsidRDefault="00DD1BFC" w:rsidP="002D6E08">
            <w:r>
              <w:rPr>
                <w:rFonts w:hint="eastAsia"/>
              </w:rPr>
              <w:t>提供</w:t>
            </w:r>
            <w:r>
              <w:rPr>
                <w:rFonts w:hint="eastAsia"/>
              </w:rPr>
              <w:t>2020</w:t>
            </w:r>
            <w:r>
              <w:rPr>
                <w:rFonts w:hint="eastAsia"/>
              </w:rPr>
              <w:t>年</w:t>
            </w:r>
            <w:r>
              <w:rPr>
                <w:rFonts w:hint="eastAsia"/>
              </w:rPr>
              <w:t>6</w:t>
            </w:r>
            <w:r>
              <w:rPr>
                <w:rFonts w:hint="eastAsia"/>
              </w:rPr>
              <w:t>月</w:t>
            </w:r>
            <w:r>
              <w:rPr>
                <w:rFonts w:hint="eastAsia"/>
              </w:rPr>
              <w:t>10</w:t>
            </w:r>
            <w:r>
              <w:rPr>
                <w:rFonts w:hint="eastAsia"/>
              </w:rPr>
              <w:t>日由北京中环普天环境检测中心对废气、噪声、废水的检测，检测结论达标，报告编号：</w:t>
            </w:r>
            <w:r>
              <w:rPr>
                <w:rFonts w:hint="eastAsia"/>
              </w:rPr>
              <w:t>ZHPT-JSBG-412</w:t>
            </w:r>
            <w:r>
              <w:rPr>
                <w:rFonts w:hint="eastAsia"/>
              </w:rPr>
              <w:t>，详见附件，经查符合要求</w:t>
            </w:r>
          </w:p>
          <w:p w:rsidR="00DD1BFC" w:rsidRDefault="00DD1BFC" w:rsidP="002D6E08">
            <w:pPr>
              <w:pStyle w:val="1"/>
              <w:spacing w:line="240" w:lineRule="auto"/>
              <w:jc w:val="both"/>
              <w:rPr>
                <w:b w:val="0"/>
                <w:sz w:val="21"/>
                <w:szCs w:val="21"/>
              </w:rPr>
            </w:pPr>
            <w:r>
              <w:rPr>
                <w:rFonts w:hint="eastAsia"/>
                <w:b w:val="0"/>
                <w:sz w:val="21"/>
                <w:szCs w:val="21"/>
              </w:rPr>
              <w:t>■水、电能的消耗：由综合部对电能的消耗进行统计，每季度考核一次。优化操作工艺，控制原材料进货质量，人员培训后上岗，提高全员节电意识，保持设备完好。</w:t>
            </w:r>
          </w:p>
          <w:p w:rsidR="00DD1BFC" w:rsidRDefault="00DD1BFC" w:rsidP="002D6E08">
            <w:pPr>
              <w:tabs>
                <w:tab w:val="right" w:pos="6534"/>
              </w:tabs>
              <w:rPr>
                <w:rFonts w:cs="宋体"/>
              </w:rPr>
            </w:pPr>
            <w:r>
              <w:rPr>
                <w:rFonts w:ascii="宋体" w:hAnsi="宋体" w:cs="宋体" w:hint="eastAsia"/>
              </w:rPr>
              <w:t>每月对消防器材进行一次全面检查--提供消防器材检查记录。现场配置有灭火器、警示牌等。</w:t>
            </w:r>
          </w:p>
        </w:tc>
        <w:tc>
          <w:tcPr>
            <w:tcW w:w="316" w:type="pct"/>
          </w:tcPr>
          <w:p w:rsidR="00DD1BFC" w:rsidRDefault="00DD1BFC" w:rsidP="002D6E08"/>
          <w:p w:rsidR="00DD1BFC" w:rsidRDefault="00DD1BFC" w:rsidP="002D6E08">
            <w:r>
              <w:rPr>
                <w:rFonts w:hint="eastAsia"/>
              </w:rPr>
              <w:t>N</w:t>
            </w:r>
          </w:p>
          <w:p w:rsidR="00DD1BFC" w:rsidRDefault="00DD1BFC" w:rsidP="002D6E08"/>
          <w:p w:rsidR="00DD1BFC" w:rsidRDefault="00DD1BFC" w:rsidP="002D6E08"/>
          <w:p w:rsidR="00DD1BFC" w:rsidRDefault="00DD1BFC" w:rsidP="002D6E08"/>
          <w:p w:rsidR="00DD1BFC" w:rsidRDefault="00DD1BFC" w:rsidP="002D6E08"/>
          <w:p w:rsidR="00DD1BFC" w:rsidRDefault="00DD1BFC" w:rsidP="002D6E08"/>
          <w:p w:rsidR="00DD1BFC" w:rsidRDefault="00DD1BFC" w:rsidP="002D6E08"/>
          <w:p w:rsidR="00DD1BFC" w:rsidRDefault="00DD1BFC" w:rsidP="002D6E08"/>
          <w:p w:rsidR="00DD1BFC" w:rsidRDefault="00DD1BFC" w:rsidP="002D6E08"/>
          <w:p w:rsidR="00DD1BFC" w:rsidRDefault="00DD1BFC" w:rsidP="002D6E08"/>
          <w:p w:rsidR="00DD1BFC" w:rsidRDefault="00DD1BFC" w:rsidP="002D6E08"/>
        </w:tc>
      </w:tr>
      <w:tr w:rsidR="00DD1BFC" w:rsidTr="00DD1BFC">
        <w:trPr>
          <w:trHeight w:val="1582"/>
        </w:trPr>
        <w:tc>
          <w:tcPr>
            <w:tcW w:w="516" w:type="pct"/>
            <w:vAlign w:val="center"/>
          </w:tcPr>
          <w:p w:rsidR="00DD1BFC" w:rsidRDefault="00DD1BFC" w:rsidP="002D6E08">
            <w:r>
              <w:rPr>
                <w:rFonts w:cs="宋体" w:hint="eastAsia"/>
              </w:rPr>
              <w:t>应急准备和响应</w:t>
            </w:r>
          </w:p>
        </w:tc>
        <w:tc>
          <w:tcPr>
            <w:tcW w:w="345" w:type="pct"/>
            <w:vAlign w:val="center"/>
          </w:tcPr>
          <w:p w:rsidR="00DD1BFC" w:rsidRDefault="00DD1BFC" w:rsidP="002D6E08">
            <w:r>
              <w:t>8.2</w:t>
            </w:r>
          </w:p>
        </w:tc>
        <w:tc>
          <w:tcPr>
            <w:tcW w:w="3823" w:type="pct"/>
            <w:vAlign w:val="center"/>
          </w:tcPr>
          <w:p w:rsidR="00DD1BFC" w:rsidRDefault="00DD1BFC" w:rsidP="00DD1BFC">
            <w:r>
              <w:t>1</w:t>
            </w:r>
            <w:r>
              <w:rPr>
                <w:rFonts w:hint="eastAsia"/>
              </w:rPr>
              <w:t>、查策划有《</w:t>
            </w:r>
            <w:r w:rsidRPr="00D82D5F">
              <w:rPr>
                <w:rFonts w:hint="eastAsia"/>
              </w:rPr>
              <w:t>应急准备和响应控制程序</w:t>
            </w:r>
            <w:r>
              <w:rPr>
                <w:rFonts w:hint="eastAsia"/>
              </w:rPr>
              <w:t>》，编制有《火灾事故应急预案》</w:t>
            </w:r>
          </w:p>
          <w:p w:rsidR="00DD1BFC" w:rsidRDefault="00DD1BFC" w:rsidP="002D6E08">
            <w:r>
              <w:rPr>
                <w:rFonts w:hint="eastAsia"/>
              </w:rPr>
              <w:t>提供有“消防演习记录”。</w:t>
            </w:r>
          </w:p>
          <w:p w:rsidR="00DD1BFC" w:rsidRDefault="00DD1BFC" w:rsidP="002D6E08">
            <w:r>
              <w:rPr>
                <w:rFonts w:hint="eastAsia"/>
              </w:rPr>
              <w:t>——演练时间：</w:t>
            </w:r>
            <w:r>
              <w:rPr>
                <w:rFonts w:eastAsia="方正北魏楷书简体" w:hint="eastAsia"/>
              </w:rPr>
              <w:t>2020</w:t>
            </w:r>
            <w:r>
              <w:rPr>
                <w:rFonts w:eastAsia="方正北魏楷书简体" w:hint="eastAsia"/>
              </w:rPr>
              <w:t>年</w:t>
            </w:r>
            <w:r>
              <w:rPr>
                <w:rFonts w:eastAsia="方正北魏楷书简体" w:hint="eastAsia"/>
              </w:rPr>
              <w:t>9</w:t>
            </w:r>
            <w:r>
              <w:rPr>
                <w:rFonts w:eastAsia="方正北魏楷书简体" w:hint="eastAsia"/>
              </w:rPr>
              <w:t>月</w:t>
            </w:r>
            <w:r>
              <w:rPr>
                <w:rFonts w:eastAsia="方正北魏楷书简体" w:hint="eastAsia"/>
              </w:rPr>
              <w:t>10</w:t>
            </w:r>
            <w:r>
              <w:rPr>
                <w:rFonts w:eastAsia="方正北魏楷书简体"/>
              </w:rPr>
              <w:t>日</w:t>
            </w:r>
            <w:r>
              <w:rPr>
                <w:rFonts w:hint="eastAsia"/>
              </w:rPr>
              <w:t>；</w:t>
            </w:r>
          </w:p>
          <w:p w:rsidR="00DD1BFC" w:rsidRDefault="00DD1BFC" w:rsidP="002D6E08">
            <w:r>
              <w:t>演习过程表明，应急预案中设定的方法可以控制应急情况下的环境污染，将人身伤亡可能降到最低</w:t>
            </w:r>
          </w:p>
        </w:tc>
        <w:tc>
          <w:tcPr>
            <w:tcW w:w="316" w:type="pct"/>
          </w:tcPr>
          <w:p w:rsidR="00DD1BFC" w:rsidRDefault="00DD1BFC" w:rsidP="002D6E08">
            <w:r>
              <w:rPr>
                <w:rFonts w:hint="eastAsia"/>
              </w:rPr>
              <w:t>Y</w:t>
            </w:r>
          </w:p>
        </w:tc>
      </w:tr>
      <w:tr w:rsidR="00DD1BFC" w:rsidTr="00DD1BFC">
        <w:trPr>
          <w:trHeight w:val="405"/>
        </w:trPr>
        <w:tc>
          <w:tcPr>
            <w:tcW w:w="516" w:type="pct"/>
            <w:vAlign w:val="center"/>
          </w:tcPr>
          <w:p w:rsidR="00DD1BFC" w:rsidRDefault="00DD1BFC" w:rsidP="002D6E08">
            <w:r>
              <w:rPr>
                <w:rFonts w:cs="宋体" w:hint="eastAsia"/>
              </w:rPr>
              <w:t>监视和测量</w:t>
            </w:r>
          </w:p>
        </w:tc>
        <w:tc>
          <w:tcPr>
            <w:tcW w:w="345" w:type="pct"/>
            <w:vAlign w:val="center"/>
          </w:tcPr>
          <w:p w:rsidR="00DD1BFC" w:rsidRDefault="00DD1BFC" w:rsidP="002D6E08">
            <w:r>
              <w:t>9.1.1</w:t>
            </w:r>
          </w:p>
        </w:tc>
        <w:tc>
          <w:tcPr>
            <w:tcW w:w="3823" w:type="pct"/>
            <w:vAlign w:val="center"/>
          </w:tcPr>
          <w:p w:rsidR="00DD1BFC" w:rsidRDefault="00DD1BFC" w:rsidP="002D6E08">
            <w:r>
              <w:rPr>
                <w:rFonts w:cs="宋体" w:hint="eastAsia"/>
              </w:rPr>
              <w:t>编制了《</w:t>
            </w:r>
            <w:r w:rsidRPr="00D82D5F">
              <w:rPr>
                <w:rFonts w:cs="宋体" w:hint="eastAsia"/>
              </w:rPr>
              <w:t>环境安全监测与测量控制程序</w:t>
            </w:r>
            <w:r>
              <w:rPr>
                <w:rFonts w:cs="宋体" w:hint="eastAsia"/>
              </w:rPr>
              <w:t>》，通过以下几种方式对运行过程进行监视和测量：</w:t>
            </w:r>
          </w:p>
          <w:p w:rsidR="00DD1BFC" w:rsidRDefault="00DD1BFC" w:rsidP="002D6E08">
            <w:r>
              <w:rPr>
                <w:rFonts w:cs="宋体" w:hint="eastAsia"/>
              </w:rPr>
              <w:t>●该公司对管理体系过程进行监视和测量的方法包括：内审、管理评审、目标考核、过程的监视和测量检查等。</w:t>
            </w:r>
          </w:p>
          <w:p w:rsidR="00DD1BFC" w:rsidRDefault="00DD1BFC" w:rsidP="002D6E08">
            <w:r>
              <w:rPr>
                <w:rFonts w:cs="宋体" w:hint="eastAsia"/>
              </w:rPr>
              <w:t>内审、管理评审、目标考核详见</w:t>
            </w:r>
            <w:r>
              <w:rPr>
                <w:rFonts w:hint="eastAsia"/>
              </w:rPr>
              <w:t>相关</w:t>
            </w:r>
            <w:r>
              <w:rPr>
                <w:rFonts w:cs="宋体" w:hint="eastAsia"/>
              </w:rPr>
              <w:t>审核记录</w:t>
            </w:r>
            <w:r>
              <w:t>.</w:t>
            </w:r>
          </w:p>
          <w:p w:rsidR="00DD1BFC" w:rsidRDefault="00DD1BFC" w:rsidP="002D6E08">
            <w:r>
              <w:rPr>
                <w:rFonts w:cs="宋体" w:hint="eastAsia"/>
              </w:rPr>
              <w:t>每月进行一次过程的监视和测量的检查，发现问题立即整改。</w:t>
            </w:r>
          </w:p>
          <w:p w:rsidR="00DD1BFC" w:rsidRPr="00D82D5F" w:rsidRDefault="00DD1BFC" w:rsidP="002D6E08">
            <w:pPr>
              <w:rPr>
                <w:rFonts w:cs="宋体"/>
              </w:rPr>
            </w:pPr>
            <w:r>
              <w:rPr>
                <w:rFonts w:cs="宋体" w:hint="eastAsia"/>
              </w:rPr>
              <w:t>查见</w:t>
            </w:r>
            <w:r>
              <w:rPr>
                <w:rFonts w:hint="eastAsia"/>
              </w:rPr>
              <w:t>2020.7-12</w:t>
            </w:r>
            <w:r>
              <w:rPr>
                <w:rFonts w:hint="eastAsia"/>
              </w:rPr>
              <w:t>月《</w:t>
            </w:r>
            <w:r w:rsidRPr="00D82D5F">
              <w:rPr>
                <w:rFonts w:hint="eastAsia"/>
              </w:rPr>
              <w:t>环境绩效检查记录</w:t>
            </w:r>
            <w:r>
              <w:rPr>
                <w:rFonts w:hint="eastAsia"/>
              </w:rPr>
              <w:t>》</w:t>
            </w:r>
            <w:r>
              <w:rPr>
                <w:rFonts w:cs="宋体" w:hint="eastAsia"/>
              </w:rPr>
              <w:t>，内容包括：</w:t>
            </w:r>
            <w:r w:rsidRPr="00D82D5F">
              <w:rPr>
                <w:rFonts w:cs="宋体" w:hint="eastAsia"/>
              </w:rPr>
              <w:t>消防设施</w:t>
            </w:r>
            <w:r>
              <w:rPr>
                <w:rFonts w:cs="宋体" w:hint="eastAsia"/>
              </w:rPr>
              <w:t>、</w:t>
            </w:r>
            <w:r w:rsidRPr="00D82D5F">
              <w:rPr>
                <w:rFonts w:cs="宋体" w:hint="eastAsia"/>
              </w:rPr>
              <w:t>办公室环境管理</w:t>
            </w:r>
            <w:r>
              <w:rPr>
                <w:rFonts w:cs="宋体" w:hint="eastAsia"/>
              </w:rPr>
              <w:t>、</w:t>
            </w:r>
            <w:r w:rsidRPr="00D82D5F">
              <w:rPr>
                <w:rFonts w:cs="宋体" w:hint="eastAsia"/>
              </w:rPr>
              <w:t>固体废弃物管理</w:t>
            </w:r>
            <w:r>
              <w:rPr>
                <w:rFonts w:cs="宋体" w:hint="eastAsia"/>
              </w:rPr>
              <w:t>、</w:t>
            </w:r>
            <w:r w:rsidRPr="00D82D5F">
              <w:rPr>
                <w:rFonts w:cs="宋体" w:hint="eastAsia"/>
              </w:rPr>
              <w:t>节水节电</w:t>
            </w:r>
            <w:r>
              <w:rPr>
                <w:rFonts w:cs="宋体" w:hint="eastAsia"/>
              </w:rPr>
              <w:t>、</w:t>
            </w:r>
            <w:r w:rsidRPr="00D82D5F">
              <w:rPr>
                <w:rFonts w:cs="宋体" w:hint="eastAsia"/>
              </w:rPr>
              <w:t>打印纸使用</w:t>
            </w:r>
            <w:r>
              <w:rPr>
                <w:rFonts w:cs="宋体" w:hint="eastAsia"/>
              </w:rPr>
              <w:t>、</w:t>
            </w:r>
            <w:r w:rsidRPr="00D82D5F">
              <w:rPr>
                <w:rFonts w:cs="宋体" w:hint="eastAsia"/>
              </w:rPr>
              <w:t>办公区域噪音</w:t>
            </w:r>
            <w:r>
              <w:rPr>
                <w:rFonts w:cs="宋体" w:hint="eastAsia"/>
              </w:rPr>
              <w:t>、</w:t>
            </w:r>
            <w:r w:rsidRPr="00D82D5F">
              <w:rPr>
                <w:rFonts w:cs="宋体" w:hint="eastAsia"/>
              </w:rPr>
              <w:t>设备维护</w:t>
            </w:r>
            <w:r>
              <w:rPr>
                <w:rFonts w:cs="宋体" w:hint="eastAsia"/>
              </w:rPr>
              <w:t>等。</w:t>
            </w:r>
          </w:p>
          <w:p w:rsidR="00DD1BFC" w:rsidRDefault="00DD1BFC" w:rsidP="002D6E08">
            <w:r>
              <w:rPr>
                <w:rFonts w:cs="宋体" w:hint="eastAsia"/>
              </w:rPr>
              <w:t>●日常监督检查：管代负责对各部门的环境行为进行不定期的巡检。</w:t>
            </w:r>
          </w:p>
          <w:p w:rsidR="00DD1BFC" w:rsidRDefault="00DD1BFC" w:rsidP="002D6E08">
            <w:r>
              <w:rPr>
                <w:rFonts w:cs="宋体" w:hint="eastAsia"/>
              </w:rPr>
              <w:t>●环境绩效监测：办公区卫生间废水排入城市管网。</w:t>
            </w:r>
          </w:p>
          <w:p w:rsidR="00DD1BFC" w:rsidRDefault="00DD1BFC" w:rsidP="002D6E08">
            <w:pPr>
              <w:rPr>
                <w:rFonts w:cs="宋体"/>
              </w:rPr>
            </w:pPr>
            <w:r>
              <w:rPr>
                <w:rFonts w:cs="宋体" w:hint="eastAsia"/>
              </w:rPr>
              <w:t>一般固废（废纸张等），按规定收集，卖给废品收购站。</w:t>
            </w:r>
          </w:p>
          <w:p w:rsidR="00DD1BFC" w:rsidRDefault="00DD1BFC" w:rsidP="002D6E08">
            <w:pPr>
              <w:rPr>
                <w:u w:val="single"/>
              </w:rPr>
            </w:pPr>
            <w:r>
              <w:rPr>
                <w:rFonts w:hint="eastAsia"/>
              </w:rPr>
              <w:t>环境检测：提供</w:t>
            </w:r>
            <w:r>
              <w:rPr>
                <w:rFonts w:hint="eastAsia"/>
              </w:rPr>
              <w:t>2020</w:t>
            </w:r>
            <w:r>
              <w:rPr>
                <w:rFonts w:hint="eastAsia"/>
              </w:rPr>
              <w:t>年</w:t>
            </w:r>
            <w:r>
              <w:rPr>
                <w:rFonts w:hint="eastAsia"/>
              </w:rPr>
              <w:t>6</w:t>
            </w:r>
            <w:r>
              <w:rPr>
                <w:rFonts w:hint="eastAsia"/>
              </w:rPr>
              <w:t>月</w:t>
            </w:r>
            <w:r>
              <w:rPr>
                <w:rFonts w:hint="eastAsia"/>
              </w:rPr>
              <w:t>10</w:t>
            </w:r>
            <w:r>
              <w:rPr>
                <w:rFonts w:hint="eastAsia"/>
              </w:rPr>
              <w:t>日由北京中环普天环境检测中心对废气、噪声、废水的检测，检测结论达标，报告编号：</w:t>
            </w:r>
            <w:r>
              <w:rPr>
                <w:rFonts w:hint="eastAsia"/>
              </w:rPr>
              <w:t>ZHPT-JSBG-412</w:t>
            </w:r>
            <w:r>
              <w:rPr>
                <w:rFonts w:hint="eastAsia"/>
              </w:rPr>
              <w:t>，详见附件，经查符合要求</w:t>
            </w:r>
            <w:r>
              <w:rPr>
                <w:rFonts w:hint="eastAsia"/>
                <w:color w:val="0000FF"/>
              </w:rPr>
              <w:t>。</w:t>
            </w:r>
          </w:p>
          <w:p w:rsidR="00DD1BFC" w:rsidRDefault="00DD1BFC" w:rsidP="002D6E08">
            <w:r>
              <w:rPr>
                <w:rFonts w:cs="宋体" w:hint="eastAsia"/>
              </w:rPr>
              <w:t>被动监测：自体系建立以来没有发生过环境污染事故</w:t>
            </w:r>
          </w:p>
          <w:p w:rsidR="00DD1BFC" w:rsidRDefault="00DD1BFC" w:rsidP="002D6E08">
            <w:r>
              <w:rPr>
                <w:rFonts w:cs="宋体" w:hint="eastAsia"/>
              </w:rPr>
              <w:t>●监测设备：公司暂无环境监测设备。</w:t>
            </w:r>
          </w:p>
        </w:tc>
        <w:tc>
          <w:tcPr>
            <w:tcW w:w="316" w:type="pct"/>
          </w:tcPr>
          <w:p w:rsidR="00DD1BFC" w:rsidRDefault="00DD1BFC" w:rsidP="002D6E08">
            <w:r>
              <w:rPr>
                <w:rFonts w:hint="eastAsia"/>
              </w:rPr>
              <w:t>Y</w:t>
            </w:r>
          </w:p>
        </w:tc>
      </w:tr>
    </w:tbl>
    <w:p w:rsidR="00F24A4E" w:rsidRDefault="00F24A4E">
      <w:pPr>
        <w:pStyle w:val="a4"/>
      </w:pPr>
    </w:p>
    <w:sectPr w:rsidR="00F24A4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35B" w:rsidRDefault="0005035B">
      <w:r>
        <w:separator/>
      </w:r>
    </w:p>
  </w:endnote>
  <w:endnote w:type="continuationSeparator" w:id="0">
    <w:p w:rsidR="0005035B" w:rsidRDefault="0005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方正北魏楷书简体">
    <w:altName w:val="宋体"/>
    <w:charset w:val="86"/>
    <w:family w:val="script"/>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24A4E" w:rsidRDefault="000A6C28">
            <w:pPr>
              <w:pStyle w:val="a4"/>
              <w:jc w:val="center"/>
            </w:pPr>
            <w:r>
              <w:rPr>
                <w:b/>
                <w:sz w:val="24"/>
                <w:szCs w:val="24"/>
              </w:rPr>
              <w:fldChar w:fldCharType="begin"/>
            </w:r>
            <w:r>
              <w:rPr>
                <w:b/>
              </w:rPr>
              <w:instrText>PAGE</w:instrText>
            </w:r>
            <w:r>
              <w:rPr>
                <w:b/>
                <w:sz w:val="24"/>
                <w:szCs w:val="24"/>
              </w:rPr>
              <w:fldChar w:fldCharType="separate"/>
            </w:r>
            <w:r w:rsidR="0005035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5035B">
              <w:rPr>
                <w:b/>
                <w:noProof/>
              </w:rPr>
              <w:t>1</w:t>
            </w:r>
            <w:r>
              <w:rPr>
                <w:b/>
                <w:sz w:val="24"/>
                <w:szCs w:val="24"/>
              </w:rPr>
              <w:fldChar w:fldCharType="end"/>
            </w:r>
          </w:p>
        </w:sdtContent>
      </w:sdt>
    </w:sdtContent>
  </w:sdt>
  <w:p w:rsidR="00F24A4E" w:rsidRDefault="00F24A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35B" w:rsidRDefault="0005035B">
      <w:r>
        <w:separator/>
      </w:r>
    </w:p>
  </w:footnote>
  <w:footnote w:type="continuationSeparator" w:id="0">
    <w:p w:rsidR="0005035B" w:rsidRDefault="00050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A4E" w:rsidRDefault="000A6C2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24A4E" w:rsidRDefault="0005035B">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554.75pt;margin-top:2.2pt;width:172pt;height:20.2pt;z-index:251658240;mso-width-relative:page;mso-height-relative:page" stroked="f">
          <v:textbox>
            <w:txbxContent>
              <w:p w:rsidR="00F24A4E" w:rsidRDefault="000A6C2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A6C28">
      <w:rPr>
        <w:rStyle w:val="CharChar1"/>
        <w:rFonts w:hint="default"/>
        <w:w w:val="90"/>
      </w:rPr>
      <w:t>Beijing International Standard united Certification Co.,Ltd.</w:t>
    </w:r>
  </w:p>
  <w:p w:rsidR="00F24A4E" w:rsidRDefault="00F24A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DADC3"/>
    <w:multiLevelType w:val="singleLevel"/>
    <w:tmpl w:val="586DADC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noPunctuationKerning/>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E7DAD"/>
    <w:rsid w:val="0005035B"/>
    <w:rsid w:val="000A6C28"/>
    <w:rsid w:val="003E7DAD"/>
    <w:rsid w:val="0048268D"/>
    <w:rsid w:val="005A5907"/>
    <w:rsid w:val="007C0DED"/>
    <w:rsid w:val="008E5925"/>
    <w:rsid w:val="00C07382"/>
    <w:rsid w:val="00DD1BFC"/>
    <w:rsid w:val="00E1373A"/>
    <w:rsid w:val="00E65020"/>
    <w:rsid w:val="00F24A4E"/>
    <w:rsid w:val="00FE292F"/>
    <w:rsid w:val="05411C43"/>
    <w:rsid w:val="06184798"/>
    <w:rsid w:val="06B3009E"/>
    <w:rsid w:val="075C56FE"/>
    <w:rsid w:val="0BAC6201"/>
    <w:rsid w:val="0EAB401B"/>
    <w:rsid w:val="15F96E80"/>
    <w:rsid w:val="169C125A"/>
    <w:rsid w:val="170B4AA9"/>
    <w:rsid w:val="18A35CFE"/>
    <w:rsid w:val="190515EC"/>
    <w:rsid w:val="1A7E0759"/>
    <w:rsid w:val="1C622C96"/>
    <w:rsid w:val="24C3799F"/>
    <w:rsid w:val="2B187E2A"/>
    <w:rsid w:val="305709B2"/>
    <w:rsid w:val="3283597B"/>
    <w:rsid w:val="328B5148"/>
    <w:rsid w:val="33805D53"/>
    <w:rsid w:val="346F1398"/>
    <w:rsid w:val="38223EA5"/>
    <w:rsid w:val="3A3870E5"/>
    <w:rsid w:val="3C91510E"/>
    <w:rsid w:val="3F9E0EC2"/>
    <w:rsid w:val="40571425"/>
    <w:rsid w:val="425B3FE2"/>
    <w:rsid w:val="46D76E0C"/>
    <w:rsid w:val="47DB419F"/>
    <w:rsid w:val="48D91CD8"/>
    <w:rsid w:val="491C6D59"/>
    <w:rsid w:val="4A8C59F9"/>
    <w:rsid w:val="4BF91566"/>
    <w:rsid w:val="4DFD6BBA"/>
    <w:rsid w:val="57DA30C8"/>
    <w:rsid w:val="597C40A3"/>
    <w:rsid w:val="5E876661"/>
    <w:rsid w:val="5F120361"/>
    <w:rsid w:val="63447273"/>
    <w:rsid w:val="658D2D0C"/>
    <w:rsid w:val="65D570F9"/>
    <w:rsid w:val="66D235B8"/>
    <w:rsid w:val="67CF0AEC"/>
    <w:rsid w:val="6B244066"/>
    <w:rsid w:val="6EBC2402"/>
    <w:rsid w:val="76A917FC"/>
    <w:rsid w:val="7ED55E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rPr>
  </w:style>
  <w:style w:type="paragraph" w:styleId="1">
    <w:name w:val="heading 1"/>
    <w:basedOn w:val="a"/>
    <w:next w:val="a"/>
    <w:qFormat/>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2015-06-17T12:51:00Z</dcterms:created>
  <dcterms:modified xsi:type="dcterms:W3CDTF">2021-02-04T07:41:00Z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