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湖北丰雷环保科技有限公司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梁军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1120" w:firstLineChars="400"/>
              <w:rPr>
                <w:rFonts w:hint="default" w:ascii="方正仿宋简体" w:eastAsia="方正仿宋简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8"/>
                <w:szCs w:val="28"/>
                <w:lang w:val="en-US" w:eastAsia="zh-CN"/>
              </w:rPr>
              <w:t>未提供2020年度蒸压釜检验证据。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19050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57150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2021.1.31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验证了纠正措施及整改材料，纠正有效。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3689350</wp:posOffset>
                  </wp:positionH>
                  <wp:positionV relativeFrom="paragraph">
                    <wp:posOffset>340360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E3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2021-01-31T02:43:14Z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