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rPr>
              <w:t>：</w:t>
            </w:r>
            <w:r>
              <w:rPr>
                <w:rFonts w:hint="eastAsia"/>
                <w:color w:val="auto"/>
                <w:sz w:val="24"/>
                <w:szCs w:val="24"/>
                <w:highlight w:val="none"/>
              </w:rPr>
              <w:t xml:space="preserve">  主管领导：</w:t>
            </w:r>
            <w:r>
              <w:rPr>
                <w:rFonts w:hint="eastAsia"/>
                <w:color w:val="auto"/>
                <w:sz w:val="24"/>
                <w:szCs w:val="24"/>
                <w:highlight w:val="none"/>
                <w:lang w:val="en-US" w:eastAsia="zh-CN"/>
              </w:rPr>
              <w:t>黄河</w:t>
            </w:r>
            <w:r>
              <w:rPr>
                <w:rFonts w:hint="eastAsia"/>
                <w:color w:val="auto"/>
                <w:sz w:val="24"/>
                <w:szCs w:val="24"/>
                <w:highlight w:val="none"/>
              </w:rPr>
              <w:t xml:space="preserve">         陪同人员：</w:t>
            </w:r>
            <w:r>
              <w:rPr>
                <w:rFonts w:hint="eastAsia"/>
                <w:color w:val="auto"/>
                <w:sz w:val="24"/>
                <w:szCs w:val="24"/>
                <w:highlight w:val="none"/>
                <w:lang w:val="en-US" w:eastAsia="zh-CN"/>
              </w:rPr>
              <w:t>胡小隆</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eastAsia="zh-CN"/>
              </w:rPr>
              <w:t>宋明珠</w:t>
            </w:r>
            <w:r>
              <w:rPr>
                <w:rFonts w:hint="eastAsia"/>
                <w:color w:val="auto"/>
                <w:sz w:val="24"/>
                <w:szCs w:val="24"/>
              </w:rPr>
              <w:t xml:space="preserve">     审核时间：</w:t>
            </w:r>
            <w:r>
              <w:rPr>
                <w:rFonts w:hint="eastAsia"/>
                <w:color w:val="auto"/>
                <w:sz w:val="24"/>
                <w:szCs w:val="24"/>
                <w:lang w:eastAsia="zh-CN"/>
              </w:rPr>
              <w:t>2021.1.30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 xml:space="preserve">公司通过业内展会、同行交流、座谈会、工作例会、QQ、微信等进行内外部沟通，并定期进行评审，形成会议记录。 </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公司环境管理体系的范围：</w:t>
            </w:r>
          </w:p>
          <w:p>
            <w:pPr>
              <w:pStyle w:val="11"/>
              <w:rPr>
                <w:color w:val="auto"/>
                <w:sz w:val="20"/>
              </w:rPr>
            </w:pPr>
            <w:r>
              <w:rPr>
                <w:color w:val="auto"/>
                <w:sz w:val="20"/>
              </w:rPr>
              <w:t>E：</w:t>
            </w:r>
            <w:r>
              <w:rPr>
                <w:rFonts w:hint="eastAsia"/>
                <w:color w:val="auto"/>
                <w:sz w:val="20"/>
                <w:lang w:eastAsia="zh-CN"/>
              </w:rPr>
              <w:t>建材销售</w:t>
            </w:r>
            <w:r>
              <w:rPr>
                <w:color w:val="auto"/>
                <w:sz w:val="20"/>
              </w:rPr>
              <w:t>所涉及的相关环境管理活动。</w:t>
            </w:r>
          </w:p>
          <w:p>
            <w:pPr>
              <w:pStyle w:val="11"/>
              <w:rPr>
                <w:rFonts w:hint="eastAsia" w:eastAsia="宋体"/>
                <w:color w:val="auto"/>
                <w:lang w:eastAsia="zh-CN"/>
              </w:rPr>
            </w:pPr>
            <w:r>
              <w:rPr>
                <w:rFonts w:hint="eastAsia"/>
                <w:color w:val="auto"/>
                <w:sz w:val="20"/>
              </w:rPr>
              <w:t>经营地：</w:t>
            </w:r>
            <w:r>
              <w:rPr>
                <w:rFonts w:hint="eastAsia"/>
                <w:color w:val="auto"/>
                <w:sz w:val="20"/>
                <w:lang w:eastAsia="zh-CN"/>
              </w:rPr>
              <w:t>成都市一环路西一段</w:t>
            </w:r>
          </w:p>
          <w:p>
            <w:pPr>
              <w:rPr>
                <w:rFonts w:ascii="宋体" w:hAnsi="宋体"/>
                <w:color w:val="auto"/>
                <w:szCs w:val="21"/>
              </w:rPr>
            </w:pPr>
          </w:p>
          <w:p>
            <w:pPr>
              <w:rPr>
                <w:rFonts w:ascii="宋体" w:hAnsi="宋体"/>
                <w:color w:val="auto"/>
                <w:szCs w:val="21"/>
              </w:rPr>
            </w:pPr>
            <w:r>
              <w:rPr>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Cs w:val="21"/>
                <w:lang w:val="de-DE" w:eastAsia="zh-CN"/>
              </w:rPr>
              <w:t>ISO14001:2015</w:t>
            </w:r>
            <w:r>
              <w:rPr>
                <w:rFonts w:hint="eastAsia"/>
                <w:b w:val="0"/>
                <w:bCs/>
                <w:color w:val="auto"/>
                <w:szCs w:val="21"/>
                <w:lang w:val="en-US" w:eastAsia="zh-CN"/>
              </w:rPr>
              <w:t>标准的要求，建立、实施、保持和持续改进环境管理体系，策划管理手册、程序文件、作业文件，包括所需过程及其相互作用，制定有风险管理控制办法，确定产生非预期的输出或过程失效对产品和顾客满意带来的风险，以及应对措施。</w:t>
            </w:r>
          </w:p>
          <w:p>
            <w:pPr>
              <w:spacing w:line="400" w:lineRule="exact"/>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黄河</w:t>
            </w:r>
            <w:r>
              <w:rPr>
                <w:rFonts w:hint="eastAsia" w:ascii="宋体" w:hAnsi="宋体" w:cs="宋体"/>
                <w:color w:val="auto"/>
                <w:szCs w:val="21"/>
              </w:rPr>
              <w:t>；管代：</w:t>
            </w:r>
            <w:r>
              <w:rPr>
                <w:rFonts w:hint="eastAsia" w:ascii="宋体" w:hAnsi="宋体" w:cs="宋体"/>
                <w:color w:val="auto"/>
                <w:szCs w:val="21"/>
                <w:lang w:val="en-US" w:eastAsia="zh-CN"/>
              </w:rPr>
              <w:t>胡小隆</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rFonts w:ascii="宋体" w:hAnsi="宋体" w:cs="宋体"/>
                <w:color w:val="auto"/>
                <w:szCs w:val="21"/>
              </w:rPr>
            </w:pP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 xml:space="preserve">环境管理方针： </w:t>
            </w:r>
          </w:p>
          <w:p>
            <w:pPr>
              <w:spacing w:line="400" w:lineRule="exact"/>
              <w:jc w:val="left"/>
              <w:rPr>
                <w:rFonts w:hint="eastAsia" w:ascii="宋体" w:hAnsi="宋体" w:cs="宋体"/>
                <w:color w:val="auto"/>
                <w:szCs w:val="21"/>
              </w:rPr>
            </w:pPr>
            <w:r>
              <w:rPr>
                <w:rFonts w:hint="eastAsia" w:ascii="宋体" w:hAnsi="宋体" w:cs="宋体"/>
                <w:color w:val="auto"/>
                <w:szCs w:val="21"/>
              </w:rPr>
              <w:t>“坚持走可持续发展之路，倡导绿色环保思想，遵守法律法规，从产品到服务的全过程中，实行污染预防和持续改进</w:t>
            </w:r>
            <w:r>
              <w:rPr>
                <w:rFonts w:hint="eastAsia" w:ascii="宋体" w:hAnsi="宋体" w:cs="宋体"/>
                <w:color w:val="auto"/>
                <w:szCs w:val="21"/>
                <w:lang w:eastAsia="zh-CN"/>
              </w:rPr>
              <w:t>。</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环境管理体系</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策划总则</w:t>
            </w:r>
          </w:p>
        </w:tc>
        <w:tc>
          <w:tcPr>
            <w:tcW w:w="960" w:type="dxa"/>
          </w:tcPr>
          <w:p>
            <w:pPr>
              <w:rPr>
                <w:b/>
                <w:color w:val="auto"/>
                <w:szCs w:val="21"/>
              </w:rPr>
            </w:pPr>
            <w:r>
              <w:rPr>
                <w:rFonts w:hint="eastAsia" w:ascii="宋体" w:hAnsi="宋体" w:cs="宋体"/>
                <w:color w:val="auto"/>
                <w:szCs w:val="21"/>
              </w:rPr>
              <w:t>E6.1.1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公司重要环境因素有以下两项：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固体废弃物的排放</w:t>
            </w:r>
            <w:r>
              <w:rPr>
                <w:rFonts w:hint="eastAsia" w:ascii="宋体" w:hAnsi="宋体" w:cs="宋体"/>
                <w:color w:val="auto"/>
                <w:szCs w:val="21"/>
              </w:rPr>
              <w:t>；2）火灾。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numPr>
                <w:ilvl w:val="0"/>
                <w:numId w:val="1"/>
              </w:numPr>
              <w:spacing w:line="400" w:lineRule="exact"/>
              <w:rPr>
                <w:rFonts w:ascii="宋体" w:hAnsi="宋体" w:cs="宋体"/>
                <w:color w:val="auto"/>
                <w:szCs w:val="21"/>
              </w:rPr>
            </w:pPr>
            <w:r>
              <w:rPr>
                <w:rFonts w:hint="eastAsia" w:ascii="宋体" w:hAnsi="宋体" w:cs="宋体"/>
                <w:color w:val="auto"/>
                <w:szCs w:val="21"/>
                <w:lang w:eastAsia="zh-CN"/>
              </w:rPr>
              <w:t>固体废弃物的排放</w:t>
            </w:r>
            <w:r>
              <w:rPr>
                <w:rFonts w:hint="eastAsia" w:ascii="宋体" w:hAnsi="宋体" w:cs="宋体"/>
                <w:color w:val="auto"/>
                <w:szCs w:val="21"/>
              </w:rPr>
              <w:t>控制：</w:t>
            </w:r>
          </w:p>
          <w:p>
            <w:pPr>
              <w:spacing w:line="276" w:lineRule="auto"/>
              <w:rPr>
                <w:rFonts w:hint="eastAsia"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加强宣传教育，提高员工固废垃圾分类处理意识。</w:t>
            </w:r>
          </w:p>
          <w:p>
            <w:pPr>
              <w:spacing w:line="276" w:lineRule="auto"/>
              <w:rPr>
                <w:rFonts w:ascii="宋体" w:hAnsi="宋体"/>
                <w:szCs w:val="21"/>
              </w:rPr>
            </w:pPr>
            <w:r>
              <w:rPr>
                <w:rFonts w:ascii="宋体" w:hAnsi="宋体"/>
                <w:szCs w:val="21"/>
              </w:rPr>
              <w:t>2</w:t>
            </w:r>
            <w:r>
              <w:rPr>
                <w:rFonts w:hint="eastAsia" w:ascii="宋体" w:hAnsi="宋体"/>
                <w:szCs w:val="21"/>
                <w:lang w:eastAsia="zh-CN"/>
              </w:rPr>
              <w:t>）</w:t>
            </w:r>
            <w:r>
              <w:rPr>
                <w:rFonts w:hint="eastAsia" w:ascii="宋体" w:hAnsi="宋体"/>
                <w:szCs w:val="21"/>
              </w:rPr>
              <w:t>办公、生活区域配置垃圾桶对办公垃圾进行分类收集存放后交由园区环卫部门统一处理；</w:t>
            </w:r>
          </w:p>
          <w:p>
            <w:pPr>
              <w:widowControl/>
              <w:jc w:val="left"/>
              <w:rPr>
                <w:rFonts w:hint="eastAsia" w:ascii="宋体" w:hAnsi="宋体"/>
                <w:szCs w:val="21"/>
              </w:rPr>
            </w:pPr>
            <w:r>
              <w:rPr>
                <w:rFonts w:ascii="宋体" w:hAnsi="宋体"/>
                <w:szCs w:val="21"/>
              </w:rPr>
              <w:t>3</w:t>
            </w:r>
            <w:r>
              <w:rPr>
                <w:rFonts w:hint="eastAsia" w:ascii="宋体" w:hAnsi="宋体"/>
                <w:szCs w:val="21"/>
                <w:lang w:eastAsia="zh-CN"/>
              </w:rPr>
              <w:t>）</w:t>
            </w:r>
            <w:r>
              <w:rPr>
                <w:rFonts w:hint="eastAsia" w:ascii="宋体" w:hAnsi="宋体"/>
                <w:szCs w:val="21"/>
              </w:rPr>
              <w:t>办公危险废物统一收集单独存放（废电池、废硒鼓墨盒等）由供应商以旧换新回收。</w:t>
            </w:r>
          </w:p>
          <w:p>
            <w:pPr>
              <w:widowControl/>
              <w:jc w:val="left"/>
              <w:rPr>
                <w:rFonts w:ascii="宋体" w:hAnsi="宋体" w:cs="宋体"/>
                <w:color w:val="auto"/>
                <w:szCs w:val="21"/>
              </w:rPr>
            </w:pPr>
            <w:r>
              <w:rPr>
                <w:rFonts w:hint="eastAsia" w:ascii="宋体" w:hAnsi="宋体" w:cs="宋体"/>
                <w:color w:val="auto"/>
                <w:szCs w:val="21"/>
              </w:rPr>
              <w:t>2、火灾控制：</w:t>
            </w:r>
          </w:p>
          <w:p>
            <w:pPr>
              <w:spacing w:line="276" w:lineRule="auto"/>
              <w:rPr>
                <w:rFonts w:ascii="宋体" w:hAnsi="宋体"/>
                <w:szCs w:val="21"/>
              </w:rPr>
            </w:pPr>
            <w:r>
              <w:rPr>
                <w:rFonts w:ascii="宋体" w:hAnsi="宋体"/>
                <w:szCs w:val="21"/>
              </w:rPr>
              <w:t>1</w:t>
            </w:r>
            <w:r>
              <w:rPr>
                <w:rFonts w:hint="eastAsia" w:ascii="宋体" w:hAnsi="宋体"/>
                <w:szCs w:val="21"/>
                <w:lang w:eastAsia="zh-CN"/>
              </w:rPr>
              <w:t>）</w:t>
            </w:r>
            <w:r>
              <w:rPr>
                <w:rFonts w:hint="eastAsia" w:ascii="宋体" w:hAnsi="宋体"/>
                <w:szCs w:val="21"/>
              </w:rPr>
              <w:t xml:space="preserve">合理配置消防灭火器，定期点检； </w:t>
            </w:r>
          </w:p>
          <w:p>
            <w:pPr>
              <w:spacing w:line="276" w:lineRule="auto"/>
              <w:rPr>
                <w:rFonts w:ascii="宋体" w:hAnsi="宋体"/>
                <w:szCs w:val="21"/>
              </w:rPr>
            </w:pPr>
            <w:r>
              <w:rPr>
                <w:rFonts w:ascii="宋体" w:hAnsi="宋体"/>
                <w:szCs w:val="21"/>
              </w:rPr>
              <w:t>2</w:t>
            </w:r>
            <w:r>
              <w:rPr>
                <w:rFonts w:hint="eastAsia" w:ascii="宋体" w:hAnsi="宋体"/>
                <w:szCs w:val="21"/>
                <w:lang w:eastAsia="zh-CN"/>
              </w:rPr>
              <w:t>）</w:t>
            </w:r>
            <w:r>
              <w:rPr>
                <w:rFonts w:hint="eastAsia" w:ascii="宋体" w:hAnsi="宋体"/>
                <w:szCs w:val="21"/>
              </w:rPr>
              <w:t>组织员工安全知识培训，提高消防意识和技能水平；</w:t>
            </w:r>
          </w:p>
          <w:p>
            <w:pPr>
              <w:spacing w:line="276" w:lineRule="auto"/>
              <w:rPr>
                <w:rFonts w:ascii="宋体" w:hAnsi="宋体"/>
                <w:szCs w:val="21"/>
              </w:rPr>
            </w:pPr>
            <w:r>
              <w:rPr>
                <w:rFonts w:ascii="宋体" w:hAnsi="宋体"/>
                <w:szCs w:val="21"/>
              </w:rPr>
              <w:t>3</w:t>
            </w:r>
            <w:r>
              <w:rPr>
                <w:rFonts w:hint="eastAsia" w:ascii="宋体" w:hAnsi="宋体"/>
                <w:szCs w:val="21"/>
                <w:lang w:eastAsia="zh-CN"/>
              </w:rPr>
              <w:t>）</w:t>
            </w:r>
            <w:r>
              <w:rPr>
                <w:rFonts w:hint="eastAsia" w:ascii="宋体" w:hAnsi="宋体"/>
                <w:szCs w:val="21"/>
              </w:rPr>
              <w:t xml:space="preserve">制定火灾应急预案，并定期进行消防演练； </w:t>
            </w:r>
          </w:p>
          <w:p>
            <w:pPr>
              <w:spacing w:line="276" w:lineRule="auto"/>
              <w:rPr>
                <w:rFonts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 xml:space="preserve">定期对各种线路、机械设备进行检查保养，使之处于安全状态； </w:t>
            </w:r>
          </w:p>
          <w:p>
            <w:pPr>
              <w:widowControl/>
              <w:jc w:val="left"/>
              <w:rPr>
                <w:rFonts w:hint="eastAsia" w:ascii="宋体" w:hAnsi="宋体"/>
                <w:szCs w:val="21"/>
              </w:rPr>
            </w:pPr>
            <w:r>
              <w:rPr>
                <w:rFonts w:hint="eastAsia" w:ascii="宋体" w:hAnsi="宋体"/>
                <w:szCs w:val="21"/>
              </w:rPr>
              <w:t>5</w:t>
            </w:r>
            <w:r>
              <w:rPr>
                <w:rFonts w:hint="eastAsia" w:ascii="宋体" w:hAnsi="宋体"/>
                <w:szCs w:val="21"/>
                <w:lang w:eastAsia="zh-CN"/>
              </w:rPr>
              <w:t>）</w:t>
            </w:r>
            <w:r>
              <w:rPr>
                <w:rFonts w:hint="eastAsia" w:ascii="宋体" w:hAnsi="宋体"/>
                <w:szCs w:val="21"/>
              </w:rPr>
              <w:t>建立易燃易爆品存放及摆放要求。</w:t>
            </w:r>
          </w:p>
          <w:p>
            <w:pPr>
              <w:numPr>
                <w:ilvl w:val="0"/>
                <w:numId w:val="0"/>
              </w:num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E6.1.4</w:t>
            </w:r>
          </w:p>
        </w:tc>
        <w:tc>
          <w:tcPr>
            <w:tcW w:w="10004" w:type="dxa"/>
          </w:tcPr>
          <w:p>
            <w:pPr>
              <w:ind w:firstLine="420" w:firstLineChars="200"/>
              <w:rPr>
                <w:b/>
                <w:color w:val="auto"/>
              </w:rPr>
            </w:pPr>
            <w:r>
              <w:rPr>
                <w:rFonts w:hint="eastAsia"/>
                <w:color w:val="auto"/>
                <w:szCs w:val="21"/>
              </w:rPr>
              <w:t>组织</w:t>
            </w:r>
            <w:r>
              <w:rPr>
                <w:rFonts w:hint="eastAsia"/>
                <w:color w:val="auto"/>
                <w:szCs w:val="21"/>
                <w:lang w:eastAsia="zh-CN"/>
              </w:rPr>
              <w:t>管理层</w:t>
            </w:r>
            <w:r>
              <w:rPr>
                <w:rFonts w:hint="eastAsia"/>
                <w:color w:val="auto"/>
                <w:szCs w:val="21"/>
              </w:rPr>
              <w:t>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环境目标</w:t>
            </w:r>
          </w:p>
          <w:p>
            <w:pPr>
              <w:tabs>
                <w:tab w:val="left" w:pos="3731"/>
              </w:tabs>
              <w:adjustRightInd w:val="0"/>
              <w:snapToGrid w:val="0"/>
              <w:spacing w:line="312"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办公、生活废弃物分类收集处理率100%；</w:t>
            </w:r>
          </w:p>
          <w:p>
            <w:pPr>
              <w:tabs>
                <w:tab w:val="left" w:pos="3731"/>
              </w:tabs>
              <w:adjustRightInd w:val="0"/>
              <w:snapToGrid w:val="0"/>
              <w:spacing w:line="312"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火灾事故为0；</w:t>
            </w:r>
          </w:p>
          <w:p>
            <w:pPr>
              <w:pStyle w:val="8"/>
              <w:spacing w:line="400" w:lineRule="exact"/>
              <w:ind w:firstLine="420" w:firstLineChars="20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3、环境扰民投诉为0。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2020年9月-2020年12月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tabs>
                <w:tab w:val="left" w:pos="3731"/>
              </w:tabs>
              <w:adjustRightInd w:val="0"/>
              <w:snapToGrid w:val="0"/>
              <w:spacing w:line="312"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办公、生活废弃物分类收集处理率100%；</w:t>
            </w:r>
          </w:p>
          <w:p>
            <w:pPr>
              <w:tabs>
                <w:tab w:val="left" w:pos="3731"/>
              </w:tabs>
              <w:adjustRightInd w:val="0"/>
              <w:snapToGrid w:val="0"/>
              <w:spacing w:line="312"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火灾事故为0；</w:t>
            </w:r>
          </w:p>
          <w:p>
            <w:pPr>
              <w:pStyle w:val="8"/>
              <w:spacing w:line="400" w:lineRule="exact"/>
              <w:ind w:firstLine="420" w:firstLineChars="20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3、环境扰民投诉为0。</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建材销售</w:t>
            </w:r>
            <w:r>
              <w:rPr>
                <w:rFonts w:hint="eastAsia" w:ascii="宋体" w:hAnsi="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环境管理体系</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综合办公室</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004"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25</w:t>
            </w:r>
            <w:r>
              <w:rPr>
                <w:rFonts w:hint="eastAsia" w:ascii="宋体" w:hAnsi="宋体" w:eastAsia="宋体" w:cs="Arial"/>
                <w:color w:val="auto"/>
                <w:sz w:val="21"/>
                <w:szCs w:val="21"/>
              </w:rPr>
              <w:t>项记录，涵盖有环境记录表。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标准要求的以及确定的为确保环境管理体系有效性的文件，符合标准的要求。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cs="宋体"/>
                <w:color w:val="auto"/>
                <w:szCs w:val="21"/>
                <w:lang w:eastAsia="zh-CN"/>
              </w:rPr>
              <w:t>环境运行控制程序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lang w:eastAsia="zh-CN"/>
              </w:rPr>
              <w:t>内部审核管理程序</w:t>
            </w:r>
            <w:r>
              <w:rPr>
                <w:rFonts w:hint="eastAsia" w:ascii="宋体" w:hAnsi="宋体"/>
                <w:bCs/>
                <w:color w:val="auto"/>
                <w:spacing w:val="-20"/>
                <w:szCs w:val="21"/>
              </w:rPr>
              <w:t xml:space="preserve">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lang w:eastAsia="zh-CN"/>
              </w:rPr>
              <w:t>应急准备和响应控制程序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法律法规和其他要求管理程序</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eastAsia="zh-CN"/>
              </w:rPr>
              <w:t>2021年1月16日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改进的建议：a.加强员工安全意识培训</w:t>
            </w:r>
            <w:r>
              <w:rPr>
                <w:rFonts w:hint="eastAsia" w:ascii="宋体" w:hAnsi="宋体" w:cs="宋体"/>
                <w:color w:val="auto"/>
                <w:szCs w:val="21"/>
                <w:lang w:eastAsia="zh-CN"/>
              </w:rPr>
              <w:t>。</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相关方关注：2020年</w:t>
            </w:r>
            <w:r>
              <w:rPr>
                <w:rFonts w:hint="eastAsia" w:ascii="宋体" w:hAnsi="宋体" w:cs="宋体"/>
                <w:color w:val="auto"/>
                <w:szCs w:val="21"/>
                <w:lang w:val="en-US" w:eastAsia="zh-CN"/>
              </w:rPr>
              <w:t>9月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cs="宋体"/>
                <w:color w:val="auto"/>
                <w:szCs w:val="21"/>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39"/>
        <w:gridCol w:w="1012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839"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25"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rPr>
              <w:t>：  主管领导：</w:t>
            </w:r>
            <w:r>
              <w:rPr>
                <w:rFonts w:hint="eastAsia"/>
                <w:color w:val="auto"/>
                <w:sz w:val="24"/>
                <w:szCs w:val="24"/>
                <w:lang w:val="en-US" w:eastAsia="zh-CN"/>
              </w:rPr>
              <w:t>黄河</w:t>
            </w:r>
            <w:r>
              <w:rPr>
                <w:rFonts w:hint="eastAsia"/>
                <w:color w:val="auto"/>
                <w:sz w:val="24"/>
                <w:szCs w:val="24"/>
              </w:rPr>
              <w:t xml:space="preserve">         陪同人员：</w:t>
            </w:r>
            <w:r>
              <w:rPr>
                <w:rFonts w:hint="eastAsia"/>
                <w:color w:val="auto"/>
                <w:sz w:val="24"/>
                <w:szCs w:val="24"/>
                <w:lang w:val="en-US" w:eastAsia="zh-CN"/>
              </w:rPr>
              <w:t>胡小隆</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125" w:type="dxa"/>
            <w:vAlign w:val="center"/>
          </w:tcPr>
          <w:p>
            <w:pPr>
              <w:spacing w:before="120"/>
              <w:rPr>
                <w:color w:val="auto"/>
              </w:rPr>
            </w:pPr>
            <w:r>
              <w:rPr>
                <w:rFonts w:hint="eastAsia"/>
                <w:color w:val="auto"/>
                <w:sz w:val="24"/>
                <w:szCs w:val="24"/>
              </w:rPr>
              <w:t>审核员：文平     审核时间：202</w:t>
            </w:r>
            <w:r>
              <w:rPr>
                <w:rFonts w:hint="eastAsia"/>
                <w:color w:val="auto"/>
                <w:sz w:val="24"/>
                <w:szCs w:val="24"/>
                <w:lang w:val="en-US" w:eastAsia="zh-CN"/>
              </w:rPr>
              <w:t>1</w:t>
            </w:r>
            <w:r>
              <w:rPr>
                <w:rFonts w:hint="eastAsia"/>
                <w:color w:val="auto"/>
                <w:sz w:val="24"/>
                <w:szCs w:val="24"/>
              </w:rPr>
              <w:t>年1月</w:t>
            </w:r>
            <w:r>
              <w:rPr>
                <w:rFonts w:hint="eastAsia"/>
                <w:color w:val="auto"/>
                <w:sz w:val="24"/>
                <w:szCs w:val="24"/>
                <w:lang w:val="en-US" w:eastAsia="zh-CN"/>
              </w:rPr>
              <w:t>30</w:t>
            </w:r>
            <w:r>
              <w:rPr>
                <w:rFonts w:hint="eastAsia"/>
                <w:color w:val="auto"/>
                <w:sz w:val="24"/>
                <w:szCs w:val="24"/>
              </w:rPr>
              <w:t>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125"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839"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rPr>
                <w:color w:val="auto"/>
              </w:rPr>
            </w:pPr>
          </w:p>
        </w:tc>
        <w:tc>
          <w:tcPr>
            <w:tcW w:w="10125"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公司职业健康安全管理体系的范围：</w:t>
            </w:r>
          </w:p>
          <w:p>
            <w:pPr>
              <w:spacing w:line="0" w:lineRule="atLeast"/>
              <w:jc w:val="left"/>
              <w:rPr>
                <w:rFonts w:ascii="宋体" w:hAnsi="宋体"/>
                <w:b w:val="0"/>
                <w:bCs/>
                <w:color w:val="auto"/>
                <w:szCs w:val="21"/>
              </w:rPr>
            </w:pPr>
            <w:r>
              <w:rPr>
                <w:rFonts w:hint="eastAsia" w:ascii="宋体" w:hAnsi="宋体"/>
                <w:b w:val="0"/>
                <w:bCs/>
                <w:color w:val="auto"/>
                <w:szCs w:val="21"/>
              </w:rPr>
              <w:t xml:space="preserve">OHSMS: </w:t>
            </w:r>
            <w:r>
              <w:rPr>
                <w:rFonts w:hint="eastAsia" w:ascii="宋体" w:hAnsi="宋体"/>
                <w:b w:val="0"/>
                <w:bCs/>
                <w:color w:val="auto"/>
                <w:szCs w:val="21"/>
                <w:lang w:eastAsia="zh-CN"/>
              </w:rPr>
              <w:t>建材销售</w:t>
            </w:r>
            <w:r>
              <w:rPr>
                <w:rFonts w:hint="eastAsia" w:ascii="宋体" w:hAnsi="宋体"/>
                <w:b w:val="0"/>
                <w:bCs/>
                <w:color w:val="auto"/>
                <w:szCs w:val="21"/>
              </w:rPr>
              <w:t>及相关的职业健康安全管理活动。</w:t>
            </w:r>
          </w:p>
          <w:p>
            <w:pPr>
              <w:rPr>
                <w:rFonts w:ascii="宋体" w:hAnsi="宋体"/>
                <w:b w:val="0"/>
                <w:bCs/>
                <w:color w:val="auto"/>
                <w:szCs w:val="21"/>
              </w:rPr>
            </w:pPr>
            <w:r>
              <w:rPr>
                <w:b w:val="0"/>
                <w:bCs/>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 w:val="20"/>
                <w:lang w:val="de-DE"/>
              </w:rPr>
              <w:t xml:space="preserve"> ISO45001：2018</w:t>
            </w:r>
            <w:r>
              <w:rPr>
                <w:rFonts w:hint="eastAsia"/>
                <w:b w:val="0"/>
                <w:bCs/>
                <w:color w:val="auto"/>
                <w:szCs w:val="21"/>
                <w:lang w:val="en-US" w:eastAsia="zh-CN"/>
              </w:rPr>
              <w:t>标准的要求，建立、实施、保持和持续改进</w:t>
            </w:r>
            <w:r>
              <w:rPr>
                <w:rFonts w:hint="eastAsia"/>
                <w:b w:val="0"/>
                <w:bCs/>
                <w:color w:val="auto"/>
                <w:szCs w:val="21"/>
              </w:rPr>
              <w:t>职业健康安全</w:t>
            </w:r>
            <w:r>
              <w:rPr>
                <w:rFonts w:hint="eastAsia"/>
                <w:b w:val="0"/>
                <w:bCs/>
                <w:color w:val="auto"/>
                <w:szCs w:val="21"/>
                <w:lang w:val="en-US" w:eastAsia="zh-CN"/>
              </w:rPr>
              <w:t>管理体系，策划管理手册、程序文件、作业文件，包括所需过程及其相互作用，制定有风险管理控制办法，确定产生非预期的输出或过程失效对产品和顾客满意带来的风险，以及应对措施。</w:t>
            </w:r>
          </w:p>
          <w:p>
            <w:pPr>
              <w:spacing w:line="400" w:lineRule="exact"/>
              <w:ind w:firstLine="210" w:firstLineChars="100"/>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839" w:type="dxa"/>
          </w:tcPr>
          <w:p>
            <w:pPr>
              <w:jc w:val="left"/>
              <w:rPr>
                <w:b/>
                <w:color w:val="auto"/>
                <w:szCs w:val="21"/>
              </w:rPr>
            </w:pPr>
            <w:r>
              <w:rPr>
                <w:rFonts w:hint="eastAsia" w:ascii="宋体" w:hAnsi="宋体" w:cs="宋体"/>
                <w:color w:val="auto"/>
                <w:szCs w:val="21"/>
              </w:rPr>
              <w:t>S5.1</w:t>
            </w:r>
          </w:p>
        </w:tc>
        <w:tc>
          <w:tcPr>
            <w:tcW w:w="10125"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总经理：总经理：</w:t>
            </w:r>
            <w:r>
              <w:rPr>
                <w:rFonts w:hint="eastAsia" w:ascii="宋体" w:hAnsi="宋体" w:cs="宋体"/>
                <w:color w:val="auto"/>
                <w:szCs w:val="21"/>
                <w:lang w:val="en-US" w:eastAsia="zh-CN"/>
              </w:rPr>
              <w:t>黄河</w:t>
            </w:r>
            <w:r>
              <w:rPr>
                <w:rFonts w:hint="eastAsia" w:ascii="宋体" w:hAnsi="宋体" w:cs="宋体"/>
                <w:color w:val="auto"/>
                <w:szCs w:val="21"/>
              </w:rPr>
              <w:t>；管代：</w:t>
            </w:r>
            <w:r>
              <w:rPr>
                <w:rFonts w:hint="eastAsia" w:ascii="宋体" w:hAnsi="宋体" w:cs="宋体"/>
                <w:color w:val="auto"/>
                <w:szCs w:val="21"/>
                <w:lang w:val="en-US" w:eastAsia="zh-CN"/>
              </w:rPr>
              <w:t>胡小隆</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839" w:type="dxa"/>
          </w:tcPr>
          <w:p>
            <w:pPr>
              <w:rPr>
                <w:rFonts w:ascii="宋体" w:hAnsi="宋体" w:cs="宋体"/>
                <w:color w:val="auto"/>
                <w:szCs w:val="21"/>
              </w:rPr>
            </w:pPr>
            <w:r>
              <w:rPr>
                <w:rFonts w:hint="eastAsia" w:ascii="宋体" w:hAnsi="宋体" w:cs="宋体"/>
                <w:color w:val="auto"/>
                <w:szCs w:val="21"/>
              </w:rPr>
              <w:t xml:space="preserve">S5.2 </w:t>
            </w:r>
          </w:p>
          <w:p>
            <w:pPr>
              <w:rPr>
                <w:rFonts w:ascii="宋体" w:hAnsi="宋体" w:cs="宋体"/>
                <w:color w:val="auto"/>
                <w:szCs w:val="21"/>
              </w:rPr>
            </w:pPr>
          </w:p>
          <w:p>
            <w:pPr>
              <w:rPr>
                <w:b/>
                <w:color w:val="auto"/>
                <w:szCs w:val="21"/>
              </w:rPr>
            </w:pPr>
          </w:p>
        </w:tc>
        <w:tc>
          <w:tcPr>
            <w:tcW w:w="10125" w:type="dxa"/>
          </w:tcPr>
          <w:p>
            <w:pPr>
              <w:jc w:val="left"/>
              <w:rPr>
                <w:rFonts w:ascii="宋体" w:hAnsi="宋体" w:cs="宋体"/>
                <w:color w:val="auto"/>
                <w:szCs w:val="21"/>
              </w:rPr>
            </w:pP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含环境</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hint="eastAsia" w:ascii="宋体" w:hAnsi="宋体" w:cs="宋体"/>
                <w:color w:val="auto"/>
                <w:szCs w:val="21"/>
              </w:rPr>
            </w:pPr>
            <w:r>
              <w:rPr>
                <w:rFonts w:hint="eastAsia" w:ascii="宋体" w:hAnsi="宋体" w:cs="宋体"/>
                <w:color w:val="auto"/>
                <w:szCs w:val="21"/>
              </w:rPr>
              <w:t>“保障健康、安全销售、以人为本、永续发展、遵守法规、持续改进。”</w:t>
            </w:r>
          </w:p>
          <w:p>
            <w:pPr>
              <w:jc w:val="left"/>
              <w:rPr>
                <w:rFonts w:hint="eastAsia"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w:t>
            </w:r>
            <w:r>
              <w:rPr>
                <w:rFonts w:hint="eastAsia" w:ascii="宋体" w:hAnsi="宋体" w:cs="宋体"/>
                <w:color w:val="auto"/>
                <w:szCs w:val="21"/>
                <w:highlight w:val="none"/>
              </w:rPr>
              <w:t>业的品质，公司致力于节能减排降耗，在保护环境的前提下，降低损耗、减少成本、提升效益，提高员工的环保意识、体现企业的社会责任；员工是企业的重要资源，关爱员工是企业</w:t>
            </w:r>
            <w:r>
              <w:rPr>
                <w:rFonts w:hint="eastAsia" w:ascii="宋体" w:hAnsi="宋体" w:cs="宋体"/>
                <w:color w:val="auto"/>
                <w:szCs w:val="21"/>
              </w:rPr>
              <w:t>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839"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125"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839"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125"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苏昱文</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w:t>
            </w:r>
            <w:r>
              <w:rPr>
                <w:rFonts w:hint="eastAsia" w:ascii="宋体" w:hAnsi="宋体" w:cs="宋体"/>
                <w:color w:val="auto"/>
                <w:szCs w:val="21"/>
                <w:lang w:eastAsia="zh-CN"/>
              </w:rPr>
              <w:t>2020年10月20日</w:t>
            </w:r>
            <w:r>
              <w:rPr>
                <w:rFonts w:hint="eastAsia" w:ascii="宋体" w:hAnsi="宋体" w:cs="宋体"/>
                <w:color w:val="auto"/>
                <w:szCs w:val="21"/>
              </w:rPr>
              <w:t>出具了《相关方告知书》，告知书涉及公司管理方针及在生产活动、服务过程中的相关承诺。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苏昱文</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w:t>
            </w:r>
            <w:r>
              <w:rPr>
                <w:rFonts w:hint="eastAsia" w:ascii="宋体" w:hAnsi="宋体" w:cs="宋体"/>
                <w:color w:val="auto"/>
                <w:szCs w:val="21"/>
                <w:lang w:eastAsia="zh-CN"/>
              </w:rPr>
              <w:t>管理层</w:t>
            </w:r>
            <w:r>
              <w:rPr>
                <w:rFonts w:hint="eastAsia" w:ascii="宋体" w:hAnsi="宋体" w:cs="宋体"/>
                <w:color w:val="auto"/>
                <w:szCs w:val="21"/>
              </w:rPr>
              <w:t>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苏昱文</w:t>
            </w:r>
            <w:r>
              <w:rPr>
                <w:rFonts w:hint="eastAsia" w:ascii="宋体" w:hAnsi="宋体" w:cs="宋体"/>
                <w:color w:val="auto"/>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839"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lang w:eastAsia="zh-CN"/>
              </w:rPr>
              <w:t>危险源识别和风险评价管理程序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公司不可接受风险源有以下</w:t>
            </w:r>
            <w:r>
              <w:rPr>
                <w:rFonts w:hint="eastAsia" w:ascii="宋体" w:hAnsi="宋体" w:cs="宋体"/>
                <w:color w:val="auto"/>
                <w:szCs w:val="21"/>
                <w:lang w:val="en-US" w:eastAsia="zh-CN"/>
              </w:rPr>
              <w:t>两</w:t>
            </w:r>
            <w:r>
              <w:rPr>
                <w:rFonts w:hint="eastAsia" w:ascii="宋体" w:hAnsi="宋体" w:cs="宋体"/>
                <w:color w:val="auto"/>
                <w:szCs w:val="21"/>
              </w:rPr>
              <w:t>项：</w:t>
            </w:r>
          </w:p>
          <w:p>
            <w:pPr>
              <w:numPr>
                <w:ilvl w:val="0"/>
                <w:numId w:val="3"/>
              </w:numPr>
              <w:tabs>
                <w:tab w:val="left" w:pos="1080"/>
              </w:tabs>
              <w:spacing w:line="400" w:lineRule="exact"/>
              <w:rPr>
                <w:rFonts w:ascii="宋体" w:hAnsi="宋体"/>
                <w:color w:val="auto"/>
                <w:szCs w:val="21"/>
              </w:rPr>
            </w:pPr>
            <w:r>
              <w:rPr>
                <w:rFonts w:hint="eastAsia" w:ascii="宋体" w:hAnsi="宋体"/>
                <w:color w:val="auto"/>
                <w:szCs w:val="21"/>
              </w:rPr>
              <w:t>潜在火灾，2、</w:t>
            </w:r>
            <w:r>
              <w:rPr>
                <w:rFonts w:hint="eastAsia" w:ascii="宋体" w:hAnsi="宋体"/>
                <w:color w:val="auto"/>
                <w:szCs w:val="21"/>
                <w:lang w:eastAsia="zh-CN"/>
              </w:rPr>
              <w:t>触电</w:t>
            </w:r>
            <w:r>
              <w:rPr>
                <w:rFonts w:hint="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s="宋体"/>
                <w:color w:val="auto"/>
                <w:szCs w:val="21"/>
                <w:lang w:val="en-US" w:eastAsia="zh-CN"/>
              </w:rPr>
              <w:t>触电</w:t>
            </w:r>
            <w:r>
              <w:rPr>
                <w:rFonts w:hint="eastAsia" w:ascii="宋体" w:hAnsi="宋体" w:cs="宋体"/>
                <w:color w:val="auto"/>
                <w:szCs w:val="21"/>
              </w:rPr>
              <w:t>控制措施：</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1）对员工进行安全教育培训。</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2）配备药品，发放口罩、手套等劳保用品</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3）按照安全管理规定进行执行，并请相关人员参加安全教育培训</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4）定期进行环境安全检查</w:t>
            </w:r>
          </w:p>
          <w:p>
            <w:pPr>
              <w:numPr>
                <w:ilvl w:val="0"/>
                <w:numId w:val="0"/>
              </w:numPr>
              <w:tabs>
                <w:tab w:val="left" w:pos="1080"/>
              </w:tabs>
              <w:spacing w:line="400" w:lineRule="exact"/>
              <w:rPr>
                <w:rFonts w:ascii="宋体" w:hAnsi="宋体" w:cs="宋体"/>
                <w:color w:val="auto"/>
                <w:szCs w:val="21"/>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160" w:type="dxa"/>
          </w:tcPr>
          <w:p>
            <w:pPr>
              <w:rPr>
                <w:b/>
                <w:color w:val="auto"/>
              </w:rPr>
            </w:pPr>
            <w:r>
              <w:rPr>
                <w:rFonts w:hint="eastAsia" w:ascii="宋体" w:hAnsi="宋体"/>
                <w:color w:val="auto"/>
                <w:szCs w:val="21"/>
              </w:rPr>
              <w:t>措施的策划</w:t>
            </w:r>
          </w:p>
        </w:tc>
        <w:tc>
          <w:tcPr>
            <w:tcW w:w="839" w:type="dxa"/>
          </w:tcPr>
          <w:p>
            <w:pPr>
              <w:rPr>
                <w:b/>
                <w:color w:val="auto"/>
              </w:rPr>
            </w:pPr>
            <w:r>
              <w:rPr>
                <w:rFonts w:hint="eastAsia" w:ascii="宋体" w:hAnsi="宋体" w:cs="宋体"/>
                <w:color w:val="auto"/>
                <w:szCs w:val="21"/>
              </w:rPr>
              <w:t>S6.1.4</w:t>
            </w:r>
          </w:p>
        </w:tc>
        <w:tc>
          <w:tcPr>
            <w:tcW w:w="10125" w:type="dxa"/>
          </w:tcPr>
          <w:p>
            <w:pPr>
              <w:ind w:firstLine="420" w:firstLineChars="200"/>
              <w:rPr>
                <w:b/>
                <w:color w:val="auto"/>
              </w:rPr>
            </w:pPr>
            <w:r>
              <w:rPr>
                <w:rFonts w:hint="eastAsia"/>
                <w:color w:val="auto"/>
                <w:szCs w:val="21"/>
              </w:rPr>
              <w:t>组织</w:t>
            </w:r>
            <w:r>
              <w:rPr>
                <w:rFonts w:hint="eastAsia"/>
                <w:color w:val="auto"/>
                <w:szCs w:val="21"/>
                <w:lang w:eastAsia="zh-CN"/>
              </w:rPr>
              <w:t>管理层</w:t>
            </w:r>
            <w:r>
              <w:rPr>
                <w:rFonts w:hint="eastAsia"/>
                <w:color w:val="auto"/>
                <w:szCs w:val="21"/>
              </w:rPr>
              <w:t>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839"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125" w:type="dxa"/>
          </w:tcPr>
          <w:p>
            <w:pPr>
              <w:spacing w:line="360" w:lineRule="auto"/>
              <w:jc w:val="left"/>
              <w:rPr>
                <w:rFonts w:ascii="宋体" w:hAnsi="宋体" w:cs="宋体"/>
                <w:color w:val="auto"/>
                <w:szCs w:val="21"/>
              </w:rPr>
            </w:pPr>
            <w:r>
              <w:rPr>
                <w:rFonts w:hint="eastAsia" w:ascii="宋体" w:hAnsi="宋体" w:cs="宋体"/>
                <w:color w:val="auto"/>
                <w:szCs w:val="21"/>
              </w:rPr>
              <w:t>职业健康安全目标</w:t>
            </w:r>
          </w:p>
          <w:p>
            <w:pPr>
              <w:tabs>
                <w:tab w:val="left" w:pos="3731"/>
              </w:tabs>
              <w:adjustRightInd w:val="0"/>
              <w:snapToGrid w:val="0"/>
              <w:spacing w:line="312" w:lineRule="auto"/>
              <w:ind w:firstLine="630" w:firstLine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职业病发生率为0；</w:t>
            </w:r>
          </w:p>
          <w:p>
            <w:pPr>
              <w:ind w:firstLine="630" w:firstLineChars="300"/>
              <w:rPr>
                <w:rFonts w:ascii="宋体" w:hAnsi="宋体" w:cs="宋体"/>
                <w:color w:val="auto"/>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重大安全事故和伤亡事故为0</w:t>
            </w:r>
            <w:r>
              <w:rPr>
                <w:rFonts w:hint="eastAsia" w:ascii="宋体" w:hAnsi="宋体" w:cs="宋体"/>
                <w:color w:val="auto"/>
                <w:szCs w:val="21"/>
              </w:rPr>
              <w:t>；</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2020年9月-2020年12月</w:t>
            </w:r>
            <w:r>
              <w:rPr>
                <w:rFonts w:hint="eastAsia" w:ascii="宋体" w:hAnsi="宋体"/>
                <w:color w:val="auto"/>
                <w:kern w:val="2"/>
                <w:sz w:val="21"/>
                <w:szCs w:val="21"/>
              </w:rPr>
              <w:t>对目标进行考核，考核情况为：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tabs>
                <w:tab w:val="left" w:pos="3731"/>
              </w:tabs>
              <w:adjustRightInd w:val="0"/>
              <w:snapToGrid w:val="0"/>
              <w:spacing w:line="312" w:lineRule="auto"/>
              <w:ind w:firstLine="630" w:firstLine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职业病发生率为0；</w:t>
            </w:r>
          </w:p>
          <w:p>
            <w:pPr>
              <w:ind w:firstLine="630" w:firstLineChars="300"/>
              <w:rPr>
                <w:rFonts w:ascii="宋体" w:hAnsi="宋体" w:cs="宋体"/>
                <w:color w:val="auto"/>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重大安全事故和伤亡事故为0</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839"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125"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建材销售</w:t>
            </w:r>
            <w:r>
              <w:rPr>
                <w:rFonts w:hint="eastAsia" w:ascii="宋体" w:hAnsi="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839"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公司和部门负责人清楚公司及各部门与职业健康安全管理体系相关的内部沟通和外部信息交流的项目、内容等。如：公布、公开职业健康安全管理方针和目标、与客户、外部供方等相关产品和服务的沟通等。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综合办公室</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839" w:type="dxa"/>
          </w:tcPr>
          <w:p>
            <w:pPr>
              <w:rPr>
                <w:rFonts w:ascii="宋体" w:hAnsi="宋体" w:cs="宋体"/>
                <w:color w:val="auto"/>
                <w:szCs w:val="21"/>
              </w:rPr>
            </w:pPr>
            <w:r>
              <w:rPr>
                <w:rFonts w:hint="eastAsia" w:ascii="宋体" w:hAnsi="宋体" w:cs="宋体"/>
                <w:color w:val="auto"/>
                <w:szCs w:val="21"/>
              </w:rPr>
              <w:t xml:space="preserve">S9.1.1 </w:t>
            </w:r>
          </w:p>
          <w:p>
            <w:pPr>
              <w:rPr>
                <w:rFonts w:ascii="宋体" w:hAnsi="宋体" w:cs="宋体"/>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color w:val="auto"/>
              </w:rPr>
              <w:t>职业健</w:t>
            </w:r>
            <w:bookmarkStart w:id="0" w:name="_Hlt420263597"/>
            <w:r>
              <w:rPr>
                <w:rFonts w:hint="eastAsia"/>
                <w:color w:val="auto"/>
              </w:rPr>
              <w:t>康</w:t>
            </w:r>
            <w:bookmarkEnd w:id="0"/>
            <w:r>
              <w:rPr>
                <w:rFonts w:hint="eastAsia"/>
                <w:color w:val="auto"/>
              </w:rPr>
              <w:t>安全管理程序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lang w:eastAsia="zh-CN"/>
              </w:rPr>
              <w:t>内部审核管理程序</w:t>
            </w:r>
            <w:r>
              <w:rPr>
                <w:rFonts w:hint="eastAsia" w:ascii="宋体" w:hAnsi="宋体"/>
                <w:bCs/>
                <w:color w:val="auto"/>
                <w:spacing w:val="-20"/>
                <w:szCs w:val="21"/>
              </w:rPr>
              <w:t xml:space="preserve">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lang w:eastAsia="zh-CN"/>
              </w:rPr>
              <w:t>应急准备和响应控制程序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法律法规和其他要求管理程序</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839" w:type="dxa"/>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eastAsia="宋体" w:cs="Times New Roman"/>
                <w:color w:val="auto"/>
                <w:kern w:val="2"/>
                <w:sz w:val="21"/>
                <w:szCs w:val="21"/>
                <w:lang w:val="en-US" w:eastAsia="zh-CN" w:bidi="ar-SA"/>
              </w:rPr>
            </w:pPr>
          </w:p>
        </w:tc>
        <w:tc>
          <w:tcPr>
            <w:tcW w:w="10125"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eastAsia="zh-CN"/>
              </w:rPr>
              <w:t>2021年1月16日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改进的建议：a.加强员工安全意识培训</w:t>
            </w:r>
            <w:r>
              <w:rPr>
                <w:rFonts w:hint="eastAsia" w:ascii="宋体" w:hAnsi="宋体" w:cs="宋体"/>
                <w:color w:val="auto"/>
                <w:szCs w:val="21"/>
                <w:lang w:eastAsia="zh-CN"/>
              </w:rPr>
              <w:t>。</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相关方关注：2020年</w:t>
            </w:r>
            <w:r>
              <w:rPr>
                <w:rFonts w:hint="eastAsia" w:ascii="宋体" w:hAnsi="宋体" w:cs="宋体"/>
                <w:color w:val="auto"/>
                <w:szCs w:val="21"/>
                <w:lang w:val="en-US" w:eastAsia="zh-CN"/>
              </w:rPr>
              <w:t>9月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839" w:type="dxa"/>
          </w:tcPr>
          <w:p>
            <w:pPr>
              <w:rPr>
                <w:rFonts w:ascii="宋体" w:hAnsi="宋体"/>
                <w:color w:val="auto"/>
                <w:szCs w:val="21"/>
              </w:rPr>
            </w:pPr>
            <w:r>
              <w:rPr>
                <w:rFonts w:hint="eastAsia" w:ascii="宋体" w:hAnsi="宋体"/>
                <w:color w:val="auto"/>
                <w:szCs w:val="21"/>
              </w:rPr>
              <w:t>S10.1;10.</w:t>
            </w:r>
            <w:r>
              <w:rPr>
                <w:rFonts w:hint="eastAsia" w:ascii="宋体" w:hAnsi="宋体"/>
                <w:color w:val="auto"/>
                <w:szCs w:val="21"/>
                <w:lang w:val="en-US" w:eastAsia="zh-CN"/>
              </w:rPr>
              <w:t>2</w:t>
            </w:r>
            <w:r>
              <w:rPr>
                <w:rFonts w:hint="eastAsia" w:ascii="宋体" w:hAnsi="宋体"/>
                <w:color w:val="auto"/>
                <w:szCs w:val="21"/>
              </w:rPr>
              <w:t>；</w:t>
            </w:r>
          </w:p>
          <w:p>
            <w:pPr>
              <w:rPr>
                <w:rFonts w:ascii="宋体" w:hAnsi="宋体"/>
                <w:color w:val="auto"/>
                <w:szCs w:val="21"/>
              </w:rPr>
            </w:pPr>
          </w:p>
        </w:tc>
        <w:tc>
          <w:tcPr>
            <w:tcW w:w="10125" w:type="dxa"/>
            <w:vAlign w:val="top"/>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w:t>
            </w:r>
            <w:r>
              <w:rPr>
                <w:rFonts w:hint="eastAsia" w:ascii="宋体" w:hAnsi="宋体" w:cs="宋体"/>
                <w:color w:val="auto"/>
                <w:kern w:val="0"/>
                <w:szCs w:val="21"/>
              </w:rPr>
              <w:t>职业健康安全</w:t>
            </w:r>
            <w:r>
              <w:rPr>
                <w:rFonts w:hint="eastAsia" w:ascii="宋体" w:hAnsi="宋体"/>
                <w:color w:val="auto"/>
                <w:szCs w:val="21"/>
              </w:rPr>
              <w:t>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w:t>
            </w:r>
            <w:r>
              <w:rPr>
                <w:rFonts w:hint="eastAsia" w:ascii="宋体" w:hAnsi="宋体" w:cs="宋体"/>
                <w:color w:val="auto"/>
                <w:kern w:val="0"/>
                <w:szCs w:val="21"/>
              </w:rPr>
              <w:t>职业健康安全</w:t>
            </w:r>
            <w:r>
              <w:rPr>
                <w:rFonts w:hint="eastAsia" w:ascii="宋体" w:hAnsi="宋体"/>
                <w:color w:val="auto"/>
                <w:szCs w:val="21"/>
              </w:rPr>
              <w:t>管理体系的持续改进。</w:t>
            </w:r>
          </w:p>
          <w:p>
            <w:pPr>
              <w:rPr>
                <w:rFonts w:ascii="宋体" w:hAnsi="宋体" w:eastAsia="宋体" w:cs="宋体"/>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范围的确认，资质的确认，管理体系变化情况、法律法规执行情况，重大环境安全事故，及环境安全投诉。</w:t>
            </w:r>
          </w:p>
        </w:tc>
        <w:tc>
          <w:tcPr>
            <w:tcW w:w="839" w:type="dxa"/>
          </w:tcPr>
          <w:p>
            <w:pPr>
              <w:rPr>
                <w:rFonts w:ascii="宋体" w:hAnsi="宋体"/>
                <w:color w:val="auto"/>
                <w:szCs w:val="21"/>
              </w:rPr>
            </w:pPr>
          </w:p>
        </w:tc>
        <w:tc>
          <w:tcPr>
            <w:tcW w:w="10125" w:type="dxa"/>
          </w:tcPr>
          <w:p>
            <w:pPr>
              <w:ind w:firstLine="210" w:firstLineChars="100"/>
              <w:rPr>
                <w:rFonts w:ascii="宋体" w:hAnsi="宋体"/>
                <w:color w:val="auto"/>
                <w:szCs w:val="21"/>
              </w:rPr>
            </w:pPr>
            <w:r>
              <w:rPr>
                <w:rFonts w:hint="eastAsia" w:ascii="宋体" w:hAnsi="宋体"/>
                <w:color w:val="auto"/>
                <w:szCs w:val="21"/>
              </w:rPr>
              <w:t>现场确认，公司环境、职业健康安全管理体系覆盖范围：</w:t>
            </w:r>
          </w:p>
          <w:p>
            <w:pPr>
              <w:rPr>
                <w:color w:val="auto"/>
                <w:sz w:val="20"/>
              </w:rPr>
            </w:pPr>
            <w:bookmarkStart w:id="1" w:name="审核范围"/>
            <w:r>
              <w:rPr>
                <w:rFonts w:ascii="宋体" w:hAnsi="宋体"/>
                <w:b/>
                <w:color w:val="auto"/>
                <w:szCs w:val="21"/>
              </w:rPr>
              <w:t>EMS</w:t>
            </w:r>
            <w:r>
              <w:rPr>
                <w:rFonts w:hint="eastAsia" w:ascii="宋体" w:hAnsi="宋体"/>
                <w:b/>
                <w:color w:val="auto"/>
                <w:szCs w:val="21"/>
              </w:rPr>
              <w:t>:</w:t>
            </w:r>
            <w:r>
              <w:rPr>
                <w:rFonts w:hint="eastAsia"/>
                <w:color w:val="auto"/>
                <w:sz w:val="20"/>
                <w:lang w:eastAsia="zh-CN"/>
              </w:rPr>
              <w:t>建材销售</w:t>
            </w:r>
            <w:r>
              <w:rPr>
                <w:color w:val="auto"/>
                <w:sz w:val="20"/>
              </w:rPr>
              <w:t>所涉及的相关环境管理活动。</w:t>
            </w:r>
          </w:p>
          <w:p>
            <w:pPr>
              <w:pStyle w:val="2"/>
              <w:rPr>
                <w:color w:val="auto"/>
              </w:rPr>
            </w:pPr>
            <w:r>
              <w:rPr>
                <w:rFonts w:ascii="宋体" w:hAnsi="宋体"/>
                <w:b/>
                <w:color w:val="auto"/>
                <w:szCs w:val="21"/>
              </w:rPr>
              <w:t>OHSMS:</w:t>
            </w:r>
            <w:r>
              <w:rPr>
                <w:rFonts w:hint="eastAsia"/>
                <w:color w:val="auto"/>
                <w:sz w:val="20"/>
                <w:lang w:eastAsia="zh-CN"/>
              </w:rPr>
              <w:t>建材销售</w:t>
            </w:r>
            <w:r>
              <w:rPr>
                <w:color w:val="auto"/>
                <w:sz w:val="20"/>
              </w:rPr>
              <w:t>所涉及的相关职业健康安全管理活动。</w:t>
            </w:r>
            <w:bookmarkEnd w:id="1"/>
          </w:p>
          <w:p>
            <w:pPr>
              <w:spacing w:line="360" w:lineRule="auto"/>
              <w:ind w:firstLine="210" w:firstLineChars="100"/>
              <w:rPr>
                <w:rFonts w:ascii="宋体" w:hAnsi="宋体" w:cs="宋体"/>
                <w:color w:val="auto"/>
                <w:szCs w:val="21"/>
              </w:rPr>
            </w:pPr>
            <w:r>
              <w:rPr>
                <w:rFonts w:hint="eastAsia" w:ascii="宋体" w:hAnsi="宋体"/>
                <w:color w:val="auto"/>
                <w:szCs w:val="21"/>
              </w:rPr>
              <w:t>提供营业执照</w:t>
            </w:r>
            <w:r>
              <w:rPr>
                <w:rFonts w:hint="eastAsia"/>
                <w:color w:val="auto"/>
                <w:szCs w:val="21"/>
              </w:rPr>
              <w:t>（三证合一）</w:t>
            </w:r>
            <w:r>
              <w:rPr>
                <w:rFonts w:hint="eastAsia" w:ascii="宋体" w:hAnsi="宋体"/>
                <w:color w:val="auto"/>
                <w:szCs w:val="21"/>
              </w:rPr>
              <w:t>，检查有效，</w:t>
            </w:r>
            <w:r>
              <w:rPr>
                <w:rFonts w:hint="eastAsia" w:ascii="宋体" w:hAnsi="宋体" w:cs="宋体"/>
                <w:color w:val="auto"/>
                <w:szCs w:val="21"/>
              </w:rPr>
              <w:t>经营范围包含认证范围</w:t>
            </w:r>
            <w:r>
              <w:rPr>
                <w:rFonts w:hint="eastAsia" w:ascii="宋体" w:hAnsi="宋体" w:cs="宋体"/>
                <w:color w:val="auto"/>
                <w:szCs w:val="21"/>
                <w:lang w:val="en-US" w:eastAsia="zh-CN"/>
              </w:rPr>
              <w:t>且</w:t>
            </w:r>
            <w:r>
              <w:rPr>
                <w:rFonts w:hint="eastAsia" w:ascii="宋体" w:hAnsi="宋体" w:cs="宋体"/>
                <w:color w:val="auto"/>
                <w:szCs w:val="21"/>
              </w:rPr>
              <w:t>在有效期范围内。</w:t>
            </w:r>
          </w:p>
          <w:p>
            <w:pPr>
              <w:spacing w:line="360" w:lineRule="auto"/>
              <w:ind w:firstLine="210" w:firstLineChars="100"/>
              <w:rPr>
                <w:rFonts w:ascii="宋体" w:hAnsi="宋体"/>
                <w:color w:val="auto"/>
                <w:szCs w:val="21"/>
                <w:highlight w:val="green"/>
              </w:rPr>
            </w:pPr>
            <w:r>
              <w:rPr>
                <w:rFonts w:hint="eastAsia" w:ascii="宋体" w:hAnsi="宋体"/>
                <w:color w:val="auto"/>
                <w:szCs w:val="21"/>
              </w:rPr>
              <w:t>经验证，公司自2020年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19</w:t>
            </w:r>
            <w:r>
              <w:rPr>
                <w:rFonts w:hint="eastAsia" w:ascii="宋体" w:hAnsi="宋体"/>
                <w:color w:val="auto"/>
                <w:szCs w:val="21"/>
              </w:rPr>
              <w:t>日建立环境</w:t>
            </w:r>
            <w:r>
              <w:rPr>
                <w:rFonts w:hint="eastAsia" w:ascii="宋体" w:hAnsi="宋体"/>
                <w:color w:val="auto"/>
                <w:szCs w:val="21"/>
                <w:lang w:eastAsia="zh-CN"/>
              </w:rPr>
              <w:t>、</w:t>
            </w:r>
            <w:r>
              <w:rPr>
                <w:rFonts w:hint="eastAsia" w:ascii="宋体" w:hAnsi="宋体"/>
                <w:color w:val="auto"/>
                <w:szCs w:val="21"/>
              </w:rPr>
              <w:t>职业健康安全管理体系以来，运行正常，可判定公司环境和职业健康安全管理体系的建立符合标准要求、实施有效。</w:t>
            </w:r>
          </w:p>
          <w:p>
            <w:pPr>
              <w:spacing w:line="360" w:lineRule="auto"/>
              <w:ind w:firstLine="210" w:firstLineChars="100"/>
              <w:rPr>
                <w:rFonts w:ascii="宋体" w:hAnsi="宋体"/>
                <w:color w:val="auto"/>
                <w:szCs w:val="21"/>
              </w:rPr>
            </w:pPr>
            <w:r>
              <w:rPr>
                <w:rFonts w:hint="eastAsia" w:ascii="宋体" w:hAnsi="宋体"/>
                <w:color w:val="auto"/>
                <w:szCs w:val="21"/>
              </w:rPr>
              <w:t>公司严格执行国标及行业要求和法律、法规要求。</w:t>
            </w:r>
          </w:p>
          <w:p>
            <w:pPr>
              <w:spacing w:line="360" w:lineRule="auto"/>
              <w:ind w:firstLine="210" w:firstLineChars="100"/>
              <w:rPr>
                <w:rFonts w:ascii="宋体" w:hAnsi="宋体" w:cs="宋体"/>
                <w:color w:val="auto"/>
                <w:szCs w:val="21"/>
              </w:rPr>
            </w:pPr>
            <w:r>
              <w:rPr>
                <w:rFonts w:hint="eastAsia"/>
                <w:color w:val="auto"/>
              </w:rPr>
              <w:t>无重大的环境安全问题和投诉。</w:t>
            </w:r>
          </w:p>
        </w:tc>
        <w:tc>
          <w:tcPr>
            <w:tcW w:w="1585" w:type="dxa"/>
          </w:tcPr>
          <w:p>
            <w:pPr>
              <w:rPr>
                <w:color w:val="auto"/>
              </w:rPr>
            </w:pPr>
            <w:r>
              <w:rPr>
                <w:rFonts w:hint="eastAsia"/>
                <w:color w:val="auto"/>
              </w:rPr>
              <w:t>符合</w:t>
            </w:r>
          </w:p>
        </w:tc>
      </w:tr>
    </w:tbl>
    <w:p>
      <w:pPr>
        <w:rPr>
          <w:color w:val="auto"/>
        </w:rPr>
      </w:pPr>
    </w:p>
    <w:p>
      <w:pPr>
        <w:pStyle w:val="6"/>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bookmarkStart w:id="2" w:name="_GoBack"/>
      <w:bookmarkEnd w:id="2"/>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业务部</w:t>
            </w:r>
            <w:r>
              <w:rPr>
                <w:rFonts w:hint="eastAsia"/>
                <w:color w:val="auto"/>
                <w:sz w:val="24"/>
                <w:szCs w:val="24"/>
              </w:rPr>
              <w:t xml:space="preserve">   主管领导</w:t>
            </w:r>
            <w:r>
              <w:rPr>
                <w:rFonts w:hint="eastAsia"/>
                <w:color w:val="auto"/>
                <w:sz w:val="24"/>
                <w:szCs w:val="24"/>
                <w:highlight w:val="none"/>
              </w:rPr>
              <w:t>：</w:t>
            </w:r>
            <w:r>
              <w:rPr>
                <w:rFonts w:hint="eastAsia"/>
                <w:color w:val="auto"/>
                <w:sz w:val="24"/>
                <w:szCs w:val="24"/>
                <w:highlight w:val="none"/>
                <w:lang w:val="en-US" w:eastAsia="zh-CN"/>
              </w:rPr>
              <w:t>张恒</w:t>
            </w:r>
            <w:r>
              <w:rPr>
                <w:rFonts w:hint="eastAsia"/>
                <w:color w:val="auto"/>
                <w:sz w:val="24"/>
                <w:szCs w:val="24"/>
                <w:highlight w:val="none"/>
              </w:rPr>
              <w:t xml:space="preserve">   陪同人员：</w:t>
            </w:r>
            <w:r>
              <w:rPr>
                <w:rFonts w:hint="eastAsia"/>
                <w:color w:val="auto"/>
                <w:sz w:val="24"/>
                <w:szCs w:val="24"/>
                <w:highlight w:val="none"/>
                <w:u w:val="none"/>
                <w:lang w:val="en-US" w:eastAsia="zh-CN"/>
              </w:rPr>
              <w:t>胡小隆</w:t>
            </w:r>
            <w:r>
              <w:rPr>
                <w:rFonts w:hint="eastAsia"/>
                <w:color w:val="auto"/>
                <w:sz w:val="24"/>
                <w:szCs w:val="24"/>
                <w:highlight w:val="none"/>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余家龙</w:t>
            </w:r>
            <w:r>
              <w:rPr>
                <w:rFonts w:hint="eastAsia"/>
                <w:color w:val="auto"/>
                <w:sz w:val="24"/>
                <w:szCs w:val="24"/>
              </w:rPr>
              <w:t xml:space="preserve">    审核时间：</w:t>
            </w:r>
            <w:r>
              <w:rPr>
                <w:rFonts w:hint="eastAsia"/>
                <w:color w:val="auto"/>
                <w:sz w:val="24"/>
                <w:szCs w:val="24"/>
                <w:lang w:eastAsia="zh-CN"/>
              </w:rPr>
              <w:t>2021.1.30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业务部</w:t>
            </w:r>
            <w:r>
              <w:rPr>
                <w:rFonts w:hint="eastAsia" w:ascii="宋体" w:hAnsi="宋体"/>
                <w:color w:val="auto"/>
                <w:szCs w:val="21"/>
              </w:rPr>
              <w:t>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w:t>
            </w:r>
            <w:r>
              <w:rPr>
                <w:rFonts w:hint="eastAsia" w:ascii="宋体" w:hAnsi="宋体"/>
                <w:color w:val="auto"/>
                <w:szCs w:val="21"/>
                <w:lang w:val="en-US" w:eastAsia="zh-CN"/>
              </w:rPr>
              <w:t>物资的销售</w:t>
            </w:r>
            <w:r>
              <w:rPr>
                <w:rFonts w:hint="eastAsia" w:ascii="宋体" w:hAnsi="宋体"/>
                <w:color w:val="auto"/>
                <w:szCs w:val="21"/>
              </w:rPr>
              <w:t>和合同的评审，负责与顾客的沟通和联络；</w:t>
            </w:r>
          </w:p>
          <w:p>
            <w:pPr>
              <w:widowControl/>
              <w:jc w:val="left"/>
              <w:rPr>
                <w:rFonts w:hint="eastAsia" w:hAnsi="宋体" w:cs="宋体"/>
                <w:color w:val="auto"/>
                <w:szCs w:val="21"/>
                <w:lang w:val="en-US" w:eastAsia="zh-CN"/>
              </w:rPr>
            </w:pPr>
            <w:r>
              <w:rPr>
                <w:rFonts w:hint="eastAsia" w:hAnsi="宋体"/>
                <w:color w:val="auto"/>
                <w:szCs w:val="21"/>
              </w:rPr>
              <w:t>2</w:t>
            </w:r>
            <w:r>
              <w:rPr>
                <w:rFonts w:hAnsi="宋体"/>
                <w:color w:val="auto"/>
                <w:szCs w:val="21"/>
              </w:rPr>
              <w:t>）</w:t>
            </w:r>
            <w:r>
              <w:rPr>
                <w:rFonts w:hAnsi="宋体" w:cs="宋体"/>
                <w:color w:val="auto"/>
                <w:szCs w:val="21"/>
              </w:rPr>
              <w:t>负责本部门的环境因素识别，</w:t>
            </w:r>
            <w:r>
              <w:rPr>
                <w:rFonts w:hint="eastAsia" w:hAnsi="宋体" w:cs="宋体"/>
                <w:color w:val="auto"/>
                <w:szCs w:val="21"/>
                <w:lang w:val="en-US" w:eastAsia="zh-CN"/>
              </w:rPr>
              <w:t>危险源识别；</w:t>
            </w:r>
          </w:p>
          <w:p>
            <w:pPr>
              <w:widowControl/>
              <w:jc w:val="left"/>
              <w:rPr>
                <w:rFonts w:hAnsi="宋体" w:cs="宋体"/>
                <w:color w:val="auto"/>
                <w:szCs w:val="21"/>
              </w:rPr>
            </w:pPr>
            <w:r>
              <w:rPr>
                <w:rFonts w:hint="eastAsia" w:hAnsi="宋体" w:cs="宋体"/>
                <w:color w:val="auto"/>
                <w:szCs w:val="21"/>
                <w:lang w:val="en-US" w:eastAsia="zh-CN"/>
              </w:rPr>
              <w:t>3）</w:t>
            </w:r>
            <w:r>
              <w:rPr>
                <w:rFonts w:hAnsi="宋体" w:cs="宋体"/>
                <w:color w:val="auto"/>
                <w:szCs w:val="21"/>
              </w:rPr>
              <w:t>完成本部门目标、指标和环境</w:t>
            </w:r>
            <w:r>
              <w:rPr>
                <w:rFonts w:hint="eastAsia" w:hAnsi="宋体" w:cs="宋体"/>
                <w:color w:val="auto"/>
                <w:szCs w:val="21"/>
                <w:lang w:val="en-US" w:eastAsia="zh-CN"/>
              </w:rPr>
              <w:t>安全</w:t>
            </w:r>
            <w:r>
              <w:rPr>
                <w:rFonts w:hAnsi="宋体" w:cs="宋体"/>
                <w:color w:val="auto"/>
                <w:szCs w:val="21"/>
              </w:rPr>
              <w:t>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lang w:eastAsia="zh-CN"/>
              </w:rPr>
              <w:t>业务部</w:t>
            </w:r>
            <w:r>
              <w:rPr>
                <w:rFonts w:hint="eastAsia" w:ascii="宋体" w:hAnsi="宋体"/>
                <w:color w:val="auto"/>
                <w:szCs w:val="21"/>
              </w:rPr>
              <w:t>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业务部</w:t>
            </w:r>
            <w:r>
              <w:rPr>
                <w:rFonts w:hint="eastAsia" w:ascii="宋体" w:hAnsi="宋体"/>
                <w:color w:val="auto"/>
                <w:szCs w:val="21"/>
              </w:rPr>
              <w:t>环境目标：</w:t>
            </w:r>
          </w:p>
          <w:p>
            <w:pPr>
              <w:rPr>
                <w:rFonts w:hint="eastAsia"/>
                <w:color w:val="auto"/>
                <w:szCs w:val="21"/>
              </w:rPr>
            </w:pPr>
            <w:r>
              <w:rPr>
                <w:rFonts w:hint="eastAsia"/>
                <w:color w:val="auto"/>
                <w:szCs w:val="21"/>
              </w:rPr>
              <w:t>火灾发生率为0</w:t>
            </w:r>
          </w:p>
          <w:p>
            <w:pPr>
              <w:rPr>
                <w:rFonts w:hint="eastAsia"/>
                <w:color w:val="auto"/>
                <w:szCs w:val="21"/>
              </w:rPr>
            </w:pPr>
            <w:r>
              <w:rPr>
                <w:rFonts w:hint="eastAsia"/>
                <w:color w:val="auto"/>
                <w:szCs w:val="21"/>
              </w:rPr>
              <w:t>办公、生活废弃物分类收集处理率100%</w:t>
            </w:r>
          </w:p>
          <w:p>
            <w:pPr>
              <w:pStyle w:val="2"/>
              <w:rPr>
                <w:rFonts w:hint="eastAsia"/>
              </w:rPr>
            </w:pPr>
          </w:p>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lang w:eastAsia="zh-CN"/>
              </w:rPr>
              <w:t>2020年9月-12月</w:t>
            </w:r>
            <w:r>
              <w:rPr>
                <w:rFonts w:hint="eastAsia" w:ascii="宋体" w:hAnsi="宋体" w:cs="宋体"/>
                <w:color w:val="auto"/>
                <w:szCs w:val="21"/>
                <w:lang w:eastAsia="zh-CN"/>
              </w:rPr>
              <w:t>业务部</w:t>
            </w:r>
            <w:r>
              <w:rPr>
                <w:rFonts w:hint="eastAsia" w:ascii="宋体" w:hAnsi="宋体" w:cs="宋体"/>
                <w:color w:val="auto"/>
                <w:szCs w:val="21"/>
              </w:rPr>
              <w:t>环境目标完成情况：</w:t>
            </w:r>
          </w:p>
          <w:p>
            <w:pPr>
              <w:rPr>
                <w:rFonts w:hint="default" w:eastAsia="宋体"/>
                <w:color w:val="auto"/>
                <w:szCs w:val="21"/>
                <w:lang w:val="en-US" w:eastAsia="zh-CN"/>
              </w:rPr>
            </w:pPr>
            <w:r>
              <w:rPr>
                <w:rFonts w:hint="eastAsia"/>
                <w:color w:val="auto"/>
                <w:szCs w:val="21"/>
              </w:rPr>
              <w:t>火灾发生率为0</w:t>
            </w:r>
            <w:r>
              <w:rPr>
                <w:rFonts w:hint="eastAsia"/>
                <w:color w:val="auto"/>
                <w:szCs w:val="21"/>
                <w:lang w:val="en-US" w:eastAsia="zh-CN"/>
              </w:rPr>
              <w:t xml:space="preserve">                    实测：零</w:t>
            </w:r>
          </w:p>
          <w:p>
            <w:pPr>
              <w:rPr>
                <w:rFonts w:hint="default" w:eastAsia="宋体"/>
                <w:color w:val="auto"/>
                <w:szCs w:val="21"/>
                <w:lang w:val="en-US" w:eastAsia="zh-CN"/>
              </w:rPr>
            </w:pPr>
            <w:r>
              <w:rPr>
                <w:rFonts w:hint="eastAsia"/>
                <w:color w:val="auto"/>
                <w:szCs w:val="21"/>
              </w:rPr>
              <w:t>固废处置合规率100%</w:t>
            </w:r>
            <w:r>
              <w:rPr>
                <w:rFonts w:hint="eastAsia"/>
                <w:color w:val="auto"/>
                <w:szCs w:val="21"/>
                <w:lang w:val="en-US" w:eastAsia="zh-CN"/>
              </w:rPr>
              <w:t xml:space="preserve">              实测：100%</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查，公司编制了环境目标管理实施方案：制定、执行管理制度或作业文件；加强监测和测量；培训与教育；应急响应。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E7.4 </w:t>
            </w:r>
          </w:p>
        </w:tc>
        <w:tc>
          <w:tcPr>
            <w:tcW w:w="10004" w:type="dxa"/>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外部交流主要通过销售合同及电话、信函等方式进行。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查见：与顾客沟通信息：</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甲方四川公路桥梁建设集团有限公司川南城际铁路自贡至宜宾线临港长江大桥站前工程CN-7标项目经理部</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供应钢绞线协议</w:t>
            </w:r>
            <w:r>
              <w:rPr>
                <w:rFonts w:hint="eastAsia" w:ascii="宋体" w:hAnsi="宋体" w:cs="宋体"/>
                <w:color w:val="auto"/>
                <w:szCs w:val="21"/>
                <w:highlight w:val="none"/>
              </w:rPr>
              <w:t>合同。</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合同包含有材料名称、生产厂、规格型号、数量、单价、质量要求及技术标准、供货期限、交货方式及地点、验收方法，履约担保等。</w:t>
            </w:r>
          </w:p>
          <w:p>
            <w:pPr>
              <w:numPr>
                <w:ilvl w:val="0"/>
                <w:numId w:val="4"/>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甲方四川公路桥梁建设集团有限公司汉巴南铁路南充至巴中段HBNZQSG-2标指挥部2020年6月26日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供应钢筋协议</w:t>
            </w:r>
            <w:r>
              <w:rPr>
                <w:rFonts w:hint="eastAsia" w:ascii="宋体" w:hAnsi="宋体" w:cs="宋体"/>
                <w:color w:val="auto"/>
                <w:szCs w:val="21"/>
                <w:highlight w:val="none"/>
              </w:rPr>
              <w:t>合同。</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合同包含有材料名称、生产厂、规格型号、数量、单价、质量要求及技术标准、供货期限、交货方式及地点、验收方法，履约担保等。</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环境管理代表是胡小隆，</w:t>
            </w:r>
            <w:r>
              <w:rPr>
                <w:rFonts w:hint="eastAsia" w:ascii="宋体" w:hAnsi="宋体" w:cs="Arial"/>
                <w:color w:val="auto"/>
                <w:szCs w:val="21"/>
              </w:rPr>
              <w:t>职业健康安全事务代表是苏昱文。</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rPr>
                <w:rFonts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审核时未发现有客户投诉和环境安全违规情况发生。</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ind w:firstLine="4680" w:firstLineChars="13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业务部</w:t>
            </w:r>
            <w:r>
              <w:rPr>
                <w:rFonts w:hint="eastAsia"/>
                <w:color w:val="auto"/>
                <w:sz w:val="24"/>
                <w:szCs w:val="24"/>
              </w:rPr>
              <w:t xml:space="preserve">   主管领</w:t>
            </w:r>
            <w:r>
              <w:rPr>
                <w:rFonts w:hint="eastAsia"/>
                <w:color w:val="auto"/>
                <w:sz w:val="24"/>
                <w:szCs w:val="24"/>
                <w:highlight w:val="none"/>
              </w:rPr>
              <w:t>导：</w:t>
            </w:r>
            <w:r>
              <w:rPr>
                <w:rFonts w:hint="eastAsia"/>
                <w:color w:val="auto"/>
                <w:sz w:val="24"/>
                <w:szCs w:val="24"/>
                <w:highlight w:val="none"/>
                <w:lang w:val="en-US" w:eastAsia="zh-CN"/>
              </w:rPr>
              <w:t>张恒</w:t>
            </w:r>
            <w:r>
              <w:rPr>
                <w:rFonts w:hint="eastAsia"/>
                <w:color w:val="auto"/>
                <w:sz w:val="24"/>
                <w:szCs w:val="24"/>
                <w:highlight w:val="none"/>
              </w:rPr>
              <w:t xml:space="preserve">   陪同人员：</w:t>
            </w:r>
            <w:r>
              <w:rPr>
                <w:rFonts w:hint="eastAsia"/>
                <w:color w:val="auto"/>
                <w:sz w:val="24"/>
                <w:szCs w:val="24"/>
                <w:highlight w:val="none"/>
                <w:u w:val="none"/>
                <w:lang w:val="en-US" w:eastAsia="zh-CN"/>
              </w:rPr>
              <w:t>胡小隆</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审核员：文平    审核时间：</w:t>
            </w:r>
            <w:r>
              <w:rPr>
                <w:rFonts w:hint="eastAsia"/>
                <w:color w:val="auto"/>
                <w:sz w:val="24"/>
                <w:szCs w:val="24"/>
                <w:lang w:eastAsia="zh-CN"/>
              </w:rPr>
              <w:t>2021.1.30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S5.3；</w:t>
            </w:r>
            <w:r>
              <w:rPr>
                <w:color w:val="auto"/>
                <w:szCs w:val="21"/>
              </w:rPr>
              <w:t xml:space="preserve"> </w:t>
            </w:r>
          </w:p>
          <w:p>
            <w:pPr>
              <w:rPr>
                <w:rFonts w:ascii="宋体" w:hAnsi="宋体" w:cs="新宋体"/>
                <w:color w:val="auto"/>
                <w:szCs w:val="21"/>
              </w:rPr>
            </w:pPr>
          </w:p>
        </w:tc>
        <w:tc>
          <w:tcPr>
            <w:tcW w:w="10004" w:type="dxa"/>
            <w:vAlign w:val="top"/>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业务部</w:t>
            </w:r>
            <w:r>
              <w:rPr>
                <w:rFonts w:hint="eastAsia" w:ascii="宋体" w:hAnsi="宋体"/>
                <w:color w:val="auto"/>
                <w:szCs w:val="21"/>
              </w:rPr>
              <w:t>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widowControl/>
              <w:jc w:val="left"/>
              <w:rPr>
                <w:rFonts w:hint="eastAsia" w:hAnsi="宋体" w:cs="宋体"/>
                <w:color w:val="auto"/>
                <w:szCs w:val="21"/>
                <w:lang w:val="en-US" w:eastAsia="zh-CN"/>
              </w:rPr>
            </w:pPr>
            <w:r>
              <w:rPr>
                <w:rFonts w:hint="eastAsia" w:hAnsi="宋体"/>
                <w:color w:val="auto"/>
                <w:szCs w:val="21"/>
              </w:rPr>
              <w:t>2</w:t>
            </w:r>
            <w:r>
              <w:rPr>
                <w:rFonts w:hAnsi="宋体"/>
                <w:color w:val="auto"/>
                <w:szCs w:val="21"/>
              </w:rPr>
              <w:t>）</w:t>
            </w:r>
            <w:r>
              <w:rPr>
                <w:rFonts w:hAnsi="宋体" w:cs="宋体"/>
                <w:color w:val="auto"/>
                <w:szCs w:val="21"/>
              </w:rPr>
              <w:t>负责本部门的环境因素识别，</w:t>
            </w:r>
            <w:r>
              <w:rPr>
                <w:rFonts w:hint="eastAsia" w:hAnsi="宋体" w:cs="宋体"/>
                <w:color w:val="auto"/>
                <w:szCs w:val="21"/>
                <w:lang w:val="en-US" w:eastAsia="zh-CN"/>
              </w:rPr>
              <w:t>危险源识别；</w:t>
            </w:r>
          </w:p>
          <w:p>
            <w:pPr>
              <w:widowControl/>
              <w:jc w:val="left"/>
              <w:rPr>
                <w:rFonts w:hAnsi="宋体" w:cs="宋体"/>
                <w:color w:val="auto"/>
                <w:szCs w:val="21"/>
              </w:rPr>
            </w:pPr>
            <w:r>
              <w:rPr>
                <w:rFonts w:hint="eastAsia" w:hAnsi="宋体" w:cs="宋体"/>
                <w:color w:val="auto"/>
                <w:szCs w:val="21"/>
                <w:lang w:val="en-US" w:eastAsia="zh-CN"/>
              </w:rPr>
              <w:t>3）</w:t>
            </w:r>
            <w:r>
              <w:rPr>
                <w:rFonts w:hAnsi="宋体" w:cs="宋体"/>
                <w:color w:val="auto"/>
                <w:szCs w:val="21"/>
              </w:rPr>
              <w:t>完成本部门目标、指标和环境</w:t>
            </w:r>
            <w:r>
              <w:rPr>
                <w:rFonts w:hint="eastAsia" w:hAnsi="宋体" w:cs="宋体"/>
                <w:color w:val="auto"/>
                <w:szCs w:val="21"/>
                <w:lang w:val="en-US" w:eastAsia="zh-CN"/>
              </w:rPr>
              <w:t>安全</w:t>
            </w:r>
            <w:r>
              <w:rPr>
                <w:rFonts w:hAnsi="宋体" w:cs="宋体"/>
                <w:color w:val="auto"/>
                <w:szCs w:val="21"/>
              </w:rPr>
              <w:t>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lang w:eastAsia="zh-CN"/>
              </w:rPr>
              <w:t>业务部</w:t>
            </w:r>
            <w:r>
              <w:rPr>
                <w:rFonts w:hint="eastAsia" w:ascii="宋体" w:hAnsi="宋体"/>
                <w:color w:val="auto"/>
                <w:szCs w:val="21"/>
              </w:rPr>
              <w:t>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业务部</w:t>
            </w:r>
            <w:r>
              <w:rPr>
                <w:rFonts w:hint="eastAsia" w:ascii="宋体" w:hAnsi="宋体"/>
                <w:color w:val="auto"/>
                <w:szCs w:val="21"/>
              </w:rPr>
              <w:t>职业健康安全目标：</w:t>
            </w:r>
          </w:p>
          <w:p>
            <w:pPr>
              <w:rPr>
                <w:rFonts w:hint="eastAsia"/>
                <w:color w:val="auto"/>
                <w:szCs w:val="21"/>
              </w:rPr>
            </w:pPr>
            <w:r>
              <w:rPr>
                <w:rFonts w:hint="eastAsia"/>
                <w:color w:val="auto"/>
                <w:szCs w:val="21"/>
              </w:rPr>
              <w:t>重大安全事故和伤亡事故为0</w:t>
            </w:r>
          </w:p>
          <w:p>
            <w:pPr>
              <w:rPr>
                <w:rFonts w:hint="eastAsia"/>
                <w:color w:val="auto"/>
                <w:szCs w:val="21"/>
              </w:rPr>
            </w:pPr>
            <w:r>
              <w:rPr>
                <w:rFonts w:hint="eastAsia"/>
                <w:color w:val="auto"/>
                <w:szCs w:val="21"/>
              </w:rPr>
              <w:t>火灾事故为0</w:t>
            </w:r>
          </w:p>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lang w:eastAsia="zh-CN"/>
              </w:rPr>
              <w:t>2020年9月-12月</w:t>
            </w:r>
            <w:r>
              <w:rPr>
                <w:rFonts w:hint="eastAsia" w:ascii="宋体" w:hAnsi="宋体" w:cs="宋体"/>
                <w:color w:val="auto"/>
                <w:szCs w:val="21"/>
                <w:lang w:eastAsia="zh-CN"/>
              </w:rPr>
              <w:t>业务部</w:t>
            </w:r>
            <w:r>
              <w:rPr>
                <w:rFonts w:hint="eastAsia" w:ascii="宋体" w:hAnsi="宋体" w:cs="宋体"/>
                <w:color w:val="auto"/>
                <w:szCs w:val="21"/>
              </w:rPr>
              <w:t>职业健康安全目标完成情况：</w:t>
            </w:r>
          </w:p>
          <w:p>
            <w:pPr>
              <w:rPr>
                <w:rFonts w:hint="default" w:eastAsia="宋体"/>
                <w:color w:val="auto"/>
                <w:szCs w:val="21"/>
                <w:lang w:val="en-US" w:eastAsia="zh-CN"/>
              </w:rPr>
            </w:pPr>
            <w:r>
              <w:rPr>
                <w:rFonts w:hint="eastAsia"/>
                <w:color w:val="auto"/>
                <w:szCs w:val="21"/>
              </w:rPr>
              <w:t>重大安全事故和伤亡事故为0</w:t>
            </w:r>
            <w:r>
              <w:rPr>
                <w:rFonts w:hint="eastAsia"/>
                <w:color w:val="auto"/>
                <w:szCs w:val="21"/>
                <w:lang w:val="en-US" w:eastAsia="zh-CN"/>
              </w:rPr>
              <w:t xml:space="preserve">                实测：0</w:t>
            </w:r>
          </w:p>
          <w:p>
            <w:pPr>
              <w:rPr>
                <w:rFonts w:hint="eastAsia"/>
                <w:color w:val="auto"/>
                <w:szCs w:val="21"/>
              </w:rPr>
            </w:pPr>
            <w:r>
              <w:rPr>
                <w:rFonts w:hint="eastAsia"/>
                <w:color w:val="auto"/>
                <w:szCs w:val="21"/>
              </w:rPr>
              <w:t>火灾事故为0</w:t>
            </w:r>
            <w:r>
              <w:rPr>
                <w:rFonts w:hint="eastAsia"/>
                <w:color w:val="auto"/>
                <w:szCs w:val="21"/>
                <w:lang w:val="en-US" w:eastAsia="zh-CN"/>
              </w:rPr>
              <w:t xml:space="preserve">                              实测：0</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职业健康</w:t>
            </w:r>
            <w:r>
              <w:rPr>
                <w:rFonts w:hint="eastAsia" w:ascii="宋体" w:hAnsi="宋体" w:cs="宋体"/>
                <w:color w:val="auto"/>
                <w:szCs w:val="21"/>
              </w:rPr>
              <w:t>安全目标管理实施方案：制定、执行管理制度或作业文件；加强监测和测量；培训与教育；应急响应。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hAnsi="宋体" w:cs="宋体"/>
                <w:color w:val="auto"/>
                <w:szCs w:val="21"/>
                <w:lang w:eastAsia="zh-CN"/>
              </w:rPr>
              <w:t>环境因素和风险评价管理程序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业务部</w:t>
            </w:r>
            <w:r>
              <w:rPr>
                <w:rFonts w:hint="eastAsia" w:ascii="宋体" w:cs="宋体"/>
                <w:color w:val="auto"/>
                <w:szCs w:val="21"/>
              </w:rPr>
              <w:t>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cs="宋体"/>
                <w:color w:val="auto"/>
                <w:szCs w:val="21"/>
              </w:rPr>
              <w:t>现场查看，部门的主要产生的废弃物为</w:t>
            </w:r>
            <w:r>
              <w:rPr>
                <w:rFonts w:hint="eastAsia" w:ascii="宋体" w:cs="宋体"/>
                <w:color w:val="auto"/>
                <w:szCs w:val="21"/>
                <w:lang w:val="en-US" w:eastAsia="zh-CN"/>
              </w:rPr>
              <w:t>销售服务</w:t>
            </w:r>
            <w:r>
              <w:rPr>
                <w:rFonts w:hint="eastAsia" w:ascii="宋体" w:cs="宋体"/>
                <w:color w:val="auto"/>
                <w:szCs w:val="21"/>
              </w:rPr>
              <w:t>过程中</w:t>
            </w:r>
            <w:r>
              <w:rPr>
                <w:rFonts w:hint="eastAsia" w:ascii="宋体" w:cs="宋体"/>
                <w:color w:val="auto"/>
                <w:szCs w:val="21"/>
                <w:lang w:val="en-US" w:eastAsia="zh-CN"/>
              </w:rPr>
              <w:t>产生的</w:t>
            </w:r>
            <w:r>
              <w:rPr>
                <w:rFonts w:hint="eastAsia" w:cs="宋体"/>
                <w:color w:val="auto"/>
                <w:szCs w:val="21"/>
              </w:rPr>
              <w:t>固废</w:t>
            </w:r>
            <w:r>
              <w:rPr>
                <w:rFonts w:hint="eastAsia" w:cs="宋体"/>
                <w:color w:val="auto"/>
                <w:szCs w:val="21"/>
                <w:lang w:val="en-US" w:eastAsia="zh-CN"/>
              </w:rPr>
              <w:t>和生活垃圾</w:t>
            </w:r>
            <w:r>
              <w:rPr>
                <w:rFonts w:hint="eastAsia" w:cs="宋体"/>
                <w:color w:val="auto"/>
                <w:szCs w:val="21"/>
              </w:rPr>
              <w:t>，</w:t>
            </w:r>
            <w:r>
              <w:rPr>
                <w:rFonts w:hint="eastAsia" w:ascii="宋体" w:cs="宋体"/>
                <w:color w:val="auto"/>
                <w:szCs w:val="21"/>
              </w:rPr>
              <w:t>部门的环境因素识别和重要环境因素基本到位。</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业务部</w:t>
            </w:r>
            <w:r>
              <w:rPr>
                <w:rFonts w:hint="eastAsia" w:ascii="宋体" w:cs="宋体"/>
                <w:color w:val="auto"/>
                <w:szCs w:val="21"/>
              </w:rPr>
              <w:t>经过辨识与评审形成了</w:t>
            </w:r>
            <w:r>
              <w:rPr>
                <w:rFonts w:hint="eastAsia" w:ascii="宋体" w:hAnsi="宋体" w:cs="宋体"/>
                <w:color w:val="auto"/>
                <w:szCs w:val="21"/>
              </w:rPr>
              <w:t>《</w:t>
            </w:r>
            <w:r>
              <w:rPr>
                <w:rFonts w:hint="eastAsia" w:ascii="宋体" w:hAnsi="宋体" w:cs="宋体"/>
                <w:color w:val="auto"/>
                <w:szCs w:val="21"/>
                <w:lang w:eastAsia="zh-CN"/>
              </w:rPr>
              <w:t>危险源识别和风险评价管理程序</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业务部</w:t>
            </w:r>
            <w:r>
              <w:rPr>
                <w:rFonts w:hint="eastAsia" w:ascii="宋体" w:hAnsi="宋体" w:cs="宋体"/>
                <w:color w:val="auto"/>
                <w:szCs w:val="21"/>
              </w:rPr>
              <w:t>采用打分法确定重大风险是：（1）线路短路</w:t>
            </w:r>
            <w:r>
              <w:rPr>
                <w:rFonts w:hint="eastAsia" w:ascii="宋体" w:hAnsi="宋体" w:cs="宋体"/>
                <w:color w:val="auto"/>
                <w:szCs w:val="21"/>
                <w:lang w:val="en-US" w:eastAsia="zh-CN"/>
              </w:rPr>
              <w:t>引发触电</w:t>
            </w:r>
            <w:r>
              <w:rPr>
                <w:rFonts w:hint="eastAsia" w:ascii="宋体" w:hAnsi="宋体" w:cs="宋体"/>
                <w:color w:val="auto"/>
                <w:szCs w:val="21"/>
              </w:rPr>
              <w:t>，（2）</w:t>
            </w:r>
            <w:r>
              <w:rPr>
                <w:rFonts w:hint="eastAsia" w:ascii="宋体" w:hAnsi="宋体" w:cs="宋体"/>
                <w:color w:val="auto"/>
                <w:szCs w:val="21"/>
                <w:lang w:val="en-US" w:eastAsia="zh-CN"/>
              </w:rPr>
              <w:t>吸烟引发火灾</w:t>
            </w: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触电</w:t>
            </w:r>
            <w:r>
              <w:rPr>
                <w:rFonts w:hint="eastAsia" w:ascii="宋体" w:hAnsi="宋体" w:cs="宋体"/>
                <w:color w:val="auto"/>
                <w:szCs w:val="21"/>
              </w:rPr>
              <w:t xml:space="preserve">控制措施有：  </w:t>
            </w:r>
          </w:p>
          <w:p>
            <w:pPr>
              <w:pStyle w:val="2"/>
              <w:ind w:firstLine="440" w:firstLineChars="200"/>
              <w:rPr>
                <w:rFonts w:hint="eastAsia"/>
                <w:color w:val="auto"/>
                <w:sz w:val="20"/>
                <w:szCs w:val="20"/>
                <w:lang w:eastAsia="zh-CN"/>
              </w:rPr>
            </w:pPr>
            <w:r>
              <w:rPr>
                <w:rFonts w:hint="eastAsia"/>
                <w:color w:val="auto"/>
                <w:sz w:val="20"/>
                <w:szCs w:val="20"/>
                <w:lang w:eastAsia="zh-CN"/>
              </w:rPr>
              <w:t>1.加设漏电、触电保护装置，</w:t>
            </w:r>
          </w:p>
          <w:p>
            <w:pPr>
              <w:pStyle w:val="2"/>
              <w:ind w:firstLine="440" w:firstLineChars="200"/>
              <w:rPr>
                <w:rFonts w:hint="eastAsia"/>
                <w:color w:val="auto"/>
                <w:sz w:val="20"/>
                <w:szCs w:val="20"/>
                <w:lang w:eastAsia="zh-CN"/>
              </w:rPr>
            </w:pPr>
            <w:r>
              <w:rPr>
                <w:rFonts w:hint="eastAsia"/>
                <w:color w:val="auto"/>
                <w:sz w:val="20"/>
                <w:szCs w:val="20"/>
                <w:lang w:eastAsia="zh-CN"/>
              </w:rPr>
              <w:t>2.定期检查，保证用电设备及接电线路完好，</w:t>
            </w:r>
          </w:p>
          <w:p>
            <w:pPr>
              <w:pStyle w:val="2"/>
              <w:ind w:firstLine="440" w:firstLineChars="200"/>
              <w:rPr>
                <w:rFonts w:hint="eastAsia"/>
                <w:color w:val="auto"/>
                <w:sz w:val="20"/>
                <w:szCs w:val="20"/>
                <w:lang w:eastAsia="zh-CN"/>
              </w:rPr>
            </w:pPr>
            <w:r>
              <w:rPr>
                <w:rFonts w:hint="eastAsia"/>
                <w:color w:val="auto"/>
                <w:sz w:val="20"/>
                <w:szCs w:val="20"/>
                <w:lang w:eastAsia="zh-CN"/>
              </w:rPr>
              <w:t>3.临时用电，采取安全防护措施，禁止乱拉乱接。</w:t>
            </w:r>
          </w:p>
          <w:p>
            <w:pPr>
              <w:pStyle w:val="2"/>
              <w:ind w:firstLine="400" w:firstLineChars="200"/>
              <w:rPr>
                <w:rFonts w:hint="eastAsia"/>
                <w:color w:val="auto"/>
                <w:lang w:eastAsia="zh-CN"/>
              </w:rPr>
            </w:pPr>
            <w:r>
              <w:rPr>
                <w:rFonts w:hint="eastAsia"/>
                <w:color w:val="auto"/>
                <w:sz w:val="18"/>
                <w:szCs w:val="18"/>
                <w:lang w:eastAsia="zh-CN"/>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危险源识别基本充分，控制措施需要完善。</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S7.4 </w:t>
            </w:r>
          </w:p>
        </w:tc>
        <w:tc>
          <w:tcPr>
            <w:tcW w:w="10004" w:type="dxa"/>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外部交流主要通过销售合同及电话、信函等方式进行。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查见：与顾客沟通信息：</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甲方四川公路桥梁建设集团有限公司川南城际铁路自贡至宜宾线临港长江大桥站前工程CN-7标项目经理部</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供应钢绞线协议</w:t>
            </w:r>
            <w:r>
              <w:rPr>
                <w:rFonts w:hint="eastAsia" w:ascii="宋体" w:hAnsi="宋体" w:cs="宋体"/>
                <w:color w:val="auto"/>
                <w:szCs w:val="21"/>
                <w:highlight w:val="none"/>
              </w:rPr>
              <w:t>合同。</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合同包含有材料名称、生产厂、规格型号、数量、单价、质量要求及技术标准、供货期限、交货方式及地点、验收方法，履约担保等。</w:t>
            </w:r>
          </w:p>
          <w:p>
            <w:pPr>
              <w:numPr>
                <w:ilvl w:val="0"/>
                <w:numId w:val="0"/>
              </w:num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甲方四川公路桥梁建设集团有限公司汉巴南铁路南充至巴中段HBNZQSG-2标指挥部2020年6月26日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供应钢筋协议</w:t>
            </w:r>
            <w:r>
              <w:rPr>
                <w:rFonts w:hint="eastAsia" w:ascii="宋体" w:hAnsi="宋体" w:cs="宋体"/>
                <w:color w:val="auto"/>
                <w:szCs w:val="21"/>
                <w:highlight w:val="none"/>
              </w:rPr>
              <w:t>合同。</w:t>
            </w:r>
          </w:p>
          <w:p>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合同包含有材料名称、生产厂、规格型号、数量、单价、质量要求及技术标准、供货期限、交货方式及地点、验收方法，履约担保等。</w:t>
            </w: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环境管理代表是胡小隆，</w:t>
            </w:r>
            <w:r>
              <w:rPr>
                <w:rFonts w:hint="eastAsia" w:ascii="宋体" w:hAnsi="宋体" w:cs="Arial"/>
                <w:color w:val="auto"/>
                <w:szCs w:val="21"/>
              </w:rPr>
              <w:t>职业健康安全事务代表是苏昱文。</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rPr>
                <w:rFonts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审核时未发现有客户投诉和环境安全违规情况发生。</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S8.1 </w:t>
            </w:r>
          </w:p>
          <w:p>
            <w:pPr>
              <w:rPr>
                <w:rFonts w:ascii="宋体" w:hAnsi="宋体" w:cs="新宋体"/>
                <w:color w:val="auto"/>
                <w:szCs w:val="21"/>
              </w:rPr>
            </w:pPr>
          </w:p>
        </w:tc>
        <w:tc>
          <w:tcPr>
            <w:tcW w:w="10004" w:type="dxa"/>
          </w:tcPr>
          <w:p>
            <w:r>
              <w:rPr>
                <w:rFonts w:hint="eastAsia"/>
              </w:rPr>
              <w:t>查，</w:t>
            </w:r>
            <w:r>
              <w:rPr>
                <w:rFonts w:hint="eastAsia"/>
                <w:lang w:eastAsia="zh-CN"/>
              </w:rPr>
              <w:t>业务部</w:t>
            </w:r>
            <w:r>
              <w:rPr>
                <w:rFonts w:hint="eastAsia"/>
              </w:rPr>
              <w:t>实施以下环境</w:t>
            </w:r>
            <w:r>
              <w:rPr>
                <w:rFonts w:hint="eastAsia"/>
                <w:lang w:eastAsia="zh-CN"/>
              </w:rPr>
              <w:t>、</w:t>
            </w:r>
            <w:r>
              <w:rPr>
                <w:rFonts w:hint="eastAsia"/>
              </w:rPr>
              <w:t>安全管理制度：《固体废弃物管理规定》《消防管理制度》、《</w:t>
            </w:r>
            <w:r>
              <w:rPr>
                <w:rFonts w:hint="eastAsia"/>
                <w:lang w:val="en-US" w:eastAsia="zh-CN"/>
              </w:rPr>
              <w:t>火灾</w:t>
            </w:r>
            <w:r>
              <w:rPr>
                <w:rFonts w:hint="eastAsia"/>
              </w:rPr>
              <w:t>应急预案》、《</w:t>
            </w:r>
            <w:r>
              <w:rPr>
                <w:rFonts w:hint="eastAsia"/>
                <w:lang w:val="en-US" w:eastAsia="zh-CN"/>
              </w:rPr>
              <w:t>意外伤害应急预案</w:t>
            </w:r>
            <w:r>
              <w:rPr>
                <w:rFonts w:hint="eastAsia"/>
              </w:rPr>
              <w:t>》等。</w:t>
            </w:r>
          </w:p>
          <w:p>
            <w:r>
              <w:rPr>
                <w:rFonts w:hint="eastAsia"/>
              </w:rPr>
              <w:t>查不可接受风险源：</w:t>
            </w:r>
          </w:p>
          <w:p>
            <w:pPr>
              <w:numPr>
                <w:ilvl w:val="0"/>
                <w:numId w:val="5"/>
              </w:numPr>
              <w:rPr>
                <w:rFonts w:hint="eastAsia"/>
                <w:lang w:val="en-US" w:eastAsia="zh-CN"/>
              </w:rPr>
            </w:pPr>
            <w:r>
              <w:rPr>
                <w:rFonts w:hint="eastAsia"/>
              </w:rPr>
              <w:t>线路短路</w:t>
            </w:r>
            <w:r>
              <w:rPr>
                <w:rFonts w:hint="eastAsia"/>
                <w:lang w:val="en-US" w:eastAsia="zh-CN"/>
              </w:rPr>
              <w:t>引发触电，2）</w:t>
            </w:r>
            <w:r>
              <w:rPr>
                <w:rFonts w:hint="eastAsia"/>
              </w:rPr>
              <w:t>吸烟引发火灾</w:t>
            </w:r>
          </w:p>
          <w:p>
            <w:r>
              <w:rPr>
                <w:rFonts w:hint="eastAsia"/>
              </w:rPr>
              <w:t>查重要环境因素：</w:t>
            </w:r>
          </w:p>
          <w:p>
            <w:pPr>
              <w:numPr>
                <w:ilvl w:val="0"/>
                <w:numId w:val="6"/>
              </w:numPr>
              <w:ind w:firstLine="0"/>
            </w:pPr>
            <w:r>
              <w:rPr>
                <w:rFonts w:hint="eastAsia"/>
              </w:rPr>
              <w:t>潜在火灾；</w:t>
            </w:r>
          </w:p>
          <w:p>
            <w:pPr>
              <w:numPr>
                <w:ilvl w:val="0"/>
                <w:numId w:val="6"/>
              </w:numPr>
              <w:ind w:firstLine="0"/>
            </w:pPr>
            <w:r>
              <w:rPr>
                <w:rFonts w:hint="eastAsia"/>
              </w:rPr>
              <w:t>固废排放；</w:t>
            </w:r>
          </w:p>
          <w:p>
            <w:r>
              <w:rPr>
                <w:rFonts w:hint="eastAsia"/>
              </w:rPr>
              <w:t>查看，公司制订的相应的安全管理制度及管理方案，对不可接受风险源进行管控。</w:t>
            </w:r>
          </w:p>
          <w:p>
            <w:r>
              <w:rPr>
                <w:rFonts w:hint="eastAsia"/>
              </w:rPr>
              <w:t>据称：对火灾应急设施、安防设施运行情况等进行了检查维护。</w:t>
            </w:r>
          </w:p>
          <w:p>
            <w:r>
              <w:rPr>
                <w:rFonts w:hint="eastAsia"/>
              </w:rPr>
              <w:t>查</w:t>
            </w:r>
            <w:r>
              <w:rPr>
                <w:rFonts w:hint="eastAsia"/>
                <w:lang w:eastAsia="zh-CN"/>
              </w:rPr>
              <w:t>业务部</w:t>
            </w:r>
            <w:r>
              <w:rPr>
                <w:rFonts w:hint="eastAsia"/>
              </w:rPr>
              <w:t>办公区域环境和安全实施情况；</w:t>
            </w:r>
          </w:p>
          <w:p>
            <w:r>
              <w:rPr>
                <w:rFonts w:hint="eastAsia"/>
              </w:rPr>
              <w:t>现场查看：现场未发现大功率电器使用。</w:t>
            </w:r>
          </w:p>
          <w:p>
            <w:r>
              <w:rPr>
                <w:rFonts w:hint="eastAsia"/>
              </w:rPr>
              <w:t>现场查看：现场电线有穿管保护，固定布局、现场有禁止吸烟的提醒，办公设备均有接地保护。</w:t>
            </w:r>
          </w:p>
          <w:p>
            <w:pPr>
              <w:rPr>
                <w:rFonts w:hint="eastAsia"/>
              </w:rPr>
            </w:pPr>
            <w:r>
              <w:rPr>
                <w:rFonts w:hint="eastAsia"/>
              </w:rPr>
              <w:t>查见办公区有一般固废分装桶，现场有处理的记录。</w:t>
            </w:r>
          </w:p>
          <w:p>
            <w:pPr>
              <w:pStyle w:val="2"/>
              <w:rPr>
                <w:rFonts w:hint="default" w:eastAsia="宋体"/>
                <w:lang w:val="en-US" w:eastAsia="zh-CN"/>
              </w:rPr>
            </w:pPr>
            <w:r>
              <w:rPr>
                <w:rFonts w:hint="eastAsia"/>
                <w:lang w:val="en-US" w:eastAsia="zh-CN"/>
              </w:rPr>
              <w:t>现场查看：消防灭火设施配备齐全，有消防检查记录。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S8.2</w:t>
            </w:r>
          </w:p>
          <w:p>
            <w:pPr>
              <w:rPr>
                <w:rFonts w:ascii="宋体" w:hAnsi="宋体" w:cs="新宋体"/>
                <w:color w:val="auto"/>
                <w:szCs w:val="21"/>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lang w:eastAsia="zh-CN"/>
              </w:rPr>
              <w:t>业务部</w:t>
            </w:r>
            <w:r>
              <w:rPr>
                <w:rFonts w:hint="eastAsia" w:cs="宋体"/>
                <w:color w:val="auto"/>
                <w:szCs w:val="21"/>
              </w:rPr>
              <w:t>人员在</w:t>
            </w:r>
            <w:r>
              <w:rPr>
                <w:rFonts w:hint="eastAsia" w:cs="宋体"/>
                <w:color w:val="auto"/>
                <w:szCs w:val="21"/>
                <w:lang w:eastAsia="zh-CN"/>
              </w:rPr>
              <w:t>综合办公室</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val="en-US" w:eastAsia="zh-CN"/>
              </w:rPr>
              <w:t>2020.11.15</w:t>
            </w:r>
            <w:r>
              <w:rPr>
                <w:rFonts w:hint="eastAsia" w:ascii="宋体" w:hAnsi="宋体" w:cs="宋体"/>
                <w:color w:val="auto"/>
                <w:szCs w:val="21"/>
              </w:rPr>
              <w:t>，</w:t>
            </w:r>
            <w:r>
              <w:rPr>
                <w:rFonts w:hint="eastAsia" w:ascii="宋体" w:hAnsi="宋体" w:cs="宋体"/>
                <w:color w:val="auto"/>
                <w:szCs w:val="21"/>
                <w:lang w:eastAsia="zh-CN"/>
              </w:rPr>
              <w:t>综合办公室</w:t>
            </w:r>
            <w:r>
              <w:rPr>
                <w:rFonts w:hint="eastAsia" w:ascii="宋体" w:hAnsi="宋体" w:cs="宋体"/>
                <w:color w:val="auto"/>
                <w:szCs w:val="21"/>
              </w:rPr>
              <w:t>组织</w:t>
            </w:r>
            <w:r>
              <w:rPr>
                <w:rFonts w:hint="eastAsia" w:ascii="宋体" w:hAnsi="宋体" w:cs="宋体"/>
                <w:color w:val="auto"/>
                <w:szCs w:val="21"/>
                <w:lang w:val="en-US" w:eastAsia="zh-CN"/>
              </w:rPr>
              <w:t>业务部</w:t>
            </w:r>
            <w:r>
              <w:rPr>
                <w:rFonts w:hint="eastAsia" w:ascii="宋体" w:hAnsi="宋体" w:cs="宋体"/>
                <w:color w:val="auto"/>
                <w:szCs w:val="21"/>
              </w:rPr>
              <w:t>、</w:t>
            </w:r>
            <w:r>
              <w:rPr>
                <w:rFonts w:hint="eastAsia" w:ascii="宋体" w:hAnsi="宋体" w:cs="宋体"/>
                <w:color w:val="auto"/>
                <w:szCs w:val="21"/>
                <w:lang w:val="en-US" w:eastAsia="zh-CN"/>
              </w:rPr>
              <w:t>物资部、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6"/>
        <w:rPr>
          <w:color w:val="auto"/>
        </w:rPr>
      </w:pPr>
    </w:p>
    <w:p>
      <w:pPr>
        <w:pStyle w:val="6"/>
        <w:rPr>
          <w:rFonts w:hint="eastAsia"/>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val="en-US" w:eastAsia="zh-CN"/>
              </w:rPr>
              <w:t>物资部</w:t>
            </w:r>
            <w:r>
              <w:rPr>
                <w:rFonts w:hint="eastAsia"/>
                <w:color w:val="auto"/>
                <w:sz w:val="24"/>
                <w:szCs w:val="24"/>
              </w:rPr>
              <w:t xml:space="preserve">   主管领导：</w:t>
            </w:r>
            <w:r>
              <w:rPr>
                <w:rFonts w:hint="eastAsia"/>
                <w:color w:val="auto"/>
                <w:sz w:val="24"/>
                <w:szCs w:val="24"/>
                <w:highlight w:val="none"/>
                <w:lang w:val="en-US" w:eastAsia="zh-CN"/>
              </w:rPr>
              <w:t>付红</w:t>
            </w:r>
            <w:r>
              <w:rPr>
                <w:rFonts w:hint="eastAsia"/>
                <w:color w:val="auto"/>
                <w:sz w:val="24"/>
                <w:szCs w:val="24"/>
                <w:highlight w:val="none"/>
              </w:rPr>
              <w:t xml:space="preserve">   陪同人员：</w:t>
            </w:r>
            <w:r>
              <w:rPr>
                <w:rFonts w:hint="eastAsia"/>
                <w:color w:val="auto"/>
                <w:sz w:val="24"/>
                <w:szCs w:val="24"/>
                <w:highlight w:val="none"/>
                <w:u w:val="none"/>
                <w:lang w:val="en-US" w:eastAsia="zh-CN"/>
              </w:rPr>
              <w:t>苏昱文</w:t>
            </w:r>
            <w:r>
              <w:rPr>
                <w:rFonts w:hint="eastAsia"/>
                <w:color w:val="auto"/>
                <w:sz w:val="24"/>
                <w:szCs w:val="24"/>
                <w:highlight w:val="none"/>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宋明珠</w:t>
            </w:r>
            <w:r>
              <w:rPr>
                <w:rFonts w:hint="eastAsia"/>
                <w:color w:val="auto"/>
                <w:sz w:val="24"/>
                <w:szCs w:val="24"/>
              </w:rPr>
              <w:t xml:space="preserve">    审核时间：</w:t>
            </w:r>
            <w:r>
              <w:rPr>
                <w:rFonts w:hint="eastAsia"/>
                <w:color w:val="auto"/>
                <w:sz w:val="24"/>
                <w:szCs w:val="24"/>
                <w:lang w:eastAsia="zh-CN"/>
              </w:rPr>
              <w:t>2021.1.30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物资部</w:t>
            </w:r>
            <w:r>
              <w:rPr>
                <w:rFonts w:hint="eastAsia" w:ascii="宋体" w:hAnsi="宋体"/>
                <w:color w:val="auto"/>
                <w:szCs w:val="21"/>
              </w:rPr>
              <w:t>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w:t>
            </w:r>
            <w:r>
              <w:rPr>
                <w:rFonts w:hint="eastAsia" w:ascii="宋体" w:hAnsi="宋体"/>
                <w:color w:val="auto"/>
                <w:szCs w:val="21"/>
                <w:lang w:val="en-US" w:eastAsia="zh-CN"/>
              </w:rPr>
              <w:t>物资的采购，配合业务部的顾客需求进行采购工作</w:t>
            </w:r>
            <w:r>
              <w:rPr>
                <w:rFonts w:hint="eastAsia" w:ascii="宋体" w:hAnsi="宋体"/>
                <w:color w:val="auto"/>
                <w:szCs w:val="21"/>
              </w:rPr>
              <w:t>；</w:t>
            </w:r>
          </w:p>
          <w:p>
            <w:pPr>
              <w:widowControl/>
              <w:jc w:val="left"/>
              <w:rPr>
                <w:rFonts w:hint="eastAsia" w:hAnsi="宋体" w:cs="宋体"/>
                <w:color w:val="auto"/>
                <w:szCs w:val="21"/>
                <w:lang w:val="en-US" w:eastAsia="zh-CN"/>
              </w:rPr>
            </w:pPr>
            <w:r>
              <w:rPr>
                <w:rFonts w:hint="eastAsia" w:hAnsi="宋体"/>
                <w:color w:val="auto"/>
                <w:szCs w:val="21"/>
              </w:rPr>
              <w:t>2</w:t>
            </w:r>
            <w:r>
              <w:rPr>
                <w:rFonts w:hAnsi="宋体"/>
                <w:color w:val="auto"/>
                <w:szCs w:val="21"/>
              </w:rPr>
              <w:t>）</w:t>
            </w:r>
            <w:r>
              <w:rPr>
                <w:rFonts w:hAnsi="宋体" w:cs="宋体"/>
                <w:color w:val="auto"/>
                <w:szCs w:val="21"/>
              </w:rPr>
              <w:t>负责本部门的环境因素识别，</w:t>
            </w:r>
            <w:r>
              <w:rPr>
                <w:rFonts w:hint="eastAsia" w:hAnsi="宋体" w:cs="宋体"/>
                <w:color w:val="auto"/>
                <w:szCs w:val="21"/>
                <w:lang w:val="en-US" w:eastAsia="zh-CN"/>
              </w:rPr>
              <w:t>危险源识别；</w:t>
            </w:r>
          </w:p>
          <w:p>
            <w:pPr>
              <w:widowControl/>
              <w:jc w:val="left"/>
              <w:rPr>
                <w:rFonts w:hAnsi="宋体" w:cs="宋体"/>
                <w:color w:val="auto"/>
                <w:szCs w:val="21"/>
              </w:rPr>
            </w:pPr>
            <w:r>
              <w:rPr>
                <w:rFonts w:hint="eastAsia" w:hAnsi="宋体" w:cs="宋体"/>
                <w:color w:val="auto"/>
                <w:szCs w:val="21"/>
                <w:lang w:val="en-US" w:eastAsia="zh-CN"/>
              </w:rPr>
              <w:t>3）</w:t>
            </w:r>
            <w:r>
              <w:rPr>
                <w:rFonts w:hAnsi="宋体" w:cs="宋体"/>
                <w:color w:val="auto"/>
                <w:szCs w:val="21"/>
              </w:rPr>
              <w:t>完成本部门目标、指标和环境</w:t>
            </w:r>
            <w:r>
              <w:rPr>
                <w:rFonts w:hint="eastAsia" w:hAnsi="宋体" w:cs="宋体"/>
                <w:color w:val="auto"/>
                <w:szCs w:val="21"/>
                <w:lang w:val="en-US" w:eastAsia="zh-CN"/>
              </w:rPr>
              <w:t>安全</w:t>
            </w:r>
            <w:r>
              <w:rPr>
                <w:rFonts w:hAnsi="宋体" w:cs="宋体"/>
                <w:color w:val="auto"/>
                <w:szCs w:val="21"/>
              </w:rPr>
              <w:t>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lang w:eastAsia="zh-CN"/>
              </w:rPr>
              <w:t>物资部</w:t>
            </w:r>
            <w:r>
              <w:rPr>
                <w:rFonts w:hint="eastAsia" w:ascii="宋体" w:hAnsi="宋体"/>
                <w:color w:val="auto"/>
                <w:szCs w:val="21"/>
              </w:rPr>
              <w:t>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物资部</w:t>
            </w:r>
            <w:r>
              <w:rPr>
                <w:rFonts w:hint="eastAsia" w:ascii="宋体" w:hAnsi="宋体"/>
                <w:color w:val="auto"/>
                <w:szCs w:val="21"/>
              </w:rPr>
              <w:t>环境目标：</w:t>
            </w:r>
          </w:p>
          <w:p>
            <w:pPr>
              <w:rPr>
                <w:rFonts w:hint="eastAsia"/>
                <w:color w:val="auto"/>
                <w:szCs w:val="21"/>
              </w:rPr>
            </w:pPr>
            <w:r>
              <w:rPr>
                <w:rFonts w:hint="eastAsia"/>
                <w:color w:val="auto"/>
                <w:szCs w:val="21"/>
              </w:rPr>
              <w:t>火灾发生率为0</w:t>
            </w:r>
          </w:p>
          <w:p>
            <w:pPr>
              <w:rPr>
                <w:rFonts w:hint="eastAsia"/>
                <w:color w:val="auto"/>
                <w:szCs w:val="21"/>
              </w:rPr>
            </w:pPr>
            <w:r>
              <w:rPr>
                <w:rFonts w:hint="eastAsia"/>
                <w:color w:val="auto"/>
                <w:szCs w:val="21"/>
              </w:rPr>
              <w:t>办公、生活废弃物分类收集处理率100%</w:t>
            </w:r>
          </w:p>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lang w:eastAsia="zh-CN"/>
              </w:rPr>
              <w:t>2020年9月-12月</w:t>
            </w:r>
            <w:r>
              <w:rPr>
                <w:rFonts w:hint="eastAsia" w:ascii="宋体" w:hAnsi="宋体" w:cs="宋体"/>
                <w:color w:val="auto"/>
                <w:szCs w:val="21"/>
                <w:lang w:eastAsia="zh-CN"/>
              </w:rPr>
              <w:t>物资部</w:t>
            </w:r>
            <w:r>
              <w:rPr>
                <w:rFonts w:hint="eastAsia" w:ascii="宋体" w:hAnsi="宋体" w:cs="宋体"/>
                <w:color w:val="auto"/>
                <w:szCs w:val="21"/>
              </w:rPr>
              <w:t>环境目标完成情况：</w:t>
            </w:r>
          </w:p>
          <w:p>
            <w:pPr>
              <w:rPr>
                <w:rFonts w:hint="default" w:eastAsia="宋体"/>
                <w:color w:val="auto"/>
                <w:szCs w:val="21"/>
                <w:lang w:val="en-US" w:eastAsia="zh-CN"/>
              </w:rPr>
            </w:pPr>
            <w:r>
              <w:rPr>
                <w:rFonts w:hint="eastAsia"/>
                <w:color w:val="auto"/>
                <w:szCs w:val="21"/>
              </w:rPr>
              <w:t>火灾发生率为0</w:t>
            </w:r>
            <w:r>
              <w:rPr>
                <w:rFonts w:hint="eastAsia"/>
                <w:color w:val="auto"/>
                <w:szCs w:val="21"/>
                <w:lang w:val="en-US" w:eastAsia="zh-CN"/>
              </w:rPr>
              <w:t xml:space="preserve">                    实测：零</w:t>
            </w:r>
          </w:p>
          <w:p>
            <w:pPr>
              <w:rPr>
                <w:rFonts w:hint="default" w:eastAsia="宋体"/>
                <w:color w:val="auto"/>
                <w:szCs w:val="21"/>
                <w:lang w:val="en-US" w:eastAsia="zh-CN"/>
              </w:rPr>
            </w:pPr>
            <w:r>
              <w:rPr>
                <w:rFonts w:hint="eastAsia"/>
                <w:color w:val="auto"/>
                <w:szCs w:val="21"/>
              </w:rPr>
              <w:t>固废处置合规率100%</w:t>
            </w:r>
            <w:r>
              <w:rPr>
                <w:rFonts w:hint="eastAsia"/>
                <w:color w:val="auto"/>
                <w:szCs w:val="21"/>
                <w:lang w:val="en-US" w:eastAsia="zh-CN"/>
              </w:rPr>
              <w:t xml:space="preserve">              实测：100%</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查，公司编制了环境目标管理实施方案：制定、执行管理制度或作业文件；加强监测和测量；培训与教育；应急响应。</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ind w:firstLine="4680" w:firstLineChars="13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val="en-US" w:eastAsia="zh-CN"/>
              </w:rPr>
              <w:t>物资部</w:t>
            </w:r>
            <w:r>
              <w:rPr>
                <w:rFonts w:hint="eastAsia"/>
                <w:color w:val="auto"/>
                <w:sz w:val="24"/>
                <w:szCs w:val="24"/>
              </w:rPr>
              <w:t xml:space="preserve">  主管领</w:t>
            </w:r>
            <w:r>
              <w:rPr>
                <w:rFonts w:hint="eastAsia"/>
                <w:color w:val="auto"/>
                <w:sz w:val="24"/>
                <w:szCs w:val="24"/>
                <w:highlight w:val="none"/>
              </w:rPr>
              <w:t>导：</w:t>
            </w:r>
            <w:r>
              <w:rPr>
                <w:rFonts w:hint="eastAsia"/>
                <w:color w:val="auto"/>
                <w:sz w:val="24"/>
                <w:szCs w:val="24"/>
                <w:highlight w:val="none"/>
                <w:lang w:val="en-US" w:eastAsia="zh-CN"/>
              </w:rPr>
              <w:t>付红</w:t>
            </w:r>
            <w:r>
              <w:rPr>
                <w:rFonts w:hint="eastAsia"/>
                <w:color w:val="auto"/>
                <w:sz w:val="24"/>
                <w:szCs w:val="24"/>
                <w:highlight w:val="none"/>
              </w:rPr>
              <w:t xml:space="preserve">   陪同人员：</w:t>
            </w:r>
            <w:r>
              <w:rPr>
                <w:rFonts w:hint="eastAsia"/>
                <w:color w:val="auto"/>
                <w:sz w:val="24"/>
                <w:szCs w:val="24"/>
                <w:highlight w:val="none"/>
                <w:u w:val="none"/>
                <w:lang w:val="en-US" w:eastAsia="zh-CN"/>
              </w:rPr>
              <w:t>苏昱文</w:t>
            </w:r>
            <w:r>
              <w:rPr>
                <w:rFonts w:hint="eastAsia"/>
                <w:color w:val="auto"/>
                <w:sz w:val="24"/>
                <w:szCs w:val="24"/>
                <w:highlight w:val="none"/>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审核员：文平    审核时间：</w:t>
            </w:r>
            <w:r>
              <w:rPr>
                <w:rFonts w:hint="eastAsia"/>
                <w:color w:val="auto"/>
                <w:sz w:val="24"/>
                <w:szCs w:val="24"/>
                <w:lang w:eastAsia="zh-CN"/>
              </w:rPr>
              <w:t>2021.1.30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S5.3；</w:t>
            </w:r>
            <w:r>
              <w:rPr>
                <w:color w:val="auto"/>
                <w:szCs w:val="21"/>
              </w:rPr>
              <w:t xml:space="preserve"> </w:t>
            </w:r>
          </w:p>
          <w:p>
            <w:pPr>
              <w:rPr>
                <w:rFonts w:ascii="宋体" w:hAnsi="宋体" w:cs="新宋体"/>
                <w:color w:val="auto"/>
                <w:szCs w:val="21"/>
              </w:rPr>
            </w:pPr>
          </w:p>
        </w:tc>
        <w:tc>
          <w:tcPr>
            <w:tcW w:w="10004" w:type="dxa"/>
            <w:vAlign w:val="top"/>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物资部</w:t>
            </w:r>
            <w:r>
              <w:rPr>
                <w:rFonts w:hint="eastAsia" w:ascii="宋体" w:hAnsi="宋体"/>
                <w:color w:val="auto"/>
                <w:szCs w:val="21"/>
              </w:rPr>
              <w:t>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w:t>
            </w:r>
            <w:r>
              <w:rPr>
                <w:rFonts w:hint="eastAsia" w:ascii="宋体" w:hAnsi="宋体"/>
                <w:color w:val="auto"/>
                <w:szCs w:val="21"/>
                <w:lang w:val="en-US" w:eastAsia="zh-CN"/>
              </w:rPr>
              <w:t>物资的采购，配合业务部的顾客需求进行采购工作</w:t>
            </w:r>
            <w:r>
              <w:rPr>
                <w:rFonts w:hint="eastAsia" w:ascii="宋体" w:hAnsi="宋体"/>
                <w:color w:val="auto"/>
                <w:szCs w:val="21"/>
              </w:rPr>
              <w:t>；</w:t>
            </w:r>
          </w:p>
          <w:p>
            <w:pPr>
              <w:widowControl/>
              <w:jc w:val="left"/>
              <w:rPr>
                <w:rFonts w:hint="eastAsia" w:hAnsi="宋体" w:cs="宋体"/>
                <w:color w:val="auto"/>
                <w:szCs w:val="21"/>
                <w:lang w:val="en-US" w:eastAsia="zh-CN"/>
              </w:rPr>
            </w:pPr>
            <w:r>
              <w:rPr>
                <w:rFonts w:hint="eastAsia" w:hAnsi="宋体"/>
                <w:color w:val="auto"/>
                <w:szCs w:val="21"/>
              </w:rPr>
              <w:t>2</w:t>
            </w:r>
            <w:r>
              <w:rPr>
                <w:rFonts w:hAnsi="宋体"/>
                <w:color w:val="auto"/>
                <w:szCs w:val="21"/>
              </w:rPr>
              <w:t>）</w:t>
            </w:r>
            <w:r>
              <w:rPr>
                <w:rFonts w:hAnsi="宋体" w:cs="宋体"/>
                <w:color w:val="auto"/>
                <w:szCs w:val="21"/>
              </w:rPr>
              <w:t>负责本部门的环境因素识别，</w:t>
            </w:r>
            <w:r>
              <w:rPr>
                <w:rFonts w:hint="eastAsia" w:hAnsi="宋体" w:cs="宋体"/>
                <w:color w:val="auto"/>
                <w:szCs w:val="21"/>
                <w:lang w:val="en-US" w:eastAsia="zh-CN"/>
              </w:rPr>
              <w:t>危险源识别；</w:t>
            </w:r>
          </w:p>
          <w:p>
            <w:pPr>
              <w:widowControl/>
              <w:jc w:val="left"/>
              <w:rPr>
                <w:rFonts w:hAnsi="宋体" w:cs="宋体"/>
                <w:color w:val="auto"/>
                <w:szCs w:val="21"/>
              </w:rPr>
            </w:pPr>
            <w:r>
              <w:rPr>
                <w:rFonts w:hint="eastAsia" w:hAnsi="宋体" w:cs="宋体"/>
                <w:color w:val="auto"/>
                <w:szCs w:val="21"/>
                <w:lang w:val="en-US" w:eastAsia="zh-CN"/>
              </w:rPr>
              <w:t>3）</w:t>
            </w:r>
            <w:r>
              <w:rPr>
                <w:rFonts w:hAnsi="宋体" w:cs="宋体"/>
                <w:color w:val="auto"/>
                <w:szCs w:val="21"/>
              </w:rPr>
              <w:t>完成本部门目标、指标和环境</w:t>
            </w:r>
            <w:r>
              <w:rPr>
                <w:rFonts w:hint="eastAsia" w:hAnsi="宋体" w:cs="宋体"/>
                <w:color w:val="auto"/>
                <w:szCs w:val="21"/>
                <w:lang w:val="en-US" w:eastAsia="zh-CN"/>
              </w:rPr>
              <w:t>安全</w:t>
            </w:r>
            <w:r>
              <w:rPr>
                <w:rFonts w:hAnsi="宋体" w:cs="宋体"/>
                <w:color w:val="auto"/>
                <w:szCs w:val="21"/>
              </w:rPr>
              <w:t>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lang w:eastAsia="zh-CN"/>
              </w:rPr>
              <w:t>物资部</w:t>
            </w:r>
            <w:r>
              <w:rPr>
                <w:rFonts w:hint="eastAsia" w:ascii="宋体" w:hAnsi="宋体"/>
                <w:color w:val="auto"/>
                <w:szCs w:val="21"/>
              </w:rPr>
              <w:t>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物资部</w:t>
            </w:r>
            <w:r>
              <w:rPr>
                <w:rFonts w:hint="eastAsia" w:ascii="宋体" w:hAnsi="宋体"/>
                <w:color w:val="auto"/>
                <w:szCs w:val="21"/>
              </w:rPr>
              <w:t>职业健康安全目标：</w:t>
            </w:r>
          </w:p>
          <w:p>
            <w:pPr>
              <w:rPr>
                <w:rFonts w:hint="eastAsia"/>
                <w:color w:val="auto"/>
                <w:szCs w:val="21"/>
              </w:rPr>
            </w:pPr>
            <w:r>
              <w:rPr>
                <w:rFonts w:hint="eastAsia"/>
                <w:color w:val="auto"/>
                <w:szCs w:val="21"/>
              </w:rPr>
              <w:t>重大安全事故和伤亡事故为0</w:t>
            </w:r>
          </w:p>
          <w:p>
            <w:pPr>
              <w:rPr>
                <w:rFonts w:hint="eastAsia"/>
                <w:color w:val="auto"/>
                <w:szCs w:val="21"/>
              </w:rPr>
            </w:pPr>
            <w:r>
              <w:rPr>
                <w:rFonts w:hint="eastAsia"/>
                <w:color w:val="auto"/>
                <w:szCs w:val="21"/>
              </w:rPr>
              <w:t>火灾事故为0</w:t>
            </w:r>
          </w:p>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lang w:eastAsia="zh-CN"/>
              </w:rPr>
              <w:t>2020年9月-12月</w:t>
            </w:r>
            <w:r>
              <w:rPr>
                <w:rFonts w:hint="eastAsia" w:ascii="宋体" w:hAnsi="宋体" w:cs="宋体"/>
                <w:color w:val="auto"/>
                <w:szCs w:val="21"/>
                <w:lang w:eastAsia="zh-CN"/>
              </w:rPr>
              <w:t>物资部</w:t>
            </w:r>
            <w:r>
              <w:rPr>
                <w:rFonts w:hint="eastAsia" w:ascii="宋体" w:hAnsi="宋体" w:cs="宋体"/>
                <w:color w:val="auto"/>
                <w:szCs w:val="21"/>
              </w:rPr>
              <w:t>职业健康安全目标完成情况：</w:t>
            </w:r>
          </w:p>
          <w:p>
            <w:pPr>
              <w:rPr>
                <w:rFonts w:hint="default" w:eastAsia="宋体"/>
                <w:color w:val="auto"/>
                <w:szCs w:val="21"/>
                <w:lang w:val="en-US" w:eastAsia="zh-CN"/>
              </w:rPr>
            </w:pPr>
            <w:r>
              <w:rPr>
                <w:rFonts w:hint="eastAsia"/>
                <w:color w:val="auto"/>
                <w:szCs w:val="21"/>
              </w:rPr>
              <w:t>重大安全事故和伤亡事故为0</w:t>
            </w:r>
            <w:r>
              <w:rPr>
                <w:rFonts w:hint="eastAsia"/>
                <w:color w:val="auto"/>
                <w:szCs w:val="21"/>
                <w:lang w:val="en-US" w:eastAsia="zh-CN"/>
              </w:rPr>
              <w:t xml:space="preserve">                实测：0</w:t>
            </w:r>
          </w:p>
          <w:p>
            <w:pPr>
              <w:rPr>
                <w:rFonts w:hint="eastAsia"/>
                <w:color w:val="auto"/>
                <w:szCs w:val="21"/>
              </w:rPr>
            </w:pPr>
            <w:r>
              <w:rPr>
                <w:rFonts w:hint="eastAsia"/>
                <w:color w:val="auto"/>
                <w:szCs w:val="21"/>
              </w:rPr>
              <w:t>火灾事故为0</w:t>
            </w:r>
            <w:r>
              <w:rPr>
                <w:rFonts w:hint="eastAsia"/>
                <w:color w:val="auto"/>
                <w:szCs w:val="21"/>
                <w:lang w:val="en-US" w:eastAsia="zh-CN"/>
              </w:rPr>
              <w:t xml:space="preserve">                              实测：0</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职业健康</w:t>
            </w:r>
            <w:r>
              <w:rPr>
                <w:rFonts w:hint="eastAsia" w:ascii="宋体" w:hAnsi="宋体" w:cs="宋体"/>
                <w:color w:val="auto"/>
                <w:szCs w:val="21"/>
              </w:rPr>
              <w:t>安全目标管理实施方案：制定、执行管理制度或作业文件；加强监测和测量；培训与教育；应急响应。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hAnsi="宋体" w:cs="宋体"/>
                <w:color w:val="auto"/>
                <w:szCs w:val="21"/>
                <w:lang w:eastAsia="zh-CN"/>
              </w:rPr>
              <w:t>环境因素和风险评价管理程序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物资部</w:t>
            </w:r>
            <w:r>
              <w:rPr>
                <w:rFonts w:hint="eastAsia" w:ascii="宋体" w:cs="宋体"/>
                <w:color w:val="auto"/>
                <w:szCs w:val="21"/>
              </w:rPr>
              <w:t>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color w:val="auto"/>
                <w:kern w:val="2"/>
                <w:sz w:val="21"/>
                <w:szCs w:val="21"/>
                <w:lang w:val="en-US" w:eastAsia="zh-CN" w:bidi="ar-SA"/>
              </w:rPr>
            </w:pPr>
            <w:r>
              <w:rPr>
                <w:rFonts w:hint="eastAsia" w:ascii="宋体" w:cs="宋体"/>
                <w:color w:val="auto"/>
                <w:szCs w:val="21"/>
              </w:rPr>
              <w:t>现场查看，部门的主要产生的废弃物为</w:t>
            </w:r>
            <w:r>
              <w:rPr>
                <w:rFonts w:hint="eastAsia" w:ascii="宋体" w:cs="宋体"/>
                <w:color w:val="auto"/>
                <w:szCs w:val="21"/>
                <w:lang w:val="en-US" w:eastAsia="zh-CN"/>
              </w:rPr>
              <w:t>服务</w:t>
            </w:r>
            <w:r>
              <w:rPr>
                <w:rFonts w:hint="eastAsia" w:ascii="宋体" w:cs="宋体"/>
                <w:color w:val="auto"/>
                <w:szCs w:val="21"/>
              </w:rPr>
              <w:t>过程中</w:t>
            </w:r>
            <w:r>
              <w:rPr>
                <w:rFonts w:hint="eastAsia" w:ascii="宋体" w:cs="宋体"/>
                <w:color w:val="auto"/>
                <w:szCs w:val="21"/>
                <w:lang w:val="en-US" w:eastAsia="zh-CN"/>
              </w:rPr>
              <w:t>产生的</w:t>
            </w:r>
            <w:r>
              <w:rPr>
                <w:rFonts w:hint="eastAsia" w:cs="宋体"/>
                <w:color w:val="auto"/>
                <w:szCs w:val="21"/>
              </w:rPr>
              <w:t>固废</w:t>
            </w:r>
            <w:r>
              <w:rPr>
                <w:rFonts w:hint="eastAsia" w:cs="宋体"/>
                <w:color w:val="auto"/>
                <w:szCs w:val="21"/>
                <w:lang w:val="en-US" w:eastAsia="zh-CN"/>
              </w:rPr>
              <w:t>和生活垃圾</w:t>
            </w:r>
            <w:r>
              <w:rPr>
                <w:rFonts w:hint="eastAsia" w:cs="宋体"/>
                <w:color w:val="auto"/>
                <w:szCs w:val="21"/>
              </w:rPr>
              <w:t>，</w:t>
            </w:r>
            <w:r>
              <w:rPr>
                <w:rFonts w:hint="eastAsia" w:ascii="宋体" w:cs="宋体"/>
                <w:color w:val="auto"/>
                <w:szCs w:val="21"/>
              </w:rPr>
              <w:t>部门的环境因素识别和重要环境因素基本到位。</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物资部</w:t>
            </w:r>
            <w:r>
              <w:rPr>
                <w:rFonts w:hint="eastAsia" w:ascii="宋体" w:cs="宋体"/>
                <w:color w:val="auto"/>
                <w:szCs w:val="21"/>
              </w:rPr>
              <w:t>经过辨识与评审形成了</w:t>
            </w:r>
            <w:r>
              <w:rPr>
                <w:rFonts w:hint="eastAsia" w:ascii="宋体" w:hAnsi="宋体" w:cs="宋体"/>
                <w:color w:val="auto"/>
                <w:szCs w:val="21"/>
              </w:rPr>
              <w:t>《</w:t>
            </w:r>
            <w:r>
              <w:rPr>
                <w:rFonts w:hint="eastAsia" w:ascii="宋体" w:hAnsi="宋体" w:cs="宋体"/>
                <w:color w:val="auto"/>
                <w:szCs w:val="21"/>
                <w:lang w:eastAsia="zh-CN"/>
              </w:rPr>
              <w:t>危险源识别和风险评价管理程序</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物资部</w:t>
            </w:r>
            <w:r>
              <w:rPr>
                <w:rFonts w:hint="eastAsia" w:ascii="宋体" w:hAnsi="宋体" w:cs="宋体"/>
                <w:color w:val="auto"/>
                <w:szCs w:val="21"/>
              </w:rPr>
              <w:t>采用打分法确定重大风险是：（1）线路短路</w:t>
            </w:r>
            <w:r>
              <w:rPr>
                <w:rFonts w:hint="eastAsia" w:ascii="宋体" w:hAnsi="宋体" w:cs="宋体"/>
                <w:color w:val="auto"/>
                <w:szCs w:val="21"/>
                <w:lang w:val="en-US" w:eastAsia="zh-CN"/>
              </w:rPr>
              <w:t>引发触电</w:t>
            </w:r>
            <w:r>
              <w:rPr>
                <w:rFonts w:hint="eastAsia" w:ascii="宋体" w:hAnsi="宋体" w:cs="宋体"/>
                <w:color w:val="auto"/>
                <w:szCs w:val="21"/>
              </w:rPr>
              <w:t>，（2）</w:t>
            </w:r>
            <w:r>
              <w:rPr>
                <w:rFonts w:hint="eastAsia" w:ascii="宋体" w:hAnsi="宋体" w:cs="宋体"/>
                <w:color w:val="auto"/>
                <w:szCs w:val="21"/>
                <w:lang w:val="en-US" w:eastAsia="zh-CN"/>
              </w:rPr>
              <w:t>吸烟引发火灾。</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val="en-US" w:eastAsia="zh-CN"/>
              </w:rPr>
              <w:t>火灾</w:t>
            </w:r>
            <w:r>
              <w:rPr>
                <w:rFonts w:hint="eastAsia" w:ascii="宋体" w:hAnsi="宋体" w:cs="宋体"/>
                <w:color w:val="auto"/>
                <w:szCs w:val="21"/>
                <w:highlight w:val="none"/>
              </w:rPr>
              <w:t xml:space="preserve">控制措施有：  </w:t>
            </w:r>
          </w:p>
          <w:p>
            <w:pPr>
              <w:spacing w:line="276" w:lineRule="auto"/>
              <w:ind w:firstLine="420" w:firstLineChars="200"/>
              <w:rPr>
                <w:rFonts w:ascii="宋体" w:hAnsi="宋体"/>
                <w:szCs w:val="21"/>
              </w:rPr>
            </w:pPr>
            <w:r>
              <w:rPr>
                <w:rFonts w:ascii="宋体" w:hAnsi="宋体"/>
                <w:szCs w:val="21"/>
              </w:rPr>
              <w:t>1.</w:t>
            </w:r>
            <w:r>
              <w:rPr>
                <w:rFonts w:hint="eastAsia" w:ascii="宋体" w:hAnsi="宋体"/>
                <w:szCs w:val="21"/>
              </w:rPr>
              <w:t xml:space="preserve">合理配置消防灭火器，定期点检； </w:t>
            </w:r>
          </w:p>
          <w:p>
            <w:pPr>
              <w:spacing w:line="276" w:lineRule="auto"/>
              <w:ind w:firstLine="420" w:firstLineChars="200"/>
              <w:rPr>
                <w:rFonts w:ascii="宋体" w:hAnsi="宋体"/>
                <w:szCs w:val="21"/>
              </w:rPr>
            </w:pPr>
            <w:r>
              <w:rPr>
                <w:rFonts w:ascii="宋体" w:hAnsi="宋体"/>
                <w:szCs w:val="21"/>
              </w:rPr>
              <w:t>2.</w:t>
            </w:r>
            <w:r>
              <w:rPr>
                <w:rFonts w:hint="eastAsia" w:ascii="宋体" w:hAnsi="宋体"/>
                <w:szCs w:val="21"/>
              </w:rPr>
              <w:t>组织员工安全知识培训，提高消防意识和技能水平；</w:t>
            </w:r>
          </w:p>
          <w:p>
            <w:pPr>
              <w:spacing w:line="276" w:lineRule="auto"/>
              <w:ind w:firstLine="420" w:firstLineChars="200"/>
              <w:rPr>
                <w:rFonts w:ascii="宋体" w:hAnsi="宋体"/>
                <w:szCs w:val="21"/>
              </w:rPr>
            </w:pPr>
            <w:r>
              <w:rPr>
                <w:rFonts w:ascii="宋体" w:hAnsi="宋体"/>
                <w:szCs w:val="21"/>
              </w:rPr>
              <w:t>3.</w:t>
            </w:r>
            <w:r>
              <w:rPr>
                <w:rFonts w:hint="eastAsia" w:ascii="宋体" w:hAnsi="宋体"/>
                <w:szCs w:val="21"/>
              </w:rPr>
              <w:t xml:space="preserve">制定火灾应急预案，并定期进行消防演练； </w:t>
            </w:r>
          </w:p>
          <w:p>
            <w:pPr>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定期对各种线路、机械设备进行检查保养，使之处于安全状态； </w:t>
            </w:r>
            <w:r>
              <w:rPr>
                <w:rFonts w:ascii="宋体" w:hAnsi="宋体"/>
                <w:szCs w:val="21"/>
              </w:rPr>
              <w:t xml:space="preserve"> </w:t>
            </w:r>
          </w:p>
          <w:p>
            <w:pPr>
              <w:pStyle w:val="2"/>
              <w:ind w:firstLine="460" w:firstLineChars="200"/>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建立易燃易爆品存放及摆放要求。</w:t>
            </w:r>
          </w:p>
          <w:p>
            <w:pPr>
              <w:pStyle w:val="2"/>
              <w:rPr>
                <w:rFonts w:hint="eastAsia"/>
                <w:color w:val="auto"/>
                <w:lang w:eastAsia="zh-CN"/>
              </w:rPr>
            </w:pPr>
            <w:r>
              <w:rPr>
                <w:rFonts w:hint="eastAsia"/>
                <w:color w:val="auto"/>
                <w:sz w:val="18"/>
                <w:szCs w:val="18"/>
                <w:lang w:eastAsia="zh-CN"/>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危险源识别基本充分，控制措施需要完善。</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S8.1 </w:t>
            </w:r>
          </w:p>
          <w:p>
            <w:pPr>
              <w:rPr>
                <w:rFonts w:ascii="宋体" w:hAnsi="宋体" w:cs="新宋体"/>
                <w:color w:val="auto"/>
                <w:szCs w:val="21"/>
              </w:rPr>
            </w:pPr>
          </w:p>
        </w:tc>
        <w:tc>
          <w:tcPr>
            <w:tcW w:w="10004" w:type="dxa"/>
          </w:tcPr>
          <w:p>
            <w:r>
              <w:rPr>
                <w:rFonts w:hint="eastAsia"/>
              </w:rPr>
              <w:t>查，</w:t>
            </w:r>
            <w:r>
              <w:rPr>
                <w:rFonts w:hint="eastAsia"/>
                <w:lang w:eastAsia="zh-CN"/>
              </w:rPr>
              <w:t>物资部</w:t>
            </w:r>
            <w:r>
              <w:rPr>
                <w:rFonts w:hint="eastAsia"/>
              </w:rPr>
              <w:t>实施以下环境</w:t>
            </w:r>
            <w:r>
              <w:rPr>
                <w:rFonts w:hint="eastAsia"/>
                <w:lang w:eastAsia="zh-CN"/>
              </w:rPr>
              <w:t>、</w:t>
            </w:r>
            <w:r>
              <w:rPr>
                <w:rFonts w:hint="eastAsia"/>
              </w:rPr>
              <w:t>安全管理制度：《固体废弃物管理规定》《消防管理制度》、《</w:t>
            </w:r>
            <w:r>
              <w:rPr>
                <w:rFonts w:hint="eastAsia"/>
                <w:lang w:val="en-US" w:eastAsia="zh-CN"/>
              </w:rPr>
              <w:t>火灾</w:t>
            </w:r>
            <w:r>
              <w:rPr>
                <w:rFonts w:hint="eastAsia"/>
              </w:rPr>
              <w:t>应急预案》、《</w:t>
            </w:r>
            <w:r>
              <w:rPr>
                <w:rFonts w:hint="eastAsia"/>
                <w:lang w:val="en-US" w:eastAsia="zh-CN"/>
              </w:rPr>
              <w:t>意外伤害应急预案</w:t>
            </w:r>
            <w:r>
              <w:rPr>
                <w:rFonts w:hint="eastAsia"/>
              </w:rPr>
              <w:t>》等。</w:t>
            </w:r>
          </w:p>
          <w:p>
            <w:r>
              <w:rPr>
                <w:rFonts w:hint="eastAsia"/>
              </w:rPr>
              <w:t>查不可接受风险源：</w:t>
            </w:r>
          </w:p>
          <w:p>
            <w:pPr>
              <w:numPr>
                <w:ilvl w:val="0"/>
                <w:numId w:val="0"/>
              </w:numPr>
              <w:rPr>
                <w:rFonts w:hint="eastAsia"/>
                <w:lang w:val="en-US" w:eastAsia="zh-CN"/>
              </w:rPr>
            </w:pPr>
            <w:r>
              <w:rPr>
                <w:rFonts w:hint="eastAsia"/>
                <w:lang w:val="en-US" w:eastAsia="zh-CN"/>
              </w:rPr>
              <w:t>1）</w:t>
            </w:r>
            <w:r>
              <w:rPr>
                <w:rFonts w:hint="eastAsia"/>
              </w:rPr>
              <w:t>线路短路</w:t>
            </w:r>
            <w:r>
              <w:rPr>
                <w:rFonts w:hint="eastAsia"/>
                <w:lang w:val="en-US" w:eastAsia="zh-CN"/>
              </w:rPr>
              <w:t>引发触电，2）</w:t>
            </w:r>
            <w:r>
              <w:rPr>
                <w:rFonts w:hint="eastAsia"/>
              </w:rPr>
              <w:t>吸烟引发火灾</w:t>
            </w:r>
            <w:r>
              <w:rPr>
                <w:rFonts w:hint="eastAsia"/>
                <w:lang w:eastAsia="zh-CN"/>
              </w:rPr>
              <w:t>。</w:t>
            </w:r>
          </w:p>
          <w:p>
            <w:r>
              <w:rPr>
                <w:rFonts w:hint="eastAsia"/>
              </w:rPr>
              <w:t>查重要环境因素：</w:t>
            </w:r>
          </w:p>
          <w:p>
            <w:pPr>
              <w:numPr>
                <w:ilvl w:val="0"/>
                <w:numId w:val="0"/>
              </w:numPr>
              <w:ind w:left="360" w:leftChars="0"/>
            </w:pPr>
            <w:r>
              <w:rPr>
                <w:rFonts w:hint="eastAsia"/>
                <w:lang w:val="en-US" w:eastAsia="zh-CN"/>
              </w:rPr>
              <w:t>1）</w:t>
            </w:r>
            <w:r>
              <w:rPr>
                <w:rFonts w:hint="eastAsia"/>
              </w:rPr>
              <w:t>潜在火灾；</w:t>
            </w:r>
          </w:p>
          <w:p>
            <w:pPr>
              <w:numPr>
                <w:ilvl w:val="0"/>
                <w:numId w:val="0"/>
              </w:numPr>
              <w:ind w:firstLine="420" w:firstLineChars="200"/>
            </w:pPr>
            <w:r>
              <w:rPr>
                <w:rFonts w:hint="eastAsia"/>
                <w:lang w:val="en-US" w:eastAsia="zh-CN"/>
              </w:rPr>
              <w:t>2）</w:t>
            </w:r>
            <w:r>
              <w:rPr>
                <w:rFonts w:hint="eastAsia"/>
              </w:rPr>
              <w:t>固废排放；</w:t>
            </w:r>
          </w:p>
          <w:p>
            <w:r>
              <w:rPr>
                <w:rFonts w:hint="eastAsia"/>
              </w:rPr>
              <w:t>查看，公司制订的相应的安全管理制度及管理方案，对不可接受风险源进行管控。</w:t>
            </w:r>
          </w:p>
          <w:p>
            <w:r>
              <w:rPr>
                <w:rFonts w:hint="eastAsia"/>
              </w:rPr>
              <w:t>据称：对火灾应急设施、安防设施运行情况等进行了检查维护。</w:t>
            </w:r>
          </w:p>
          <w:p>
            <w:r>
              <w:rPr>
                <w:rFonts w:hint="eastAsia"/>
              </w:rPr>
              <w:t>查</w:t>
            </w:r>
            <w:r>
              <w:rPr>
                <w:rFonts w:hint="eastAsia"/>
                <w:lang w:eastAsia="zh-CN"/>
              </w:rPr>
              <w:t>物资部</w:t>
            </w:r>
            <w:r>
              <w:rPr>
                <w:rFonts w:hint="eastAsia"/>
              </w:rPr>
              <w:t>办公区域环境和安全实施情况；</w:t>
            </w:r>
          </w:p>
          <w:p>
            <w:r>
              <w:rPr>
                <w:rFonts w:hint="eastAsia"/>
              </w:rPr>
              <w:t>现场查看：现场未发现大功率电器使用。</w:t>
            </w:r>
          </w:p>
          <w:p>
            <w:r>
              <w:rPr>
                <w:rFonts w:hint="eastAsia"/>
              </w:rPr>
              <w:t>现场查看：现场电线有穿管保护，固定布局、现场有禁止吸烟的提醒，办公设备均有接地保护。</w:t>
            </w:r>
          </w:p>
          <w:p>
            <w:pPr>
              <w:rPr>
                <w:rFonts w:hint="eastAsia"/>
              </w:rPr>
            </w:pPr>
            <w:r>
              <w:rPr>
                <w:rFonts w:hint="eastAsia"/>
              </w:rPr>
              <w:t>查见办公区有一般固废分装桶，现场有处理的记录。</w:t>
            </w:r>
          </w:p>
          <w:p>
            <w:pPr>
              <w:pStyle w:val="2"/>
              <w:numPr>
                <w:ilvl w:val="0"/>
                <w:numId w:val="0"/>
              </w:numPr>
              <w:rPr>
                <w:rFonts w:hint="default" w:ascii="宋体" w:hAnsi="宋体" w:eastAsia="宋体"/>
                <w:color w:val="auto"/>
                <w:szCs w:val="21"/>
                <w:lang w:val="en-US" w:eastAsia="zh-CN"/>
              </w:rPr>
            </w:pPr>
            <w:r>
              <w:rPr>
                <w:rFonts w:hint="eastAsia"/>
                <w:lang w:val="en-US" w:eastAsia="zh-CN"/>
              </w:rPr>
              <w:t>现场查看：消防灭火设施配备齐全，有消防检查记录。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S8.2</w:t>
            </w:r>
          </w:p>
          <w:p>
            <w:pPr>
              <w:rPr>
                <w:rFonts w:ascii="宋体" w:hAnsi="宋体" w:cs="新宋体"/>
                <w:color w:val="auto"/>
                <w:szCs w:val="21"/>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lang w:val="en-US" w:eastAsia="zh-CN"/>
              </w:rPr>
              <w:t>物资部</w:t>
            </w:r>
            <w:r>
              <w:rPr>
                <w:rFonts w:hint="eastAsia" w:cs="宋体"/>
                <w:color w:val="auto"/>
                <w:szCs w:val="21"/>
              </w:rPr>
              <w:t>人员在</w:t>
            </w:r>
            <w:r>
              <w:rPr>
                <w:rFonts w:hint="eastAsia" w:cs="宋体"/>
                <w:color w:val="auto"/>
                <w:szCs w:val="21"/>
                <w:lang w:eastAsia="zh-CN"/>
              </w:rPr>
              <w:t>综合办公室</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lang w:val="en-US" w:eastAsia="zh-CN"/>
              </w:rPr>
              <w:t>2020.11.15</w:t>
            </w:r>
            <w:r>
              <w:rPr>
                <w:rFonts w:hint="eastAsia" w:ascii="宋体" w:hAnsi="宋体" w:cs="宋体"/>
                <w:color w:val="auto"/>
                <w:szCs w:val="21"/>
              </w:rPr>
              <w:t>，</w:t>
            </w:r>
            <w:r>
              <w:rPr>
                <w:rFonts w:hint="eastAsia" w:ascii="宋体" w:hAnsi="宋体" w:cs="宋体"/>
                <w:color w:val="auto"/>
                <w:szCs w:val="21"/>
                <w:lang w:eastAsia="zh-CN"/>
              </w:rPr>
              <w:t>综合办公室</w:t>
            </w:r>
            <w:r>
              <w:rPr>
                <w:rFonts w:hint="eastAsia" w:ascii="宋体" w:hAnsi="宋体" w:cs="宋体"/>
                <w:color w:val="auto"/>
                <w:szCs w:val="21"/>
              </w:rPr>
              <w:t>组织</w:t>
            </w:r>
            <w:r>
              <w:rPr>
                <w:rFonts w:hint="eastAsia" w:ascii="宋体" w:hAnsi="宋体" w:cs="宋体"/>
                <w:color w:val="auto"/>
                <w:szCs w:val="21"/>
                <w:lang w:val="en-US" w:eastAsia="zh-CN"/>
              </w:rPr>
              <w:t>业务部</w:t>
            </w:r>
            <w:r>
              <w:rPr>
                <w:rFonts w:hint="eastAsia" w:ascii="宋体" w:hAnsi="宋体" w:cs="宋体"/>
                <w:color w:val="auto"/>
                <w:szCs w:val="21"/>
              </w:rPr>
              <w:t>、</w:t>
            </w:r>
            <w:r>
              <w:rPr>
                <w:rFonts w:hint="eastAsia" w:ascii="宋体" w:hAnsi="宋体" w:cs="宋体"/>
                <w:color w:val="auto"/>
                <w:szCs w:val="21"/>
                <w:lang w:val="en-US" w:eastAsia="zh-CN"/>
              </w:rPr>
              <w:t>物资部、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rFonts w:hint="eastAsia"/>
          <w:color w:val="auto"/>
        </w:rPr>
      </w:pP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综合办公室（</w:t>
            </w:r>
            <w:r>
              <w:rPr>
                <w:rFonts w:hint="eastAsia"/>
                <w:color w:val="auto"/>
                <w:sz w:val="24"/>
                <w:szCs w:val="24"/>
                <w:lang w:val="en-US" w:eastAsia="zh-CN"/>
              </w:rPr>
              <w:t>含财务管理部</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highlight w:val="none"/>
              </w:rPr>
              <w:t>：</w:t>
            </w:r>
            <w:r>
              <w:rPr>
                <w:rFonts w:hint="eastAsia"/>
                <w:color w:val="auto"/>
                <w:sz w:val="24"/>
                <w:szCs w:val="24"/>
                <w:highlight w:val="none"/>
                <w:lang w:val="en-US" w:eastAsia="zh-CN"/>
              </w:rPr>
              <w:t xml:space="preserve">张馨予     </w:t>
            </w:r>
            <w:r>
              <w:rPr>
                <w:rFonts w:hint="eastAsia"/>
                <w:color w:val="auto"/>
                <w:sz w:val="24"/>
                <w:szCs w:val="24"/>
                <w:highlight w:val="none"/>
              </w:rPr>
              <w:t>陪同人员：</w:t>
            </w:r>
            <w:r>
              <w:rPr>
                <w:rFonts w:hint="eastAsia"/>
                <w:color w:val="auto"/>
                <w:sz w:val="24"/>
                <w:szCs w:val="24"/>
                <w:highlight w:val="none"/>
                <w:lang w:val="en-US" w:eastAsia="zh-CN"/>
              </w:rPr>
              <w:t>苏昱文</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w:t>
            </w:r>
            <w:r>
              <w:rPr>
                <w:rFonts w:hint="eastAsia"/>
                <w:color w:val="auto"/>
                <w:sz w:val="24"/>
                <w:szCs w:val="24"/>
                <w:lang w:val="en-US" w:eastAsia="zh-CN"/>
              </w:rPr>
              <w:t>余家龙</w:t>
            </w:r>
            <w:r>
              <w:rPr>
                <w:rFonts w:hint="eastAsia"/>
                <w:color w:val="auto"/>
                <w:sz w:val="24"/>
                <w:szCs w:val="24"/>
              </w:rPr>
              <w:t xml:space="preserve">      审核时间：</w:t>
            </w:r>
            <w:r>
              <w:rPr>
                <w:rFonts w:hint="eastAsia"/>
                <w:color w:val="auto"/>
                <w:sz w:val="24"/>
                <w:szCs w:val="24"/>
                <w:lang w:eastAsia="zh-CN"/>
              </w:rPr>
              <w:t>2021.1.30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综合办公室</w:t>
            </w:r>
            <w:r>
              <w:rPr>
                <w:rFonts w:hint="eastAsia" w:ascii="宋体" w:hAnsi="宋体" w:cs="Arial"/>
                <w:color w:val="auto"/>
                <w:szCs w:val="21"/>
              </w:rPr>
              <w:t>的职责和权限，以确保部门工作的展开和实施：</w:t>
            </w:r>
          </w:p>
          <w:p>
            <w:pPr>
              <w:numPr>
                <w:ilvl w:val="0"/>
                <w:numId w:val="7"/>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公司贯标工作的主管部门，协助管理者代表做好环境、管理体系的建立、实施和保持工作。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）负责</w:t>
            </w:r>
            <w:r>
              <w:rPr>
                <w:rFonts w:hint="eastAsia" w:ascii="宋体" w:hAnsi="宋体"/>
                <w:color w:val="auto"/>
                <w:szCs w:val="21"/>
                <w:lang w:val="en-US" w:eastAsia="zh-CN"/>
              </w:rPr>
              <w:t>环境安全方面的</w:t>
            </w:r>
            <w:r>
              <w:rPr>
                <w:rFonts w:hint="eastAsia" w:ascii="宋体" w:hAnsi="宋体"/>
                <w:color w:val="auto"/>
                <w:szCs w:val="21"/>
              </w:rPr>
              <w:t xml:space="preserve">法律法规的收集、整理与评价。 </w:t>
            </w:r>
          </w:p>
          <w:p>
            <w:pPr>
              <w:tabs>
                <w:tab w:val="left" w:pos="1050"/>
              </w:tabs>
              <w:autoSpaceDE w:val="0"/>
              <w:autoSpaceDN w:val="0"/>
              <w:adjustRightInd w:val="0"/>
              <w:spacing w:line="420" w:lineRule="exact"/>
              <w:ind w:firstLine="279" w:firstLineChars="133"/>
              <w:rPr>
                <w:color w:val="auto"/>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w:t>
            </w:r>
            <w:r>
              <w:rPr>
                <w:rFonts w:hint="eastAsia" w:ascii="宋体" w:cs="宋体"/>
                <w:color w:val="auto"/>
                <w:kern w:val="0"/>
                <w:szCs w:val="21"/>
                <w:lang w:val="en-US" w:eastAsia="zh-CN"/>
              </w:rPr>
              <w:t>环保安全费用</w:t>
            </w:r>
            <w:r>
              <w:rPr>
                <w:rFonts w:hint="eastAsia" w:ascii="宋体"/>
                <w:color w:val="auto"/>
                <w:kern w:val="0"/>
                <w:szCs w:val="21"/>
                <w:lang w:val="zh-CN"/>
              </w:rPr>
              <w:t>。</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综合办公室</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综合办公室</w:t>
            </w:r>
            <w:r>
              <w:rPr>
                <w:rFonts w:hint="eastAsia" w:ascii="宋体" w:hAnsi="宋体"/>
                <w:color w:val="auto"/>
                <w:szCs w:val="21"/>
              </w:rPr>
              <w:t>环境目标指标：               实施情况（</w:t>
            </w:r>
            <w:r>
              <w:rPr>
                <w:rFonts w:hint="eastAsia" w:ascii="宋体" w:hAnsi="宋体"/>
                <w:color w:val="auto"/>
                <w:szCs w:val="21"/>
                <w:lang w:eastAsia="zh-CN"/>
              </w:rPr>
              <w:t>2020年9月-12月</w:t>
            </w:r>
            <w:r>
              <w:rPr>
                <w:rFonts w:hint="eastAsia" w:ascii="宋体" w:hAnsi="宋体"/>
                <w:color w:val="auto"/>
                <w:szCs w:val="21"/>
              </w:rPr>
              <w:t>）</w:t>
            </w:r>
          </w:p>
          <w:p>
            <w:pPr>
              <w:numPr>
                <w:ilvl w:val="0"/>
                <w:numId w:val="8"/>
              </w:numPr>
              <w:rPr>
                <w:color w:val="auto"/>
                <w:szCs w:val="21"/>
              </w:rPr>
            </w:pPr>
            <w:r>
              <w:rPr>
                <w:rFonts w:hint="eastAsia"/>
                <w:color w:val="auto"/>
                <w:szCs w:val="21"/>
                <w:lang w:eastAsia="zh-CN"/>
              </w:rPr>
              <w:t>火灾发生率为0</w:t>
            </w:r>
            <w:r>
              <w:rPr>
                <w:rFonts w:hint="eastAsia"/>
                <w:color w:val="auto"/>
                <w:szCs w:val="21"/>
              </w:rPr>
              <w:t xml:space="preserve">                                 0</w:t>
            </w:r>
          </w:p>
          <w:p>
            <w:pPr>
              <w:rPr>
                <w:color w:val="auto"/>
                <w:szCs w:val="21"/>
              </w:rPr>
            </w:pPr>
            <w:r>
              <w:rPr>
                <w:rFonts w:hint="eastAsia"/>
                <w:color w:val="auto"/>
                <w:szCs w:val="21"/>
              </w:rPr>
              <w:t>b)</w:t>
            </w:r>
            <w:r>
              <w:rPr>
                <w:rFonts w:hint="eastAsia"/>
                <w:color w:val="auto"/>
                <w:szCs w:val="21"/>
                <w:lang w:eastAsia="zh-CN"/>
              </w:rPr>
              <w:t xml:space="preserve"> 办公、生活废弃物分类收集处理率100%</w:t>
            </w:r>
            <w:r>
              <w:rPr>
                <w:rFonts w:hint="eastAsia"/>
                <w:color w:val="auto"/>
                <w:szCs w:val="21"/>
              </w:rPr>
              <w:t xml:space="preserve">         100%</w:t>
            </w:r>
          </w:p>
          <w:p>
            <w:pPr>
              <w:pStyle w:val="3"/>
              <w:rPr>
                <w:color w:val="auto"/>
              </w:rPr>
            </w:pPr>
            <w:r>
              <w:rPr>
                <w:rFonts w:hint="eastAsia"/>
                <w:color w:val="auto"/>
                <w:szCs w:val="21"/>
              </w:rPr>
              <w:t xml:space="preserve">c）环境资金实际投入率100%         </w:t>
            </w:r>
            <w:r>
              <w:rPr>
                <w:rFonts w:hint="eastAsia"/>
                <w:color w:val="auto"/>
                <w:szCs w:val="21"/>
                <w:lang w:val="en-US" w:eastAsia="zh-CN"/>
              </w:rPr>
              <w:t xml:space="preserve">    </w:t>
            </w:r>
            <w:r>
              <w:rPr>
                <w:rFonts w:hint="eastAsia"/>
                <w:color w:val="auto"/>
                <w:szCs w:val="21"/>
              </w:rPr>
              <w:t xml:space="preserve">        100%</w:t>
            </w:r>
          </w:p>
          <w:p>
            <w:pPr>
              <w:ind w:firstLine="210" w:firstLineChars="100"/>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2020年9月-12月</w:t>
            </w:r>
            <w:r>
              <w:rPr>
                <w:rFonts w:hint="eastAsia" w:ascii="宋体" w:hAnsi="宋体"/>
                <w:color w:val="auto"/>
                <w:szCs w:val="21"/>
              </w:rPr>
              <w:t>份发现，提供的《环境目标完成统计表》，考核均完成目标任务。</w:t>
            </w:r>
          </w:p>
          <w:p>
            <w:pPr>
              <w:spacing w:line="400" w:lineRule="exact"/>
              <w:rPr>
                <w:rFonts w:ascii="宋体" w:hAnsi="宋体"/>
                <w:color w:val="auto"/>
                <w:szCs w:val="21"/>
              </w:rPr>
            </w:pPr>
            <w:r>
              <w:rPr>
                <w:rFonts w:hint="eastAsia" w:ascii="宋体" w:hAnsi="宋体"/>
                <w:color w:val="auto"/>
                <w:szCs w:val="21"/>
              </w:rPr>
              <w:t>查见环境目标管理方案有时间期限、具体措施、责任人。</w:t>
            </w:r>
          </w:p>
          <w:p>
            <w:pPr>
              <w:spacing w:line="400" w:lineRule="exact"/>
              <w:rPr>
                <w:rFonts w:ascii="宋体" w:hAnsi="宋体"/>
                <w:color w:val="auto"/>
                <w:szCs w:val="21"/>
              </w:rPr>
            </w:pPr>
            <w:r>
              <w:rPr>
                <w:rFonts w:hint="eastAsia" w:ascii="宋体" w:hAnsi="宋体"/>
                <w:color w:val="auto"/>
                <w:szCs w:val="21"/>
              </w:rPr>
              <w:t>查见固体废弃物确定的管理方案：</w:t>
            </w:r>
          </w:p>
          <w:p>
            <w:pPr>
              <w:spacing w:line="400" w:lineRule="exact"/>
              <w:rPr>
                <w:rFonts w:hint="eastAsia" w:ascii="宋体" w:hAnsi="宋体"/>
                <w:color w:val="auto"/>
                <w:szCs w:val="21"/>
              </w:rPr>
            </w:pPr>
            <w:r>
              <w:rPr>
                <w:rFonts w:hint="eastAsia" w:ascii="宋体" w:hAnsi="宋体"/>
                <w:color w:val="auto"/>
                <w:szCs w:val="21"/>
              </w:rPr>
              <w:t>1.办公和项目设置专用垃圾箱，对废弃物进行分类放置，分为可回收废弃物，一般废弃物和危险废弃物。</w:t>
            </w:r>
          </w:p>
          <w:p>
            <w:pPr>
              <w:spacing w:line="400" w:lineRule="exact"/>
              <w:rPr>
                <w:rFonts w:hint="eastAsia" w:ascii="宋体" w:hAnsi="宋体"/>
                <w:color w:val="auto"/>
                <w:szCs w:val="21"/>
              </w:rPr>
            </w:pPr>
            <w:r>
              <w:rPr>
                <w:rFonts w:hint="eastAsia" w:ascii="宋体" w:hAnsi="宋体"/>
                <w:color w:val="auto"/>
                <w:szCs w:val="21"/>
              </w:rPr>
              <w:t>2.定期对垃圾进行收集处理，可回收废弃物交物资回收部门，一般废弃物交中转站，由环卫人员统一处理</w:t>
            </w:r>
            <w:r>
              <w:rPr>
                <w:rFonts w:hint="eastAsia" w:ascii="宋体" w:hAnsi="宋体"/>
                <w:color w:val="auto"/>
                <w:szCs w:val="21"/>
                <w:lang w:eastAsia="zh-CN"/>
              </w:rPr>
              <w:t>。</w:t>
            </w:r>
            <w:r>
              <w:rPr>
                <w:rFonts w:hint="eastAsia" w:ascii="宋体" w:hAnsi="宋体"/>
                <w:color w:val="auto"/>
                <w:szCs w:val="21"/>
              </w:rPr>
              <w:t>3.定期对办公和项目现场固废处理情况进行监督检查。</w:t>
            </w:r>
          </w:p>
          <w:p>
            <w:pPr>
              <w:widowControl/>
              <w:jc w:val="left"/>
              <w:rPr>
                <w:rFonts w:ascii="宋体" w:hAnsi="宋体" w:cs="宋体"/>
                <w:color w:val="auto"/>
                <w:szCs w:val="21"/>
              </w:rPr>
            </w:pPr>
            <w:r>
              <w:rPr>
                <w:rFonts w:hint="eastAsia" w:ascii="宋体" w:hAnsi="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E7.1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询问负责人，企业为了实施环境</w:t>
            </w:r>
            <w:r>
              <w:rPr>
                <w:rFonts w:hint="eastAsia" w:ascii="宋体" w:hAnsi="宋体"/>
                <w:color w:val="auto"/>
                <w:szCs w:val="21"/>
                <w:lang w:val="en-US" w:eastAsia="zh-CN"/>
              </w:rPr>
              <w:t>安全</w:t>
            </w:r>
            <w:r>
              <w:rPr>
                <w:rFonts w:hint="eastAsia" w:ascii="宋体" w:hAnsi="宋体"/>
                <w:color w:val="auto"/>
                <w:szCs w:val="21"/>
              </w:rPr>
              <w:t>管理体系，并持续改进其有效性、增强顾客满意度和体系正常运行提供了充足的资金及必要的资源，为提高员工</w:t>
            </w:r>
            <w:r>
              <w:rPr>
                <w:rFonts w:hint="eastAsia" w:ascii="宋体" w:hAnsi="宋体"/>
                <w:color w:val="auto"/>
                <w:szCs w:val="21"/>
                <w:lang w:val="en-US" w:eastAsia="zh-CN"/>
              </w:rPr>
              <w:t>环保安全</w:t>
            </w:r>
            <w:r>
              <w:rPr>
                <w:rFonts w:hint="eastAsia" w:ascii="宋体" w:hAnsi="宋体"/>
                <w:color w:val="auto"/>
                <w:szCs w:val="21"/>
              </w:rPr>
              <w:t>意识组织了培训，目前的资源基本满足策划需要。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建材销售</w:t>
            </w:r>
            <w:r>
              <w:rPr>
                <w:rFonts w:hint="eastAsia" w:ascii="宋体" w:hAnsi="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E7.2</w:t>
            </w:r>
          </w:p>
          <w:p>
            <w:pPr>
              <w:rPr>
                <w:rFonts w:ascii="宋体" w:hAnsi="宋体" w:cs="新宋体"/>
                <w:color w:val="auto"/>
                <w:szCs w:val="21"/>
              </w:rPr>
            </w:pPr>
          </w:p>
        </w:tc>
        <w:tc>
          <w:tcPr>
            <w:tcW w:w="10004" w:type="dxa"/>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default"/>
                <w:lang w:val="en-US" w:eastAsia="zh-CN"/>
              </w:rPr>
            </w:pPr>
            <w:r>
              <w:rPr>
                <w:rFonts w:hint="eastAsia" w:ascii="宋体" w:hAnsi="宋体" w:cs="宋体"/>
                <w:szCs w:val="21"/>
                <w:lang w:val="en-US" w:eastAsia="zh-CN"/>
              </w:rPr>
              <w:t>查见公司无人员资质要求</w:t>
            </w:r>
          </w:p>
          <w:p>
            <w:pPr>
              <w:rPr>
                <w:rFonts w:ascii="宋体" w:hAnsi="宋体"/>
                <w:color w:val="auto"/>
                <w:szCs w:val="21"/>
              </w:rPr>
            </w:pPr>
            <w:r>
              <w:rPr>
                <w:rFonts w:hint="eastAsia" w:ascii="宋体" w:hAnsi="宋体"/>
                <w:color w:val="auto"/>
                <w:szCs w:val="21"/>
              </w:rPr>
              <w:t>提供有2020年度培训计划，计划培训</w:t>
            </w:r>
            <w:r>
              <w:rPr>
                <w:rFonts w:hint="eastAsia" w:ascii="宋体" w:hAnsi="宋体"/>
                <w:color w:val="auto"/>
                <w:szCs w:val="21"/>
                <w:lang w:val="en-US" w:eastAsia="zh-CN"/>
              </w:rPr>
              <w:t>4</w:t>
            </w:r>
            <w:r>
              <w:rPr>
                <w:rFonts w:hint="eastAsia" w:ascii="宋体" w:hAnsi="宋体"/>
                <w:color w:val="auto"/>
                <w:szCs w:val="21"/>
              </w:rPr>
              <w:t>次，已培训</w:t>
            </w:r>
            <w:r>
              <w:rPr>
                <w:rFonts w:hint="eastAsia" w:ascii="宋体" w:hAnsi="宋体"/>
                <w:color w:val="auto"/>
                <w:szCs w:val="21"/>
                <w:lang w:val="en-US" w:eastAsia="zh-CN"/>
              </w:rPr>
              <w:t>4</w:t>
            </w:r>
            <w:r>
              <w:rPr>
                <w:rFonts w:hint="eastAsia" w:ascii="宋体" w:hAnsi="宋体"/>
                <w:color w:val="auto"/>
                <w:szCs w:val="21"/>
              </w:rPr>
              <w:t>次。</w:t>
            </w:r>
          </w:p>
          <w:p>
            <w:pPr>
              <w:rPr>
                <w:rFonts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numPr>
                <w:ilvl w:val="0"/>
                <w:numId w:val="9"/>
              </w:numPr>
              <w:rPr>
                <w:color w:val="auto"/>
                <w:szCs w:val="21"/>
              </w:rPr>
            </w:pPr>
            <w:r>
              <w:rPr>
                <w:rFonts w:hint="eastAsia" w:ascii="宋体" w:hAnsi="宋体"/>
                <w:color w:val="auto"/>
                <w:szCs w:val="21"/>
                <w:lang w:val="en-US" w:eastAsia="zh-CN"/>
              </w:rPr>
              <w:t>时间：2020年9月10日。培训课题：ISO基本知识讲解</w:t>
            </w:r>
            <w:r>
              <w:rPr>
                <w:rFonts w:hint="eastAsia"/>
                <w:color w:val="auto"/>
                <w:szCs w:val="21"/>
                <w:lang w:eastAsia="zh-CN"/>
              </w:rPr>
              <w:t>，</w:t>
            </w:r>
            <w:r>
              <w:rPr>
                <w:rFonts w:hint="eastAsia"/>
                <w:color w:val="auto"/>
                <w:szCs w:val="21"/>
              </w:rPr>
              <w:t>培训老师：张老师，培训人员：全体员工</w:t>
            </w:r>
            <w:r>
              <w:rPr>
                <w:rFonts w:hint="eastAsia"/>
                <w:color w:val="auto"/>
                <w:szCs w:val="21"/>
                <w:lang w:val="en-US" w:eastAsia="zh-CN"/>
              </w:rPr>
              <w:t>等</w:t>
            </w:r>
            <w:r>
              <w:rPr>
                <w:rFonts w:hint="eastAsia"/>
                <w:color w:val="auto"/>
                <w:szCs w:val="21"/>
              </w:rPr>
              <w:t>，</w:t>
            </w:r>
            <w:r>
              <w:rPr>
                <w:rFonts w:hint="eastAsia"/>
                <w:color w:val="auto"/>
                <w:szCs w:val="21"/>
                <w:lang w:val="en-US" w:eastAsia="zh-CN"/>
              </w:rPr>
              <w:t>培训目的： 加强对ISO14001、ISO45001的认识和理解，阐述导入和推行ISO14001、ISO45001管理体系的目的，传达本企业年度工作的计划。考核方式：提问</w:t>
            </w:r>
            <w:r>
              <w:rPr>
                <w:rFonts w:hint="eastAsia"/>
                <w:color w:val="auto"/>
                <w:szCs w:val="21"/>
              </w:rPr>
              <w:t>考试</w:t>
            </w:r>
            <w:r>
              <w:rPr>
                <w:rFonts w:hint="eastAsia"/>
                <w:color w:val="auto"/>
                <w:szCs w:val="21"/>
                <w:lang w:eastAsia="zh-CN"/>
              </w:rPr>
              <w:t>，</w:t>
            </w:r>
            <w:r>
              <w:rPr>
                <w:rFonts w:hint="eastAsia"/>
                <w:color w:val="auto"/>
                <w:szCs w:val="21"/>
              </w:rPr>
              <w:t>考核合格。培训有效性综合评定意见：通过本次培训，使各位人员理解了ISO的基本概念，对 ISO14001、ISO45001的产生、发展及其组成部分有了一定的认识，明白了企业导入ISO14001、ISO45001管理体系标准的意义，对ISO14001、ISO45001理体系认证的基本程序有了进一步的了解。基本实现了本次的培训目的。评价人：</w:t>
            </w:r>
            <w:r>
              <w:rPr>
                <w:rFonts w:hint="eastAsia"/>
                <w:color w:val="auto"/>
                <w:szCs w:val="21"/>
                <w:lang w:val="en-US" w:eastAsia="zh-CN"/>
              </w:rPr>
              <w:t>黄河</w:t>
            </w:r>
            <w:r>
              <w:rPr>
                <w:rFonts w:hint="eastAsia"/>
                <w:color w:val="auto"/>
                <w:szCs w:val="21"/>
              </w:rPr>
              <w:t>。</w:t>
            </w:r>
          </w:p>
          <w:p>
            <w:pPr>
              <w:rPr>
                <w:rFonts w:ascii="宋体" w:hAnsi="宋体"/>
                <w:color w:val="auto"/>
                <w:szCs w:val="21"/>
              </w:rPr>
            </w:pPr>
          </w:p>
          <w:p>
            <w:pP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时间：2020年10月21日。培训课题：ISO14001、ISO45001标准培训</w:t>
            </w:r>
            <w:r>
              <w:rPr>
                <w:rFonts w:hint="eastAsia"/>
                <w:color w:val="auto"/>
                <w:szCs w:val="21"/>
                <w:lang w:eastAsia="zh-CN"/>
              </w:rPr>
              <w:t>，</w:t>
            </w:r>
            <w:r>
              <w:rPr>
                <w:rFonts w:hint="eastAsia"/>
                <w:color w:val="auto"/>
                <w:szCs w:val="21"/>
              </w:rPr>
              <w:t>培训老师：张老师，培训人员：</w:t>
            </w:r>
            <w:r>
              <w:rPr>
                <w:rFonts w:hint="eastAsia"/>
                <w:color w:val="auto"/>
                <w:szCs w:val="21"/>
                <w:lang w:val="en-US" w:eastAsia="zh-CN"/>
              </w:rPr>
              <w:t>部门主管等</w:t>
            </w:r>
            <w:r>
              <w:rPr>
                <w:rFonts w:hint="eastAsia"/>
                <w:color w:val="auto"/>
                <w:szCs w:val="21"/>
              </w:rPr>
              <w:t>，</w:t>
            </w:r>
            <w:r>
              <w:rPr>
                <w:rFonts w:hint="eastAsia"/>
                <w:color w:val="auto"/>
                <w:szCs w:val="21"/>
                <w:lang w:val="en-US" w:eastAsia="zh-CN"/>
              </w:rPr>
              <w:t>培训目的： 学习ISO14001、ISO45001管理体系--要求的具体内容，理解标准各条款的含义，掌握标准各条款在本企业中的应用要求。考核方式：提问</w:t>
            </w:r>
            <w:r>
              <w:rPr>
                <w:rFonts w:hint="eastAsia"/>
                <w:color w:val="auto"/>
                <w:szCs w:val="21"/>
              </w:rPr>
              <w:t>考试</w:t>
            </w:r>
            <w:r>
              <w:rPr>
                <w:rFonts w:hint="eastAsia"/>
                <w:color w:val="auto"/>
                <w:szCs w:val="21"/>
                <w:lang w:eastAsia="zh-CN"/>
              </w:rPr>
              <w:t>，</w:t>
            </w:r>
            <w:r>
              <w:rPr>
                <w:rFonts w:hint="eastAsia"/>
                <w:color w:val="auto"/>
                <w:szCs w:val="21"/>
              </w:rPr>
              <w:t>考核合格。培训有效性综合评定意见：通过本次培训，使各位人员基本掌握ISO14001、ISO45001管理体系要求的结构，对ISO14001、ISO45001管理体系要求有了一定的认识，希望各位进一步加强学习，达到理解标准各条款的程度。评价人：</w:t>
            </w:r>
            <w:r>
              <w:rPr>
                <w:rFonts w:hint="eastAsia"/>
                <w:color w:val="auto"/>
                <w:szCs w:val="21"/>
                <w:lang w:val="en-US" w:eastAsia="zh-CN"/>
              </w:rPr>
              <w:t>黄河</w:t>
            </w:r>
            <w:r>
              <w:rPr>
                <w:rFonts w:hint="eastAsia"/>
                <w:color w:val="auto"/>
                <w:szCs w:val="21"/>
              </w:rPr>
              <w:t>。</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年度培训计划，计划培训</w:t>
            </w:r>
            <w:r>
              <w:rPr>
                <w:rFonts w:hint="eastAsia" w:ascii="宋体" w:hAnsi="宋体"/>
                <w:color w:val="auto"/>
                <w:szCs w:val="21"/>
                <w:lang w:val="en-US" w:eastAsia="zh-CN"/>
              </w:rPr>
              <w:t>6</w:t>
            </w:r>
            <w:r>
              <w:rPr>
                <w:rFonts w:hint="eastAsia" w:ascii="宋体" w:hAnsi="宋体"/>
                <w:color w:val="auto"/>
                <w:szCs w:val="21"/>
              </w:rPr>
              <w:t>次，已培训</w:t>
            </w:r>
            <w:r>
              <w:rPr>
                <w:rFonts w:hint="eastAsia" w:ascii="宋体" w:hAnsi="宋体"/>
                <w:color w:val="auto"/>
                <w:szCs w:val="21"/>
                <w:lang w:val="en-US" w:eastAsia="zh-CN"/>
              </w:rPr>
              <w:t>1</w:t>
            </w:r>
            <w:r>
              <w:rPr>
                <w:rFonts w:hint="eastAsia" w:ascii="宋体" w:hAnsi="宋体"/>
                <w:color w:val="auto"/>
                <w:szCs w:val="21"/>
              </w:rPr>
              <w:t>次。</w:t>
            </w:r>
          </w:p>
          <w:p>
            <w:pPr>
              <w:rPr>
                <w:rFonts w:hint="eastAsia" w:ascii="宋体" w:hAnsi="宋体" w:eastAsia="宋体"/>
                <w:color w:val="auto"/>
                <w:szCs w:val="21"/>
                <w:lang w:val="en-US" w:eastAsia="zh-CN"/>
              </w:rPr>
            </w:pPr>
            <w:r>
              <w:rPr>
                <w:rFonts w:hint="eastAsia" w:ascii="宋体" w:hAnsi="宋体"/>
                <w:b/>
                <w:bCs/>
                <w:color w:val="auto"/>
                <w:szCs w:val="21"/>
                <w:lang w:val="en-US" w:eastAsia="zh-CN"/>
              </w:rPr>
              <w:t>查，计划2021年1月对</w:t>
            </w:r>
            <w:r>
              <w:rPr>
                <w:rFonts w:hint="eastAsia"/>
                <w:b/>
                <w:bCs/>
              </w:rPr>
              <w:t>质量手册、</w:t>
            </w:r>
            <w:r>
              <w:rPr>
                <w:b/>
                <w:bCs/>
              </w:rPr>
              <w:t>程序文件培训</w:t>
            </w:r>
            <w:r>
              <w:rPr>
                <w:rFonts w:hint="eastAsia"/>
                <w:b/>
                <w:bCs/>
                <w:lang w:eastAsia="zh-CN"/>
              </w:rPr>
              <w:t>，未能提供</w:t>
            </w:r>
            <w:r>
              <w:rPr>
                <w:rFonts w:hint="eastAsia"/>
                <w:b/>
                <w:bCs/>
                <w:lang w:val="en-US" w:eastAsia="zh-CN"/>
              </w:rPr>
              <w:t>相应</w:t>
            </w:r>
            <w:r>
              <w:rPr>
                <w:rFonts w:hint="eastAsia"/>
                <w:b/>
                <w:bCs/>
                <w:lang w:eastAsia="zh-CN"/>
              </w:rPr>
              <w:t>培训记录表，不符合 GB/T24001-2016，</w:t>
            </w:r>
            <w:r>
              <w:rPr>
                <w:rFonts w:hint="eastAsia"/>
                <w:b/>
                <w:bCs/>
                <w:lang w:val="en-US" w:eastAsia="zh-CN"/>
              </w:rPr>
              <w:t>GB/T45001-2020</w:t>
            </w:r>
            <w:r>
              <w:rPr>
                <w:rFonts w:hint="eastAsia"/>
                <w:b/>
                <w:bCs/>
                <w:lang w:eastAsia="zh-CN"/>
              </w:rPr>
              <w:t>标准7.2 条款“组织应保留适当的文件化信息作为能力的证据”。</w:t>
            </w:r>
          </w:p>
        </w:tc>
        <w:tc>
          <w:tcPr>
            <w:tcW w:w="1585" w:type="dxa"/>
          </w:tc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E7.3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w:t>
            </w:r>
            <w:r>
              <w:rPr>
                <w:rFonts w:hint="eastAsia" w:ascii="宋体" w:hAnsi="宋体"/>
                <w:color w:val="auto"/>
                <w:szCs w:val="21"/>
                <w:lang w:val="en-US" w:eastAsia="zh-CN"/>
              </w:rPr>
              <w:t>管理</w:t>
            </w:r>
            <w:r>
              <w:rPr>
                <w:rFonts w:hint="eastAsia" w:ascii="宋体" w:hAnsi="宋体"/>
                <w:color w:val="auto"/>
                <w:szCs w:val="21"/>
              </w:rPr>
              <w:t>方针、达成</w:t>
            </w:r>
            <w:r>
              <w:rPr>
                <w:rFonts w:hint="eastAsia" w:ascii="宋体" w:hAnsi="宋体"/>
                <w:color w:val="auto"/>
                <w:szCs w:val="21"/>
                <w:lang w:val="en-US" w:eastAsia="zh-CN"/>
              </w:rPr>
              <w:t>管理</w:t>
            </w:r>
            <w:r>
              <w:rPr>
                <w:rFonts w:hint="eastAsia" w:ascii="宋体" w:hAnsi="宋体"/>
                <w:color w:val="auto"/>
                <w:szCs w:val="21"/>
              </w:rPr>
              <w:t>目标及实现</w:t>
            </w:r>
            <w:r>
              <w:rPr>
                <w:rFonts w:hint="eastAsia" w:ascii="宋体" w:hAnsi="宋体"/>
                <w:color w:val="auto"/>
                <w:szCs w:val="21"/>
                <w:lang w:val="en-US" w:eastAsia="zh-CN"/>
              </w:rPr>
              <w:t>环境安全管理体系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olor w:val="auto"/>
                <w:szCs w:val="21"/>
              </w:rPr>
            </w:pPr>
          </w:p>
        </w:tc>
        <w:tc>
          <w:tcPr>
            <w:tcW w:w="10004"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环境</w:t>
            </w:r>
            <w:r>
              <w:rPr>
                <w:rFonts w:hint="eastAsia"/>
                <w:color w:val="auto"/>
                <w:kern w:val="2"/>
                <w:sz w:val="21"/>
                <w:szCs w:val="21"/>
              </w:rPr>
              <w:t>知识的学习和培训。在日常服务例会中有通报公司近期环境、消防工作及加强</w:t>
            </w:r>
            <w:r>
              <w:rPr>
                <w:rFonts w:hint="eastAsia"/>
                <w:color w:val="auto"/>
                <w:kern w:val="2"/>
                <w:sz w:val="21"/>
                <w:szCs w:val="21"/>
                <w:lang w:val="en-US" w:eastAsia="zh-CN"/>
              </w:rPr>
              <w:t>环保意识</w:t>
            </w:r>
            <w:r>
              <w:rPr>
                <w:rFonts w:hint="eastAsia"/>
                <w:color w:val="auto"/>
                <w:kern w:val="2"/>
                <w:sz w:val="21"/>
                <w:szCs w:val="21"/>
              </w:rPr>
              <w:t>，员工做好保护环境方面的工作要求。</w:t>
            </w:r>
          </w:p>
          <w:p>
            <w:pPr>
              <w:pStyle w:val="8"/>
              <w:spacing w:line="400" w:lineRule="exact"/>
              <w:ind w:firstLine="210" w:firstLineChars="100"/>
              <w:rPr>
                <w:color w:val="auto"/>
                <w:kern w:val="2"/>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val="en-US" w:eastAsia="zh-CN"/>
              </w:rPr>
              <w:t>胡小隆</w:t>
            </w:r>
            <w:r>
              <w:rPr>
                <w:rFonts w:hint="eastAsia" w:ascii="宋体" w:hAnsi="宋体" w:cs="Arial"/>
                <w:color w:val="auto"/>
                <w:szCs w:val="21"/>
              </w:rPr>
              <w:t>。</w:t>
            </w:r>
          </w:p>
          <w:p>
            <w:pPr>
              <w:widowControl/>
              <w:spacing w:line="400" w:lineRule="atLeast"/>
              <w:ind w:firstLine="315" w:firstLineChars="150"/>
              <w:rPr>
                <w:rFonts w:hint="eastAsia" w:ascii="宋体" w:hAnsi="宋体" w:cs="Arial"/>
                <w:color w:val="auto"/>
                <w:szCs w:val="21"/>
                <w:lang w:val="en-US" w:eastAsia="zh-CN"/>
              </w:rPr>
            </w:pPr>
            <w:r>
              <w:rPr>
                <w:rFonts w:hint="eastAsia" w:ascii="宋体" w:hAnsi="宋体" w:cs="Arial"/>
                <w:color w:val="auto"/>
                <w:szCs w:val="21"/>
              </w:rPr>
              <w:t>2）告知员工：环境管理体系建立的依据、标准和意义，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val="en-US"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3）组织员工学习：与环境管理有关的法律法规，包括《环境保护法》等；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4）将办公区域和外出服务环境管理、要求和意义作为新员工岗前培训内容。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rPr>
              <w:t>询问</w:t>
            </w:r>
            <w:r>
              <w:rPr>
                <w:rFonts w:hint="eastAsia" w:cs="Arial"/>
                <w:color w:val="auto"/>
                <w:kern w:val="2"/>
                <w:sz w:val="21"/>
                <w:szCs w:val="21"/>
                <w:lang w:val="en-US" w:eastAsia="zh-CN"/>
              </w:rPr>
              <w:t>相关负责人</w:t>
            </w:r>
            <w:r>
              <w:rPr>
                <w:rFonts w:hint="eastAsia" w:cs="Arial"/>
                <w:color w:val="auto"/>
                <w:kern w:val="2"/>
                <w:sz w:val="21"/>
                <w:szCs w:val="21"/>
              </w:rPr>
              <w:t>，了解到暂未发生</w:t>
            </w:r>
            <w:r>
              <w:rPr>
                <w:rFonts w:hint="eastAsia" w:cs="Arial"/>
                <w:color w:val="auto"/>
                <w:kern w:val="2"/>
                <w:sz w:val="21"/>
                <w:szCs w:val="21"/>
                <w:lang w:val="en-US" w:eastAsia="zh-CN"/>
              </w:rPr>
              <w:t>重大环境污染</w:t>
            </w:r>
            <w:r>
              <w:rPr>
                <w:rFonts w:hint="eastAsia" w:cs="Arial"/>
                <w:color w:val="auto"/>
                <w:kern w:val="2"/>
                <w:sz w:val="21"/>
                <w:szCs w:val="21"/>
              </w:rPr>
              <w:t>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E7.5.1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E7.5.2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文件编号：SC/JTWZ 2020 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月1</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日发布  编制：</w:t>
            </w:r>
            <w:r>
              <w:rPr>
                <w:rFonts w:hint="eastAsia" w:ascii="宋体" w:hAnsi="宋体" w:eastAsia="宋体" w:cs="宋体"/>
                <w:color w:val="auto"/>
                <w:kern w:val="0"/>
                <w:sz w:val="21"/>
                <w:szCs w:val="21"/>
                <w:lang w:val="en-US" w:eastAsia="zh-CN"/>
              </w:rPr>
              <w:t>胡小隆</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val="en-US" w:eastAsia="zh-CN"/>
              </w:rPr>
              <w:t>黄河</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黄河</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文件编号：CX/JTWZ 2020 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月1</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日发布  编制：</w:t>
            </w:r>
            <w:r>
              <w:rPr>
                <w:rFonts w:hint="eastAsia" w:ascii="宋体" w:hAnsi="宋体" w:eastAsia="宋体" w:cs="宋体"/>
                <w:color w:val="auto"/>
                <w:kern w:val="0"/>
                <w:sz w:val="21"/>
                <w:szCs w:val="21"/>
                <w:lang w:val="en-US" w:eastAsia="zh-CN"/>
              </w:rPr>
              <w:t>胡小隆</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val="en-US" w:eastAsia="zh-CN"/>
              </w:rPr>
              <w:t>黄河</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黄河</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E7.5.3</w:t>
            </w: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0</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环境/职业健康安全法律法规标准及其他要求清单</w:t>
            </w:r>
            <w:r>
              <w:rPr>
                <w:rFonts w:hint="eastAsia" w:ascii="宋体" w:hAnsi="宋体" w:cs="宋体"/>
                <w:color w:val="auto"/>
                <w:szCs w:val="21"/>
              </w:rPr>
              <w:t>》,里面包括法律法规：中华人民共和国合同法、中华人民共和国劳动法、中华人民共和国质量法及大气污染物综合排放标准、污水综合排放标准</w:t>
            </w:r>
            <w:r>
              <w:rPr>
                <w:rFonts w:hint="eastAsia" w:ascii="宋体" w:hAnsi="宋体" w:cs="宋体"/>
                <w:color w:val="auto"/>
                <w:szCs w:val="21"/>
                <w:lang w:eastAsia="zh-CN"/>
              </w:rPr>
              <w:t>、</w:t>
            </w:r>
            <w:r>
              <w:rPr>
                <w:rFonts w:hint="eastAsia" w:ascii="宋体" w:hAnsi="宋体" w:cs="宋体"/>
                <w:color w:val="auto"/>
                <w:szCs w:val="21"/>
              </w:rPr>
              <w:t>地表水环境质量标准</w:t>
            </w:r>
            <w:r>
              <w:rPr>
                <w:rFonts w:hint="eastAsia" w:ascii="宋体" w:hAnsi="宋体" w:cs="宋体"/>
                <w:color w:val="auto"/>
                <w:szCs w:val="21"/>
                <w:lang w:val="en-US" w:eastAsia="zh-CN"/>
              </w:rPr>
              <w:t>等</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p>
            <w:pPr>
              <w:spacing w:line="360" w:lineRule="auto"/>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004" w:type="dxa"/>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查，2020年《体系审核实施计划》</w:t>
            </w:r>
          </w:p>
          <w:p>
            <w:pPr>
              <w:spacing w:line="360" w:lineRule="atLeast"/>
              <w:rPr>
                <w:rFonts w:ascii="宋体" w:hAnsi="宋体"/>
                <w:color w:val="auto"/>
                <w:szCs w:val="21"/>
              </w:rPr>
            </w:pPr>
            <w:r>
              <w:rPr>
                <w:rFonts w:hint="eastAsia" w:ascii="宋体" w:hAnsi="宋体"/>
                <w:color w:val="auto"/>
                <w:szCs w:val="21"/>
              </w:rPr>
              <w:t>审核时间：2020年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w:t>
            </w:r>
            <w:r>
              <w:rPr>
                <w:rFonts w:hint="eastAsia" w:ascii="宋体" w:hAnsi="宋体"/>
                <w:color w:val="auto"/>
                <w:szCs w:val="21"/>
                <w:lang w:val="en-US" w:eastAsia="zh-CN"/>
              </w:rPr>
              <w:t>-21日</w:t>
            </w:r>
            <w:r>
              <w:rPr>
                <w:rFonts w:hint="eastAsia"/>
                <w:color w:val="auto"/>
              </w:rPr>
              <w:t>。</w:t>
            </w: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hint="eastAsia" w:ascii="宋体" w:hAnsi="宋体" w:eastAsia="宋体"/>
                <w:color w:val="auto"/>
                <w:szCs w:val="21"/>
                <w:lang w:eastAsia="zh-CN"/>
              </w:rPr>
            </w:pPr>
            <w:r>
              <w:rPr>
                <w:rFonts w:hint="eastAsia" w:ascii="宋体" w:hAnsi="宋体"/>
                <w:color w:val="auto"/>
                <w:szCs w:val="21"/>
              </w:rPr>
              <w:t>内审组：审核员：熊文斌             审核组长：</w:t>
            </w:r>
            <w:r>
              <w:rPr>
                <w:rFonts w:hint="eastAsia" w:ascii="宋体" w:hAnsi="宋体"/>
                <w:color w:val="auto"/>
                <w:szCs w:val="21"/>
                <w:lang w:val="en-US" w:eastAsia="zh-CN"/>
              </w:rPr>
              <w:t>胡小隆</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综合办公室</w:t>
            </w:r>
            <w:r>
              <w:rPr>
                <w:rFonts w:hint="eastAsia" w:ascii="宋体" w:hAnsi="宋体"/>
                <w:color w:val="auto"/>
                <w:szCs w:val="21"/>
              </w:rPr>
              <w:t>审核检查表》，《</w:t>
            </w:r>
            <w:r>
              <w:rPr>
                <w:rFonts w:hint="eastAsia" w:ascii="宋体" w:hAnsi="宋体"/>
                <w:color w:val="auto"/>
                <w:szCs w:val="21"/>
                <w:lang w:eastAsia="zh-CN"/>
              </w:rPr>
              <w:t>业务部</w:t>
            </w:r>
            <w:r>
              <w:rPr>
                <w:rFonts w:hint="eastAsia" w:ascii="宋体" w:hAnsi="宋体"/>
                <w:color w:val="auto"/>
                <w:szCs w:val="21"/>
              </w:rPr>
              <w:t>审核检查表》、《</w:t>
            </w:r>
            <w:r>
              <w:rPr>
                <w:rFonts w:hint="eastAsia" w:ascii="宋体" w:hAnsi="宋体"/>
                <w:color w:val="auto"/>
                <w:szCs w:val="21"/>
                <w:lang w:eastAsia="zh-CN"/>
              </w:rPr>
              <w:t>领导层</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val="en-US" w:eastAsia="zh-CN"/>
              </w:rPr>
              <w:t>物资部</w:t>
            </w:r>
            <w:r>
              <w:rPr>
                <w:rFonts w:hint="eastAsia" w:ascii="宋体" w:hAnsi="宋体"/>
                <w:color w:val="auto"/>
                <w:szCs w:val="21"/>
              </w:rPr>
              <w:t>ES</w:t>
            </w:r>
            <w:r>
              <w:rPr>
                <w:rFonts w:hint="eastAsia" w:ascii="宋体" w:hAnsi="宋体"/>
                <w:color w:val="auto"/>
                <w:szCs w:val="21"/>
                <w:lang w:val="en-US" w:eastAsia="zh-CN"/>
              </w:rPr>
              <w:t>8</w:t>
            </w:r>
            <w:r>
              <w:rPr>
                <w:rFonts w:hint="eastAsia" w:ascii="宋体" w:hAnsi="宋体"/>
                <w:color w:val="auto"/>
                <w:szCs w:val="21"/>
              </w:rPr>
              <w:t>.2条款</w:t>
            </w:r>
            <w:r>
              <w:rPr>
                <w:rFonts w:hint="eastAsia" w:ascii="宋体" w:hAnsi="宋体" w:cs="宋体"/>
                <w:color w:val="auto"/>
                <w:szCs w:val="21"/>
              </w:rPr>
              <w:t>审核</w:t>
            </w:r>
            <w:r>
              <w:rPr>
                <w:rFonts w:hint="eastAsia" w:ascii="宋体" w:hAnsi="宋体" w:cs="宋体"/>
                <w:color w:val="auto"/>
                <w:szCs w:val="21"/>
                <w:lang w:val="en-US" w:eastAsia="zh-CN"/>
              </w:rPr>
              <w:t>物资部</w:t>
            </w:r>
            <w:r>
              <w:rPr>
                <w:rFonts w:hint="eastAsia" w:ascii="宋体" w:hAnsi="宋体" w:cs="宋体"/>
                <w:color w:val="auto"/>
                <w:szCs w:val="21"/>
              </w:rPr>
              <w:t>时，未能提供应急预案记录</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color w:val="auto"/>
        </w:rPr>
        <w:br w:type="page"/>
      </w: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综合办公室</w:t>
            </w:r>
            <w:r>
              <w:rPr>
                <w:rFonts w:hint="eastAsia"/>
                <w:color w:val="auto"/>
                <w:sz w:val="24"/>
                <w:szCs w:val="24"/>
              </w:rPr>
              <w:t xml:space="preserve">   主管领导</w:t>
            </w:r>
            <w:r>
              <w:rPr>
                <w:rFonts w:hint="eastAsia"/>
                <w:color w:val="auto"/>
                <w:sz w:val="24"/>
                <w:szCs w:val="24"/>
                <w:highlight w:val="none"/>
              </w:rPr>
              <w:t>：</w:t>
            </w:r>
            <w:r>
              <w:rPr>
                <w:rFonts w:hint="eastAsia"/>
                <w:color w:val="auto"/>
                <w:sz w:val="24"/>
                <w:szCs w:val="24"/>
                <w:highlight w:val="none"/>
                <w:lang w:val="en-US" w:eastAsia="zh-CN"/>
              </w:rPr>
              <w:t xml:space="preserve">张馨予     </w:t>
            </w:r>
            <w:r>
              <w:rPr>
                <w:rFonts w:hint="eastAsia"/>
                <w:color w:val="auto"/>
                <w:sz w:val="24"/>
                <w:szCs w:val="24"/>
                <w:highlight w:val="none"/>
              </w:rPr>
              <w:t>陪同人员：</w:t>
            </w:r>
            <w:r>
              <w:rPr>
                <w:rFonts w:hint="eastAsia"/>
                <w:color w:val="auto"/>
                <w:sz w:val="24"/>
                <w:szCs w:val="24"/>
                <w:highlight w:val="none"/>
                <w:lang w:val="en-US" w:eastAsia="zh-CN"/>
              </w:rPr>
              <w:t>苏昱文</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w:t>
            </w:r>
            <w:r>
              <w:rPr>
                <w:rFonts w:hint="eastAsia"/>
                <w:color w:val="auto"/>
                <w:sz w:val="24"/>
                <w:szCs w:val="24"/>
                <w:lang w:eastAsia="zh-CN"/>
              </w:rPr>
              <w:t>2021.1.30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综合办公室</w:t>
            </w:r>
            <w:r>
              <w:rPr>
                <w:rFonts w:hint="eastAsia" w:ascii="宋体" w:hAnsi="宋体" w:cs="宋体"/>
                <w:color w:val="auto"/>
                <w:szCs w:val="21"/>
              </w:rPr>
              <w:t>2020年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w:t>
            </w:r>
            <w:r>
              <w:rPr>
                <w:rFonts w:hint="eastAsia" w:ascii="宋体" w:hAnsi="宋体"/>
                <w:color w:val="auto"/>
                <w:szCs w:val="21"/>
              </w:rPr>
              <w:t>固废排放</w:t>
            </w:r>
            <w:r>
              <w:rPr>
                <w:rFonts w:hint="eastAsia" w:ascii="宋体" w:hAnsi="宋体" w:cs="宋体"/>
                <w:color w:val="auto"/>
                <w:szCs w:val="21"/>
              </w:rPr>
              <w:t>；2）</w:t>
            </w:r>
            <w:r>
              <w:rPr>
                <w:rFonts w:hint="eastAsia" w:ascii="宋体" w:hAnsi="宋体"/>
                <w:color w:val="auto"/>
                <w:szCs w:val="21"/>
              </w:rPr>
              <w:t>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c.生活垃</w:t>
            </w:r>
            <w:r>
              <w:rPr>
                <w:rFonts w:hint="eastAsia" w:ascii="宋体" w:hAnsi="宋体" w:cs="宋体"/>
                <w:color w:val="auto"/>
                <w:szCs w:val="21"/>
                <w:lang w:val="en-US" w:eastAsia="zh-CN"/>
              </w:rPr>
              <w:t>圾</w:t>
            </w:r>
            <w:r>
              <w:rPr>
                <w:rFonts w:hint="eastAsia" w:ascii="宋体" w:hAnsi="宋体" w:cs="宋体"/>
                <w:color w:val="auto"/>
                <w:szCs w:val="21"/>
              </w:rPr>
              <w:t>废弃</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d.采购</w:t>
            </w:r>
            <w:r>
              <w:rPr>
                <w:rFonts w:hint="eastAsia"/>
                <w:color w:val="auto"/>
              </w:rPr>
              <w:t>包装袋、箱等固废的排放</w:t>
            </w:r>
            <w:r>
              <w:rPr>
                <w:rFonts w:hint="eastAsia"/>
                <w:color w:val="auto"/>
                <w:lang w:val="en-US" w:eastAsia="zh-CN"/>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综合办公室</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a.废弃纸杯、日光灯管、墨盒、电脑、空调等办公用品及采购</w:t>
            </w:r>
            <w:r>
              <w:rPr>
                <w:rFonts w:hint="eastAsia"/>
                <w:color w:val="auto"/>
              </w:rPr>
              <w:t>包装袋、箱等固废的排放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s="宋体"/>
                <w:color w:val="auto"/>
                <w:szCs w:val="21"/>
              </w:rPr>
              <w:t>生活污水排放等；</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共计识别1</w:t>
            </w:r>
            <w:r>
              <w:rPr>
                <w:rFonts w:hint="eastAsia" w:ascii="宋体" w:hAnsi="宋体" w:cs="宋体"/>
                <w:color w:val="auto"/>
                <w:szCs w:val="21"/>
                <w:lang w:val="en-US" w:eastAsia="zh-CN"/>
              </w:rPr>
              <w:t>2</w:t>
            </w:r>
            <w:r>
              <w:rPr>
                <w:rFonts w:hint="eastAsia" w:ascii="宋体" w:hAnsi="宋体" w:cs="宋体"/>
                <w:color w:val="auto"/>
                <w:szCs w:val="21"/>
              </w:rPr>
              <w:t>项。识别基本清楚、全面。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E6.1.3</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004" w:type="dxa"/>
            <w:vAlign w:val="top"/>
          </w:tcPr>
          <w:p>
            <w:pPr>
              <w:tabs>
                <w:tab w:val="left" w:pos="-3"/>
              </w:tabs>
              <w:spacing w:line="400" w:lineRule="exact"/>
              <w:rPr>
                <w:color w:val="auto"/>
              </w:rPr>
            </w:pPr>
            <w:r>
              <w:rPr>
                <w:rFonts w:hint="eastAsia"/>
                <w:color w:val="auto"/>
              </w:rPr>
              <w:t>---有《</w:t>
            </w:r>
            <w:r>
              <w:rPr>
                <w:rFonts w:hint="eastAsia"/>
                <w:color w:val="auto"/>
                <w:lang w:eastAsia="zh-CN"/>
              </w:rPr>
              <w:t>法律法规和其他要求管理程序</w:t>
            </w:r>
            <w:r>
              <w:rPr>
                <w:rFonts w:hint="eastAsia"/>
                <w:color w:val="auto"/>
              </w:rPr>
              <w:t>》，查有《</w:t>
            </w:r>
            <w:r>
              <w:rPr>
                <w:rFonts w:hint="eastAsia"/>
                <w:color w:val="auto"/>
                <w:lang w:eastAsia="zh-CN"/>
              </w:rPr>
              <w:t>环境/职业健康安全法律法规标准及其他要求清单</w:t>
            </w:r>
            <w:r>
              <w:rPr>
                <w:rFonts w:hint="eastAsia"/>
                <w:color w:val="auto"/>
              </w:rPr>
              <w:t>》，对本公司环境和职业健康安全管理体系适用的法律法规和当地政府、行业要求进行了识别，包括环境质量标准、排放标准、职业健康安全卫生标准等。</w:t>
            </w:r>
          </w:p>
          <w:p>
            <w:pPr>
              <w:spacing w:line="400" w:lineRule="exact"/>
              <w:rPr>
                <w:color w:val="auto"/>
              </w:rPr>
            </w:pPr>
            <w:r>
              <w:rPr>
                <w:rFonts w:hint="eastAsia"/>
                <w:color w:val="auto"/>
              </w:rPr>
              <w:t>· 查见：2020年《</w:t>
            </w:r>
            <w:r>
              <w:rPr>
                <w:rFonts w:hint="eastAsia"/>
                <w:color w:val="auto"/>
                <w:lang w:eastAsia="zh-CN"/>
              </w:rPr>
              <w:t>环境/职业健康安全法律法规标准及其他要求清单</w:t>
            </w:r>
            <w:r>
              <w:rPr>
                <w:rFonts w:hint="eastAsia"/>
                <w:color w:val="auto"/>
              </w:rPr>
              <w:t>》</w:t>
            </w:r>
          </w:p>
          <w:p>
            <w:pPr>
              <w:spacing w:line="400" w:lineRule="exact"/>
              <w:rPr>
                <w:color w:val="auto"/>
              </w:rPr>
            </w:pPr>
            <w:r>
              <w:rPr>
                <w:rFonts w:hint="eastAsia"/>
                <w:color w:val="auto"/>
              </w:rPr>
              <w:t>1）国家相关法律法规等</w:t>
            </w:r>
          </w:p>
          <w:p>
            <w:pPr>
              <w:spacing w:line="400" w:lineRule="exact"/>
              <w:rPr>
                <w:color w:val="auto"/>
              </w:rPr>
            </w:pPr>
            <w:r>
              <w:rPr>
                <w:rFonts w:hint="eastAsia"/>
                <w:color w:val="auto"/>
              </w:rPr>
              <w:t>2）</w:t>
            </w:r>
            <w:r>
              <w:rPr>
                <w:rFonts w:hint="eastAsia"/>
                <w:color w:val="auto"/>
                <w:lang w:val="en-US" w:eastAsia="zh-CN"/>
              </w:rPr>
              <w:t>四川省</w:t>
            </w:r>
            <w:r>
              <w:rPr>
                <w:rFonts w:hint="eastAsia"/>
                <w:color w:val="auto"/>
              </w:rPr>
              <w:t>等地方法规；</w:t>
            </w:r>
          </w:p>
          <w:p>
            <w:pPr>
              <w:spacing w:line="400" w:lineRule="exact"/>
              <w:rPr>
                <w:color w:val="auto"/>
              </w:rPr>
            </w:pPr>
            <w:r>
              <w:rPr>
                <w:rFonts w:hint="eastAsia"/>
                <w:color w:val="auto"/>
              </w:rPr>
              <w:t>3）与环境、职业健康安全管理相关的执行标准</w:t>
            </w:r>
          </w:p>
          <w:p>
            <w:pPr>
              <w:spacing w:line="400" w:lineRule="exact"/>
              <w:rPr>
                <w:color w:val="auto"/>
              </w:rPr>
            </w:pPr>
            <w:r>
              <w:rPr>
                <w:rFonts w:hint="eastAsia"/>
                <w:color w:val="auto"/>
              </w:rPr>
              <w:t>抽 ：中华人民共和国环境保护法</w:t>
            </w:r>
          </w:p>
          <w:p>
            <w:pPr>
              <w:spacing w:line="400" w:lineRule="exact"/>
              <w:rPr>
                <w:color w:val="auto"/>
              </w:rPr>
            </w:pPr>
            <w:r>
              <w:rPr>
                <w:rFonts w:hint="eastAsia"/>
                <w:color w:val="auto"/>
              </w:rPr>
              <w:t xml:space="preserve">     中华人民共和国消防法</w:t>
            </w:r>
          </w:p>
          <w:p>
            <w:pPr>
              <w:spacing w:line="400" w:lineRule="exact"/>
              <w:rPr>
                <w:color w:val="auto"/>
              </w:rPr>
            </w:pPr>
            <w:r>
              <w:rPr>
                <w:rFonts w:hint="eastAsia"/>
                <w:color w:val="auto"/>
              </w:rPr>
              <w:t xml:space="preserve">     中华人民共和国安全生产法</w:t>
            </w:r>
          </w:p>
          <w:p>
            <w:pPr>
              <w:spacing w:line="400" w:lineRule="exact"/>
              <w:ind w:firstLine="525" w:firstLineChars="250"/>
              <w:rPr>
                <w:rFonts w:ascii="宋体" w:hAnsi="宋体"/>
                <w:bCs/>
                <w:color w:val="auto"/>
                <w:szCs w:val="21"/>
              </w:rPr>
            </w:pPr>
            <w:r>
              <w:rPr>
                <w:rFonts w:ascii="宋体" w:hAnsi="宋体"/>
                <w:bCs/>
                <w:color w:val="auto"/>
                <w:szCs w:val="21"/>
              </w:rPr>
              <w:t>消防监督检查办法</w:t>
            </w:r>
          </w:p>
          <w:p>
            <w:pPr>
              <w:pStyle w:val="2"/>
              <w:ind w:firstLine="460" w:firstLineChars="200"/>
              <w:rPr>
                <w:color w:val="auto"/>
              </w:rPr>
            </w:pPr>
            <w:r>
              <w:rPr>
                <w:rFonts w:ascii="宋体" w:hAnsi="宋体"/>
                <w:color w:val="auto"/>
                <w:szCs w:val="21"/>
              </w:rPr>
              <w:t>环境保护违法违纪行为处分暂行规定</w:t>
            </w:r>
          </w:p>
          <w:p>
            <w:pPr>
              <w:spacing w:line="400" w:lineRule="exact"/>
              <w:ind w:firstLine="525" w:firstLineChars="250"/>
              <w:rPr>
                <w:rFonts w:hint="eastAsia"/>
                <w:color w:val="auto"/>
              </w:rPr>
            </w:pPr>
            <w:r>
              <w:rPr>
                <w:rFonts w:hint="eastAsia"/>
                <w:color w:val="auto"/>
              </w:rPr>
              <w:t>固体废弃物污染防治法</w:t>
            </w:r>
          </w:p>
          <w:p>
            <w:pPr>
              <w:spacing w:line="400" w:lineRule="exact"/>
              <w:ind w:firstLine="525" w:firstLineChars="250"/>
              <w:rPr>
                <w:color w:val="auto"/>
              </w:rPr>
            </w:pPr>
            <w:r>
              <w:rPr>
                <w:rFonts w:ascii="宋体" w:hAnsi="宋体"/>
                <w:bCs/>
                <w:color w:val="auto"/>
                <w:szCs w:val="21"/>
              </w:rPr>
              <w:t>职业病范围和职业病患者处理办法的规定</w:t>
            </w:r>
            <w:r>
              <w:rPr>
                <w:rFonts w:hint="eastAsia"/>
                <w:color w:val="auto"/>
              </w:rPr>
              <w:t>等</w:t>
            </w:r>
            <w:r>
              <w:rPr>
                <w:rFonts w:hint="eastAsia"/>
                <w:color w:val="auto"/>
                <w:lang w:val="en-US" w:eastAsia="zh-CN"/>
              </w:rPr>
              <w:t>86</w:t>
            </w:r>
            <w:r>
              <w:rPr>
                <w:rFonts w:hint="eastAsia"/>
                <w:color w:val="auto"/>
              </w:rPr>
              <w:t>份。</w:t>
            </w:r>
          </w:p>
          <w:p>
            <w:pPr>
              <w:spacing w:line="400" w:lineRule="exact"/>
              <w:ind w:firstLine="525" w:firstLineChars="250"/>
              <w:rPr>
                <w:color w:val="auto"/>
              </w:rPr>
            </w:pPr>
            <w:r>
              <w:rPr>
                <w:rFonts w:hint="eastAsia"/>
                <w:color w:val="auto"/>
              </w:rPr>
              <w:t>《清单》中列出了法规名称、颁布实施时间、适用条款等内容；</w:t>
            </w:r>
          </w:p>
          <w:p>
            <w:pPr>
              <w:spacing w:line="400" w:lineRule="exact"/>
              <w:rPr>
                <w:color w:val="auto"/>
              </w:rPr>
            </w:pPr>
            <w:r>
              <w:rPr>
                <w:rFonts w:hint="eastAsia"/>
                <w:color w:val="auto"/>
              </w:rPr>
              <w:t>法规清单上传内部网络，以培训和宣传结合向员工传达要求，记录充分。基本符合要求。</w:t>
            </w:r>
          </w:p>
          <w:p>
            <w:pPr>
              <w:pStyle w:val="3"/>
              <w:rPr>
                <w:rFonts w:hint="eastAsia" w:ascii="Times New Roman" w:hAnsi="Times New Roman" w:eastAsia="宋体" w:cs="Times New Roman"/>
                <w:color w:val="auto"/>
                <w:kern w:val="2"/>
                <w:sz w:val="21"/>
                <w:lang w:val="en-US" w:eastAsia="zh-CN" w:bidi="ar-SA"/>
              </w:rPr>
            </w:pPr>
          </w:p>
        </w:tc>
        <w:tc>
          <w:tcPr>
            <w:tcW w:w="1585" w:type="dxa"/>
            <w:vAlign w:val="top"/>
          </w:tcPr>
          <w:p>
            <w:pPr>
              <w:pStyle w:val="3"/>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E:8.1</w:t>
            </w:r>
          </w:p>
          <w:p>
            <w:pPr>
              <w:rPr>
                <w:rFonts w:ascii="宋体" w:hAnsi="宋体" w:cs="新宋体"/>
                <w:color w:val="auto"/>
                <w:szCs w:val="21"/>
              </w:rPr>
            </w:pPr>
          </w:p>
        </w:tc>
        <w:tc>
          <w:tcPr>
            <w:tcW w:w="10004" w:type="dxa"/>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rFonts w:hint="eastAsia" w:eastAsia="宋体"/>
                <w:color w:val="auto"/>
                <w:lang w:eastAsia="zh-CN"/>
              </w:rPr>
            </w:pPr>
            <w:r>
              <w:rPr>
                <w:rFonts w:hint="eastAsia"/>
                <w:color w:val="auto"/>
              </w:rPr>
              <w:t>1）固体废弃物排放的管控：</w:t>
            </w:r>
          </w:p>
          <w:p>
            <w:pPr>
              <w:pStyle w:val="16"/>
              <w:ind w:firstLine="0" w:firstLineChars="0"/>
              <w:rPr>
                <w:color w:val="auto"/>
              </w:rPr>
            </w:pPr>
            <w:r>
              <w:rPr>
                <w:rFonts w:hint="eastAsia"/>
                <w:color w:val="auto"/>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pStyle w:val="16"/>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lang w:eastAsia="zh-CN"/>
              </w:rPr>
              <w:t>综合办公室</w:t>
            </w:r>
            <w:r>
              <w:rPr>
                <w:rFonts w:hint="eastAsia" w:cs="宋体"/>
                <w:color w:val="auto"/>
                <w:szCs w:val="21"/>
              </w:rPr>
              <w:t>组织</w:t>
            </w:r>
            <w:r>
              <w:rPr>
                <w:rFonts w:hint="eastAsia" w:cs="宋体"/>
                <w:color w:val="auto"/>
                <w:szCs w:val="21"/>
                <w:lang w:val="en-US" w:eastAsia="zh-CN"/>
              </w:rPr>
              <w:t>全公司</w:t>
            </w:r>
            <w:r>
              <w:rPr>
                <w:rFonts w:hint="eastAsia" w:cs="宋体"/>
                <w:color w:val="auto"/>
                <w:szCs w:val="21"/>
              </w:rPr>
              <w:t>参加了“</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11</w:t>
            </w:r>
            <w:r>
              <w:rPr>
                <w:rFonts w:hint="eastAsia" w:ascii="宋体" w:hAnsi="宋体" w:cs="宋体"/>
                <w:color w:val="auto"/>
                <w:szCs w:val="21"/>
              </w:rPr>
              <w:t>.</w:t>
            </w:r>
            <w:r>
              <w:rPr>
                <w:rFonts w:hint="eastAsia" w:ascii="宋体" w:hAnsi="宋体" w:cs="宋体"/>
                <w:color w:val="auto"/>
                <w:szCs w:val="21"/>
                <w:lang w:val="en-US" w:eastAsia="zh-CN"/>
              </w:rPr>
              <w:t>15</w:t>
            </w:r>
            <w:r>
              <w:rPr>
                <w:rFonts w:hint="eastAsia" w:ascii="宋体" w:hAnsi="宋体" w:cs="宋体"/>
                <w:color w:val="auto"/>
                <w:szCs w:val="21"/>
              </w:rPr>
              <w:t>，</w:t>
            </w:r>
            <w:r>
              <w:rPr>
                <w:rFonts w:hint="eastAsia" w:ascii="宋体" w:hAnsi="宋体" w:cs="宋体"/>
                <w:color w:val="auto"/>
                <w:szCs w:val="21"/>
                <w:lang w:eastAsia="zh-CN"/>
              </w:rPr>
              <w:t>综合办公室</w:t>
            </w:r>
            <w:r>
              <w:rPr>
                <w:rFonts w:hint="eastAsia" w:ascii="宋体" w:hAnsi="宋体" w:cs="宋体"/>
                <w:color w:val="auto"/>
                <w:szCs w:val="21"/>
              </w:rPr>
              <w:t>组织</w:t>
            </w:r>
            <w:r>
              <w:rPr>
                <w:rFonts w:hint="eastAsia" w:ascii="宋体" w:hAnsi="宋体" w:cs="宋体"/>
                <w:color w:val="auto"/>
                <w:szCs w:val="21"/>
                <w:lang w:val="en-US" w:eastAsia="zh-CN"/>
              </w:rPr>
              <w:t>业务部</w:t>
            </w:r>
            <w:r>
              <w:rPr>
                <w:rFonts w:hint="eastAsia" w:ascii="宋体" w:hAnsi="宋体" w:cs="宋体"/>
                <w:color w:val="auto"/>
                <w:szCs w:val="21"/>
              </w:rPr>
              <w:t>、</w:t>
            </w:r>
            <w:r>
              <w:rPr>
                <w:rFonts w:hint="eastAsia" w:ascii="宋体" w:hAnsi="宋体" w:cs="宋体"/>
                <w:color w:val="auto"/>
                <w:szCs w:val="21"/>
                <w:lang w:val="en-US" w:eastAsia="zh-CN"/>
              </w:rPr>
              <w:t>物资部、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E9.1 </w:t>
            </w:r>
          </w:p>
          <w:p>
            <w:pPr>
              <w:rPr>
                <w:rFonts w:ascii="宋体" w:hAnsi="宋体" w:cs="新宋体"/>
                <w:color w:val="auto"/>
                <w:szCs w:val="21"/>
              </w:rPr>
            </w:pPr>
          </w:p>
        </w:tc>
        <w:tc>
          <w:tcPr>
            <w:tcW w:w="10004" w:type="dxa"/>
          </w:tcPr>
          <w:p>
            <w:pPr>
              <w:spacing w:line="400" w:lineRule="exact"/>
            </w:pPr>
            <w:r>
              <w:rPr>
                <w:rFonts w:hint="eastAsia"/>
              </w:rPr>
              <w:t>----有《环境与职业健康安全运行控制程序》和管理文件。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w:t>
            </w:r>
            <w:r>
              <w:rPr>
                <w:rFonts w:hint="eastAsia"/>
                <w:lang w:eastAsia="zh-CN"/>
              </w:rPr>
              <w:t>综合办公室</w:t>
            </w:r>
            <w:r>
              <w:rPr>
                <w:rFonts w:hint="eastAsia"/>
              </w:rPr>
              <w:t>组织人员对公司办公场所和服务场所的环境方面、安全消防方面的工程作业固体废弃物处理、生活垃圾处理、消防器材保养和检查等进行检查，检查结论：合格。提供有2020年</w:t>
            </w:r>
            <w:r>
              <w:rPr>
                <w:rFonts w:hint="eastAsia"/>
                <w:lang w:val="en-US" w:eastAsia="zh-CN"/>
              </w:rPr>
              <w:t>9</w:t>
            </w:r>
            <w:r>
              <w:rPr>
                <w:rFonts w:hint="eastAsia"/>
              </w:rPr>
              <w:t>月至2020年</w:t>
            </w:r>
            <w:r>
              <w:rPr>
                <w:rFonts w:hint="eastAsia"/>
                <w:lang w:val="en-US" w:eastAsia="zh-CN"/>
              </w:rPr>
              <w:t>12</w:t>
            </w:r>
            <w:r>
              <w:rPr>
                <w:rFonts w:hint="eastAsia"/>
              </w:rPr>
              <w:t>月份的安全环境检查月报记录。</w:t>
            </w:r>
          </w:p>
          <w:p>
            <w:pPr>
              <w:spacing w:line="400" w:lineRule="exact"/>
              <w:ind w:firstLine="210" w:firstLineChars="100"/>
            </w:pPr>
            <w:r>
              <w:rPr>
                <w:rFonts w:hint="eastAsia"/>
              </w:rPr>
              <w:t>提供有2020年</w:t>
            </w:r>
            <w:r>
              <w:rPr>
                <w:rFonts w:hint="eastAsia"/>
                <w:lang w:val="en-US" w:eastAsia="zh-CN"/>
              </w:rPr>
              <w:t>9</w:t>
            </w:r>
            <w:r>
              <w:rPr>
                <w:rFonts w:hint="eastAsia"/>
              </w:rPr>
              <w:t>月至2020年</w:t>
            </w:r>
            <w:r>
              <w:rPr>
                <w:rFonts w:hint="eastAsia"/>
                <w:lang w:val="en-US" w:eastAsia="zh-CN"/>
              </w:rPr>
              <w:t>12</w:t>
            </w:r>
            <w:r>
              <w:rPr>
                <w:rFonts w:hint="eastAsia"/>
              </w:rPr>
              <w:t>月份灭火器检查表，由</w:t>
            </w:r>
            <w:r>
              <w:rPr>
                <w:rFonts w:hint="eastAsia"/>
                <w:lang w:eastAsia="zh-CN"/>
              </w:rPr>
              <w:t>综合办公室</w:t>
            </w:r>
            <w:r>
              <w:rPr>
                <w:rFonts w:hint="eastAsia"/>
              </w:rPr>
              <w:t>组织人员对灭火器进行检查，检查内容：瓶体和开关的完好性、干粉是否过期。</w:t>
            </w:r>
          </w:p>
          <w:p>
            <w:pPr>
              <w:spacing w:line="400" w:lineRule="exact"/>
            </w:pPr>
            <w:r>
              <w:rPr>
                <w:rFonts w:hint="eastAsia"/>
              </w:rPr>
              <w:t>◆ 职工健康体检报告</w:t>
            </w:r>
          </w:p>
          <w:p>
            <w:pPr>
              <w:rPr>
                <w:rFonts w:hint="eastAsia"/>
                <w:lang w:val="en-US" w:eastAsia="zh-CN"/>
              </w:rPr>
            </w:pPr>
            <w:r>
              <w:rPr>
                <w:rFonts w:hint="eastAsia"/>
                <w:lang w:val="en-US" w:eastAsia="zh-CN"/>
              </w:rPr>
              <w:t>提供员工体检报告</w:t>
            </w:r>
          </w:p>
          <w:p>
            <w:pPr>
              <w:pStyle w:val="11"/>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姓名       编号              检验单位           体检日期       结果</w:t>
            </w:r>
          </w:p>
          <w:p>
            <w:pPr>
              <w:pStyle w:val="11"/>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肖红    2010250018 成都中医药大学附属医院     2020-10-28       合格</w:t>
            </w:r>
          </w:p>
          <w:p>
            <w:pPr>
              <w:pStyle w:val="11"/>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李林翰  2004210003 成都中医药大学附属医院     2020-04-21       合格</w:t>
            </w:r>
          </w:p>
          <w:p>
            <w:pPr>
              <w:pStyle w:val="11"/>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郭雪蔓  0*896583   成都市第一人民医院体检中心 2020-11-11       合格</w:t>
            </w:r>
          </w:p>
          <w:p>
            <w:pPr>
              <w:pStyle w:val="11"/>
              <w:rPr>
                <w:rFonts w:hint="default" w:ascii="宋体" w:hAnsi="宋体" w:cs="宋体"/>
                <w:color w:val="auto"/>
                <w:szCs w:val="21"/>
                <w:lang w:val="en-US" w:eastAsia="zh-CN"/>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法律法规和其他要求管理程序</w:t>
            </w:r>
            <w:r>
              <w:rPr>
                <w:rFonts w:hint="eastAsia" w:ascii="宋体" w:hAnsi="宋体"/>
                <w:color w:val="auto"/>
                <w:szCs w:val="21"/>
              </w:rPr>
              <w:t>》，规定明确基本合理。</w:t>
            </w:r>
            <w:r>
              <w:rPr>
                <w:rFonts w:hint="eastAsia" w:ascii="宋体" w:hAnsi="宋体"/>
                <w:color w:val="auto"/>
                <w:szCs w:val="21"/>
                <w:lang w:eastAsia="zh-CN"/>
              </w:rPr>
              <w:t>综合办公室</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综合办公室</w:t>
            </w:r>
            <w:r>
              <w:rPr>
                <w:rFonts w:hint="eastAsia" w:ascii="宋体" w:hAnsi="宋体"/>
                <w:color w:val="auto"/>
                <w:szCs w:val="21"/>
              </w:rPr>
              <w:t>组织各部门于</w:t>
            </w:r>
            <w:r>
              <w:rPr>
                <w:rFonts w:hint="eastAsia"/>
                <w:color w:val="auto"/>
                <w:szCs w:val="21"/>
              </w:rPr>
              <w:t>2020年</w:t>
            </w:r>
            <w:r>
              <w:rPr>
                <w:rFonts w:hint="eastAsia"/>
                <w:color w:val="auto"/>
                <w:szCs w:val="21"/>
                <w:lang w:val="en-US" w:eastAsia="zh-CN"/>
              </w:rPr>
              <w:t>11</w:t>
            </w:r>
            <w:r>
              <w:rPr>
                <w:rFonts w:hint="eastAsia"/>
                <w:color w:val="auto"/>
                <w:szCs w:val="21"/>
              </w:rPr>
              <w:t>月</w:t>
            </w:r>
            <w:r>
              <w:rPr>
                <w:rFonts w:hint="eastAsia"/>
                <w:color w:val="auto"/>
                <w:szCs w:val="21"/>
                <w:lang w:val="en-US" w:eastAsia="zh-CN"/>
              </w:rPr>
              <w:t>28</w:t>
            </w:r>
            <w:r>
              <w:rPr>
                <w:rFonts w:hint="eastAsia"/>
                <w:color w:val="auto"/>
                <w:szCs w:val="21"/>
              </w:rPr>
              <w:t>日</w:t>
            </w:r>
            <w:r>
              <w:rPr>
                <w:rFonts w:hint="eastAsia" w:ascii="宋体" w:hAnsi="宋体"/>
                <w:color w:val="auto"/>
                <w:szCs w:val="21"/>
              </w:rPr>
              <w:t>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ascii="宋体" w:hAnsi="宋体"/>
                <w:color w:val="auto"/>
                <w:szCs w:val="21"/>
              </w:rPr>
            </w:pPr>
            <w:r>
              <w:rPr>
                <w:rFonts w:hint="eastAsia" w:ascii="宋体" w:hAnsi="宋体"/>
                <w:color w:val="auto"/>
                <w:szCs w:val="21"/>
              </w:rPr>
              <w:t>评价人：管理者代表，各部门负责人，体系工作组成员等</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w:t>
            </w:r>
          </w:p>
          <w:p>
            <w:pPr>
              <w:rPr>
                <w:rFonts w:ascii="宋体" w:hAnsi="宋体" w:cs="新宋体"/>
                <w:color w:val="auto"/>
                <w:szCs w:val="21"/>
              </w:rPr>
            </w:pPr>
          </w:p>
        </w:tc>
        <w:tc>
          <w:tcPr>
            <w:tcW w:w="10004" w:type="dxa"/>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EMS运行控制相关财务支出证据</w:t>
            </w:r>
          </w:p>
        </w:tc>
        <w:tc>
          <w:tcPr>
            <w:tcW w:w="960" w:type="dxa"/>
          </w:tcPr>
          <w:p>
            <w:pPr>
              <w:rPr>
                <w:rFonts w:ascii="宋体" w:hAnsi="宋体" w:cs="新宋体"/>
                <w:color w:val="auto"/>
                <w:szCs w:val="21"/>
              </w:rPr>
            </w:pPr>
          </w:p>
        </w:tc>
        <w:tc>
          <w:tcPr>
            <w:tcW w:w="10004" w:type="dxa"/>
          </w:tcPr>
          <w:p>
            <w:pPr>
              <w:spacing w:line="400" w:lineRule="atLeast"/>
              <w:rPr>
                <w:rFonts w:hint="eastAsia" w:ascii="宋体" w:hAnsi="宋体"/>
                <w:color w:val="auto"/>
                <w:szCs w:val="21"/>
              </w:rPr>
            </w:pPr>
            <w:r>
              <w:rPr>
                <w:rFonts w:hint="eastAsia" w:ascii="宋体" w:hAnsi="宋体"/>
                <w:color w:val="auto"/>
                <w:szCs w:val="21"/>
              </w:rPr>
              <w:t>提供有2020年环境、职业健康安全管理体系运行资金计划审批及财务投入清单：支出项目有员工保险、购置灭火器、体系认证费用</w:t>
            </w:r>
            <w:r>
              <w:rPr>
                <w:rFonts w:hint="eastAsia" w:ascii="宋体" w:hAnsi="宋体"/>
                <w:color w:val="auto"/>
                <w:szCs w:val="21"/>
                <w:lang w:eastAsia="zh-CN"/>
              </w:rPr>
              <w:t>、</w:t>
            </w:r>
            <w:r>
              <w:rPr>
                <w:rFonts w:hint="eastAsia" w:ascii="宋体" w:hAnsi="宋体"/>
                <w:color w:val="auto"/>
                <w:szCs w:val="21"/>
              </w:rPr>
              <w:t>劳保用品、垃圾清运费</w:t>
            </w:r>
            <w:r>
              <w:rPr>
                <w:rFonts w:hint="eastAsia" w:ascii="宋体" w:hAnsi="宋体"/>
                <w:color w:val="auto"/>
                <w:szCs w:val="21"/>
                <w:lang w:eastAsia="zh-CN"/>
              </w:rPr>
              <w:t>、</w:t>
            </w:r>
            <w:r>
              <w:rPr>
                <w:rFonts w:hint="eastAsia" w:ascii="宋体" w:hAnsi="宋体"/>
                <w:color w:val="auto"/>
                <w:szCs w:val="21"/>
              </w:rPr>
              <w:t>消防安全培训和演练、固废处理等共计约</w:t>
            </w:r>
            <w:r>
              <w:rPr>
                <w:rFonts w:hint="eastAsia" w:ascii="宋体" w:hAnsi="宋体"/>
                <w:color w:val="auto"/>
                <w:szCs w:val="21"/>
                <w:lang w:val="en-US" w:eastAsia="zh-CN"/>
              </w:rPr>
              <w:t>58</w:t>
            </w:r>
            <w:r>
              <w:rPr>
                <w:rFonts w:hint="eastAsia" w:ascii="宋体" w:hAnsi="宋体"/>
                <w:color w:val="auto"/>
                <w:szCs w:val="21"/>
              </w:rPr>
              <w:t>000元。</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rPr>
          <w:color w:val="auto"/>
        </w:rPr>
      </w:pPr>
    </w:p>
    <w:p>
      <w:pPr>
        <w:pStyle w:val="6"/>
        <w:rPr>
          <w:color w:val="auto"/>
        </w:rPr>
      </w:pPr>
    </w:p>
    <w:p>
      <w:pPr>
        <w:rPr>
          <w:rFonts w:hint="eastAsia"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综合办公室</w:t>
            </w:r>
            <w:r>
              <w:rPr>
                <w:rFonts w:hint="eastAsia"/>
                <w:color w:val="auto"/>
                <w:sz w:val="24"/>
                <w:szCs w:val="24"/>
              </w:rPr>
              <w:t xml:space="preserve">   主管领导</w:t>
            </w:r>
            <w:r>
              <w:rPr>
                <w:rFonts w:hint="eastAsia"/>
                <w:color w:val="auto"/>
                <w:sz w:val="24"/>
                <w:szCs w:val="24"/>
                <w:highlight w:val="none"/>
              </w:rPr>
              <w:t>：</w:t>
            </w:r>
            <w:r>
              <w:rPr>
                <w:rFonts w:hint="eastAsia"/>
                <w:color w:val="auto"/>
                <w:sz w:val="24"/>
                <w:szCs w:val="24"/>
                <w:highlight w:val="none"/>
                <w:lang w:val="en-US" w:eastAsia="zh-CN"/>
              </w:rPr>
              <w:t xml:space="preserve">张馨予     </w:t>
            </w:r>
            <w:r>
              <w:rPr>
                <w:rFonts w:hint="eastAsia"/>
                <w:color w:val="auto"/>
                <w:sz w:val="24"/>
                <w:szCs w:val="24"/>
                <w:highlight w:val="none"/>
              </w:rPr>
              <w:t>陪同人员：</w:t>
            </w:r>
            <w:r>
              <w:rPr>
                <w:rFonts w:hint="eastAsia"/>
                <w:color w:val="auto"/>
                <w:sz w:val="24"/>
                <w:szCs w:val="24"/>
                <w:highlight w:val="none"/>
                <w:lang w:val="en-US" w:eastAsia="zh-CN"/>
              </w:rPr>
              <w:t>苏昱文</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 xml:space="preserve">         审核时间：</w:t>
            </w:r>
            <w:r>
              <w:rPr>
                <w:rFonts w:hint="eastAsia"/>
                <w:color w:val="auto"/>
                <w:sz w:val="24"/>
                <w:szCs w:val="24"/>
                <w:lang w:eastAsia="zh-CN"/>
              </w:rPr>
              <w:t>2021.1.30</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S5.3</w:t>
            </w:r>
          </w:p>
        </w:tc>
        <w:tc>
          <w:tcPr>
            <w:tcW w:w="10004" w:type="dxa"/>
            <w:vAlign w:val="top"/>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综合办公室</w:t>
            </w:r>
            <w:r>
              <w:rPr>
                <w:rFonts w:hint="eastAsia" w:ascii="宋体" w:hAnsi="宋体" w:cs="Arial"/>
                <w:color w:val="auto"/>
                <w:szCs w:val="21"/>
              </w:rPr>
              <w:t>的职责和权限，以确保部门工作的展开和实施：</w:t>
            </w:r>
          </w:p>
          <w:p>
            <w:pPr>
              <w:numPr>
                <w:ilvl w:val="0"/>
                <w:numId w:val="0"/>
              </w:numPr>
              <w:spacing w:line="400" w:lineRule="exact"/>
              <w:ind w:leftChars="142"/>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公司贯标工作的主管部门，协助管理者代表做好环境、管理体系的建立、实施和保持工作。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）负责</w:t>
            </w:r>
            <w:r>
              <w:rPr>
                <w:rFonts w:hint="eastAsia" w:ascii="宋体" w:hAnsi="宋体"/>
                <w:color w:val="auto"/>
                <w:szCs w:val="21"/>
                <w:lang w:val="en-US" w:eastAsia="zh-CN"/>
              </w:rPr>
              <w:t>环境安全方面的</w:t>
            </w:r>
            <w:r>
              <w:rPr>
                <w:rFonts w:hint="eastAsia" w:ascii="宋体" w:hAnsi="宋体"/>
                <w:color w:val="auto"/>
                <w:szCs w:val="21"/>
              </w:rPr>
              <w:t xml:space="preserve">法律法规的收集、整理与评价。 </w:t>
            </w:r>
          </w:p>
          <w:p>
            <w:pPr>
              <w:tabs>
                <w:tab w:val="left" w:pos="1050"/>
              </w:tabs>
              <w:autoSpaceDE w:val="0"/>
              <w:autoSpaceDN w:val="0"/>
              <w:adjustRightInd w:val="0"/>
              <w:spacing w:line="420" w:lineRule="exact"/>
              <w:ind w:firstLine="279" w:firstLineChars="133"/>
              <w:rPr>
                <w:color w:val="auto"/>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w:t>
            </w:r>
            <w:r>
              <w:rPr>
                <w:rFonts w:hint="eastAsia" w:ascii="宋体" w:cs="宋体"/>
                <w:color w:val="auto"/>
                <w:kern w:val="0"/>
                <w:szCs w:val="21"/>
                <w:lang w:val="en-US" w:eastAsia="zh-CN"/>
              </w:rPr>
              <w:t>环保安全费用</w:t>
            </w:r>
            <w:r>
              <w:rPr>
                <w:rFonts w:hint="eastAsia" w:ascii="宋体"/>
                <w:color w:val="auto"/>
                <w:kern w:val="0"/>
                <w:szCs w:val="21"/>
                <w:lang w:val="zh-CN"/>
              </w:rPr>
              <w:t>。</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综合办公室</w:t>
            </w:r>
            <w:r>
              <w:rPr>
                <w:rFonts w:hint="eastAsia" w:ascii="宋体" w:hAnsi="宋体"/>
                <w:color w:val="auto"/>
                <w:szCs w:val="21"/>
              </w:rPr>
              <w:t>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tc>
        <w:tc>
          <w:tcPr>
            <w:tcW w:w="10004"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综合办公室</w:t>
            </w:r>
            <w:r>
              <w:rPr>
                <w:rFonts w:hint="eastAsia" w:ascii="宋体" w:hAnsi="宋体"/>
                <w:color w:val="auto"/>
                <w:szCs w:val="21"/>
              </w:rPr>
              <w:t>职业健康安全目标指标：   实施情况（</w:t>
            </w:r>
            <w:r>
              <w:rPr>
                <w:rFonts w:hint="eastAsia" w:ascii="宋体" w:hAnsi="宋体"/>
                <w:color w:val="auto"/>
                <w:szCs w:val="21"/>
                <w:lang w:eastAsia="zh-CN"/>
              </w:rPr>
              <w:t>2020年9月-12月</w:t>
            </w:r>
            <w:r>
              <w:rPr>
                <w:rFonts w:hint="eastAsia" w:ascii="宋体" w:hAnsi="宋体"/>
                <w:color w:val="auto"/>
                <w:szCs w:val="21"/>
              </w:rPr>
              <w:t>）</w:t>
            </w:r>
          </w:p>
          <w:p>
            <w:pPr>
              <w:ind w:firstLine="210" w:firstLineChars="100"/>
              <w:rPr>
                <w:rFonts w:hint="default"/>
                <w:color w:val="auto"/>
                <w:szCs w:val="21"/>
                <w:lang w:val="en-US" w:eastAsia="zh-CN"/>
              </w:rPr>
            </w:pPr>
            <w:r>
              <w:rPr>
                <w:rFonts w:hint="eastAsia"/>
                <w:color w:val="auto"/>
                <w:szCs w:val="21"/>
                <w:lang w:eastAsia="zh-CN"/>
              </w:rPr>
              <w:t>重大安全事故和伤亡事故为0</w:t>
            </w:r>
            <w:r>
              <w:rPr>
                <w:rFonts w:hint="eastAsia"/>
                <w:color w:val="auto"/>
                <w:szCs w:val="21"/>
                <w:lang w:val="en-US" w:eastAsia="zh-CN"/>
              </w:rPr>
              <w:t xml:space="preserve">                      0</w:t>
            </w:r>
          </w:p>
          <w:p>
            <w:pPr>
              <w:ind w:firstLine="210" w:firstLineChars="100"/>
              <w:rPr>
                <w:rFonts w:hint="eastAsia"/>
                <w:color w:val="auto"/>
                <w:szCs w:val="21"/>
                <w:lang w:eastAsia="zh-CN"/>
              </w:rPr>
            </w:pPr>
            <w:r>
              <w:rPr>
                <w:rFonts w:hint="eastAsia"/>
                <w:color w:val="auto"/>
                <w:szCs w:val="21"/>
                <w:lang w:eastAsia="zh-CN"/>
              </w:rPr>
              <w:t>火灾事故为0</w:t>
            </w:r>
            <w:r>
              <w:rPr>
                <w:rFonts w:hint="eastAsia"/>
                <w:color w:val="auto"/>
                <w:szCs w:val="21"/>
                <w:lang w:val="en-US" w:eastAsia="zh-CN"/>
              </w:rPr>
              <w:t xml:space="preserve">                                    0</w:t>
            </w:r>
          </w:p>
          <w:p>
            <w:pPr>
              <w:ind w:firstLine="210" w:firstLineChars="100"/>
              <w:rPr>
                <w:rFonts w:hint="default"/>
                <w:highlight w:val="none"/>
                <w:lang w:val="en-US"/>
              </w:rPr>
            </w:pPr>
            <w:r>
              <w:rPr>
                <w:rFonts w:hint="eastAsia"/>
                <w:color w:val="auto"/>
                <w:szCs w:val="21"/>
                <w:lang w:eastAsia="zh-CN"/>
              </w:rPr>
              <w:t>安全资金计划投入率100%</w:t>
            </w:r>
            <w:r>
              <w:rPr>
                <w:rFonts w:hint="eastAsia"/>
                <w:color w:val="auto"/>
                <w:szCs w:val="21"/>
                <w:lang w:val="en-US" w:eastAsia="zh-CN"/>
              </w:rPr>
              <w:t xml:space="preserve">                       100% </w:t>
            </w:r>
          </w:p>
          <w:p>
            <w:pPr>
              <w:ind w:firstLine="210" w:firstLineChars="100"/>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2020年9月-12月</w:t>
            </w:r>
            <w:r>
              <w:rPr>
                <w:rFonts w:hint="eastAsia" w:ascii="宋体" w:hAnsi="宋体"/>
                <w:color w:val="auto"/>
                <w:szCs w:val="21"/>
              </w:rPr>
              <w:t>份发现，提供的《安全目标完成统计表》，考核均完成目标任务。</w:t>
            </w:r>
          </w:p>
          <w:p>
            <w:pPr>
              <w:widowControl/>
              <w:jc w:val="left"/>
              <w:rPr>
                <w:rFonts w:ascii="宋体" w:hAnsi="宋体"/>
                <w:color w:val="auto"/>
                <w:szCs w:val="21"/>
              </w:rPr>
            </w:pPr>
            <w:r>
              <w:rPr>
                <w:rFonts w:hint="eastAsia" w:ascii="宋体" w:hAnsi="宋体"/>
                <w:color w:val="auto"/>
                <w:szCs w:val="21"/>
              </w:rPr>
              <w:t>查见职业健康安全目标管理方案有时间期限、具体措施、责任部门等。</w:t>
            </w:r>
          </w:p>
          <w:p>
            <w:pPr>
              <w:spacing w:line="400" w:lineRule="exact"/>
              <w:rPr>
                <w:rFonts w:ascii="宋体" w:hAnsi="宋体"/>
                <w:color w:val="auto"/>
                <w:szCs w:val="21"/>
              </w:rPr>
            </w:pPr>
            <w:r>
              <w:rPr>
                <w:rFonts w:hint="eastAsia" w:ascii="宋体" w:hAnsi="宋体"/>
                <w:color w:val="auto"/>
                <w:szCs w:val="21"/>
              </w:rPr>
              <w:t>查见现场服务过程中（可能）发生的潜在火灾确定的管理措施要求：</w:t>
            </w:r>
          </w:p>
          <w:p>
            <w:pPr>
              <w:widowControl/>
              <w:jc w:val="lef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 xml:space="preserve">按照《防火管理制度》规定执行，并请相关人员参加培训；                                                                                 </w:t>
            </w:r>
            <w:r>
              <w:rPr>
                <w:rFonts w:hint="eastAsia" w:ascii="宋体" w:hAnsi="宋体"/>
                <w:color w:val="auto"/>
                <w:szCs w:val="21"/>
              </w:rPr>
              <w:br w:type="textWrapping"/>
            </w:r>
            <w:r>
              <w:rPr>
                <w:rFonts w:hint="eastAsia" w:ascii="宋体" w:hAnsi="宋体"/>
                <w:color w:val="auto"/>
                <w:szCs w:val="21"/>
              </w:rPr>
              <w:t xml:space="preserve">2.办公现场配置适宜的消防器材，并定期检查；加强对工作人员消防安全的教育和日常服务过程的消防安全检查，及时消除安全隐患。                                  </w:t>
            </w:r>
            <w:r>
              <w:rPr>
                <w:rFonts w:hint="eastAsia" w:ascii="宋体" w:hAnsi="宋体"/>
                <w:color w:val="auto"/>
                <w:szCs w:val="21"/>
              </w:rPr>
              <w:br w:type="textWrapping"/>
            </w:r>
            <w:r>
              <w:rPr>
                <w:rFonts w:hint="eastAsia" w:ascii="宋体" w:hAnsi="宋体"/>
                <w:color w:val="auto"/>
                <w:szCs w:val="21"/>
              </w:rPr>
              <w:t xml:space="preserve">3.定期检查用电设施，发现老化或损坏应及时更换；用电和临时用电遵照公司相关制度执行，严禁私自拉线；                      </w:t>
            </w:r>
          </w:p>
          <w:p>
            <w:pPr>
              <w:widowControl/>
              <w:jc w:val="left"/>
              <w:rPr>
                <w:color w:val="auto"/>
              </w:rPr>
            </w:pPr>
            <w:r>
              <w:rPr>
                <w:rFonts w:hint="eastAsia" w:ascii="宋体" w:hAnsi="宋体"/>
                <w:color w:val="auto"/>
                <w:szCs w:val="21"/>
                <w:lang w:val="en-US" w:eastAsia="zh-CN"/>
              </w:rPr>
              <w:t>4</w:t>
            </w:r>
            <w:r>
              <w:rPr>
                <w:rFonts w:hint="eastAsia" w:ascii="宋体" w:hAnsi="宋体"/>
                <w:color w:val="auto"/>
                <w:szCs w:val="21"/>
              </w:rPr>
              <w:t>.办公现场所有废物垃圾必须即时处理，消除火灾隐患。</w:t>
            </w:r>
            <w:r>
              <w:rPr>
                <w:rFonts w:hint="eastAsia"/>
                <w:color w:val="auto"/>
              </w:rPr>
              <w:t>。</w:t>
            </w:r>
          </w:p>
          <w:p>
            <w:pPr>
              <w:widowControl/>
              <w:jc w:val="left"/>
              <w:rPr>
                <w:rFonts w:ascii="宋体" w:hAnsi="宋体"/>
                <w:color w:val="auto"/>
                <w:szCs w:val="21"/>
              </w:rPr>
            </w:pPr>
            <w:r>
              <w:rPr>
                <w:rFonts w:hint="eastAsia" w:ascii="宋体" w:hAnsi="宋体"/>
                <w:color w:val="auto"/>
                <w:szCs w:val="21"/>
              </w:rPr>
              <w:t>........</w:t>
            </w:r>
          </w:p>
          <w:p>
            <w:pPr>
              <w:widowControl/>
              <w:ind w:firstLine="210" w:firstLineChars="100"/>
              <w:jc w:val="left"/>
              <w:rPr>
                <w:rFonts w:ascii="宋体" w:hAnsi="宋体" w:cs="宋体"/>
                <w:color w:val="auto"/>
                <w:szCs w:val="21"/>
              </w:rPr>
            </w:pPr>
            <w:r>
              <w:rPr>
                <w:rFonts w:hint="eastAsia" w:ascii="宋体" w:hAnsi="宋体"/>
                <w:color w:val="auto"/>
                <w:szCs w:val="21"/>
              </w:rPr>
              <w:t>查见职业健康安全管理方案共计有</w:t>
            </w:r>
            <w:r>
              <w:rPr>
                <w:rFonts w:hint="eastAsia" w:ascii="宋体" w:hAnsi="宋体"/>
                <w:color w:val="auto"/>
                <w:szCs w:val="21"/>
                <w:lang w:val="en-US" w:eastAsia="zh-CN"/>
              </w:rPr>
              <w:t>2</w:t>
            </w:r>
            <w:r>
              <w:rPr>
                <w:rFonts w:hint="eastAsia" w:ascii="宋体" w:hAnsi="宋体"/>
                <w:color w:val="auto"/>
                <w:szCs w:val="21"/>
              </w:rPr>
              <w:t>个，分别是1）</w:t>
            </w:r>
            <w:r>
              <w:rPr>
                <w:rFonts w:hint="eastAsia" w:ascii="宋体" w:hAnsi="宋体"/>
                <w:color w:val="auto"/>
                <w:szCs w:val="21"/>
                <w:lang w:val="en-US" w:eastAsia="zh-CN"/>
              </w:rPr>
              <w:t>潜在火灾</w:t>
            </w:r>
            <w:r>
              <w:rPr>
                <w:rFonts w:hint="eastAsia" w:ascii="宋体" w:hAnsi="宋体"/>
                <w:color w:val="auto"/>
                <w:szCs w:val="21"/>
              </w:rPr>
              <w:t>；2）</w:t>
            </w:r>
            <w:r>
              <w:rPr>
                <w:rFonts w:hint="eastAsia" w:ascii="宋体" w:hAnsi="宋体"/>
                <w:color w:val="auto"/>
                <w:szCs w:val="21"/>
                <w:lang w:val="en-US" w:eastAsia="zh-CN"/>
              </w:rPr>
              <w:t>触电</w:t>
            </w:r>
            <w:r>
              <w:rPr>
                <w:rFonts w:hint="eastAsia" w:ascii="宋体" w:hAnsi="宋体"/>
                <w:color w:val="auto"/>
                <w:szCs w:val="21"/>
              </w:rPr>
              <w:t>。方案针对目标及指标提出了管理措施，方案中有具体的启动日期、完成时间及经费预算，有相应的实施主体、负责人。</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查见：《危险辨识和评价表》，危险源过程打分和小组评议共评价出公司不可接受风险：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w:t>
            </w:r>
            <w:r>
              <w:rPr>
                <w:rFonts w:hint="eastAsia"/>
                <w:color w:val="auto"/>
                <w:szCs w:val="21"/>
                <w:lang w:val="en-US" w:eastAsia="zh-CN"/>
              </w:rPr>
              <w:t>潜在</w:t>
            </w:r>
            <w:r>
              <w:rPr>
                <w:rFonts w:hint="eastAsia"/>
                <w:color w:val="auto"/>
                <w:szCs w:val="21"/>
              </w:rPr>
              <w:t>火灾；2）</w:t>
            </w:r>
            <w:r>
              <w:rPr>
                <w:rFonts w:hint="eastAsia" w:ascii="宋体" w:hAnsi="宋体"/>
                <w:color w:val="auto"/>
                <w:szCs w:val="21"/>
                <w:lang w:val="en-US" w:eastAsia="zh-CN"/>
              </w:rPr>
              <w:t>触电</w:t>
            </w:r>
            <w:r>
              <w:rPr>
                <w:rFonts w:hint="eastAsia" w:ascii="宋体" w:hAnsi="宋体"/>
                <w:color w:val="auto"/>
                <w:szCs w:val="21"/>
              </w:rPr>
              <w:t>等</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lang w:val="en-US" w:eastAsia="zh-CN"/>
              </w:rPr>
              <w:t>触电</w:t>
            </w:r>
            <w:r>
              <w:rPr>
                <w:rFonts w:hint="eastAsia" w:ascii="宋体" w:hAnsi="宋体"/>
                <w:color w:val="auto"/>
                <w:szCs w:val="21"/>
              </w:rPr>
              <w:t>确定的管理措施要求：</w:t>
            </w:r>
          </w:p>
          <w:p>
            <w:pPr>
              <w:spacing w:line="400" w:lineRule="exact"/>
              <w:rPr>
                <w:rFonts w:ascii="宋体" w:hAnsi="宋体"/>
                <w:szCs w:val="21"/>
              </w:rPr>
            </w:pPr>
            <w:r>
              <w:rPr>
                <w:rFonts w:ascii="宋体" w:hAnsi="宋体"/>
                <w:szCs w:val="21"/>
              </w:rPr>
              <w:t>1.</w:t>
            </w:r>
            <w:r>
              <w:rPr>
                <w:rFonts w:hint="eastAsia" w:ascii="宋体" w:hAnsi="宋体"/>
                <w:szCs w:val="21"/>
              </w:rPr>
              <w:t>加设漏电、触电保护装置，</w:t>
            </w:r>
          </w:p>
          <w:p>
            <w:pPr>
              <w:spacing w:line="400" w:lineRule="exact"/>
              <w:rPr>
                <w:rFonts w:ascii="宋体" w:hAnsi="宋体"/>
                <w:szCs w:val="21"/>
              </w:rPr>
            </w:pPr>
            <w:r>
              <w:rPr>
                <w:rFonts w:ascii="宋体" w:hAnsi="宋体"/>
                <w:szCs w:val="21"/>
              </w:rPr>
              <w:t>2.</w:t>
            </w:r>
            <w:r>
              <w:rPr>
                <w:rFonts w:hint="eastAsia" w:ascii="宋体" w:hAnsi="宋体"/>
                <w:szCs w:val="21"/>
              </w:rPr>
              <w:t>定期检查，保证用电设备及接电线路完好。</w:t>
            </w:r>
          </w:p>
          <w:p>
            <w:pPr>
              <w:pStyle w:val="3"/>
              <w:rPr>
                <w:rFonts w:hint="eastAsia" w:ascii="宋体" w:hAnsi="宋体"/>
                <w:szCs w:val="21"/>
              </w:rPr>
            </w:pPr>
            <w:r>
              <w:rPr>
                <w:rFonts w:ascii="宋体" w:hAnsi="宋体"/>
                <w:szCs w:val="21"/>
              </w:rPr>
              <w:t>3.</w:t>
            </w:r>
            <w:r>
              <w:rPr>
                <w:rFonts w:hint="eastAsia" w:ascii="宋体" w:hAnsi="宋体"/>
                <w:szCs w:val="21"/>
              </w:rPr>
              <w:t>临时用电，采取安全防护措施，禁止乱拉乱接。</w:t>
            </w:r>
          </w:p>
          <w:p>
            <w:pPr>
              <w:pStyle w:val="3"/>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综合办公室</w:t>
            </w:r>
            <w:r>
              <w:rPr>
                <w:rFonts w:hint="eastAsia" w:ascii="宋体" w:hAnsi="宋体" w:cs="宋体"/>
                <w:color w:val="auto"/>
                <w:szCs w:val="21"/>
              </w:rPr>
              <w:t>及办公区域《危险辨别及风险评价表》</w:t>
            </w:r>
          </w:p>
          <w:p>
            <w:pPr>
              <w:spacing w:line="400" w:lineRule="exact"/>
              <w:jc w:val="left"/>
              <w:rPr>
                <w:rFonts w:ascii="宋体" w:hAnsi="宋体" w:cs="宋体"/>
                <w:color w:val="auto"/>
                <w:szCs w:val="21"/>
              </w:rPr>
            </w:pPr>
            <w:r>
              <w:rPr>
                <w:rFonts w:hint="eastAsia" w:ascii="宋体" w:hAnsi="宋体" w:cs="宋体"/>
                <w:color w:val="auto"/>
                <w:szCs w:val="21"/>
              </w:rPr>
              <w:t>2020年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18</w:t>
            </w:r>
            <w:r>
              <w:rPr>
                <w:rFonts w:hint="eastAsia" w:ascii="宋体" w:hAnsi="宋体" w:cs="宋体"/>
                <w:color w:val="auto"/>
                <w:szCs w:val="21"/>
              </w:rPr>
              <w:t>日发布</w:t>
            </w:r>
          </w:p>
          <w:p>
            <w:pPr>
              <w:spacing w:line="400" w:lineRule="exact"/>
              <w:jc w:val="left"/>
              <w:rPr>
                <w:rFonts w:ascii="宋体" w:hAnsi="宋体" w:cs="宋体"/>
                <w:color w:val="auto"/>
                <w:szCs w:val="21"/>
              </w:rPr>
            </w:pPr>
            <w:r>
              <w:rPr>
                <w:rFonts w:hint="eastAsia" w:ascii="宋体" w:hAnsi="宋体" w:cs="宋体"/>
                <w:color w:val="auto"/>
                <w:szCs w:val="21"/>
                <w:lang w:eastAsia="zh-CN"/>
              </w:rPr>
              <w:t>综合办公室</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线路老化漏电、人员吸烟引发火灾等1</w:t>
            </w:r>
            <w:r>
              <w:rPr>
                <w:rFonts w:hint="eastAsia" w:ascii="宋体" w:hAnsi="宋体" w:cs="宋体"/>
                <w:color w:val="auto"/>
                <w:szCs w:val="21"/>
                <w:lang w:val="en-US" w:eastAsia="zh-CN"/>
              </w:rPr>
              <w:t>0</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综合办公室</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w:t>
            </w:r>
            <w:r>
              <w:rPr>
                <w:rFonts w:hint="eastAsia"/>
                <w:color w:val="auto"/>
                <w:szCs w:val="21"/>
              </w:rPr>
              <w:t>1）</w:t>
            </w:r>
            <w:r>
              <w:rPr>
                <w:rFonts w:hint="eastAsia"/>
                <w:color w:val="auto"/>
                <w:szCs w:val="21"/>
                <w:lang w:val="en-US" w:eastAsia="zh-CN"/>
              </w:rPr>
              <w:t>潜在</w:t>
            </w:r>
            <w:r>
              <w:rPr>
                <w:rFonts w:hint="eastAsia"/>
                <w:color w:val="auto"/>
                <w:szCs w:val="21"/>
              </w:rPr>
              <w:t>火灾；2）</w:t>
            </w:r>
            <w:r>
              <w:rPr>
                <w:rFonts w:hint="eastAsia"/>
                <w:color w:val="auto"/>
                <w:szCs w:val="21"/>
                <w:lang w:val="en-US" w:eastAsia="zh-CN"/>
              </w:rPr>
              <w:t>触电</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查见确定的潜在火灾管理措施：</w:t>
            </w:r>
          </w:p>
          <w:p>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xml:space="preserve">按照《防火管理制度》规定执行，并请相关人员参加培训；                                                                                 </w:t>
            </w:r>
            <w:r>
              <w:rPr>
                <w:rFonts w:hint="eastAsia" w:ascii="宋体" w:hAnsi="宋体" w:cs="宋体"/>
                <w:color w:val="auto"/>
                <w:szCs w:val="21"/>
              </w:rPr>
              <w:br w:type="textWrapping"/>
            </w:r>
            <w:r>
              <w:rPr>
                <w:rFonts w:hint="eastAsia" w:ascii="宋体" w:hAnsi="宋体" w:cs="宋体"/>
                <w:color w:val="auto"/>
                <w:szCs w:val="21"/>
              </w:rPr>
              <w:t xml:space="preserve">2.办公现场配置适宜的消防器材，并定期检查；加强对工作人员消防安全的教育和日常服务过程的消防安全检查，及时消除安全隐患。                                  </w:t>
            </w:r>
            <w:r>
              <w:rPr>
                <w:rFonts w:hint="eastAsia" w:ascii="宋体" w:hAnsi="宋体" w:cs="宋体"/>
                <w:color w:val="auto"/>
                <w:szCs w:val="21"/>
              </w:rPr>
              <w:br w:type="textWrapping"/>
            </w:r>
            <w:r>
              <w:rPr>
                <w:rFonts w:hint="eastAsia" w:ascii="宋体" w:hAnsi="宋体" w:cs="宋体"/>
                <w:color w:val="auto"/>
                <w:szCs w:val="21"/>
              </w:rPr>
              <w:t xml:space="preserve">3.易燃材料保存在易于保管的房间并有专人管理，且远离火源；                                                                              </w:t>
            </w:r>
            <w:r>
              <w:rPr>
                <w:rFonts w:hint="eastAsia" w:ascii="宋体" w:hAnsi="宋体" w:cs="宋体"/>
                <w:color w:val="auto"/>
                <w:szCs w:val="21"/>
              </w:rPr>
              <w:br w:type="textWrapping"/>
            </w:r>
            <w:r>
              <w:rPr>
                <w:rFonts w:hint="eastAsia" w:ascii="宋体" w:hAnsi="宋体" w:cs="宋体"/>
                <w:color w:val="auto"/>
                <w:szCs w:val="21"/>
              </w:rPr>
              <w:t xml:space="preserve">4. 定期检查用电设施，发现老化或损坏应及时更换；用电和临时用电遵照公司相关制度执行，严禁私自拉线；                      </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5.办公现场所有废物垃圾必须即时处理，消除火灾隐患</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S6.1.3</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004" w:type="dxa"/>
            <w:vAlign w:val="top"/>
          </w:tcPr>
          <w:p>
            <w:pPr>
              <w:tabs>
                <w:tab w:val="left" w:pos="-3"/>
              </w:tabs>
              <w:spacing w:line="400" w:lineRule="exact"/>
              <w:rPr>
                <w:color w:val="auto"/>
              </w:rPr>
            </w:pPr>
            <w:r>
              <w:rPr>
                <w:rFonts w:hint="eastAsia"/>
                <w:color w:val="auto"/>
              </w:rPr>
              <w:t>---有《</w:t>
            </w:r>
            <w:r>
              <w:rPr>
                <w:rFonts w:hint="eastAsia"/>
                <w:color w:val="auto"/>
                <w:lang w:eastAsia="zh-CN"/>
              </w:rPr>
              <w:t>法律法规和其他要求管理程序</w:t>
            </w:r>
            <w:r>
              <w:rPr>
                <w:rFonts w:hint="eastAsia"/>
                <w:color w:val="auto"/>
              </w:rPr>
              <w:t>》，查有《</w:t>
            </w:r>
            <w:r>
              <w:rPr>
                <w:rFonts w:hint="eastAsia"/>
                <w:color w:val="auto"/>
                <w:lang w:eastAsia="zh-CN"/>
              </w:rPr>
              <w:t>环境/职业健康安全法律法规标准及其他要求清单</w:t>
            </w:r>
            <w:r>
              <w:rPr>
                <w:rFonts w:hint="eastAsia"/>
                <w:color w:val="auto"/>
              </w:rPr>
              <w:t>》，对本公司环境和职业健康安全管理体系适用的法律法规和当地政府、行业要求进行了识别，包括环境质量标准、排放标准、职业健康安全卫生标准等。</w:t>
            </w:r>
          </w:p>
          <w:p>
            <w:pPr>
              <w:spacing w:line="400" w:lineRule="exact"/>
              <w:rPr>
                <w:color w:val="auto"/>
              </w:rPr>
            </w:pPr>
            <w:r>
              <w:rPr>
                <w:rFonts w:hint="eastAsia"/>
                <w:color w:val="auto"/>
              </w:rPr>
              <w:t>· 查见：2020年《</w:t>
            </w:r>
            <w:r>
              <w:rPr>
                <w:rFonts w:hint="eastAsia"/>
                <w:color w:val="auto"/>
                <w:lang w:eastAsia="zh-CN"/>
              </w:rPr>
              <w:t>环境/职业健康安全法律法规标准及其他要求清单</w:t>
            </w:r>
            <w:r>
              <w:rPr>
                <w:rFonts w:hint="eastAsia"/>
                <w:color w:val="auto"/>
              </w:rPr>
              <w:t>》</w:t>
            </w:r>
          </w:p>
          <w:p>
            <w:pPr>
              <w:spacing w:line="400" w:lineRule="exact"/>
              <w:rPr>
                <w:color w:val="auto"/>
              </w:rPr>
            </w:pPr>
            <w:r>
              <w:rPr>
                <w:rFonts w:hint="eastAsia"/>
                <w:color w:val="auto"/>
              </w:rPr>
              <w:t>1）国家相关法律法规等</w:t>
            </w:r>
          </w:p>
          <w:p>
            <w:pPr>
              <w:spacing w:line="400" w:lineRule="exact"/>
              <w:rPr>
                <w:color w:val="auto"/>
              </w:rPr>
            </w:pPr>
            <w:r>
              <w:rPr>
                <w:rFonts w:hint="eastAsia"/>
                <w:color w:val="auto"/>
              </w:rPr>
              <w:t>2）</w:t>
            </w:r>
            <w:r>
              <w:rPr>
                <w:rFonts w:hint="eastAsia"/>
                <w:color w:val="auto"/>
                <w:lang w:val="en-US" w:eastAsia="zh-CN"/>
              </w:rPr>
              <w:t>四川省</w:t>
            </w:r>
            <w:r>
              <w:rPr>
                <w:rFonts w:hint="eastAsia"/>
                <w:color w:val="auto"/>
              </w:rPr>
              <w:t>等地方法规；</w:t>
            </w:r>
          </w:p>
          <w:p>
            <w:pPr>
              <w:spacing w:line="400" w:lineRule="exact"/>
              <w:rPr>
                <w:color w:val="auto"/>
              </w:rPr>
            </w:pPr>
            <w:r>
              <w:rPr>
                <w:rFonts w:hint="eastAsia"/>
                <w:color w:val="auto"/>
              </w:rPr>
              <w:t>3）与环境、职业健康安全管理相关的执行标准</w:t>
            </w:r>
          </w:p>
          <w:p>
            <w:pPr>
              <w:spacing w:line="400" w:lineRule="exact"/>
              <w:rPr>
                <w:color w:val="auto"/>
              </w:rPr>
            </w:pPr>
            <w:r>
              <w:rPr>
                <w:rFonts w:hint="eastAsia"/>
                <w:color w:val="auto"/>
              </w:rPr>
              <w:t>抽 ：中华人民共和国环境保护法</w:t>
            </w:r>
          </w:p>
          <w:p>
            <w:pPr>
              <w:spacing w:line="400" w:lineRule="exact"/>
              <w:rPr>
                <w:color w:val="auto"/>
              </w:rPr>
            </w:pPr>
            <w:r>
              <w:rPr>
                <w:rFonts w:hint="eastAsia"/>
                <w:color w:val="auto"/>
              </w:rPr>
              <w:t xml:space="preserve">     中华人民共和国消防法</w:t>
            </w:r>
          </w:p>
          <w:p>
            <w:pPr>
              <w:spacing w:line="400" w:lineRule="exact"/>
              <w:rPr>
                <w:color w:val="auto"/>
              </w:rPr>
            </w:pPr>
            <w:r>
              <w:rPr>
                <w:rFonts w:hint="eastAsia"/>
                <w:color w:val="auto"/>
              </w:rPr>
              <w:t xml:space="preserve">     中华人民共和国安全生产法</w:t>
            </w:r>
          </w:p>
          <w:p>
            <w:pPr>
              <w:spacing w:line="400" w:lineRule="exact"/>
              <w:ind w:firstLine="525" w:firstLineChars="250"/>
              <w:rPr>
                <w:rFonts w:ascii="宋体" w:hAnsi="宋体"/>
                <w:bCs/>
                <w:color w:val="auto"/>
                <w:szCs w:val="21"/>
              </w:rPr>
            </w:pPr>
            <w:r>
              <w:rPr>
                <w:rFonts w:ascii="宋体" w:hAnsi="宋体"/>
                <w:bCs/>
                <w:color w:val="auto"/>
                <w:szCs w:val="21"/>
              </w:rPr>
              <w:t>消防监督检查办法</w:t>
            </w:r>
          </w:p>
          <w:p>
            <w:pPr>
              <w:pStyle w:val="2"/>
              <w:ind w:firstLine="460" w:firstLineChars="200"/>
              <w:rPr>
                <w:color w:val="auto"/>
              </w:rPr>
            </w:pPr>
            <w:r>
              <w:rPr>
                <w:rFonts w:ascii="宋体" w:hAnsi="宋体"/>
                <w:color w:val="auto"/>
                <w:szCs w:val="21"/>
              </w:rPr>
              <w:t>环境保护违法违纪行为处分暂行规定</w:t>
            </w:r>
          </w:p>
          <w:p>
            <w:pPr>
              <w:spacing w:line="400" w:lineRule="exact"/>
              <w:ind w:firstLine="525" w:firstLineChars="250"/>
              <w:rPr>
                <w:rFonts w:hint="eastAsia"/>
                <w:color w:val="auto"/>
              </w:rPr>
            </w:pPr>
            <w:r>
              <w:rPr>
                <w:rFonts w:hint="eastAsia"/>
                <w:color w:val="auto"/>
              </w:rPr>
              <w:t>固体废弃物污染防治法</w:t>
            </w:r>
          </w:p>
          <w:p>
            <w:pPr>
              <w:spacing w:line="400" w:lineRule="exact"/>
              <w:ind w:firstLine="525" w:firstLineChars="250"/>
              <w:rPr>
                <w:color w:val="auto"/>
              </w:rPr>
            </w:pPr>
            <w:r>
              <w:rPr>
                <w:rFonts w:ascii="宋体" w:hAnsi="宋体"/>
                <w:bCs/>
                <w:color w:val="auto"/>
                <w:szCs w:val="21"/>
              </w:rPr>
              <w:t>职业病范围和职业病患者处理办法的规定</w:t>
            </w:r>
            <w:r>
              <w:rPr>
                <w:rFonts w:hint="eastAsia"/>
                <w:color w:val="auto"/>
              </w:rPr>
              <w:t>等</w:t>
            </w:r>
            <w:r>
              <w:rPr>
                <w:rFonts w:hint="eastAsia"/>
                <w:color w:val="auto"/>
                <w:lang w:val="en-US" w:eastAsia="zh-CN"/>
              </w:rPr>
              <w:t>86</w:t>
            </w:r>
            <w:r>
              <w:rPr>
                <w:rFonts w:hint="eastAsia"/>
                <w:color w:val="auto"/>
              </w:rPr>
              <w:t>份。</w:t>
            </w:r>
          </w:p>
          <w:p>
            <w:pPr>
              <w:spacing w:line="400" w:lineRule="exact"/>
              <w:ind w:firstLine="525" w:firstLineChars="250"/>
              <w:rPr>
                <w:color w:val="auto"/>
              </w:rPr>
            </w:pPr>
            <w:r>
              <w:rPr>
                <w:rFonts w:hint="eastAsia"/>
                <w:color w:val="auto"/>
              </w:rPr>
              <w:t>《清单》中列出了法规名称、颁布实施时间、适用条款等内容；</w:t>
            </w:r>
          </w:p>
          <w:p>
            <w:pPr>
              <w:spacing w:line="400" w:lineRule="exact"/>
              <w:rPr>
                <w:rFonts w:hint="eastAsia" w:ascii="Times New Roman" w:hAnsi="Times New Roman" w:eastAsia="宋体" w:cs="Times New Roman"/>
                <w:color w:val="auto"/>
                <w:kern w:val="2"/>
                <w:sz w:val="21"/>
                <w:lang w:val="en-US" w:eastAsia="zh-CN" w:bidi="ar-SA"/>
              </w:rPr>
            </w:pPr>
            <w:r>
              <w:rPr>
                <w:rFonts w:hint="eastAsia"/>
                <w:color w:val="auto"/>
              </w:rPr>
              <w:t>法规清单上传内部网络，以培训和宣传结合向员工传达要求，记录充分。基本符合要求。</w:t>
            </w:r>
          </w:p>
        </w:tc>
        <w:tc>
          <w:tcPr>
            <w:tcW w:w="1585" w:type="dxa"/>
            <w:vAlign w:val="top"/>
          </w:tcPr>
          <w:p>
            <w:pPr>
              <w:rPr>
                <w:rFonts w:hint="eastAsia" w:eastAsia="宋体"/>
                <w:color w:val="auto"/>
                <w:lang w:val="en-US" w:eastAsia="zh-CN"/>
              </w:rPr>
            </w:pPr>
            <w:r>
              <w:rPr>
                <w:rFonts w:hint="eastAsia"/>
                <w:color w:val="auto"/>
                <w:lang w:val="en-US" w:eastAsia="zh-CN"/>
              </w:rPr>
              <w:t>符合</w:t>
            </w: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S7.1</w:t>
            </w:r>
          </w:p>
          <w:p>
            <w:pPr>
              <w:rPr>
                <w:rFonts w:ascii="宋体" w:hAnsi="宋体" w:cs="新宋体"/>
                <w:color w:val="auto"/>
                <w:szCs w:val="21"/>
              </w:rPr>
            </w:pPr>
          </w:p>
        </w:tc>
        <w:tc>
          <w:tcPr>
            <w:tcW w:w="10004" w:type="dxa"/>
            <w:vAlign w:val="top"/>
          </w:tcPr>
          <w:p>
            <w:pPr>
              <w:rPr>
                <w:rFonts w:ascii="宋体" w:hAnsi="宋体"/>
                <w:color w:val="auto"/>
                <w:szCs w:val="21"/>
              </w:rPr>
            </w:pPr>
            <w:r>
              <w:rPr>
                <w:rFonts w:hint="eastAsia" w:ascii="宋体" w:hAnsi="宋体"/>
                <w:color w:val="auto"/>
                <w:szCs w:val="21"/>
              </w:rPr>
              <w:t>询问负责人，企业为了实施环境</w:t>
            </w:r>
            <w:r>
              <w:rPr>
                <w:rFonts w:hint="eastAsia" w:ascii="宋体" w:hAnsi="宋体"/>
                <w:color w:val="auto"/>
                <w:szCs w:val="21"/>
                <w:lang w:val="en-US" w:eastAsia="zh-CN"/>
              </w:rPr>
              <w:t>安全</w:t>
            </w:r>
            <w:r>
              <w:rPr>
                <w:rFonts w:hint="eastAsia" w:ascii="宋体" w:hAnsi="宋体"/>
                <w:color w:val="auto"/>
                <w:szCs w:val="21"/>
              </w:rPr>
              <w:t>管理体系，并持续改进其有效性、增强顾客满意度和体系正常运行提供了充足的资金及必要的资源，为提高员工</w:t>
            </w:r>
            <w:r>
              <w:rPr>
                <w:rFonts w:hint="eastAsia" w:ascii="宋体" w:hAnsi="宋体"/>
                <w:color w:val="auto"/>
                <w:szCs w:val="21"/>
                <w:lang w:val="en-US" w:eastAsia="zh-CN"/>
              </w:rPr>
              <w:t>环保安全</w:t>
            </w:r>
            <w:r>
              <w:rPr>
                <w:rFonts w:hint="eastAsia" w:ascii="宋体" w:hAnsi="宋体"/>
                <w:color w:val="auto"/>
                <w:szCs w:val="21"/>
              </w:rPr>
              <w:t>意识组织了培训，目前的资源基本满足策划需要。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建材销售</w:t>
            </w:r>
            <w:r>
              <w:rPr>
                <w:rFonts w:hint="eastAsia" w:ascii="宋体" w:hAnsi="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S7.2</w:t>
            </w:r>
          </w:p>
        </w:tc>
        <w:tc>
          <w:tcPr>
            <w:tcW w:w="10004" w:type="dxa"/>
            <w:vAlign w:val="top"/>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default"/>
                <w:lang w:val="en-US" w:eastAsia="zh-CN"/>
              </w:rPr>
            </w:pPr>
            <w:r>
              <w:rPr>
                <w:rFonts w:hint="eastAsia" w:ascii="宋体" w:hAnsi="宋体" w:cs="宋体"/>
                <w:szCs w:val="21"/>
                <w:lang w:val="en-US" w:eastAsia="zh-CN"/>
              </w:rPr>
              <w:t>查见公司无人员资质要求</w:t>
            </w:r>
          </w:p>
          <w:p>
            <w:pPr>
              <w:rPr>
                <w:rFonts w:ascii="宋体" w:hAnsi="宋体"/>
                <w:color w:val="auto"/>
                <w:szCs w:val="21"/>
              </w:rPr>
            </w:pPr>
            <w:r>
              <w:rPr>
                <w:rFonts w:hint="eastAsia" w:ascii="宋体" w:hAnsi="宋体"/>
                <w:color w:val="auto"/>
                <w:szCs w:val="21"/>
              </w:rPr>
              <w:t>提供有2020年度培训计划，计划培训</w:t>
            </w:r>
            <w:r>
              <w:rPr>
                <w:rFonts w:hint="eastAsia" w:ascii="宋体" w:hAnsi="宋体"/>
                <w:color w:val="auto"/>
                <w:szCs w:val="21"/>
                <w:lang w:val="en-US" w:eastAsia="zh-CN"/>
              </w:rPr>
              <w:t>4</w:t>
            </w:r>
            <w:r>
              <w:rPr>
                <w:rFonts w:hint="eastAsia" w:ascii="宋体" w:hAnsi="宋体"/>
                <w:color w:val="auto"/>
                <w:szCs w:val="21"/>
              </w:rPr>
              <w:t>次，已培训</w:t>
            </w:r>
            <w:r>
              <w:rPr>
                <w:rFonts w:hint="eastAsia" w:ascii="宋体" w:hAnsi="宋体"/>
                <w:color w:val="auto"/>
                <w:szCs w:val="21"/>
                <w:lang w:val="en-US" w:eastAsia="zh-CN"/>
              </w:rPr>
              <w:t>4</w:t>
            </w:r>
            <w:r>
              <w:rPr>
                <w:rFonts w:hint="eastAsia" w:ascii="宋体" w:hAnsi="宋体"/>
                <w:color w:val="auto"/>
                <w:szCs w:val="21"/>
              </w:rPr>
              <w:t>次。</w:t>
            </w:r>
          </w:p>
          <w:p>
            <w:pPr>
              <w:rPr>
                <w:rFonts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numPr>
                <w:ilvl w:val="0"/>
                <w:numId w:val="9"/>
              </w:numPr>
              <w:rPr>
                <w:color w:val="auto"/>
                <w:szCs w:val="21"/>
              </w:rPr>
            </w:pPr>
            <w:r>
              <w:rPr>
                <w:rFonts w:hint="eastAsia" w:ascii="宋体" w:hAnsi="宋体"/>
                <w:color w:val="auto"/>
                <w:szCs w:val="21"/>
                <w:lang w:val="en-US" w:eastAsia="zh-CN"/>
              </w:rPr>
              <w:t>时间：2020年9月10日。培训课题：ISO基本知识讲解</w:t>
            </w:r>
            <w:r>
              <w:rPr>
                <w:rFonts w:hint="eastAsia"/>
                <w:color w:val="auto"/>
                <w:szCs w:val="21"/>
                <w:lang w:eastAsia="zh-CN"/>
              </w:rPr>
              <w:t>，</w:t>
            </w:r>
            <w:r>
              <w:rPr>
                <w:rFonts w:hint="eastAsia"/>
                <w:color w:val="auto"/>
                <w:szCs w:val="21"/>
              </w:rPr>
              <w:t>培训老师：张老师，培训人员：全体员工</w:t>
            </w:r>
            <w:r>
              <w:rPr>
                <w:rFonts w:hint="eastAsia"/>
                <w:color w:val="auto"/>
                <w:szCs w:val="21"/>
                <w:lang w:val="en-US" w:eastAsia="zh-CN"/>
              </w:rPr>
              <w:t>等</w:t>
            </w:r>
            <w:r>
              <w:rPr>
                <w:rFonts w:hint="eastAsia"/>
                <w:color w:val="auto"/>
                <w:szCs w:val="21"/>
              </w:rPr>
              <w:t>，</w:t>
            </w:r>
            <w:r>
              <w:rPr>
                <w:rFonts w:hint="eastAsia"/>
                <w:color w:val="auto"/>
                <w:szCs w:val="21"/>
                <w:lang w:val="en-US" w:eastAsia="zh-CN"/>
              </w:rPr>
              <w:t>培训目的： 加强对ISO14001、ISO45001的认识和理解，阐述导入和推行ISO14001、ISO45001管理体系的目的，传达本企业年度工作的计划。考核方式：提问</w:t>
            </w:r>
            <w:r>
              <w:rPr>
                <w:rFonts w:hint="eastAsia"/>
                <w:color w:val="auto"/>
                <w:szCs w:val="21"/>
              </w:rPr>
              <w:t>考试</w:t>
            </w:r>
            <w:r>
              <w:rPr>
                <w:rFonts w:hint="eastAsia"/>
                <w:color w:val="auto"/>
                <w:szCs w:val="21"/>
                <w:lang w:eastAsia="zh-CN"/>
              </w:rPr>
              <w:t>，</w:t>
            </w:r>
            <w:r>
              <w:rPr>
                <w:rFonts w:hint="eastAsia"/>
                <w:color w:val="auto"/>
                <w:szCs w:val="21"/>
              </w:rPr>
              <w:t>考核合格。培训有效性综合评定意见：通过本次培训，使各位人员理解了ISO的基本概念，对 ISO14001、ISO45001的产生、发展及其组成部分有了一定的认识，明白了企业导入ISO14001、ISO45001管理体系标准的意义，对ISO14001、ISO45001理体系认证的基本程序有了进一步的了解。基本实现了本次的培训目的。评价人：</w:t>
            </w:r>
            <w:r>
              <w:rPr>
                <w:rFonts w:hint="eastAsia"/>
                <w:color w:val="auto"/>
                <w:szCs w:val="21"/>
                <w:lang w:val="en-US" w:eastAsia="zh-CN"/>
              </w:rPr>
              <w:t>黄河</w:t>
            </w:r>
            <w:r>
              <w:rPr>
                <w:rFonts w:hint="eastAsia"/>
                <w:color w:val="auto"/>
                <w:szCs w:val="21"/>
              </w:rPr>
              <w:t>。</w:t>
            </w:r>
          </w:p>
          <w:p>
            <w:pPr>
              <w:rPr>
                <w:rFonts w:ascii="宋体" w:hAnsi="宋体"/>
                <w:color w:val="auto"/>
                <w:szCs w:val="21"/>
              </w:rPr>
            </w:pPr>
          </w:p>
          <w:p>
            <w:pPr>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时间：2020年10月21日。培训课题：ISO14001、ISO45001标准培训</w:t>
            </w:r>
            <w:r>
              <w:rPr>
                <w:rFonts w:hint="eastAsia"/>
                <w:color w:val="auto"/>
                <w:szCs w:val="21"/>
                <w:lang w:eastAsia="zh-CN"/>
              </w:rPr>
              <w:t>，</w:t>
            </w:r>
            <w:r>
              <w:rPr>
                <w:rFonts w:hint="eastAsia"/>
                <w:color w:val="auto"/>
                <w:szCs w:val="21"/>
              </w:rPr>
              <w:t>培训老师：张老师，培训人员：</w:t>
            </w:r>
            <w:r>
              <w:rPr>
                <w:rFonts w:hint="eastAsia"/>
                <w:color w:val="auto"/>
                <w:szCs w:val="21"/>
                <w:lang w:val="en-US" w:eastAsia="zh-CN"/>
              </w:rPr>
              <w:t>部门主管等</w:t>
            </w:r>
            <w:r>
              <w:rPr>
                <w:rFonts w:hint="eastAsia"/>
                <w:color w:val="auto"/>
                <w:szCs w:val="21"/>
              </w:rPr>
              <w:t>，</w:t>
            </w:r>
            <w:r>
              <w:rPr>
                <w:rFonts w:hint="eastAsia"/>
                <w:color w:val="auto"/>
                <w:szCs w:val="21"/>
                <w:lang w:val="en-US" w:eastAsia="zh-CN"/>
              </w:rPr>
              <w:t>培训目的： 学习ISO14001、ISO45001管理体系--要求的具体内容，理解标准各条款的含义，掌握标准各条款在本企业中的应用要求。考核方式：提问</w:t>
            </w:r>
            <w:r>
              <w:rPr>
                <w:rFonts w:hint="eastAsia"/>
                <w:color w:val="auto"/>
                <w:szCs w:val="21"/>
              </w:rPr>
              <w:t>考试</w:t>
            </w:r>
            <w:r>
              <w:rPr>
                <w:rFonts w:hint="eastAsia"/>
                <w:color w:val="auto"/>
                <w:szCs w:val="21"/>
                <w:lang w:eastAsia="zh-CN"/>
              </w:rPr>
              <w:t>，</w:t>
            </w:r>
            <w:r>
              <w:rPr>
                <w:rFonts w:hint="eastAsia"/>
                <w:color w:val="auto"/>
                <w:szCs w:val="21"/>
              </w:rPr>
              <w:t>考核合格。培训有效性综合评定意见：通过本次培训，使各位人员基本掌握ISO14001、ISO45001管理体系要求的结构，对ISO14001、ISO45001管理体系要求有了一定的认识，希望各位进一步加强学习，达到理解标准各条款的程度。评价人：</w:t>
            </w:r>
            <w:r>
              <w:rPr>
                <w:rFonts w:hint="eastAsia"/>
                <w:color w:val="auto"/>
                <w:szCs w:val="21"/>
                <w:lang w:val="en-US" w:eastAsia="zh-CN"/>
              </w:rPr>
              <w:t>黄河</w:t>
            </w:r>
            <w:r>
              <w:rPr>
                <w:rFonts w:hint="eastAsia"/>
                <w:color w:val="auto"/>
                <w:szCs w:val="21"/>
              </w:rPr>
              <w:t>。</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1</w:t>
            </w:r>
            <w:r>
              <w:rPr>
                <w:rFonts w:hint="eastAsia" w:ascii="宋体" w:hAnsi="宋体"/>
                <w:color w:val="auto"/>
                <w:szCs w:val="21"/>
              </w:rPr>
              <w:t>年度培训计划，计划培训</w:t>
            </w:r>
            <w:r>
              <w:rPr>
                <w:rFonts w:hint="eastAsia" w:ascii="宋体" w:hAnsi="宋体"/>
                <w:color w:val="auto"/>
                <w:szCs w:val="21"/>
                <w:lang w:val="en-US" w:eastAsia="zh-CN"/>
              </w:rPr>
              <w:t>6</w:t>
            </w:r>
            <w:r>
              <w:rPr>
                <w:rFonts w:hint="eastAsia" w:ascii="宋体" w:hAnsi="宋体"/>
                <w:color w:val="auto"/>
                <w:szCs w:val="21"/>
              </w:rPr>
              <w:t>次，已培训</w:t>
            </w:r>
            <w:r>
              <w:rPr>
                <w:rFonts w:hint="eastAsia" w:ascii="宋体" w:hAnsi="宋体"/>
                <w:color w:val="auto"/>
                <w:szCs w:val="21"/>
                <w:lang w:val="en-US" w:eastAsia="zh-CN"/>
              </w:rPr>
              <w:t>1</w:t>
            </w:r>
            <w:r>
              <w:rPr>
                <w:rFonts w:hint="eastAsia" w:ascii="宋体" w:hAnsi="宋体"/>
                <w:color w:val="auto"/>
                <w:szCs w:val="21"/>
              </w:rPr>
              <w:t>次。</w:t>
            </w:r>
          </w:p>
          <w:p>
            <w:pPr>
              <w:rPr>
                <w:rFonts w:ascii="宋体" w:hAnsi="宋体"/>
                <w:color w:val="auto"/>
                <w:szCs w:val="21"/>
              </w:rPr>
            </w:pPr>
            <w:r>
              <w:rPr>
                <w:rFonts w:hint="eastAsia" w:ascii="宋体" w:hAnsi="宋体"/>
                <w:b/>
                <w:bCs/>
                <w:color w:val="auto"/>
                <w:szCs w:val="21"/>
                <w:lang w:val="en-US" w:eastAsia="zh-CN"/>
              </w:rPr>
              <w:t>查，计划2021年1月对</w:t>
            </w:r>
            <w:r>
              <w:rPr>
                <w:rFonts w:hint="eastAsia"/>
                <w:b/>
                <w:bCs/>
              </w:rPr>
              <w:t>质量手册、</w:t>
            </w:r>
            <w:r>
              <w:rPr>
                <w:b/>
                <w:bCs/>
              </w:rPr>
              <w:t>程序文件培训</w:t>
            </w:r>
            <w:r>
              <w:rPr>
                <w:rFonts w:hint="eastAsia"/>
                <w:b/>
                <w:bCs/>
                <w:lang w:eastAsia="zh-CN"/>
              </w:rPr>
              <w:t>，未能提供</w:t>
            </w:r>
            <w:r>
              <w:rPr>
                <w:rFonts w:hint="eastAsia"/>
                <w:b/>
                <w:bCs/>
                <w:lang w:val="en-US" w:eastAsia="zh-CN"/>
              </w:rPr>
              <w:t>相应</w:t>
            </w:r>
            <w:r>
              <w:rPr>
                <w:rFonts w:hint="eastAsia"/>
                <w:b/>
                <w:bCs/>
                <w:lang w:eastAsia="zh-CN"/>
              </w:rPr>
              <w:t>培训记录表，不符合 GB/T24001-2016，</w:t>
            </w:r>
            <w:r>
              <w:rPr>
                <w:rFonts w:hint="eastAsia"/>
                <w:b/>
                <w:bCs/>
                <w:lang w:val="en-US" w:eastAsia="zh-CN"/>
              </w:rPr>
              <w:t>GB/T45001-2020</w:t>
            </w:r>
            <w:r>
              <w:rPr>
                <w:rFonts w:hint="eastAsia"/>
                <w:b/>
                <w:bCs/>
                <w:lang w:eastAsia="zh-CN"/>
              </w:rPr>
              <w:t>标准7.2 条款“组织应保留适当的文件化信息作为能力的证据”。</w:t>
            </w:r>
          </w:p>
        </w:tc>
        <w:tc>
          <w:tcPr>
            <w:tcW w:w="1585" w:type="dxa"/>
          </w:tc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color w:val="auto"/>
              </w:rPr>
            </w:pPr>
          </w:p>
          <w:p>
            <w:pPr>
              <w:pStyle w:val="11"/>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S7.3</w:t>
            </w:r>
          </w:p>
          <w:p>
            <w:pPr>
              <w:rPr>
                <w:rFonts w:ascii="宋体" w:hAnsi="宋体"/>
                <w:color w:val="auto"/>
                <w:szCs w:val="21"/>
              </w:rPr>
            </w:pPr>
          </w:p>
        </w:tc>
        <w:tc>
          <w:tcPr>
            <w:tcW w:w="10004" w:type="dxa"/>
            <w:vAlign w:val="top"/>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w:t>
            </w:r>
            <w:r>
              <w:rPr>
                <w:rFonts w:hint="eastAsia" w:ascii="宋体" w:hAnsi="宋体"/>
                <w:color w:val="auto"/>
                <w:szCs w:val="21"/>
                <w:lang w:val="en-US" w:eastAsia="zh-CN"/>
              </w:rPr>
              <w:t>管理</w:t>
            </w:r>
            <w:r>
              <w:rPr>
                <w:rFonts w:hint="eastAsia" w:ascii="宋体" w:hAnsi="宋体"/>
                <w:color w:val="auto"/>
                <w:szCs w:val="21"/>
              </w:rPr>
              <w:t>方针、达成</w:t>
            </w:r>
            <w:r>
              <w:rPr>
                <w:rFonts w:hint="eastAsia" w:ascii="宋体" w:hAnsi="宋体"/>
                <w:color w:val="auto"/>
                <w:szCs w:val="21"/>
                <w:lang w:val="en-US" w:eastAsia="zh-CN"/>
              </w:rPr>
              <w:t>管理</w:t>
            </w:r>
            <w:r>
              <w:rPr>
                <w:rFonts w:hint="eastAsia" w:ascii="宋体" w:hAnsi="宋体"/>
                <w:color w:val="auto"/>
                <w:szCs w:val="21"/>
              </w:rPr>
              <w:t>目标及实现</w:t>
            </w:r>
            <w:r>
              <w:rPr>
                <w:rFonts w:hint="eastAsia" w:ascii="宋体" w:hAnsi="宋体"/>
                <w:color w:val="auto"/>
                <w:szCs w:val="21"/>
                <w:lang w:val="en-US" w:eastAsia="zh-CN"/>
              </w:rPr>
              <w:t>环境安全管理体系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w:t>
            </w:r>
            <w:r>
              <w:rPr>
                <w:rFonts w:hint="eastAsia" w:ascii="宋体" w:hAnsi="宋体"/>
                <w:color w:val="auto"/>
                <w:szCs w:val="21"/>
                <w:lang w:val="en-US" w:eastAsia="zh-CN"/>
              </w:rPr>
              <w:t>安全</w:t>
            </w:r>
            <w:r>
              <w:rPr>
                <w:rFonts w:hint="eastAsia" w:ascii="宋体" w:hAnsi="宋体"/>
                <w:color w:val="auto"/>
                <w:szCs w:val="21"/>
              </w:rPr>
              <w:t>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S7.4 </w:t>
            </w:r>
          </w:p>
          <w:p>
            <w:pPr>
              <w:rPr>
                <w:rFonts w:ascii="宋体" w:hAnsi="宋体"/>
                <w:color w:val="auto"/>
                <w:szCs w:val="21"/>
              </w:rPr>
            </w:pPr>
          </w:p>
        </w:tc>
        <w:tc>
          <w:tcPr>
            <w:tcW w:w="10004" w:type="dxa"/>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环境</w:t>
            </w:r>
            <w:r>
              <w:rPr>
                <w:rFonts w:hint="eastAsia"/>
                <w:color w:val="auto"/>
                <w:kern w:val="2"/>
                <w:sz w:val="21"/>
                <w:szCs w:val="21"/>
              </w:rPr>
              <w:t>知识的学习和培训。在日常服务例会中有通报公司近期环境、消防工作及加强</w:t>
            </w:r>
            <w:r>
              <w:rPr>
                <w:rFonts w:hint="eastAsia"/>
                <w:color w:val="auto"/>
                <w:kern w:val="2"/>
                <w:sz w:val="21"/>
                <w:szCs w:val="21"/>
                <w:lang w:val="en-US" w:eastAsia="zh-CN"/>
              </w:rPr>
              <w:t>环保意识</w:t>
            </w:r>
            <w:r>
              <w:rPr>
                <w:rFonts w:hint="eastAsia"/>
                <w:color w:val="auto"/>
                <w:kern w:val="2"/>
                <w:sz w:val="21"/>
                <w:szCs w:val="21"/>
              </w:rPr>
              <w:t>，员工做好保护环境方面的工作要求。</w:t>
            </w:r>
          </w:p>
          <w:p>
            <w:pPr>
              <w:pStyle w:val="8"/>
              <w:spacing w:line="400" w:lineRule="exact"/>
              <w:ind w:firstLine="210" w:firstLineChars="100"/>
              <w:rPr>
                <w:color w:val="auto"/>
                <w:kern w:val="2"/>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val="en-US" w:eastAsia="zh-CN"/>
              </w:rPr>
              <w:t>胡小隆</w:t>
            </w:r>
            <w:r>
              <w:rPr>
                <w:rFonts w:hint="eastAsia" w:ascii="宋体" w:hAnsi="宋体" w:cs="Arial"/>
                <w:color w:val="auto"/>
                <w:szCs w:val="21"/>
              </w:rPr>
              <w:t>。</w:t>
            </w:r>
          </w:p>
          <w:p>
            <w:pPr>
              <w:widowControl/>
              <w:spacing w:line="400" w:lineRule="atLeast"/>
              <w:ind w:firstLine="315" w:firstLineChars="150"/>
              <w:rPr>
                <w:rFonts w:hint="eastAsia" w:ascii="宋体" w:hAnsi="宋体" w:cs="Arial"/>
                <w:color w:val="auto"/>
                <w:szCs w:val="21"/>
                <w:lang w:val="en-US" w:eastAsia="zh-CN"/>
              </w:rPr>
            </w:pPr>
            <w:r>
              <w:rPr>
                <w:rFonts w:hint="eastAsia" w:ascii="宋体" w:hAnsi="宋体" w:cs="Arial"/>
                <w:color w:val="auto"/>
                <w:szCs w:val="21"/>
              </w:rPr>
              <w:t>2）告知员工：环境管理体系建立的依据、标准和意义，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val="en-US"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3）组织员工学习：与环境管理有关的法律法规，包括《环境保护法》等；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4）将办公区域和外出服务环境管理、要求和意义作为新员工岗前培训内容。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rPr>
              <w:t>询问</w:t>
            </w:r>
            <w:r>
              <w:rPr>
                <w:rFonts w:hint="eastAsia" w:cs="Arial"/>
                <w:color w:val="auto"/>
                <w:kern w:val="2"/>
                <w:sz w:val="21"/>
                <w:szCs w:val="21"/>
                <w:lang w:val="en-US" w:eastAsia="zh-CN"/>
              </w:rPr>
              <w:t>相关负责人</w:t>
            </w:r>
            <w:r>
              <w:rPr>
                <w:rFonts w:hint="eastAsia" w:cs="Arial"/>
                <w:color w:val="auto"/>
                <w:kern w:val="2"/>
                <w:sz w:val="21"/>
                <w:szCs w:val="21"/>
              </w:rPr>
              <w:t>，了解到暂未发生</w:t>
            </w:r>
            <w:r>
              <w:rPr>
                <w:rFonts w:hint="eastAsia" w:cs="Arial"/>
                <w:color w:val="auto"/>
                <w:kern w:val="2"/>
                <w:sz w:val="21"/>
                <w:szCs w:val="21"/>
                <w:lang w:val="en-US" w:eastAsia="zh-CN"/>
              </w:rPr>
              <w:t>重大环境污染</w:t>
            </w:r>
            <w:r>
              <w:rPr>
                <w:rFonts w:hint="eastAsia" w:cs="Arial"/>
                <w:color w:val="auto"/>
                <w:kern w:val="2"/>
                <w:sz w:val="21"/>
                <w:szCs w:val="21"/>
              </w:rPr>
              <w:t>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S7.5.1</w:t>
            </w:r>
          </w:p>
        </w:tc>
        <w:tc>
          <w:tcPr>
            <w:tcW w:w="10004" w:type="dxa"/>
            <w:vAlign w:val="top"/>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eastAsia="宋体" w:cs="宋体"/>
                <w:color w:val="auto"/>
                <w:kern w:val="2"/>
                <w:sz w:val="21"/>
                <w:szCs w:val="21"/>
                <w:lang w:val="en-US" w:eastAsia="zh-CN" w:bidi="ar-SA"/>
              </w:rPr>
            </w:pPr>
            <w:r>
              <w:rPr>
                <w:rFonts w:hint="eastAsia" w:ascii="宋体" w:hAnsi="宋体" w:cs="宋体"/>
                <w:color w:val="auto"/>
                <w:kern w:val="0"/>
                <w:szCs w:val="21"/>
              </w:rPr>
              <w:t>经查：公司提供的各级体系文件总体满足标准的要求和确保体系有效性的需要。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S7.5.2</w:t>
            </w:r>
          </w:p>
        </w:tc>
        <w:tc>
          <w:tcPr>
            <w:tcW w:w="10004" w:type="dxa"/>
            <w:vAlign w:val="top"/>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文件编号：SC/JTWZ 2020 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月1</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日发布  编制：</w:t>
            </w:r>
            <w:r>
              <w:rPr>
                <w:rFonts w:hint="eastAsia" w:ascii="宋体" w:hAnsi="宋体" w:eastAsia="宋体" w:cs="宋体"/>
                <w:color w:val="auto"/>
                <w:kern w:val="0"/>
                <w:sz w:val="21"/>
                <w:szCs w:val="21"/>
                <w:lang w:val="en-US" w:eastAsia="zh-CN"/>
              </w:rPr>
              <w:t>胡小隆</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val="en-US" w:eastAsia="zh-CN"/>
              </w:rPr>
              <w:t>黄河</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黄河</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文件编号：CX/JTWZ 2020 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月1</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日发布  编制：</w:t>
            </w:r>
            <w:r>
              <w:rPr>
                <w:rFonts w:hint="eastAsia" w:ascii="宋体" w:hAnsi="宋体" w:eastAsia="宋体" w:cs="宋体"/>
                <w:color w:val="auto"/>
                <w:kern w:val="0"/>
                <w:sz w:val="21"/>
                <w:szCs w:val="21"/>
                <w:lang w:val="en-US" w:eastAsia="zh-CN"/>
              </w:rPr>
              <w:t>胡小隆</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val="en-US" w:eastAsia="zh-CN"/>
              </w:rPr>
              <w:t>黄河</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黄河</w:t>
            </w:r>
          </w:p>
          <w:p>
            <w:pPr>
              <w:pStyle w:val="4"/>
              <w:tabs>
                <w:tab w:val="left" w:pos="902"/>
                <w:tab w:val="left" w:pos="1630"/>
                <w:tab w:val="clear" w:pos="1069"/>
                <w:tab w:val="clear" w:pos="2149"/>
              </w:tabs>
              <w:spacing w:line="360" w:lineRule="auto"/>
              <w:ind w:left="0" w:leftChars="0" w:right="1" w:rightChars="0" w:firstLine="420" w:firstLineChars="200"/>
              <w:rPr>
                <w:rFonts w:ascii="宋体" w:hAnsi="宋体" w:eastAsia="楷体_GB2312" w:cs="宋体"/>
                <w:color w:val="auto"/>
                <w:kern w:val="2"/>
                <w:sz w:val="24"/>
                <w:szCs w:val="21"/>
                <w:lang w:val="en-US" w:eastAsia="zh-CN" w:bidi="ar-SA"/>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6" w:hRule="atLeast"/>
        </w:trPr>
        <w:tc>
          <w:tcPr>
            <w:tcW w:w="2160" w:type="dxa"/>
          </w:tcPr>
          <w:p>
            <w:pPr>
              <w:spacing w:line="360" w:lineRule="auto"/>
              <w:jc w:val="left"/>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#如何控制文件和记录？</w:t>
            </w:r>
          </w:p>
          <w:p>
            <w:pPr>
              <w:spacing w:line="360" w:lineRule="auto"/>
              <w:jc w:val="left"/>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S7.5.3</w:t>
            </w:r>
          </w:p>
        </w:tc>
        <w:tc>
          <w:tcPr>
            <w:tcW w:w="10004" w:type="dxa"/>
            <w:vAlign w:val="top"/>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0</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环境/职业健康安全法律法规标准及其他要求清单</w:t>
            </w:r>
            <w:r>
              <w:rPr>
                <w:rFonts w:hint="eastAsia" w:ascii="宋体" w:hAnsi="宋体" w:cs="宋体"/>
                <w:color w:val="auto"/>
                <w:szCs w:val="21"/>
              </w:rPr>
              <w:t>》,里面包括法律法规：中华人民共和国合同法、中华人民共和国劳动法、中华人民共和国质量法及大气污染物综合排放标准、污水综合排放标准</w:t>
            </w:r>
            <w:r>
              <w:rPr>
                <w:rFonts w:hint="eastAsia" w:ascii="宋体" w:hAnsi="宋体" w:cs="宋体"/>
                <w:color w:val="auto"/>
                <w:szCs w:val="21"/>
                <w:lang w:eastAsia="zh-CN"/>
              </w:rPr>
              <w:t>、</w:t>
            </w:r>
            <w:r>
              <w:rPr>
                <w:rFonts w:hint="eastAsia" w:ascii="宋体" w:hAnsi="宋体" w:cs="宋体"/>
                <w:color w:val="auto"/>
                <w:szCs w:val="21"/>
              </w:rPr>
              <w:t>地表水环境质量标准</w:t>
            </w:r>
            <w:r>
              <w:rPr>
                <w:rFonts w:hint="eastAsia" w:ascii="宋体" w:hAnsi="宋体" w:cs="宋体"/>
                <w:color w:val="auto"/>
                <w:szCs w:val="21"/>
                <w:lang w:val="en-US" w:eastAsia="zh-CN"/>
              </w:rPr>
              <w:t>等</w:t>
            </w:r>
          </w:p>
          <w:p>
            <w:pPr>
              <w:spacing w:line="360" w:lineRule="auto"/>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   查见《记录清单》质量记录，有《培训计划》、《合格供方评价表》、《合同评审》等，规定了保存期为2-3年。</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S:8.1</w:t>
            </w:r>
          </w:p>
          <w:p>
            <w:pPr>
              <w:rPr>
                <w:rFonts w:ascii="宋体" w:hAnsi="宋体" w:cs="新宋体"/>
                <w:color w:val="auto"/>
                <w:szCs w:val="21"/>
              </w:rPr>
            </w:pPr>
          </w:p>
        </w:tc>
        <w:tc>
          <w:tcPr>
            <w:tcW w:w="10004" w:type="dxa"/>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◆查见组织的职业健康安全运行控制状况：</w:t>
            </w:r>
          </w:p>
          <w:p>
            <w:pPr>
              <w:rPr>
                <w:color w:val="auto"/>
              </w:rPr>
            </w:pPr>
            <w:r>
              <w:rPr>
                <w:rFonts w:hint="eastAsia"/>
                <w:color w:val="auto"/>
              </w:rPr>
              <w:t xml:space="preserve">  1）火灾的控制</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 xml:space="preserve">  2）对相关方施加影响</w:t>
            </w:r>
          </w:p>
          <w:p>
            <w:pPr>
              <w:rPr>
                <w:color w:val="auto"/>
              </w:rPr>
            </w:pPr>
            <w:r>
              <w:rPr>
                <w:rFonts w:hint="eastAsia"/>
                <w:color w:val="auto"/>
              </w:rPr>
              <w:t xml:space="preserve">  组织对进入场所内的供方送货员、访客视情况由安保人员或受访人提醒、签定安全协议等方式，告知相关遵守相应的运行准则，以防止外来人员受到人身伤害或职业健康安危害。</w:t>
            </w:r>
          </w:p>
          <w:p>
            <w:pPr>
              <w:pStyle w:val="3"/>
              <w:rPr>
                <w:color w:val="auto"/>
              </w:rPr>
            </w:pPr>
            <w:r>
              <w:rPr>
                <w:rFonts w:hint="eastAsia" w:ascii="宋体" w:hAnsi="宋体" w:cs="宋体"/>
                <w:color w:val="auto"/>
                <w:szCs w:val="21"/>
              </w:rPr>
              <w:t>组织的销售产品为自我生产产品，建有产品仓库，仓库有明确产品标识和安全标识，配备有灭火器和消防栓，符合相关要求。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lang w:eastAsia="zh-CN"/>
              </w:rPr>
              <w:t>综合办公室</w:t>
            </w:r>
            <w:r>
              <w:rPr>
                <w:rFonts w:hint="eastAsia" w:cs="宋体"/>
                <w:color w:val="auto"/>
                <w:szCs w:val="21"/>
              </w:rPr>
              <w:t>组织</w:t>
            </w:r>
            <w:r>
              <w:rPr>
                <w:rFonts w:hint="eastAsia" w:cs="宋体"/>
                <w:color w:val="auto"/>
                <w:szCs w:val="21"/>
                <w:lang w:val="en-US" w:eastAsia="zh-CN"/>
              </w:rPr>
              <w:t>全公司</w:t>
            </w:r>
            <w:r>
              <w:rPr>
                <w:rFonts w:hint="eastAsia" w:cs="宋体"/>
                <w:color w:val="auto"/>
                <w:szCs w:val="21"/>
              </w:rPr>
              <w:t>参加了“</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11</w:t>
            </w:r>
            <w:r>
              <w:rPr>
                <w:rFonts w:hint="eastAsia" w:ascii="宋体" w:hAnsi="宋体" w:cs="宋体"/>
                <w:color w:val="auto"/>
                <w:szCs w:val="21"/>
              </w:rPr>
              <w:t>.</w:t>
            </w:r>
            <w:r>
              <w:rPr>
                <w:rFonts w:hint="eastAsia" w:ascii="宋体" w:hAnsi="宋体" w:cs="宋体"/>
                <w:color w:val="auto"/>
                <w:szCs w:val="21"/>
                <w:lang w:val="en-US" w:eastAsia="zh-CN"/>
              </w:rPr>
              <w:t>15</w:t>
            </w:r>
            <w:r>
              <w:rPr>
                <w:rFonts w:hint="eastAsia" w:ascii="宋体" w:hAnsi="宋体" w:cs="宋体"/>
                <w:color w:val="auto"/>
                <w:szCs w:val="21"/>
              </w:rPr>
              <w:t>，</w:t>
            </w:r>
            <w:r>
              <w:rPr>
                <w:rFonts w:hint="eastAsia" w:ascii="宋体" w:hAnsi="宋体" w:cs="宋体"/>
                <w:color w:val="auto"/>
                <w:szCs w:val="21"/>
                <w:lang w:eastAsia="zh-CN"/>
              </w:rPr>
              <w:t>综合办公室</w:t>
            </w:r>
            <w:r>
              <w:rPr>
                <w:rFonts w:hint="eastAsia" w:ascii="宋体" w:hAnsi="宋体" w:cs="宋体"/>
                <w:color w:val="auto"/>
                <w:szCs w:val="21"/>
              </w:rPr>
              <w:t>组织</w:t>
            </w:r>
            <w:r>
              <w:rPr>
                <w:rFonts w:hint="eastAsia" w:ascii="宋体" w:hAnsi="宋体" w:cs="宋体"/>
                <w:color w:val="auto"/>
                <w:szCs w:val="21"/>
                <w:lang w:val="en-US" w:eastAsia="zh-CN"/>
              </w:rPr>
              <w:t>业务部</w:t>
            </w:r>
            <w:r>
              <w:rPr>
                <w:rFonts w:hint="eastAsia" w:ascii="宋体" w:hAnsi="宋体" w:cs="宋体"/>
                <w:color w:val="auto"/>
                <w:szCs w:val="21"/>
              </w:rPr>
              <w:t>、</w:t>
            </w:r>
            <w:r>
              <w:rPr>
                <w:rFonts w:hint="eastAsia" w:ascii="宋体" w:hAnsi="宋体" w:cs="宋体"/>
                <w:color w:val="auto"/>
                <w:szCs w:val="21"/>
                <w:lang w:val="en-US" w:eastAsia="zh-CN"/>
              </w:rPr>
              <w:t>物资部、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S9.1 </w:t>
            </w:r>
          </w:p>
          <w:p>
            <w:pPr>
              <w:rPr>
                <w:rFonts w:ascii="宋体" w:hAnsi="宋体" w:cs="新宋体"/>
                <w:color w:val="auto"/>
                <w:szCs w:val="21"/>
              </w:rPr>
            </w:pPr>
          </w:p>
        </w:tc>
        <w:tc>
          <w:tcPr>
            <w:tcW w:w="10004" w:type="dxa"/>
            <w:vAlign w:val="top"/>
          </w:tcPr>
          <w:p>
            <w:pPr>
              <w:spacing w:line="400" w:lineRule="exact"/>
            </w:pPr>
            <w:r>
              <w:rPr>
                <w:rFonts w:hint="eastAsia"/>
              </w:rPr>
              <w:t>----有《环境与职业健康安全运行控制程序》和管理文件。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w:t>
            </w:r>
            <w:r>
              <w:rPr>
                <w:rFonts w:hint="eastAsia"/>
                <w:lang w:eastAsia="zh-CN"/>
              </w:rPr>
              <w:t>综合办公室</w:t>
            </w:r>
            <w:r>
              <w:rPr>
                <w:rFonts w:hint="eastAsia"/>
              </w:rPr>
              <w:t>组织人员对公司办公场所和服务场所的环境方面、安全消防方面的工程作业固体废弃物处理、生活垃圾处理、消防器材保养和检查等进行检查，检查结论：合格。提供有2020年</w:t>
            </w:r>
            <w:r>
              <w:rPr>
                <w:rFonts w:hint="eastAsia"/>
                <w:lang w:val="en-US" w:eastAsia="zh-CN"/>
              </w:rPr>
              <w:t>9</w:t>
            </w:r>
            <w:r>
              <w:rPr>
                <w:rFonts w:hint="eastAsia"/>
              </w:rPr>
              <w:t>月至2020年</w:t>
            </w:r>
            <w:r>
              <w:rPr>
                <w:rFonts w:hint="eastAsia"/>
                <w:lang w:val="en-US" w:eastAsia="zh-CN"/>
              </w:rPr>
              <w:t>12</w:t>
            </w:r>
            <w:r>
              <w:rPr>
                <w:rFonts w:hint="eastAsia"/>
              </w:rPr>
              <w:t>月份的安全环境检查月报记录。</w:t>
            </w:r>
          </w:p>
          <w:p>
            <w:pPr>
              <w:spacing w:line="400" w:lineRule="exact"/>
              <w:ind w:firstLine="210" w:firstLineChars="100"/>
            </w:pPr>
            <w:r>
              <w:rPr>
                <w:rFonts w:hint="eastAsia"/>
              </w:rPr>
              <w:t>提供有2020年</w:t>
            </w:r>
            <w:r>
              <w:rPr>
                <w:rFonts w:hint="eastAsia"/>
                <w:lang w:val="en-US" w:eastAsia="zh-CN"/>
              </w:rPr>
              <w:t>9</w:t>
            </w:r>
            <w:r>
              <w:rPr>
                <w:rFonts w:hint="eastAsia"/>
              </w:rPr>
              <w:t>月至2020年</w:t>
            </w:r>
            <w:r>
              <w:rPr>
                <w:rFonts w:hint="eastAsia"/>
                <w:lang w:val="en-US" w:eastAsia="zh-CN"/>
              </w:rPr>
              <w:t>12</w:t>
            </w:r>
            <w:r>
              <w:rPr>
                <w:rFonts w:hint="eastAsia"/>
              </w:rPr>
              <w:t>月份灭火器检查表，由</w:t>
            </w:r>
            <w:r>
              <w:rPr>
                <w:rFonts w:hint="eastAsia"/>
                <w:lang w:eastAsia="zh-CN"/>
              </w:rPr>
              <w:t>综合办公室</w:t>
            </w:r>
            <w:r>
              <w:rPr>
                <w:rFonts w:hint="eastAsia"/>
              </w:rPr>
              <w:t>组织人员对灭火器进行检查，检查内容：瓶体和开关的完好性、干粉是否过期。</w:t>
            </w:r>
          </w:p>
          <w:p>
            <w:pPr>
              <w:spacing w:line="400" w:lineRule="exact"/>
            </w:pPr>
            <w:r>
              <w:rPr>
                <w:rFonts w:hint="eastAsia"/>
              </w:rPr>
              <w:t>◆ 职工健康体检报告</w:t>
            </w:r>
          </w:p>
          <w:p>
            <w:pPr>
              <w:rPr>
                <w:rFonts w:hint="eastAsia"/>
                <w:lang w:val="en-US" w:eastAsia="zh-CN"/>
              </w:rPr>
            </w:pPr>
            <w:r>
              <w:rPr>
                <w:rFonts w:hint="eastAsia"/>
                <w:lang w:val="en-US" w:eastAsia="zh-CN"/>
              </w:rPr>
              <w:t>提供员工体检报告</w:t>
            </w:r>
          </w:p>
          <w:p>
            <w:pPr>
              <w:pStyle w:val="11"/>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姓名       编号              检验单位           体检日期       结果</w:t>
            </w:r>
          </w:p>
          <w:p>
            <w:pPr>
              <w:pStyle w:val="11"/>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肖红    2010250018 成都中医药大学附属医院     2020-10-28       合格</w:t>
            </w:r>
          </w:p>
          <w:p>
            <w:pPr>
              <w:pStyle w:val="11"/>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李林翰  2004210003 成都中医药大学附属医院     2020-04-21       合格</w:t>
            </w:r>
          </w:p>
          <w:p>
            <w:pPr>
              <w:pStyle w:val="11"/>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郭雪蔓  0*896583   成都市第一人民医院体检中心 2020-11-11       合格</w:t>
            </w:r>
          </w:p>
          <w:p>
            <w:pPr>
              <w:pStyle w:val="11"/>
              <w:rPr>
                <w:rFonts w:hint="default" w:ascii="宋体" w:hAnsi="宋体" w:eastAsia="宋体" w:cs="宋体"/>
                <w:color w:val="auto"/>
                <w:kern w:val="2"/>
                <w:sz w:val="21"/>
                <w:szCs w:val="21"/>
                <w:lang w:val="en-US" w:eastAsia="zh-CN" w:bidi="ar-SA"/>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S9.1.2 </w:t>
            </w:r>
          </w:p>
          <w:p>
            <w:pPr>
              <w:rPr>
                <w:rFonts w:ascii="宋体" w:hAnsi="宋体" w:cs="新宋体"/>
                <w:color w:val="auto"/>
                <w:szCs w:val="21"/>
              </w:rPr>
            </w:pPr>
          </w:p>
        </w:tc>
        <w:tc>
          <w:tcPr>
            <w:tcW w:w="10004" w:type="dxa"/>
            <w:vAlign w:val="top"/>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法律法规和其他要求管理程序</w:t>
            </w:r>
            <w:r>
              <w:rPr>
                <w:rFonts w:hint="eastAsia" w:ascii="宋体" w:hAnsi="宋体"/>
                <w:color w:val="auto"/>
                <w:szCs w:val="21"/>
              </w:rPr>
              <w:t>》，规定明确基本合理。</w:t>
            </w:r>
            <w:r>
              <w:rPr>
                <w:rFonts w:hint="eastAsia" w:ascii="宋体" w:hAnsi="宋体"/>
                <w:color w:val="auto"/>
                <w:szCs w:val="21"/>
                <w:lang w:eastAsia="zh-CN"/>
              </w:rPr>
              <w:t>综合办公室</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综合办公室</w:t>
            </w:r>
            <w:r>
              <w:rPr>
                <w:rFonts w:hint="eastAsia" w:ascii="宋体" w:hAnsi="宋体"/>
                <w:color w:val="auto"/>
                <w:szCs w:val="21"/>
              </w:rPr>
              <w:t>组织各部门于</w:t>
            </w:r>
            <w:r>
              <w:rPr>
                <w:rFonts w:hint="eastAsia"/>
                <w:color w:val="auto"/>
                <w:szCs w:val="21"/>
              </w:rPr>
              <w:t>2020年</w:t>
            </w:r>
            <w:r>
              <w:rPr>
                <w:rFonts w:hint="eastAsia"/>
                <w:color w:val="auto"/>
                <w:szCs w:val="21"/>
                <w:lang w:val="en-US" w:eastAsia="zh-CN"/>
              </w:rPr>
              <w:t>11</w:t>
            </w:r>
            <w:r>
              <w:rPr>
                <w:rFonts w:hint="eastAsia"/>
                <w:color w:val="auto"/>
                <w:szCs w:val="21"/>
              </w:rPr>
              <w:t>月</w:t>
            </w:r>
            <w:r>
              <w:rPr>
                <w:rFonts w:hint="eastAsia"/>
                <w:color w:val="auto"/>
                <w:szCs w:val="21"/>
                <w:lang w:val="en-US" w:eastAsia="zh-CN"/>
              </w:rPr>
              <w:t>28</w:t>
            </w:r>
            <w:r>
              <w:rPr>
                <w:rFonts w:hint="eastAsia"/>
                <w:color w:val="auto"/>
                <w:szCs w:val="21"/>
              </w:rPr>
              <w:t>日</w:t>
            </w:r>
            <w:r>
              <w:rPr>
                <w:rFonts w:hint="eastAsia" w:ascii="宋体" w:hAnsi="宋体"/>
                <w:color w:val="auto"/>
                <w:szCs w:val="21"/>
              </w:rPr>
              <w:t>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ascii="宋体" w:hAnsi="宋体"/>
                <w:color w:val="auto"/>
                <w:szCs w:val="21"/>
              </w:rPr>
            </w:pPr>
            <w:r>
              <w:rPr>
                <w:rFonts w:hint="eastAsia" w:ascii="宋体" w:hAnsi="宋体"/>
                <w:color w:val="auto"/>
                <w:szCs w:val="21"/>
              </w:rPr>
              <w:t>评价人：管理者代表，各部门负责人，体系工作组成员等</w:t>
            </w:r>
          </w:p>
          <w:p>
            <w:pPr>
              <w:rPr>
                <w:rFonts w:ascii="宋体" w:hAnsi="宋体" w:eastAsia="宋体" w:cs="宋体"/>
                <w:color w:val="auto"/>
                <w:kern w:val="2"/>
                <w:sz w:val="21"/>
                <w:szCs w:val="21"/>
                <w:lang w:val="en-US" w:eastAsia="zh-CN" w:bidi="ar-SA"/>
              </w:rPr>
            </w:pPr>
            <w:r>
              <w:rPr>
                <w:rFonts w:hint="eastAsia" w:ascii="宋体" w:hAnsi="宋体"/>
                <w:color w:val="auto"/>
                <w:szCs w:val="21"/>
              </w:rPr>
              <w:t>查：有《合规性评价报告》，有保持合规性评价的相关记录。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color w:val="auto"/>
                <w:szCs w:val="21"/>
              </w:rPr>
            </w:pPr>
          </w:p>
        </w:tc>
        <w:tc>
          <w:tcPr>
            <w:tcW w:w="10004" w:type="dxa"/>
            <w:vAlign w:val="top"/>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查，2020年《体系审核实施计划》</w:t>
            </w:r>
          </w:p>
          <w:p>
            <w:pPr>
              <w:spacing w:line="360" w:lineRule="atLeast"/>
              <w:rPr>
                <w:rFonts w:ascii="宋体" w:hAnsi="宋体"/>
                <w:color w:val="auto"/>
                <w:szCs w:val="21"/>
              </w:rPr>
            </w:pPr>
            <w:r>
              <w:rPr>
                <w:rFonts w:hint="eastAsia" w:ascii="宋体" w:hAnsi="宋体"/>
                <w:color w:val="auto"/>
                <w:szCs w:val="21"/>
              </w:rPr>
              <w:t>审核时间：2020年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w:t>
            </w:r>
            <w:r>
              <w:rPr>
                <w:rFonts w:hint="eastAsia" w:ascii="宋体" w:hAnsi="宋体"/>
                <w:color w:val="auto"/>
                <w:szCs w:val="21"/>
                <w:lang w:val="en-US" w:eastAsia="zh-CN"/>
              </w:rPr>
              <w:t>-21日</w:t>
            </w:r>
            <w:r>
              <w:rPr>
                <w:rFonts w:hint="eastAsia"/>
                <w:color w:val="auto"/>
              </w:rPr>
              <w:t>。</w:t>
            </w: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hint="eastAsia" w:ascii="宋体" w:hAnsi="宋体" w:eastAsia="宋体"/>
                <w:color w:val="auto"/>
                <w:szCs w:val="21"/>
                <w:lang w:eastAsia="zh-CN"/>
              </w:rPr>
            </w:pPr>
            <w:r>
              <w:rPr>
                <w:rFonts w:hint="eastAsia" w:ascii="宋体" w:hAnsi="宋体"/>
                <w:color w:val="auto"/>
                <w:szCs w:val="21"/>
              </w:rPr>
              <w:t>内审组：审核员：熊文斌             审核组长：</w:t>
            </w:r>
            <w:r>
              <w:rPr>
                <w:rFonts w:hint="eastAsia" w:ascii="宋体" w:hAnsi="宋体"/>
                <w:color w:val="auto"/>
                <w:szCs w:val="21"/>
                <w:lang w:val="en-US" w:eastAsia="zh-CN"/>
              </w:rPr>
              <w:t>胡小隆</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综合办公室</w:t>
            </w:r>
            <w:r>
              <w:rPr>
                <w:rFonts w:hint="eastAsia" w:ascii="宋体" w:hAnsi="宋体"/>
                <w:color w:val="auto"/>
                <w:szCs w:val="21"/>
              </w:rPr>
              <w:t>审核检查表》，《</w:t>
            </w:r>
            <w:r>
              <w:rPr>
                <w:rFonts w:hint="eastAsia" w:ascii="宋体" w:hAnsi="宋体"/>
                <w:color w:val="auto"/>
                <w:szCs w:val="21"/>
                <w:lang w:eastAsia="zh-CN"/>
              </w:rPr>
              <w:t>业务部</w:t>
            </w:r>
            <w:r>
              <w:rPr>
                <w:rFonts w:hint="eastAsia" w:ascii="宋体" w:hAnsi="宋体"/>
                <w:color w:val="auto"/>
                <w:szCs w:val="21"/>
              </w:rPr>
              <w:t>审核检查表》、《</w:t>
            </w:r>
            <w:r>
              <w:rPr>
                <w:rFonts w:hint="eastAsia" w:ascii="宋体" w:hAnsi="宋体"/>
                <w:color w:val="auto"/>
                <w:szCs w:val="21"/>
                <w:lang w:eastAsia="zh-CN"/>
              </w:rPr>
              <w:t>领导层</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val="en-US" w:eastAsia="zh-CN"/>
              </w:rPr>
              <w:t>物资部</w:t>
            </w:r>
            <w:r>
              <w:rPr>
                <w:rFonts w:hint="eastAsia" w:ascii="宋体" w:hAnsi="宋体"/>
                <w:color w:val="auto"/>
                <w:szCs w:val="21"/>
              </w:rPr>
              <w:t>ES</w:t>
            </w:r>
            <w:r>
              <w:rPr>
                <w:rFonts w:hint="eastAsia" w:ascii="宋体" w:hAnsi="宋体"/>
                <w:color w:val="auto"/>
                <w:szCs w:val="21"/>
                <w:lang w:val="en-US" w:eastAsia="zh-CN"/>
              </w:rPr>
              <w:t>8</w:t>
            </w:r>
            <w:r>
              <w:rPr>
                <w:rFonts w:hint="eastAsia" w:ascii="宋体" w:hAnsi="宋体"/>
                <w:color w:val="auto"/>
                <w:szCs w:val="21"/>
              </w:rPr>
              <w:t>.2条款</w:t>
            </w:r>
            <w:r>
              <w:rPr>
                <w:rFonts w:hint="eastAsia" w:ascii="宋体" w:hAnsi="宋体" w:cs="宋体"/>
                <w:color w:val="auto"/>
                <w:szCs w:val="21"/>
              </w:rPr>
              <w:t>审核</w:t>
            </w:r>
            <w:r>
              <w:rPr>
                <w:rFonts w:hint="eastAsia" w:ascii="宋体" w:hAnsi="宋体" w:cs="宋体"/>
                <w:color w:val="auto"/>
                <w:szCs w:val="21"/>
                <w:lang w:val="en-US" w:eastAsia="zh-CN"/>
              </w:rPr>
              <w:t>物资部</w:t>
            </w:r>
            <w:r>
              <w:rPr>
                <w:rFonts w:hint="eastAsia" w:ascii="宋体" w:hAnsi="宋体" w:cs="宋体"/>
                <w:color w:val="auto"/>
                <w:szCs w:val="21"/>
              </w:rPr>
              <w:t>时，未能提供应急预案记录</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S10.1;10.2</w:t>
            </w:r>
          </w:p>
          <w:p>
            <w:pPr>
              <w:rPr>
                <w:rFonts w:ascii="宋体" w:hAnsi="宋体" w:cs="新宋体"/>
                <w:color w:val="auto"/>
                <w:szCs w:val="21"/>
              </w:rPr>
            </w:pPr>
          </w:p>
        </w:tc>
        <w:tc>
          <w:tcPr>
            <w:tcW w:w="10004" w:type="dxa"/>
            <w:vAlign w:val="top"/>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eastAsia="宋体" w:cs="Times New Roman"/>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OHSMS运行控制相关财务支出证据</w:t>
            </w:r>
          </w:p>
        </w:tc>
        <w:tc>
          <w:tcPr>
            <w:tcW w:w="960" w:type="dxa"/>
          </w:tcPr>
          <w:p>
            <w:pPr>
              <w:rPr>
                <w:rFonts w:ascii="宋体" w:hAnsi="宋体" w:cs="新宋体"/>
                <w:color w:val="auto"/>
                <w:szCs w:val="21"/>
              </w:rPr>
            </w:pPr>
          </w:p>
        </w:tc>
        <w:tc>
          <w:tcPr>
            <w:tcW w:w="10004" w:type="dxa"/>
            <w:vAlign w:val="top"/>
          </w:tcPr>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提供有2020年环境、职业健康安全管理体系运行资金计划审批及财务投入清单：支出项目有员工保险、购置灭火器、体系认证费用</w:t>
            </w:r>
            <w:r>
              <w:rPr>
                <w:rFonts w:hint="eastAsia" w:ascii="宋体" w:hAnsi="宋体"/>
                <w:color w:val="auto"/>
                <w:szCs w:val="21"/>
                <w:lang w:eastAsia="zh-CN"/>
              </w:rPr>
              <w:t>、</w:t>
            </w:r>
            <w:r>
              <w:rPr>
                <w:rFonts w:hint="eastAsia" w:ascii="宋体" w:hAnsi="宋体"/>
                <w:color w:val="auto"/>
                <w:szCs w:val="21"/>
              </w:rPr>
              <w:t>劳保用品、垃圾清运费</w:t>
            </w:r>
            <w:r>
              <w:rPr>
                <w:rFonts w:hint="eastAsia" w:ascii="宋体" w:hAnsi="宋体"/>
                <w:color w:val="auto"/>
                <w:szCs w:val="21"/>
                <w:lang w:eastAsia="zh-CN"/>
              </w:rPr>
              <w:t>、</w:t>
            </w:r>
            <w:r>
              <w:rPr>
                <w:rFonts w:hint="eastAsia" w:ascii="宋体" w:hAnsi="宋体"/>
                <w:color w:val="auto"/>
                <w:szCs w:val="21"/>
              </w:rPr>
              <w:t>消防安全培训和演练、固废处理等共计约</w:t>
            </w:r>
            <w:r>
              <w:rPr>
                <w:rFonts w:hint="eastAsia" w:ascii="宋体" w:hAnsi="宋体"/>
                <w:color w:val="auto"/>
                <w:szCs w:val="21"/>
                <w:lang w:val="en-US" w:eastAsia="zh-CN"/>
              </w:rPr>
              <w:t>58</w:t>
            </w:r>
            <w:r>
              <w:rPr>
                <w:rFonts w:hint="eastAsia" w:ascii="宋体" w:hAnsi="宋体"/>
                <w:color w:val="auto"/>
                <w:szCs w:val="21"/>
              </w:rPr>
              <w:t>000元。</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C3777C91"/>
    <w:multiLevelType w:val="singleLevel"/>
    <w:tmpl w:val="C3777C91"/>
    <w:lvl w:ilvl="0" w:tentative="0">
      <w:start w:val="1"/>
      <w:numFmt w:val="decimal"/>
      <w:suff w:val="space"/>
      <w:lvlText w:val="%1)"/>
      <w:lvlJc w:val="left"/>
    </w:lvl>
  </w:abstractNum>
  <w:abstractNum w:abstractNumId="2">
    <w:nsid w:val="D31CF282"/>
    <w:multiLevelType w:val="singleLevel"/>
    <w:tmpl w:val="D31CF282"/>
    <w:lvl w:ilvl="0" w:tentative="0">
      <w:start w:val="1"/>
      <w:numFmt w:val="decimal"/>
      <w:suff w:val="nothing"/>
      <w:lvlText w:val="%1）"/>
      <w:lvlJc w:val="left"/>
    </w:lvl>
  </w:abstractNum>
  <w:abstractNum w:abstractNumId="3">
    <w:nsid w:val="E16A0B8C"/>
    <w:multiLevelType w:val="singleLevel"/>
    <w:tmpl w:val="E16A0B8C"/>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2E0123"/>
    <w:multiLevelType w:val="singleLevel"/>
    <w:tmpl w:val="2E2E0123"/>
    <w:lvl w:ilvl="0" w:tentative="0">
      <w:start w:val="1"/>
      <w:numFmt w:val="decimal"/>
      <w:suff w:val="nothing"/>
      <w:lvlText w:val="%1）"/>
      <w:lvlJc w:val="left"/>
    </w:lvl>
  </w:abstractNum>
  <w:abstractNum w:abstractNumId="6">
    <w:nsid w:val="55FCAE42"/>
    <w:multiLevelType w:val="singleLevel"/>
    <w:tmpl w:val="55FCAE42"/>
    <w:lvl w:ilvl="0" w:tentative="0">
      <w:start w:val="1"/>
      <w:numFmt w:val="decimal"/>
      <w:suff w:val="nothing"/>
      <w:lvlText w:val="%1、"/>
      <w:lvlJc w:val="left"/>
    </w:lvl>
  </w:abstractNum>
  <w:abstractNum w:abstractNumId="7">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8">
    <w:nsid w:val="618F390B"/>
    <w:multiLevelType w:val="singleLevel"/>
    <w:tmpl w:val="618F390B"/>
    <w:lvl w:ilvl="0" w:tentative="0">
      <w:start w:val="1"/>
      <w:numFmt w:val="lowerLetter"/>
      <w:suff w:val="space"/>
      <w:lvlText w:val="%1)"/>
      <w:lvlJc w:val="left"/>
    </w:lvl>
  </w:abstractNum>
  <w:num w:numId="1">
    <w:abstractNumId w:val="0"/>
  </w:num>
  <w:num w:numId="2">
    <w:abstractNumId w:val="7"/>
  </w:num>
  <w:num w:numId="3">
    <w:abstractNumId w:val="3"/>
  </w:num>
  <w:num w:numId="4">
    <w:abstractNumId w:val="6"/>
  </w:num>
  <w:num w:numId="5">
    <w:abstractNumId w:val="2"/>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A52085"/>
    <w:rsid w:val="06564CC3"/>
    <w:rsid w:val="153C0724"/>
    <w:rsid w:val="362861D8"/>
    <w:rsid w:val="44044D99"/>
    <w:rsid w:val="492E3B41"/>
    <w:rsid w:val="4EB31079"/>
    <w:rsid w:val="4F516679"/>
    <w:rsid w:val="60C43AB1"/>
    <w:rsid w:val="66656464"/>
    <w:rsid w:val="67C03277"/>
    <w:rsid w:val="76CB5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2021-01-29T08:40:27Z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