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/>
          <w:u w:val="single"/>
          <w:lang w:val="zh-CN"/>
        </w:rPr>
        <w:t>0060-20</w:t>
      </w:r>
      <w:bookmarkEnd w:id="0"/>
      <w:r>
        <w:rPr>
          <w:rStyle w:val="10"/>
          <w:rFonts w:ascii="Times New Roman" w:hAnsi="Times New Roman"/>
          <w:u w:val="single"/>
          <w:lang w:val="zh-CN"/>
        </w:rPr>
        <w:t>21</w:t>
      </w:r>
    </w:p>
    <w:p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名称：胜利阀门有限公司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宋体" w:hAnsi="宋体" w:cs="宋体"/>
                <w:kern w:val="0"/>
                <w:szCs w:val="21"/>
              </w:rPr>
              <w:t>业务部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黄金凤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查：业务部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</w:rPr>
              <w:t>对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  <w:lang w:eastAsia="zh-CN"/>
              </w:rPr>
              <w:t>公司采购的游标卡尺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</w:rPr>
              <w:t>供方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  <w:lang w:eastAsia="zh-CN"/>
              </w:rPr>
              <w:t>上海量具厂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</w:rPr>
              <w:t>没有进行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  <w:lang w:eastAsia="zh-CN"/>
              </w:rPr>
              <w:t>资质、质量等</w:t>
            </w:r>
            <w:r>
              <w:rPr>
                <w:rStyle w:val="12"/>
                <w:rFonts w:hint="eastAsia" w:hAnsi="Times New Roman"/>
                <w:bCs/>
                <w:color w:val="000000"/>
                <w:sz w:val="20"/>
                <w:szCs w:val="21"/>
              </w:rPr>
              <w:t>评价</w:t>
            </w:r>
            <w:r>
              <w:rPr>
                <w:rFonts w:hint="eastAsia" w:ascii="宋体" w:cs="宋体"/>
                <w:kern w:val="0"/>
                <w:szCs w:val="21"/>
              </w:rPr>
              <w:t>，不</w:t>
            </w:r>
            <w:r>
              <w:rPr>
                <w:rStyle w:val="12"/>
                <w:rFonts w:hint="eastAsia"/>
                <w:bCs/>
                <w:color w:val="000000"/>
                <w:sz w:val="20"/>
                <w:szCs w:val="21"/>
              </w:rPr>
              <w:t>符合外部供方条款。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Style w:val="10"/>
                <w:rFonts w:hint="eastAsia" w:ascii="宋体" w:hAnsi="宋体" w:eastAsia="宋体" w:cs="黑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</w:t>
            </w:r>
            <w:r>
              <w:rPr>
                <w:rStyle w:val="12"/>
                <w:bCs/>
                <w:color w:val="000000"/>
                <w:sz w:val="21"/>
                <w:szCs w:val="21"/>
                <w:u w:val="single"/>
              </w:rPr>
              <w:t>GB/T19022-2003</w:t>
            </w:r>
            <w:r>
              <w:rPr>
                <w:rStyle w:val="12"/>
                <w:rFonts w:hint="eastAsia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Style w:val="12"/>
                <w:bCs/>
                <w:color w:val="000000"/>
                <w:sz w:val="21"/>
                <w:szCs w:val="21"/>
                <w:u w:val="single"/>
              </w:rPr>
              <w:t> 6.4</w:t>
            </w:r>
            <w:r>
              <w:rPr>
                <w:rStyle w:val="12"/>
                <w:rFonts w:hint="eastAsia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条</w:t>
            </w:r>
            <w:r>
              <w:rPr>
                <w:rStyle w:val="12"/>
                <w:rFonts w:hint="eastAsia"/>
                <w:bCs/>
                <w:color w:val="000000"/>
                <w:sz w:val="20"/>
                <w:szCs w:val="21"/>
                <w:u w:val="single"/>
                <w:lang w:val="en-US" w:eastAsia="zh-CN"/>
              </w:rPr>
              <w:t xml:space="preserve">款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2050" o:spid="_x0000_s2050" o:spt="75" alt="d16ac57af8fd416c3ea8e8166ca6779" type="#_x0000_t75" style="position:absolute;left:0pt;margin-left:60.95pt;margin-top:5.65pt;height:31.35pt;width:56.65pt;z-index:251666432;mso-width-relative:page;mso-height-relative:page;" filled="f" o:preferrelative="t" stroked="f" coordsize="21600,21600">
                  <v:path/>
                  <v:fill on="f" focussize="0,0"/>
                  <v:stroke on="f"/>
                  <v:imagedata r:id="rId5" o:title="d16ac57af8fd416c3ea8e8166ca6779"/>
                  <o:lock v:ext="edit" aspectratio="t"/>
                </v:shape>
              </w:pic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:2021.01.24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3.7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537" w:firstLineChars="854"/>
      <w:jc w:val="left"/>
      <w:rPr>
        <w:rStyle w:val="11"/>
        <w:rFonts w:ascii="Times New Roman" w:hAnsi="Times New Roman"/>
        <w:szCs w:val="21"/>
      </w:rPr>
    </w:pPr>
    <w:r>
      <w:pict>
        <v:shape id="_x0000_s4098" o:spid="_x0000_s4098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hint="eastAsia" w:ascii="Times New Roman" w:hAnsi="Times New Roman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pt;height:0.05pt;width:458.2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4C0"/>
    <w:rsid w:val="000E32D6"/>
    <w:rsid w:val="001013BD"/>
    <w:rsid w:val="001C1CEC"/>
    <w:rsid w:val="00330764"/>
    <w:rsid w:val="004C34F9"/>
    <w:rsid w:val="005B7A14"/>
    <w:rsid w:val="006403F6"/>
    <w:rsid w:val="0071291E"/>
    <w:rsid w:val="007B7B74"/>
    <w:rsid w:val="008951D3"/>
    <w:rsid w:val="008D38C9"/>
    <w:rsid w:val="0092149B"/>
    <w:rsid w:val="00A34776"/>
    <w:rsid w:val="00A87EDE"/>
    <w:rsid w:val="00AA640F"/>
    <w:rsid w:val="00AB7280"/>
    <w:rsid w:val="00C03933"/>
    <w:rsid w:val="00C40BB4"/>
    <w:rsid w:val="00C54CC8"/>
    <w:rsid w:val="00C73603"/>
    <w:rsid w:val="00D454C0"/>
    <w:rsid w:val="00E05999"/>
    <w:rsid w:val="00E8745C"/>
    <w:rsid w:val="00E96CCF"/>
    <w:rsid w:val="00EB31EC"/>
    <w:rsid w:val="00FD78D2"/>
    <w:rsid w:val="1AEB0589"/>
    <w:rsid w:val="1D70406E"/>
    <w:rsid w:val="22F25F3E"/>
    <w:rsid w:val="388F5376"/>
    <w:rsid w:val="5C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Font Style99"/>
    <w:uiPriority w:val="99"/>
    <w:rPr>
      <w:rFonts w:ascii="黑体" w:eastAsia="黑体"/>
      <w:sz w:val="20"/>
    </w:rPr>
  </w:style>
  <w:style w:type="character" w:customStyle="1" w:styleId="11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57</Words>
  <Characters>330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cp:lastPrinted>2020-04-21T06:32:00Z</cp:lastPrinted>
  <dcterms:modified xsi:type="dcterms:W3CDTF">2021-01-28T01:30:47Z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