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0726-2020-QEO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滁州滁能热电有限公司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安徽省滁州市苏州南路789号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239000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安徽省滁州市苏州南路789号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239000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91341100095210114B</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0550-6821509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鲁国伟</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牟永春</w:t>
      </w:r>
      <w:bookmarkEnd w:id="11"/>
      <w:r>
        <w:rPr>
          <w:rFonts w:hint="eastAsia"/>
          <w:b/>
          <w:color w:val="000000" w:themeColor="text1"/>
          <w:sz w:val="22"/>
          <w:szCs w:val="22"/>
        </w:rPr>
        <w:t>组织人数：</w:t>
      </w:r>
      <w:bookmarkStart w:id="12" w:name="企业人数"/>
      <w:r>
        <w:rPr>
          <w:b/>
          <w:color w:val="000000" w:themeColor="text1"/>
          <w:sz w:val="22"/>
          <w:szCs w:val="22"/>
        </w:rPr>
        <w:t>120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Q：供电服务(限许可范围内）</w:t>
      </w:r>
    </w:p>
    <w:p>
      <w:pPr>
        <w:pStyle w:val="2"/>
        <w:spacing w:line="240" w:lineRule="auto"/>
        <w:ind w:firstLine="0"/>
        <w:rPr>
          <w:rFonts w:hint="eastAsia"/>
          <w:b/>
          <w:color w:val="000000" w:themeColor="text1"/>
          <w:sz w:val="22"/>
          <w:szCs w:val="22"/>
        </w:rPr>
      </w:pPr>
      <w:r>
        <w:rPr>
          <w:rFonts w:hint="eastAsia"/>
          <w:b/>
          <w:color w:val="000000" w:themeColor="text1"/>
          <w:sz w:val="22"/>
          <w:szCs w:val="22"/>
        </w:rPr>
        <w:t>E：供电服务(限许可范围内）所涉及场所相关的环境管理活动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O：供电服务(限许可范围内）所涉及场所相关的职业健康安全管理活动</w:t>
      </w:r>
      <w:bookmarkEnd w:id="15"/>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73B1F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129</TotalTime>
  <ScaleCrop>false</ScaleCrop>
  <LinksUpToDate>false</LinksUpToDate>
  <CharactersWithSpaces>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开门大吉～ISO认证服务</cp:lastModifiedBy>
  <cp:lastPrinted>2019-05-13T03:13:00Z</cp:lastPrinted>
  <dcterms:modified xsi:type="dcterms:W3CDTF">2021-02-01T01:18:53Z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