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DB" w:rsidRDefault="006B02DB">
      <w:pPr>
        <w:jc w:val="center"/>
        <w:rPr>
          <w:rFonts w:ascii="宋体" w:cs="宋体"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47.25pt;width:552.6pt;height:736.8pt;z-index:251658240">
            <v:imagedata r:id="rId7" o:title=""/>
          </v:shape>
        </w:pict>
      </w:r>
      <w:r>
        <w:rPr>
          <w:rFonts w:ascii="宋体" w:hAnsi="宋体" w:cs="宋体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B02D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</w:rPr>
              <w:t>江西中建建材有限公司</w:t>
            </w:r>
            <w:bookmarkEnd w:id="0"/>
          </w:p>
        </w:tc>
      </w:tr>
      <w:tr w:rsidR="006B02D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0469-2019-QEO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B02D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rFonts w:hint="eastAsia"/>
                <w:sz w:val="21"/>
                <w:szCs w:val="21"/>
              </w:rPr>
              <w:t>黎新萍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13699555698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B02D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6B02DB" w:rsidRPr="008C5EB1" w:rsidRDefault="006B02DB">
            <w:pPr>
              <w:rPr>
                <w:sz w:val="21"/>
                <w:szCs w:val="21"/>
              </w:rPr>
            </w:pPr>
            <w:r w:rsidRPr="008C5EB1">
              <w:rPr>
                <w:rFonts w:hint="eastAsia"/>
                <w:sz w:val="21"/>
                <w:szCs w:val="21"/>
              </w:rPr>
              <w:t>最高管</w:t>
            </w:r>
            <w:bookmarkStart w:id="8" w:name="_GoBack"/>
            <w:bookmarkEnd w:id="8"/>
            <w:r w:rsidRPr="008C5EB1">
              <w:rPr>
                <w:rFonts w:hint="eastAsia"/>
                <w:sz w:val="21"/>
                <w:szCs w:val="21"/>
              </w:rPr>
              <w:t>理者</w:t>
            </w:r>
          </w:p>
        </w:tc>
        <w:tc>
          <w:tcPr>
            <w:tcW w:w="2551" w:type="dxa"/>
            <w:gridSpan w:val="4"/>
            <w:vAlign w:val="center"/>
          </w:tcPr>
          <w:p w:rsidR="006B02DB" w:rsidRPr="008C5EB1" w:rsidRDefault="006B02DB">
            <w:pPr>
              <w:rPr>
                <w:sz w:val="21"/>
                <w:szCs w:val="21"/>
              </w:rPr>
            </w:pPr>
            <w:bookmarkStart w:id="9" w:name="最高管理者"/>
            <w:bookmarkEnd w:id="9"/>
            <w:r w:rsidRPr="008C5EB1">
              <w:rPr>
                <w:rFonts w:hint="eastAsia"/>
                <w:sz w:val="21"/>
                <w:szCs w:val="21"/>
              </w:rPr>
              <w:t>汪冰</w:t>
            </w:r>
          </w:p>
        </w:tc>
        <w:tc>
          <w:tcPr>
            <w:tcW w:w="1701" w:type="dxa"/>
            <w:gridSpan w:val="2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6B02DB" w:rsidRDefault="006B02DB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6B02DB" w:rsidRDefault="006B02DB"/>
        </w:tc>
        <w:tc>
          <w:tcPr>
            <w:tcW w:w="2079" w:type="dxa"/>
            <w:gridSpan w:val="3"/>
            <w:vMerge/>
            <w:vAlign w:val="center"/>
          </w:tcPr>
          <w:p w:rsidR="006B02DB" w:rsidRDefault="006B02DB"/>
        </w:tc>
      </w:tr>
      <w:tr w:rsidR="006B02D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6B02DB" w:rsidRDefault="006B02DB">
            <w:pPr>
              <w:textAlignment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6B02DB" w:rsidRDefault="006B02DB" w:rsidP="006B02DB">
            <w:pPr>
              <w:ind w:left="31680" w:hangingChars="150" w:firstLine="31680"/>
              <w:textAlignment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6B02DB" w:rsidRDefault="006B02DB">
            <w:r>
              <w:rPr>
                <w:rFonts w:ascii="宋体" w:hAnsi="宋体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6B02D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6B02DB" w:rsidRDefault="006B02DB">
            <w:bookmarkStart w:id="11" w:name="审核范围"/>
            <w:r>
              <w:t>Q</w:t>
            </w:r>
            <w:r>
              <w:rPr>
                <w:rFonts w:hint="eastAsia"/>
              </w:rPr>
              <w:t>：预拌混凝土的生产</w:t>
            </w:r>
          </w:p>
          <w:p w:rsidR="006B02DB" w:rsidRDefault="006B02DB">
            <w:r>
              <w:t>E</w:t>
            </w:r>
            <w:r>
              <w:rPr>
                <w:rFonts w:hint="eastAsia"/>
              </w:rPr>
              <w:t>：预拌混凝土的生产相关的环境管理活动</w:t>
            </w:r>
          </w:p>
          <w:p w:rsidR="006B02DB" w:rsidRDefault="006B02DB">
            <w:r>
              <w:t>O</w:t>
            </w:r>
            <w:r>
              <w:rPr>
                <w:rFonts w:hint="eastAsia"/>
              </w:rPr>
              <w:t>：预拌混凝土的生产及相关的职业健康安全管理活动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6B02DB" w:rsidRDefault="006B02DB">
            <w:r>
              <w:rPr>
                <w:rFonts w:hint="eastAsia"/>
              </w:rPr>
              <w:t>专业</w:t>
            </w:r>
          </w:p>
          <w:p w:rsidR="006B02DB" w:rsidRDefault="006B02D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6B02DB" w:rsidRDefault="006B02DB">
            <w:bookmarkStart w:id="12" w:name="专业代码"/>
            <w:r>
              <w:t>Q</w:t>
            </w:r>
            <w:r>
              <w:rPr>
                <w:rFonts w:hint="eastAsia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t>16.02.03</w:t>
              </w:r>
            </w:smartTag>
          </w:p>
          <w:p w:rsidR="006B02DB" w:rsidRDefault="006B02DB">
            <w:r>
              <w:t>E</w:t>
            </w:r>
            <w:r>
              <w:rPr>
                <w:rFonts w:hint="eastAsia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t>16.02.03</w:t>
              </w:r>
            </w:smartTag>
          </w:p>
          <w:p w:rsidR="006B02DB" w:rsidRDefault="006B02DB">
            <w:r>
              <w:t>O</w:t>
            </w:r>
            <w:r>
              <w:rPr>
                <w:rFonts w:hint="eastAsia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t>16.02.03</w:t>
              </w:r>
            </w:smartTag>
            <w:bookmarkEnd w:id="12"/>
          </w:p>
        </w:tc>
      </w:tr>
      <w:tr w:rsidR="006B02D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6B02DB" w:rsidRPr="009F44FB" w:rsidRDefault="006B02DB" w:rsidP="009F44FB">
            <w:pPr>
              <w:rPr>
                <w:rFonts w:asci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/>
                <w:b/>
                <w:sz w:val="21"/>
                <w:szCs w:val="21"/>
              </w:rPr>
              <w:t>2018</w:t>
            </w:r>
            <w:bookmarkEnd w:id="13"/>
          </w:p>
        </w:tc>
      </w:tr>
      <w:tr w:rsidR="006B02D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6B02DB" w:rsidRDefault="006B02DB" w:rsidP="006B02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B02D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6B02DB" w:rsidRDefault="006B02D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6B02DB" w:rsidRDefault="006B02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B02D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6B02DB" w:rsidRDefault="006B02D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B02D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B02D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审核员</w:t>
            </w:r>
          </w:p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审核员</w:t>
            </w:r>
          </w:p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1"/>
                  <w:szCs w:val="21"/>
                </w:rPr>
                <w:t>16.02.03</w:t>
              </w:r>
            </w:smartTag>
          </w:p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1"/>
                  <w:szCs w:val="21"/>
                </w:rPr>
                <w:t>16.02.03</w:t>
              </w:r>
            </w:smartTag>
          </w:p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1"/>
                  <w:szCs w:val="21"/>
                </w:rPr>
                <w:t>16.02.03</w:t>
              </w:r>
            </w:smartTag>
          </w:p>
        </w:tc>
        <w:tc>
          <w:tcPr>
            <w:tcW w:w="1559" w:type="dxa"/>
            <w:gridSpan w:val="4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6B02D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王景玲</w:t>
            </w:r>
          </w:p>
        </w:tc>
        <w:tc>
          <w:tcPr>
            <w:tcW w:w="780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实习审核员</w:t>
            </w:r>
          </w:p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  <w:tc>
          <w:tcPr>
            <w:tcW w:w="1229" w:type="dxa"/>
            <w:vAlign w:val="center"/>
          </w:tcPr>
          <w:p w:rsidR="006B02DB" w:rsidRDefault="006B0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6B02D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6B02DB" w:rsidRDefault="006B02D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B02D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6B02DB" w:rsidRDefault="006B0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6B02DB" w:rsidRDefault="006B02DB"/>
        </w:tc>
      </w:tr>
      <w:tr w:rsidR="006B02D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6B02DB" w:rsidRDefault="006B02DB">
            <w:pPr>
              <w:spacing w:line="360" w:lineRule="auto"/>
            </w:pPr>
          </w:p>
        </w:tc>
      </w:tr>
      <w:tr w:rsidR="006B02D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2019"/>
              </w:smartTagPr>
              <w:r>
                <w:rPr>
                  <w:sz w:val="21"/>
                  <w:szCs w:val="21"/>
                </w:rPr>
                <w:t>2019/10/13</w:t>
              </w:r>
            </w:smartTag>
          </w:p>
        </w:tc>
        <w:tc>
          <w:tcPr>
            <w:tcW w:w="1134" w:type="dxa"/>
            <w:gridSpan w:val="2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0"/>
                <w:attr w:name="Year" w:val="2019"/>
              </w:smartTagPr>
              <w:r>
                <w:rPr>
                  <w:sz w:val="21"/>
                  <w:szCs w:val="21"/>
                </w:rPr>
                <w:t>2019/10/13</w:t>
              </w:r>
            </w:smartTag>
          </w:p>
        </w:tc>
        <w:tc>
          <w:tcPr>
            <w:tcW w:w="1418" w:type="dxa"/>
            <w:gridSpan w:val="2"/>
            <w:vAlign w:val="center"/>
          </w:tcPr>
          <w:p w:rsidR="006B02DB" w:rsidRDefault="006B02D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6B02DB" w:rsidRDefault="006B02DB">
            <w:pPr>
              <w:spacing w:line="360" w:lineRule="auto"/>
            </w:pPr>
          </w:p>
        </w:tc>
      </w:tr>
    </w:tbl>
    <w:p w:rsidR="006B02DB" w:rsidRDefault="006B02DB" w:rsidP="008345ED">
      <w:pPr>
        <w:snapToGrid w:val="0"/>
        <w:spacing w:beforeLines="50" w:line="320" w:lineRule="exact"/>
        <w:rPr>
          <w:rFonts w:ascii="宋体"/>
          <w:sz w:val="32"/>
          <w:szCs w:val="32"/>
        </w:rPr>
      </w:pPr>
    </w:p>
    <w:p w:rsidR="006B02DB" w:rsidRDefault="006B02DB" w:rsidP="001A7A51">
      <w:pPr>
        <w:snapToGrid w:val="0"/>
        <w:spacing w:beforeLines="50" w:line="320" w:lineRule="exact"/>
        <w:ind w:firstLineChars="1250" w:firstLine="31680"/>
        <w:rPr>
          <w:rFonts w:eastAsia="隶书"/>
          <w:sz w:val="30"/>
          <w:szCs w:val="30"/>
        </w:rPr>
      </w:pPr>
      <w:r>
        <w:rPr>
          <w:rFonts w:ascii="宋体" w:hAnsi="宋体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1"/>
        <w:gridCol w:w="1505"/>
        <w:gridCol w:w="6806"/>
        <w:gridCol w:w="1055"/>
      </w:tblGrid>
      <w:tr w:rsidR="006B02DB" w:rsidRPr="00B05840" w:rsidTr="00996BF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B02DB" w:rsidRPr="00B05840" w:rsidTr="00996BF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审核人员</w:t>
            </w:r>
          </w:p>
        </w:tc>
      </w:tr>
      <w:tr w:rsidR="006B02DB" w:rsidRPr="00B05840" w:rsidTr="00996BF7">
        <w:trPr>
          <w:cantSplit/>
          <w:trHeight w:val="39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9"/>
              </w:smartTagPr>
              <w:r>
                <w:rPr>
                  <w:b/>
                  <w:sz w:val="20"/>
                </w:rPr>
                <w:t>2019</w:t>
              </w:r>
              <w:r>
                <w:rPr>
                  <w:rFonts w:hint="eastAsia"/>
                  <w:b/>
                  <w:sz w:val="20"/>
                </w:rPr>
                <w:t>年</w:t>
              </w:r>
              <w:r>
                <w:rPr>
                  <w:b/>
                  <w:sz w:val="20"/>
                </w:rPr>
                <w:t>10</w:t>
              </w:r>
              <w:r>
                <w:rPr>
                  <w:rFonts w:hint="eastAsia"/>
                  <w:b/>
                  <w:sz w:val="20"/>
                </w:rPr>
                <w:t>月</w:t>
              </w:r>
              <w:r>
                <w:rPr>
                  <w:b/>
                  <w:sz w:val="20"/>
                </w:rPr>
                <w:t>16</w:t>
              </w:r>
              <w:r>
                <w:rPr>
                  <w:rFonts w:hint="eastAsia"/>
                  <w:b/>
                  <w:sz w:val="20"/>
                </w:rPr>
                <w:t>日</w:t>
              </w:r>
            </w:smartTag>
          </w:p>
        </w:tc>
        <w:tc>
          <w:tcPr>
            <w:tcW w:w="1505" w:type="dxa"/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6B02DB" w:rsidRPr="00B05840" w:rsidTr="00996BF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02DB" w:rsidRPr="00F67A7A" w:rsidRDefault="006B02DB" w:rsidP="00996BF7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 w:rsidRPr="00F67A7A">
              <w:rPr>
                <w:rFonts w:ascii="宋体" w:hAnsi="宋体"/>
                <w:sz w:val="18"/>
                <w:szCs w:val="18"/>
              </w:rPr>
              <w:t>8:30-12:00</w:t>
            </w:r>
          </w:p>
          <w:p w:rsidR="006B02DB" w:rsidRPr="00F67A7A" w:rsidRDefault="006B02DB" w:rsidP="00996BF7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67A7A">
              <w:rPr>
                <w:rFonts w:ascii="宋体" w:hAnsi="宋体"/>
                <w:sz w:val="18"/>
                <w:szCs w:val="18"/>
              </w:rPr>
              <w:t>13:00-17:00</w:t>
            </w:r>
          </w:p>
        </w:tc>
        <w:tc>
          <w:tcPr>
            <w:tcW w:w="6806" w:type="dxa"/>
            <w:vAlign w:val="center"/>
          </w:tcPr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审核高层、行政部、实验室、生产</w:t>
            </w:r>
            <w:r w:rsidRPr="00B05840">
              <w:rPr>
                <w:rFonts w:ascii="宋体" w:hAnsi="宋体" w:cs="宋体" w:hint="eastAsia"/>
                <w:sz w:val="20"/>
              </w:rPr>
              <w:t>部（包括现场观察）：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了解受审核方基本概况，资质、法人、总经理及部门设置、主管部门。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了解受审核方管理体系策划情况。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确定认证范围和经营场所、生产场所及在建项目；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必要时检查环境评价、安全评价、消防验收等情况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了解受审核方理解和实施标准要求的情况，特别是对管理体系的关键绩效、过程、目标和运作的识别情况；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了解受审核方文件、外来文件和环境、职业健康安全适用法律法规及其他要求控制情况；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了解受审核方是否策划和实施了内部审核；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了解管理评审控制情况；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了解受审核方生产过程实现过程的策划和实施控制情况；</w:t>
            </w:r>
          </w:p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584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6B02DB" w:rsidRPr="00B05840" w:rsidTr="00996BF7">
        <w:trPr>
          <w:cantSplit/>
          <w:trHeight w:val="1053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9"/>
              </w:smartTagPr>
              <w:r>
                <w:rPr>
                  <w:b/>
                  <w:sz w:val="20"/>
                </w:rPr>
                <w:t>2019</w:t>
              </w:r>
              <w:r>
                <w:rPr>
                  <w:rFonts w:hint="eastAsia"/>
                  <w:b/>
                  <w:sz w:val="20"/>
                </w:rPr>
                <w:t>年</w:t>
              </w:r>
              <w:r>
                <w:rPr>
                  <w:b/>
                  <w:sz w:val="20"/>
                </w:rPr>
                <w:t>10</w:t>
              </w:r>
              <w:r>
                <w:rPr>
                  <w:rFonts w:hint="eastAsia"/>
                  <w:b/>
                  <w:sz w:val="20"/>
                </w:rPr>
                <w:t>月</w:t>
              </w:r>
              <w:r>
                <w:rPr>
                  <w:b/>
                  <w:sz w:val="20"/>
                </w:rPr>
                <w:t>17</w:t>
              </w:r>
              <w:r>
                <w:rPr>
                  <w:rFonts w:hint="eastAsia"/>
                  <w:b/>
                  <w:sz w:val="20"/>
                </w:rPr>
                <w:t>日</w:t>
              </w:r>
            </w:smartTag>
          </w:p>
        </w:tc>
        <w:tc>
          <w:tcPr>
            <w:tcW w:w="1505" w:type="dxa"/>
            <w:vMerge w:val="restart"/>
            <w:vAlign w:val="center"/>
          </w:tcPr>
          <w:p w:rsidR="006B02DB" w:rsidRPr="00F67A7A" w:rsidRDefault="006B02DB" w:rsidP="006B02DB">
            <w:pPr>
              <w:spacing w:line="240" w:lineRule="exact"/>
              <w:ind w:firstLineChars="100" w:firstLine="31680"/>
              <w:rPr>
                <w:rFonts w:ascii="宋体"/>
                <w:sz w:val="18"/>
                <w:szCs w:val="18"/>
              </w:rPr>
            </w:pPr>
            <w:r w:rsidRPr="00F67A7A">
              <w:rPr>
                <w:rFonts w:ascii="宋体" w:hAnsi="宋体"/>
                <w:sz w:val="18"/>
                <w:szCs w:val="18"/>
              </w:rPr>
              <w:t>8:30-12:00</w:t>
            </w:r>
          </w:p>
          <w:p w:rsidR="006B02DB" w:rsidRPr="00F67A7A" w:rsidRDefault="006B02DB" w:rsidP="00292FAE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 w:rsidR="006B02DB" w:rsidRPr="00FE7CC8" w:rsidRDefault="006B02DB" w:rsidP="00292FA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F67A7A">
              <w:rPr>
                <w:rFonts w:ascii="宋体" w:hAnsi="宋体"/>
                <w:sz w:val="18"/>
                <w:szCs w:val="18"/>
              </w:rPr>
              <w:t>13:00-17:00</w:t>
            </w:r>
          </w:p>
        </w:tc>
        <w:tc>
          <w:tcPr>
            <w:tcW w:w="6806" w:type="dxa"/>
            <w:vAlign w:val="center"/>
          </w:tcPr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了解财务资金投入情况等。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了解受审核方采购、销售的实施控制情况；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必要时检查环境评价、安全评价、消防验收等情况</w:t>
            </w:r>
          </w:p>
          <w:p w:rsidR="006B02DB" w:rsidRPr="00B05840" w:rsidRDefault="006B02DB" w:rsidP="008345ED">
            <w:pPr>
              <w:spacing w:beforeLines="25" w:afterLines="25"/>
              <w:rPr>
                <w:rFonts w:asci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现场观察；</w:t>
            </w:r>
          </w:p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6B02DB" w:rsidRPr="00B05840" w:rsidTr="00996BF7">
        <w:trPr>
          <w:cantSplit/>
          <w:trHeight w:val="49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B02DB" w:rsidRPr="00B05840" w:rsidRDefault="006B02DB" w:rsidP="00996BF7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</w:p>
        </w:tc>
        <w:tc>
          <w:tcPr>
            <w:tcW w:w="6806" w:type="dxa"/>
            <w:vAlign w:val="center"/>
          </w:tcPr>
          <w:p w:rsidR="006B02DB" w:rsidRPr="00B05840" w:rsidRDefault="006B02DB" w:rsidP="00996BF7"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6B02DB" w:rsidRPr="00B05840" w:rsidRDefault="006B02DB" w:rsidP="00996B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</w:tbl>
    <w:p w:rsidR="006B02DB" w:rsidRDefault="006B02DB" w:rsidP="006B02DB">
      <w:pPr>
        <w:spacing w:line="300" w:lineRule="exact"/>
        <w:ind w:firstLineChars="2300" w:firstLine="31680"/>
        <w:rPr>
          <w:b/>
          <w:color w:val="000000"/>
          <w:sz w:val="18"/>
          <w:szCs w:val="18"/>
        </w:rPr>
      </w:pP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b/>
          <w:color w:val="000000"/>
          <w:sz w:val="21"/>
          <w:szCs w:val="21"/>
        </w:rPr>
      </w:pP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b/>
          <w:color w:val="000000"/>
          <w:sz w:val="21"/>
          <w:szCs w:val="21"/>
        </w:rPr>
        <w:t>: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6B02DB" w:rsidRDefault="006B02D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6B02DB" w:rsidRDefault="006B02DB" w:rsidP="001A7A51">
      <w:pPr>
        <w:snapToGrid w:val="0"/>
        <w:spacing w:line="360" w:lineRule="auto"/>
        <w:ind w:left="31680" w:hangingChars="400" w:firstLine="31680"/>
        <w:rPr>
          <w:b/>
          <w:sz w:val="21"/>
          <w:szCs w:val="21"/>
        </w:rPr>
      </w:pPr>
      <w:r>
        <w:rPr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6B02DB" w:rsidRDefault="006B02DB" w:rsidP="001A7A51">
      <w:pPr>
        <w:spacing w:line="360" w:lineRule="auto"/>
        <w:ind w:firstLineChars="200" w:firstLine="3168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6B02DB" w:rsidRDefault="006B02DB" w:rsidP="001A7A51">
      <w:pPr>
        <w:spacing w:line="360" w:lineRule="auto"/>
        <w:ind w:firstLineChars="200" w:firstLine="3168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/>
          <w:b/>
          <w:sz w:val="21"/>
          <w:szCs w:val="21"/>
        </w:rPr>
        <w:t xml:space="preserve"> 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/>
          <w:b/>
          <w:sz w:val="21"/>
          <w:szCs w:val="21"/>
        </w:rPr>
        <w:t xml:space="preserve"> </w:t>
      </w:r>
    </w:p>
    <w:p w:rsidR="006B02DB" w:rsidRDefault="006B02DB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6B02DB" w:rsidRDefault="006B02DB" w:rsidP="001A7A51">
      <w:pPr>
        <w:spacing w:line="360" w:lineRule="auto"/>
        <w:ind w:firstLineChars="200" w:firstLine="3168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6B02DB" w:rsidRDefault="006B02DB"/>
    <w:sectPr w:rsidR="006B02DB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DB" w:rsidRDefault="006B02DB" w:rsidP="009D776B">
      <w:r>
        <w:separator/>
      </w:r>
    </w:p>
  </w:endnote>
  <w:endnote w:type="continuationSeparator" w:id="0">
    <w:p w:rsidR="006B02DB" w:rsidRDefault="006B02DB" w:rsidP="009D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细黑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DB" w:rsidRDefault="006B02DB">
    <w:pPr>
      <w:pStyle w:val="Footer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:rsidR="006B02DB" w:rsidRDefault="006B02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DB" w:rsidRDefault="006B02DB" w:rsidP="009D776B">
      <w:r>
        <w:separator/>
      </w:r>
    </w:p>
  </w:footnote>
  <w:footnote w:type="continuationSeparator" w:id="0">
    <w:p w:rsidR="006B02DB" w:rsidRDefault="006B02DB" w:rsidP="009D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DB" w:rsidRDefault="006B02DB" w:rsidP="001A7A51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rPr>
        <w:rStyle w:val="CharChar1"/>
        <w:rFonts w:hint="eastAsia"/>
      </w:rPr>
      <w:t>北京国标联合认证有限公司</w:t>
    </w:r>
    <w:r>
      <w:rPr>
        <w:rStyle w:val="CharChar1"/>
      </w:rPr>
      <w:tab/>
    </w:r>
    <w:r>
      <w:rPr>
        <w:rStyle w:val="CharChar1"/>
      </w:rPr>
      <w:tab/>
    </w:r>
    <w:r>
      <w:rPr>
        <w:rStyle w:val="CharChar1"/>
      </w:rPr>
      <w:tab/>
    </w:r>
  </w:p>
  <w:p w:rsidR="006B02DB" w:rsidRDefault="006B02DB" w:rsidP="001A7A51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30.5pt;margin-top:2.2pt;width:155.5pt;height:20.2pt;z-index:251657216" stroked="f">
          <v:textbox>
            <w:txbxContent>
              <w:p w:rsidR="006B02DB" w:rsidRDefault="006B02DB">
                <w:r>
                  <w:t>ISC-</w:t>
                </w:r>
                <w:r>
                  <w:rPr>
                    <w:sz w:val="18"/>
                    <w:szCs w:val="18"/>
                  </w:rPr>
                  <w:t xml:space="preserve">B-I-05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w w:val="90"/>
      </w:rPr>
      <w:t>Beijing International Standard united Certification Co.,Ltd.</w:t>
    </w:r>
  </w:p>
  <w:p w:rsidR="006B02DB" w:rsidRDefault="006B02DB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7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9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3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5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9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1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76B"/>
    <w:rsid w:val="000D1608"/>
    <w:rsid w:val="00163430"/>
    <w:rsid w:val="001A7A51"/>
    <w:rsid w:val="001F0EBB"/>
    <w:rsid w:val="001F31F9"/>
    <w:rsid w:val="00227BA3"/>
    <w:rsid w:val="00247DD5"/>
    <w:rsid w:val="00252BFF"/>
    <w:rsid w:val="00292FAE"/>
    <w:rsid w:val="00385FC9"/>
    <w:rsid w:val="0043354D"/>
    <w:rsid w:val="00493291"/>
    <w:rsid w:val="00494345"/>
    <w:rsid w:val="004A38E5"/>
    <w:rsid w:val="004B4EC8"/>
    <w:rsid w:val="004C6282"/>
    <w:rsid w:val="004D2B0F"/>
    <w:rsid w:val="00537B2D"/>
    <w:rsid w:val="006B02DB"/>
    <w:rsid w:val="00711227"/>
    <w:rsid w:val="007B7A6B"/>
    <w:rsid w:val="007D2D6F"/>
    <w:rsid w:val="007E0975"/>
    <w:rsid w:val="008345ED"/>
    <w:rsid w:val="008C5EB1"/>
    <w:rsid w:val="00995E74"/>
    <w:rsid w:val="00996BF7"/>
    <w:rsid w:val="009B0A09"/>
    <w:rsid w:val="009D776B"/>
    <w:rsid w:val="009F44FB"/>
    <w:rsid w:val="00AA334F"/>
    <w:rsid w:val="00B05840"/>
    <w:rsid w:val="00D52444"/>
    <w:rsid w:val="00DF13CF"/>
    <w:rsid w:val="00DF7EB4"/>
    <w:rsid w:val="00E27422"/>
    <w:rsid w:val="00EA1F65"/>
    <w:rsid w:val="00F67A7A"/>
    <w:rsid w:val="00FE7CC8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18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F7F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F18"/>
    <w:rPr>
      <w:rFonts w:ascii="Times New Roman" w:eastAsia="宋体" w:hAnsi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FF7F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7F18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FF7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7F18"/>
    <w:rPr>
      <w:rFonts w:ascii="Times New Roman" w:eastAsia="宋体" w:hAnsi="Times New Roman"/>
      <w:sz w:val="18"/>
    </w:rPr>
  </w:style>
  <w:style w:type="paragraph" w:styleId="ListParagraph">
    <w:name w:val="List Paragraph"/>
    <w:basedOn w:val="Normal"/>
    <w:uiPriority w:val="99"/>
    <w:qFormat/>
    <w:rsid w:val="00FF7F18"/>
    <w:pPr>
      <w:ind w:firstLineChars="200" w:firstLine="420"/>
    </w:pPr>
  </w:style>
  <w:style w:type="character" w:customStyle="1" w:styleId="CharChar1">
    <w:name w:val="Char Char1"/>
    <w:uiPriority w:val="99"/>
    <w:locked/>
    <w:rsid w:val="00FF7F18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4</Pages>
  <Words>308</Words>
  <Characters>1759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29</cp:revision>
  <cp:lastPrinted>2019-03-27T03:10:00Z</cp:lastPrinted>
  <dcterms:created xsi:type="dcterms:W3CDTF">2015-06-17T12:16:00Z</dcterms:created>
  <dcterms:modified xsi:type="dcterms:W3CDTF">2019-10-26T14:09:00Z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