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AD2C5B">
      <w:pPr>
        <w:snapToGrid w:val="0"/>
        <w:spacing w:line="480" w:lineRule="auto"/>
        <w:rPr>
          <w:b/>
        </w:rPr>
      </w:pPr>
    </w:p>
    <w:p w:rsidR="005B46B4" w:rsidRDefault="00AD2C5B">
      <w:pPr>
        <w:snapToGrid w:val="0"/>
        <w:spacing w:line="480" w:lineRule="auto"/>
        <w:jc w:val="center"/>
        <w:rPr>
          <w:rFonts w:eastAsia="隶书"/>
          <w:sz w:val="52"/>
        </w:rPr>
      </w:pPr>
    </w:p>
    <w:p w:rsidR="005B46B4" w:rsidRDefault="00AD2C5B">
      <w:pPr>
        <w:snapToGrid w:val="0"/>
        <w:spacing w:line="480" w:lineRule="auto"/>
        <w:jc w:val="center"/>
        <w:rPr>
          <w:rFonts w:eastAsia="隶书"/>
          <w:sz w:val="52"/>
        </w:rPr>
      </w:pPr>
    </w:p>
    <w:p w:rsidR="005B46B4" w:rsidRDefault="00AD2C5B">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8752;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AD2C5B">
      <w:pPr>
        <w:snapToGrid w:val="0"/>
        <w:spacing w:line="480" w:lineRule="auto"/>
        <w:jc w:val="center"/>
        <w:rPr>
          <w:rFonts w:eastAsia="隶书"/>
          <w:sz w:val="52"/>
        </w:rPr>
      </w:pPr>
    </w:p>
    <w:p w:rsidR="005B46B4" w:rsidRDefault="001E6FA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AD2C5B" w:rsidP="00F921F5">
      <w:pPr>
        <w:snapToGrid w:val="0"/>
        <w:spacing w:line="360" w:lineRule="auto"/>
        <w:ind w:firstLineChars="150" w:firstLine="450"/>
        <w:rPr>
          <w:sz w:val="30"/>
          <w:szCs w:val="30"/>
        </w:rPr>
      </w:pPr>
    </w:p>
    <w:p w:rsidR="005B46B4" w:rsidRDefault="00AD2C5B" w:rsidP="007E5720">
      <w:pPr>
        <w:snapToGrid w:val="0"/>
        <w:spacing w:line="360" w:lineRule="auto"/>
        <w:rPr>
          <w:b/>
          <w:sz w:val="30"/>
          <w:szCs w:val="30"/>
        </w:rPr>
      </w:pPr>
    </w:p>
    <w:p w:rsidR="005B46B4" w:rsidRDefault="001E6FAB" w:rsidP="00F921F5">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120913" w:rsidRPr="00120913">
        <w:rPr>
          <w:rFonts w:ascii="楷体" w:eastAsia="楷体" w:hAnsi="楷体" w:hint="eastAsia"/>
          <w:b/>
          <w:color w:val="000000"/>
          <w:sz w:val="32"/>
          <w:szCs w:val="32"/>
        </w:rPr>
        <w:t>嘉兴康马士箱包有限公司</w:t>
      </w:r>
    </w:p>
    <w:p w:rsidR="005B46B4" w:rsidRPr="00120913" w:rsidRDefault="00AD2C5B" w:rsidP="00F921F5">
      <w:pPr>
        <w:snapToGrid w:val="0"/>
        <w:spacing w:afterLines="30" w:after="97"/>
        <w:rPr>
          <w:rFonts w:ascii="楷体" w:eastAsia="楷体" w:hAnsi="楷体"/>
          <w:b/>
          <w:color w:val="000000"/>
          <w:sz w:val="32"/>
          <w:szCs w:val="32"/>
        </w:rPr>
      </w:pPr>
    </w:p>
    <w:p w:rsidR="005B46B4" w:rsidRDefault="001E6FAB" w:rsidP="00F921F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921F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D2C5B">
      <w:pPr>
        <w:snapToGrid w:val="0"/>
        <w:spacing w:line="480" w:lineRule="auto"/>
        <w:ind w:left="850"/>
        <w:rPr>
          <w:rFonts w:ascii="楷体" w:eastAsia="楷体" w:hAnsi="楷体"/>
          <w:b/>
          <w:color w:val="000000"/>
          <w:sz w:val="32"/>
          <w:szCs w:val="32"/>
        </w:rPr>
      </w:pPr>
    </w:p>
    <w:p w:rsidR="005D6D93" w:rsidRDefault="00AD2C5B">
      <w:pPr>
        <w:snapToGrid w:val="0"/>
        <w:spacing w:line="480" w:lineRule="auto"/>
        <w:ind w:left="850"/>
        <w:rPr>
          <w:rFonts w:eastAsia="楷体_GB2312"/>
          <w:sz w:val="32"/>
        </w:rPr>
      </w:pPr>
    </w:p>
    <w:p w:rsidR="005B46B4" w:rsidRDefault="001E6FAB" w:rsidP="00F921F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1E6FAB" w:rsidP="00F921F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F921F5" w:rsidRDefault="00F921F5" w:rsidP="00F921F5">
      <w:pPr>
        <w:ind w:firstLineChars="200" w:firstLine="522"/>
        <w:rPr>
          <w:rFonts w:ascii="宋体" w:hAnsi="宋体"/>
          <w:b/>
          <w:color w:val="000000"/>
          <w:sz w:val="26"/>
          <w:szCs w:val="26"/>
        </w:rPr>
      </w:pPr>
    </w:p>
    <w:p w:rsidR="00F921F5" w:rsidRDefault="00F921F5" w:rsidP="00F921F5">
      <w:pPr>
        <w:ind w:firstLineChars="200" w:firstLine="522"/>
        <w:rPr>
          <w:rFonts w:ascii="宋体" w:hAnsi="宋体"/>
          <w:b/>
          <w:color w:val="000000"/>
          <w:sz w:val="26"/>
          <w:szCs w:val="26"/>
        </w:rPr>
      </w:pPr>
    </w:p>
    <w:p w:rsidR="005B46B4" w:rsidRDefault="001E6FAB" w:rsidP="00F921F5">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277"/>
        <w:gridCol w:w="282"/>
        <w:gridCol w:w="994"/>
        <w:gridCol w:w="2268"/>
        <w:gridCol w:w="707"/>
        <w:gridCol w:w="735"/>
        <w:gridCol w:w="115"/>
        <w:gridCol w:w="1614"/>
      </w:tblGrid>
      <w:tr w:rsidR="000F1221" w:rsidTr="009D6308">
        <w:trPr>
          <w:trHeight w:val="354"/>
        </w:trPr>
        <w:tc>
          <w:tcPr>
            <w:tcW w:w="1559" w:type="dxa"/>
            <w:gridSpan w:val="2"/>
            <w:vAlign w:val="center"/>
          </w:tcPr>
          <w:p w:rsidR="005B46B4" w:rsidRPr="005D6D93" w:rsidRDefault="001E6FAB">
            <w:pPr>
              <w:rPr>
                <w:b/>
                <w:sz w:val="21"/>
                <w:szCs w:val="21"/>
              </w:rPr>
            </w:pPr>
            <w:r w:rsidRPr="005D6D93">
              <w:rPr>
                <w:rFonts w:hint="eastAsia"/>
                <w:b/>
                <w:sz w:val="21"/>
                <w:szCs w:val="21"/>
              </w:rPr>
              <w:t>审核方名称</w:t>
            </w:r>
          </w:p>
        </w:tc>
        <w:tc>
          <w:tcPr>
            <w:tcW w:w="8275" w:type="dxa"/>
            <w:gridSpan w:val="9"/>
          </w:tcPr>
          <w:p w:rsidR="005B46B4" w:rsidRPr="005D6D93" w:rsidRDefault="001E6FAB">
            <w:pPr>
              <w:rPr>
                <w:b/>
                <w:sz w:val="21"/>
                <w:szCs w:val="21"/>
              </w:rPr>
            </w:pPr>
            <w:r w:rsidRPr="005D6D93">
              <w:rPr>
                <w:rFonts w:hint="eastAsia"/>
                <w:b/>
                <w:sz w:val="21"/>
                <w:szCs w:val="21"/>
              </w:rPr>
              <w:t>北京国标联合认证有限公司</w:t>
            </w:r>
          </w:p>
        </w:tc>
      </w:tr>
      <w:tr w:rsidR="000F1221" w:rsidTr="009D6308">
        <w:trPr>
          <w:trHeight w:val="377"/>
        </w:trPr>
        <w:tc>
          <w:tcPr>
            <w:tcW w:w="1559" w:type="dxa"/>
            <w:gridSpan w:val="2"/>
            <w:vAlign w:val="center"/>
          </w:tcPr>
          <w:p w:rsidR="005B46B4" w:rsidRPr="005D6D93" w:rsidRDefault="001E6FAB">
            <w:pPr>
              <w:rPr>
                <w:b/>
                <w:sz w:val="21"/>
                <w:szCs w:val="21"/>
              </w:rPr>
            </w:pPr>
            <w:r w:rsidRPr="005D6D93">
              <w:rPr>
                <w:rFonts w:hint="eastAsia"/>
                <w:b/>
                <w:sz w:val="21"/>
                <w:szCs w:val="21"/>
              </w:rPr>
              <w:t>审核方地址</w:t>
            </w:r>
          </w:p>
        </w:tc>
        <w:tc>
          <w:tcPr>
            <w:tcW w:w="5811" w:type="dxa"/>
            <w:gridSpan w:val="6"/>
          </w:tcPr>
          <w:p w:rsidR="005B46B4" w:rsidRPr="005D6D93" w:rsidRDefault="001E6FA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1E6FAB">
            <w:pPr>
              <w:rPr>
                <w:b/>
                <w:sz w:val="21"/>
                <w:szCs w:val="21"/>
              </w:rPr>
            </w:pPr>
            <w:r w:rsidRPr="005D6D93">
              <w:rPr>
                <w:rFonts w:hint="eastAsia"/>
                <w:b/>
                <w:sz w:val="21"/>
                <w:szCs w:val="21"/>
              </w:rPr>
              <w:t>邮编</w:t>
            </w:r>
          </w:p>
        </w:tc>
        <w:tc>
          <w:tcPr>
            <w:tcW w:w="1614" w:type="dxa"/>
          </w:tcPr>
          <w:p w:rsidR="005B46B4" w:rsidRPr="005D6D93" w:rsidRDefault="001E6FAB">
            <w:pPr>
              <w:rPr>
                <w:b/>
                <w:sz w:val="21"/>
                <w:szCs w:val="21"/>
              </w:rPr>
            </w:pPr>
            <w:r>
              <w:rPr>
                <w:rFonts w:hint="eastAsia"/>
                <w:b/>
                <w:sz w:val="21"/>
                <w:szCs w:val="21"/>
              </w:rPr>
              <w:t>100101</w:t>
            </w:r>
          </w:p>
        </w:tc>
      </w:tr>
      <w:tr w:rsidR="000F1221" w:rsidTr="005A7327">
        <w:trPr>
          <w:trHeight w:val="377"/>
        </w:trPr>
        <w:tc>
          <w:tcPr>
            <w:tcW w:w="1559" w:type="dxa"/>
            <w:gridSpan w:val="2"/>
            <w:vAlign w:val="center"/>
          </w:tcPr>
          <w:p w:rsidR="000B1D53" w:rsidRPr="005D6D93" w:rsidRDefault="001E6FAB">
            <w:pPr>
              <w:rPr>
                <w:b/>
                <w:sz w:val="21"/>
                <w:szCs w:val="21"/>
              </w:rPr>
            </w:pPr>
            <w:r w:rsidRPr="005D6D93">
              <w:rPr>
                <w:rFonts w:hint="eastAsia"/>
                <w:b/>
                <w:sz w:val="21"/>
                <w:szCs w:val="21"/>
              </w:rPr>
              <w:t>联系电话</w:t>
            </w:r>
          </w:p>
        </w:tc>
        <w:tc>
          <w:tcPr>
            <w:tcW w:w="8275" w:type="dxa"/>
            <w:gridSpan w:val="9"/>
          </w:tcPr>
          <w:p w:rsidR="000B1D53" w:rsidRPr="005D6D93" w:rsidRDefault="001E6FAB">
            <w:pPr>
              <w:rPr>
                <w:b/>
                <w:sz w:val="21"/>
                <w:szCs w:val="21"/>
              </w:rPr>
            </w:pPr>
            <w:r>
              <w:rPr>
                <w:b/>
                <w:sz w:val="21"/>
                <w:szCs w:val="21"/>
              </w:rPr>
              <w:t>010</w:t>
            </w:r>
            <w:r>
              <w:rPr>
                <w:rFonts w:hint="eastAsia"/>
                <w:b/>
                <w:sz w:val="21"/>
                <w:szCs w:val="21"/>
              </w:rPr>
              <w:t>-5351 6278</w:t>
            </w:r>
          </w:p>
        </w:tc>
      </w:tr>
      <w:tr w:rsidR="000F1221">
        <w:trPr>
          <w:trHeight w:val="428"/>
        </w:trPr>
        <w:tc>
          <w:tcPr>
            <w:tcW w:w="9834" w:type="dxa"/>
            <w:gridSpan w:val="11"/>
          </w:tcPr>
          <w:p w:rsidR="005B46B4" w:rsidRPr="005D6D93" w:rsidRDefault="001E6FAB">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0F1221" w:rsidTr="006A37C5">
        <w:trPr>
          <w:trHeight w:val="645"/>
        </w:trPr>
        <w:tc>
          <w:tcPr>
            <w:tcW w:w="1018" w:type="dxa"/>
            <w:vAlign w:val="center"/>
          </w:tcPr>
          <w:p w:rsidR="009D6308" w:rsidRPr="005D6D93" w:rsidRDefault="001E6FA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E6FAB">
            <w:pPr>
              <w:jc w:val="center"/>
              <w:rPr>
                <w:b/>
                <w:sz w:val="21"/>
                <w:szCs w:val="21"/>
              </w:rPr>
            </w:pPr>
            <w:r w:rsidRPr="005D6D93">
              <w:rPr>
                <w:rFonts w:hint="eastAsia"/>
                <w:b/>
                <w:sz w:val="21"/>
                <w:szCs w:val="21"/>
              </w:rPr>
              <w:t>性别</w:t>
            </w:r>
          </w:p>
        </w:tc>
        <w:tc>
          <w:tcPr>
            <w:tcW w:w="1277" w:type="dxa"/>
            <w:vAlign w:val="center"/>
          </w:tcPr>
          <w:p w:rsidR="009D6308" w:rsidRPr="005D6D93" w:rsidRDefault="001E6FAB">
            <w:pPr>
              <w:jc w:val="center"/>
              <w:rPr>
                <w:b/>
                <w:sz w:val="21"/>
                <w:szCs w:val="21"/>
              </w:rPr>
            </w:pPr>
            <w:r w:rsidRPr="005D6D93">
              <w:rPr>
                <w:rFonts w:hint="eastAsia"/>
                <w:b/>
                <w:sz w:val="21"/>
                <w:szCs w:val="21"/>
              </w:rPr>
              <w:t>职务</w:t>
            </w:r>
          </w:p>
        </w:tc>
        <w:tc>
          <w:tcPr>
            <w:tcW w:w="1276" w:type="dxa"/>
            <w:gridSpan w:val="2"/>
            <w:vAlign w:val="center"/>
          </w:tcPr>
          <w:p w:rsidR="009D6308" w:rsidRPr="005D6D93" w:rsidRDefault="001E6FAB">
            <w:pPr>
              <w:jc w:val="center"/>
              <w:rPr>
                <w:b/>
                <w:sz w:val="21"/>
                <w:szCs w:val="21"/>
              </w:rPr>
            </w:pPr>
            <w:r w:rsidRPr="005D6D93">
              <w:rPr>
                <w:rFonts w:hint="eastAsia"/>
                <w:b/>
                <w:sz w:val="21"/>
                <w:szCs w:val="21"/>
              </w:rPr>
              <w:t>注册级别</w:t>
            </w:r>
          </w:p>
        </w:tc>
        <w:tc>
          <w:tcPr>
            <w:tcW w:w="2268" w:type="dxa"/>
            <w:vAlign w:val="center"/>
          </w:tcPr>
          <w:p w:rsidR="009D6308" w:rsidRPr="005D6D93" w:rsidRDefault="001E6FAB">
            <w:pPr>
              <w:jc w:val="center"/>
              <w:rPr>
                <w:b/>
                <w:sz w:val="21"/>
                <w:szCs w:val="21"/>
              </w:rPr>
            </w:pPr>
            <w:r w:rsidRPr="005D6D93">
              <w:rPr>
                <w:rFonts w:hint="eastAsia"/>
                <w:b/>
                <w:sz w:val="21"/>
                <w:szCs w:val="21"/>
              </w:rPr>
              <w:t>审核员注册号</w:t>
            </w:r>
          </w:p>
        </w:tc>
        <w:tc>
          <w:tcPr>
            <w:tcW w:w="1442" w:type="dxa"/>
            <w:gridSpan w:val="2"/>
            <w:vAlign w:val="center"/>
          </w:tcPr>
          <w:p w:rsidR="009D6308" w:rsidRPr="005D6D93" w:rsidRDefault="001E6FAB">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1E6FAB">
            <w:pPr>
              <w:jc w:val="center"/>
              <w:rPr>
                <w:b/>
                <w:sz w:val="21"/>
                <w:szCs w:val="21"/>
              </w:rPr>
            </w:pPr>
            <w:r w:rsidRPr="005D6D93">
              <w:rPr>
                <w:rFonts w:hint="eastAsia"/>
                <w:b/>
                <w:sz w:val="21"/>
                <w:szCs w:val="21"/>
              </w:rPr>
              <w:t>组内代号</w:t>
            </w:r>
          </w:p>
        </w:tc>
      </w:tr>
      <w:tr w:rsidR="000F1221" w:rsidTr="006A37C5">
        <w:trPr>
          <w:trHeight w:val="645"/>
        </w:trPr>
        <w:tc>
          <w:tcPr>
            <w:tcW w:w="1018" w:type="dxa"/>
            <w:vAlign w:val="center"/>
          </w:tcPr>
          <w:p w:rsidR="009D6308" w:rsidRPr="005D6D93" w:rsidRDefault="001E6FAB">
            <w:pPr>
              <w:jc w:val="center"/>
              <w:rPr>
                <w:b/>
                <w:sz w:val="21"/>
                <w:szCs w:val="21"/>
              </w:rPr>
            </w:pPr>
            <w:r w:rsidRPr="005D6D93">
              <w:rPr>
                <w:b/>
                <w:sz w:val="21"/>
                <w:szCs w:val="21"/>
              </w:rPr>
              <w:t>朱晓丽</w:t>
            </w:r>
          </w:p>
        </w:tc>
        <w:tc>
          <w:tcPr>
            <w:tcW w:w="824" w:type="dxa"/>
            <w:gridSpan w:val="2"/>
            <w:vAlign w:val="center"/>
          </w:tcPr>
          <w:p w:rsidR="009D6308" w:rsidRPr="005D6D93" w:rsidRDefault="001E6FAB">
            <w:pPr>
              <w:jc w:val="center"/>
              <w:rPr>
                <w:b/>
                <w:sz w:val="21"/>
                <w:szCs w:val="21"/>
              </w:rPr>
            </w:pPr>
            <w:r w:rsidRPr="005D6D93">
              <w:rPr>
                <w:b/>
                <w:sz w:val="21"/>
                <w:szCs w:val="21"/>
              </w:rPr>
              <w:t>女</w:t>
            </w:r>
          </w:p>
        </w:tc>
        <w:tc>
          <w:tcPr>
            <w:tcW w:w="1277" w:type="dxa"/>
            <w:vAlign w:val="center"/>
          </w:tcPr>
          <w:p w:rsidR="009D6308" w:rsidRPr="005D6D93" w:rsidRDefault="001E6FAB">
            <w:pPr>
              <w:jc w:val="center"/>
              <w:rPr>
                <w:b/>
                <w:sz w:val="21"/>
                <w:szCs w:val="21"/>
              </w:rPr>
            </w:pPr>
            <w:r w:rsidRPr="005D6D93">
              <w:rPr>
                <w:b/>
                <w:sz w:val="21"/>
                <w:szCs w:val="21"/>
              </w:rPr>
              <w:t>组长</w:t>
            </w:r>
          </w:p>
        </w:tc>
        <w:tc>
          <w:tcPr>
            <w:tcW w:w="1276" w:type="dxa"/>
            <w:gridSpan w:val="2"/>
            <w:vAlign w:val="center"/>
          </w:tcPr>
          <w:p w:rsidR="009D6308" w:rsidRPr="005D6D93" w:rsidRDefault="001E6FAB">
            <w:pPr>
              <w:jc w:val="center"/>
              <w:rPr>
                <w:b/>
                <w:sz w:val="21"/>
                <w:szCs w:val="21"/>
              </w:rPr>
            </w:pPr>
            <w:r w:rsidRPr="005D6D93">
              <w:rPr>
                <w:b/>
                <w:sz w:val="21"/>
                <w:szCs w:val="21"/>
              </w:rPr>
              <w:t>审核员</w:t>
            </w:r>
          </w:p>
        </w:tc>
        <w:tc>
          <w:tcPr>
            <w:tcW w:w="2268" w:type="dxa"/>
            <w:vAlign w:val="center"/>
          </w:tcPr>
          <w:p w:rsidR="009D6308" w:rsidRPr="005D6D93" w:rsidRDefault="001E6FAB">
            <w:pPr>
              <w:jc w:val="center"/>
              <w:rPr>
                <w:b/>
                <w:sz w:val="21"/>
                <w:szCs w:val="21"/>
              </w:rPr>
            </w:pPr>
            <w:r w:rsidRPr="005D6D93">
              <w:rPr>
                <w:b/>
                <w:sz w:val="21"/>
                <w:szCs w:val="21"/>
              </w:rPr>
              <w:t>2018-N1EMS-2205805</w:t>
            </w:r>
          </w:p>
        </w:tc>
        <w:tc>
          <w:tcPr>
            <w:tcW w:w="1442" w:type="dxa"/>
            <w:gridSpan w:val="2"/>
            <w:vAlign w:val="center"/>
          </w:tcPr>
          <w:p w:rsidR="009D6308" w:rsidRPr="005D6D93" w:rsidRDefault="00AD2C5B">
            <w:pPr>
              <w:jc w:val="center"/>
              <w:rPr>
                <w:b/>
                <w:sz w:val="21"/>
                <w:szCs w:val="21"/>
              </w:rPr>
            </w:pPr>
          </w:p>
        </w:tc>
        <w:tc>
          <w:tcPr>
            <w:tcW w:w="1729" w:type="dxa"/>
            <w:gridSpan w:val="2"/>
            <w:vAlign w:val="center"/>
          </w:tcPr>
          <w:p w:rsidR="009D6308" w:rsidRPr="005D6D93" w:rsidRDefault="00120913">
            <w:pPr>
              <w:jc w:val="center"/>
              <w:rPr>
                <w:b/>
                <w:sz w:val="21"/>
                <w:szCs w:val="21"/>
              </w:rPr>
            </w:pPr>
            <w:r>
              <w:rPr>
                <w:rFonts w:hint="eastAsia"/>
                <w:b/>
                <w:sz w:val="21"/>
                <w:szCs w:val="21"/>
              </w:rPr>
              <w:t>A</w:t>
            </w:r>
          </w:p>
        </w:tc>
      </w:tr>
      <w:tr w:rsidR="00120913" w:rsidTr="006A37C5">
        <w:trPr>
          <w:trHeight w:val="645"/>
        </w:trPr>
        <w:tc>
          <w:tcPr>
            <w:tcW w:w="1018" w:type="dxa"/>
            <w:vAlign w:val="center"/>
          </w:tcPr>
          <w:p w:rsidR="00120913" w:rsidRPr="005D6D93" w:rsidRDefault="00120913">
            <w:pPr>
              <w:jc w:val="center"/>
              <w:rPr>
                <w:b/>
                <w:sz w:val="21"/>
                <w:szCs w:val="21"/>
              </w:rPr>
            </w:pPr>
            <w:r w:rsidRPr="00120913">
              <w:rPr>
                <w:b/>
                <w:sz w:val="21"/>
                <w:szCs w:val="21"/>
              </w:rPr>
              <w:t>冯涛</w:t>
            </w:r>
          </w:p>
        </w:tc>
        <w:tc>
          <w:tcPr>
            <w:tcW w:w="824" w:type="dxa"/>
            <w:gridSpan w:val="2"/>
            <w:vAlign w:val="center"/>
          </w:tcPr>
          <w:p w:rsidR="00120913" w:rsidRPr="005D6D93" w:rsidRDefault="00120913">
            <w:pPr>
              <w:jc w:val="center"/>
              <w:rPr>
                <w:b/>
                <w:sz w:val="21"/>
                <w:szCs w:val="21"/>
              </w:rPr>
            </w:pPr>
            <w:r>
              <w:rPr>
                <w:b/>
                <w:sz w:val="21"/>
                <w:szCs w:val="21"/>
              </w:rPr>
              <w:t>男</w:t>
            </w:r>
          </w:p>
        </w:tc>
        <w:tc>
          <w:tcPr>
            <w:tcW w:w="1277" w:type="dxa"/>
            <w:vAlign w:val="center"/>
          </w:tcPr>
          <w:p w:rsidR="00120913" w:rsidRPr="005D6D93" w:rsidRDefault="00120913">
            <w:pPr>
              <w:jc w:val="center"/>
              <w:rPr>
                <w:b/>
                <w:sz w:val="21"/>
                <w:szCs w:val="21"/>
              </w:rPr>
            </w:pPr>
            <w:r>
              <w:rPr>
                <w:b/>
                <w:sz w:val="21"/>
                <w:szCs w:val="21"/>
              </w:rPr>
              <w:t>组员</w:t>
            </w:r>
          </w:p>
        </w:tc>
        <w:tc>
          <w:tcPr>
            <w:tcW w:w="1276" w:type="dxa"/>
            <w:gridSpan w:val="2"/>
            <w:vAlign w:val="center"/>
          </w:tcPr>
          <w:p w:rsidR="00120913" w:rsidRPr="005D6D93" w:rsidRDefault="00120913">
            <w:pPr>
              <w:jc w:val="center"/>
              <w:rPr>
                <w:b/>
                <w:sz w:val="21"/>
                <w:szCs w:val="21"/>
              </w:rPr>
            </w:pPr>
            <w:r>
              <w:rPr>
                <w:b/>
                <w:sz w:val="21"/>
                <w:szCs w:val="21"/>
              </w:rPr>
              <w:t>专家</w:t>
            </w:r>
          </w:p>
        </w:tc>
        <w:tc>
          <w:tcPr>
            <w:tcW w:w="2268" w:type="dxa"/>
            <w:vAlign w:val="center"/>
          </w:tcPr>
          <w:p w:rsidR="00120913" w:rsidRPr="005D6D93" w:rsidRDefault="00120913">
            <w:pPr>
              <w:jc w:val="center"/>
              <w:rPr>
                <w:b/>
                <w:sz w:val="21"/>
                <w:szCs w:val="21"/>
              </w:rPr>
            </w:pPr>
            <w:r w:rsidRPr="00120913">
              <w:rPr>
                <w:b/>
                <w:sz w:val="21"/>
                <w:szCs w:val="21"/>
              </w:rPr>
              <w:t>ISC-JSZJ-083</w:t>
            </w:r>
          </w:p>
        </w:tc>
        <w:tc>
          <w:tcPr>
            <w:tcW w:w="1442" w:type="dxa"/>
            <w:gridSpan w:val="2"/>
            <w:vAlign w:val="center"/>
          </w:tcPr>
          <w:p w:rsidR="00120913" w:rsidRPr="006A37C5" w:rsidRDefault="00120913">
            <w:pPr>
              <w:jc w:val="center"/>
              <w:rPr>
                <w:b/>
                <w:sz w:val="21"/>
                <w:szCs w:val="21"/>
              </w:rPr>
            </w:pPr>
            <w:r w:rsidRPr="00120913">
              <w:rPr>
                <w:b/>
                <w:sz w:val="21"/>
                <w:szCs w:val="21"/>
              </w:rPr>
              <w:t>05.01.02</w:t>
            </w:r>
          </w:p>
        </w:tc>
        <w:tc>
          <w:tcPr>
            <w:tcW w:w="1729" w:type="dxa"/>
            <w:gridSpan w:val="2"/>
            <w:vAlign w:val="center"/>
          </w:tcPr>
          <w:p w:rsidR="00120913" w:rsidRPr="005D6D93" w:rsidRDefault="00120913">
            <w:pPr>
              <w:jc w:val="center"/>
              <w:rPr>
                <w:b/>
                <w:sz w:val="21"/>
                <w:szCs w:val="21"/>
              </w:rPr>
            </w:pPr>
            <w:r>
              <w:rPr>
                <w:rFonts w:hint="eastAsia"/>
                <w:b/>
                <w:sz w:val="21"/>
                <w:szCs w:val="21"/>
              </w:rPr>
              <w:t>B</w:t>
            </w:r>
          </w:p>
        </w:tc>
      </w:tr>
      <w:tr w:rsidR="000F1221">
        <w:trPr>
          <w:trHeight w:val="413"/>
        </w:trPr>
        <w:tc>
          <w:tcPr>
            <w:tcW w:w="9834" w:type="dxa"/>
            <w:gridSpan w:val="11"/>
          </w:tcPr>
          <w:p w:rsidR="005B46B4" w:rsidRPr="005D6D93" w:rsidRDefault="001E6FAB">
            <w:pPr>
              <w:rPr>
                <w:b/>
                <w:sz w:val="21"/>
                <w:szCs w:val="21"/>
              </w:rPr>
            </w:pPr>
            <w:r w:rsidRPr="005D6D93">
              <w:rPr>
                <w:rFonts w:hint="eastAsia"/>
                <w:b/>
                <w:sz w:val="21"/>
                <w:szCs w:val="21"/>
              </w:rPr>
              <w:t>与审核组同行人员信息</w:t>
            </w:r>
          </w:p>
        </w:tc>
      </w:tr>
      <w:tr w:rsidR="000F1221" w:rsidTr="009D6308">
        <w:trPr>
          <w:trHeight w:val="418"/>
        </w:trPr>
        <w:tc>
          <w:tcPr>
            <w:tcW w:w="1018" w:type="dxa"/>
            <w:vAlign w:val="center"/>
          </w:tcPr>
          <w:p w:rsidR="005B46B4" w:rsidRPr="005D6D93" w:rsidRDefault="001E6FA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E6FAB">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1E6FA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1E6FAB">
            <w:pPr>
              <w:rPr>
                <w:b/>
                <w:sz w:val="21"/>
                <w:szCs w:val="21"/>
              </w:rPr>
            </w:pPr>
            <w:r w:rsidRPr="005D6D93">
              <w:rPr>
                <w:rFonts w:hint="eastAsia"/>
                <w:b/>
                <w:sz w:val="21"/>
                <w:szCs w:val="21"/>
              </w:rPr>
              <w:t>工作单位</w:t>
            </w:r>
          </w:p>
        </w:tc>
      </w:tr>
      <w:tr w:rsidR="000F1221" w:rsidTr="009D6308">
        <w:trPr>
          <w:trHeight w:val="418"/>
        </w:trPr>
        <w:tc>
          <w:tcPr>
            <w:tcW w:w="1018" w:type="dxa"/>
            <w:vAlign w:val="center"/>
          </w:tcPr>
          <w:p w:rsidR="005B46B4" w:rsidRPr="005D6D93" w:rsidRDefault="00AD2C5B">
            <w:pPr>
              <w:jc w:val="center"/>
              <w:rPr>
                <w:b/>
                <w:sz w:val="21"/>
                <w:szCs w:val="21"/>
              </w:rPr>
            </w:pPr>
          </w:p>
        </w:tc>
        <w:tc>
          <w:tcPr>
            <w:tcW w:w="824" w:type="dxa"/>
            <w:gridSpan w:val="2"/>
            <w:vAlign w:val="center"/>
          </w:tcPr>
          <w:p w:rsidR="005B46B4" w:rsidRPr="005D6D93" w:rsidRDefault="00AD2C5B">
            <w:pPr>
              <w:jc w:val="center"/>
              <w:rPr>
                <w:b/>
                <w:sz w:val="21"/>
                <w:szCs w:val="21"/>
              </w:rPr>
            </w:pPr>
          </w:p>
        </w:tc>
        <w:tc>
          <w:tcPr>
            <w:tcW w:w="1559" w:type="dxa"/>
            <w:gridSpan w:val="2"/>
            <w:vAlign w:val="center"/>
          </w:tcPr>
          <w:p w:rsidR="005B46B4" w:rsidRPr="005D6D93" w:rsidRDefault="00AD2C5B">
            <w:pPr>
              <w:jc w:val="center"/>
              <w:rPr>
                <w:b/>
                <w:sz w:val="21"/>
                <w:szCs w:val="21"/>
              </w:rPr>
            </w:pPr>
          </w:p>
        </w:tc>
        <w:tc>
          <w:tcPr>
            <w:tcW w:w="6433" w:type="dxa"/>
            <w:gridSpan w:val="6"/>
            <w:vAlign w:val="center"/>
          </w:tcPr>
          <w:p w:rsidR="005B46B4" w:rsidRPr="005D6D93" w:rsidRDefault="00AD2C5B">
            <w:pPr>
              <w:rPr>
                <w:b/>
                <w:sz w:val="21"/>
                <w:szCs w:val="21"/>
              </w:rPr>
            </w:pPr>
          </w:p>
        </w:tc>
      </w:tr>
      <w:tr w:rsidR="000F1221" w:rsidTr="009D6308">
        <w:trPr>
          <w:trHeight w:val="418"/>
        </w:trPr>
        <w:tc>
          <w:tcPr>
            <w:tcW w:w="1018" w:type="dxa"/>
            <w:vAlign w:val="center"/>
          </w:tcPr>
          <w:p w:rsidR="005B46B4" w:rsidRDefault="00AD2C5B">
            <w:pPr>
              <w:jc w:val="center"/>
              <w:rPr>
                <w:b/>
              </w:rPr>
            </w:pPr>
          </w:p>
        </w:tc>
        <w:tc>
          <w:tcPr>
            <w:tcW w:w="824" w:type="dxa"/>
            <w:gridSpan w:val="2"/>
            <w:vAlign w:val="center"/>
          </w:tcPr>
          <w:p w:rsidR="005B46B4" w:rsidRDefault="00AD2C5B">
            <w:pPr>
              <w:jc w:val="center"/>
              <w:rPr>
                <w:b/>
              </w:rPr>
            </w:pPr>
          </w:p>
        </w:tc>
        <w:tc>
          <w:tcPr>
            <w:tcW w:w="1559" w:type="dxa"/>
            <w:gridSpan w:val="2"/>
            <w:vAlign w:val="center"/>
          </w:tcPr>
          <w:p w:rsidR="005B46B4" w:rsidRDefault="00AD2C5B">
            <w:pPr>
              <w:jc w:val="center"/>
              <w:rPr>
                <w:b/>
              </w:rPr>
            </w:pPr>
          </w:p>
        </w:tc>
        <w:tc>
          <w:tcPr>
            <w:tcW w:w="6433" w:type="dxa"/>
            <w:gridSpan w:val="6"/>
            <w:vAlign w:val="center"/>
          </w:tcPr>
          <w:p w:rsidR="005B46B4" w:rsidRDefault="00AD2C5B">
            <w:pPr>
              <w:rPr>
                <w:b/>
              </w:rPr>
            </w:pPr>
          </w:p>
        </w:tc>
      </w:tr>
    </w:tbl>
    <w:p w:rsidR="005B46B4" w:rsidRDefault="001E6FAB">
      <w:pPr>
        <w:tabs>
          <w:tab w:val="left" w:pos="645"/>
        </w:tabs>
        <w:rPr>
          <w:b/>
          <w:sz w:val="26"/>
          <w:szCs w:val="26"/>
        </w:rPr>
      </w:pPr>
      <w:r>
        <w:rPr>
          <w:rFonts w:hint="eastAsia"/>
          <w:b/>
          <w:sz w:val="26"/>
          <w:szCs w:val="26"/>
        </w:rPr>
        <w:t>二、审核目的</w:t>
      </w:r>
    </w:p>
    <w:p w:rsidR="009D6308" w:rsidRPr="005D6D93" w:rsidRDefault="001E6FAB"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0F1221" w:rsidRPr="005D6D93" w:rsidRDefault="00F921F5" w:rsidP="009D6308">
      <w:pPr>
        <w:tabs>
          <w:tab w:val="left" w:pos="645"/>
        </w:tabs>
        <w:rPr>
          <w:b/>
          <w:sz w:val="21"/>
          <w:szCs w:val="21"/>
        </w:rPr>
      </w:pPr>
      <w:r w:rsidRPr="00F921F5">
        <w:rPr>
          <w:rFonts w:hint="eastAsia"/>
          <w:b/>
          <w:sz w:val="21"/>
          <w:szCs w:val="21"/>
        </w:rPr>
        <w:t>■</w:t>
      </w:r>
      <w:r w:rsidR="001E6FAB" w:rsidRPr="005D6D93">
        <w:rPr>
          <w:rFonts w:hint="eastAsia"/>
          <w:b/>
          <w:sz w:val="21"/>
          <w:szCs w:val="21"/>
        </w:rPr>
        <w:t>保持认证注册资格：</w:t>
      </w:r>
      <w:r w:rsidR="006A37C5" w:rsidRPr="005D6D93">
        <w:rPr>
          <w:b/>
          <w:sz w:val="21"/>
          <w:szCs w:val="21"/>
        </w:rPr>
        <w:t xml:space="preserve"> </w:t>
      </w:r>
      <w:r w:rsidR="006A37C5" w:rsidRPr="005D6D93">
        <w:rPr>
          <w:rFonts w:hint="eastAsia"/>
          <w:b/>
          <w:sz w:val="21"/>
          <w:szCs w:val="21"/>
        </w:rPr>
        <w:t>__________</w:t>
      </w:r>
    </w:p>
    <w:p w:rsidR="000F1221" w:rsidRPr="005D6D93" w:rsidRDefault="001E6FA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F1221" w:rsidRPr="005D6D93" w:rsidRDefault="001E6FA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r w:rsidR="006A37C5" w:rsidRPr="005D6D93">
        <w:rPr>
          <w:rFonts w:hint="eastAsia"/>
          <w:b/>
          <w:sz w:val="21"/>
          <w:szCs w:val="21"/>
        </w:rPr>
        <w:t>__________</w:t>
      </w:r>
    </w:p>
    <w:p w:rsidR="000F1221" w:rsidRPr="005D6D93" w:rsidRDefault="001E6FA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1E6FAB" w:rsidP="009D6308">
      <w:pPr>
        <w:tabs>
          <w:tab w:val="left" w:pos="645"/>
        </w:tabs>
        <w:rPr>
          <w:b/>
          <w:sz w:val="16"/>
          <w:szCs w:val="16"/>
        </w:rPr>
      </w:pPr>
      <w:r>
        <w:rPr>
          <w:rFonts w:hint="eastAsia"/>
          <w:b/>
          <w:sz w:val="26"/>
          <w:szCs w:val="26"/>
        </w:rPr>
        <w:t>三、审核准则</w:t>
      </w:r>
    </w:p>
    <w:p w:rsidR="004209E6" w:rsidRPr="005D6D93" w:rsidRDefault="001E6FAB"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1E6FAB"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E6FAB"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E6FAB"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1E6FAB"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6A37C5" w:rsidP="004209E6">
      <w:pPr>
        <w:tabs>
          <w:tab w:val="left" w:pos="645"/>
        </w:tabs>
        <w:rPr>
          <w:b/>
          <w:sz w:val="21"/>
          <w:szCs w:val="21"/>
        </w:rPr>
      </w:pPr>
      <w:r w:rsidRPr="005D6D93">
        <w:rPr>
          <w:rFonts w:hint="eastAsia"/>
          <w:b/>
          <w:sz w:val="21"/>
          <w:szCs w:val="21"/>
        </w:rPr>
        <w:t>■</w:t>
      </w:r>
      <w:r w:rsidR="001E6FAB" w:rsidRPr="005D6D93">
        <w:rPr>
          <w:rFonts w:hint="eastAsia"/>
          <w:b/>
          <w:sz w:val="21"/>
          <w:szCs w:val="21"/>
        </w:rPr>
        <w:t>受审核方管理体系文件</w:t>
      </w:r>
      <w:r w:rsidRPr="005D6D93">
        <w:rPr>
          <w:rFonts w:hint="eastAsia"/>
          <w:b/>
          <w:sz w:val="21"/>
          <w:szCs w:val="21"/>
        </w:rPr>
        <w:t>■</w:t>
      </w:r>
      <w:r w:rsidR="001E6FAB" w:rsidRPr="005D6D93">
        <w:rPr>
          <w:rFonts w:hint="eastAsia"/>
          <w:b/>
          <w:sz w:val="21"/>
          <w:szCs w:val="21"/>
        </w:rPr>
        <w:t>适用的法律法规</w:t>
      </w:r>
      <w:r w:rsidRPr="005D6D93">
        <w:rPr>
          <w:rFonts w:hint="eastAsia"/>
          <w:b/>
          <w:sz w:val="21"/>
          <w:szCs w:val="21"/>
        </w:rPr>
        <w:t>■</w:t>
      </w:r>
      <w:r w:rsidR="001E6FAB" w:rsidRPr="005D6D93">
        <w:rPr>
          <w:rFonts w:hint="eastAsia"/>
          <w:b/>
          <w:sz w:val="21"/>
          <w:szCs w:val="21"/>
        </w:rPr>
        <w:t>认证合同</w:t>
      </w:r>
    </w:p>
    <w:p w:rsidR="005B46B4" w:rsidRDefault="001E6FA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000"/>
        <w:gridCol w:w="177"/>
        <w:gridCol w:w="1689"/>
        <w:gridCol w:w="1252"/>
        <w:gridCol w:w="1466"/>
        <w:gridCol w:w="9"/>
        <w:gridCol w:w="1672"/>
        <w:gridCol w:w="1500"/>
      </w:tblGrid>
      <w:tr w:rsidR="000F1221" w:rsidTr="00120913">
        <w:trPr>
          <w:trHeight w:val="135"/>
          <w:jc w:val="center"/>
        </w:trPr>
        <w:tc>
          <w:tcPr>
            <w:tcW w:w="2041" w:type="dxa"/>
            <w:gridSpan w:val="2"/>
            <w:vAlign w:val="center"/>
          </w:tcPr>
          <w:p w:rsidR="005B46B4" w:rsidRDefault="001E6FAB">
            <w:pPr>
              <w:spacing w:line="260" w:lineRule="exact"/>
              <w:jc w:val="center"/>
              <w:rPr>
                <w:rFonts w:ascii="宋体"/>
                <w:b/>
                <w:sz w:val="16"/>
                <w:szCs w:val="16"/>
              </w:rPr>
            </w:pPr>
            <w:r>
              <w:rPr>
                <w:rFonts w:ascii="宋体" w:hAnsi="宋体" w:hint="eastAsia"/>
                <w:b/>
                <w:sz w:val="21"/>
              </w:rPr>
              <w:t>受审核方名称</w:t>
            </w:r>
          </w:p>
        </w:tc>
        <w:tc>
          <w:tcPr>
            <w:tcW w:w="4593" w:type="dxa"/>
            <w:gridSpan w:val="5"/>
          </w:tcPr>
          <w:p w:rsidR="005B46B4" w:rsidRPr="00F921F5" w:rsidRDefault="00120913">
            <w:pPr>
              <w:spacing w:line="260" w:lineRule="exact"/>
              <w:rPr>
                <w:rFonts w:ascii="宋体"/>
                <w:b/>
                <w:sz w:val="21"/>
              </w:rPr>
            </w:pPr>
            <w:r w:rsidRPr="00120913">
              <w:rPr>
                <w:rFonts w:ascii="宋体" w:hint="eastAsia"/>
                <w:b/>
                <w:sz w:val="21"/>
              </w:rPr>
              <w:t>嘉兴康马士箱包有限公司</w:t>
            </w:r>
          </w:p>
        </w:tc>
        <w:tc>
          <w:tcPr>
            <w:tcW w:w="1672" w:type="dxa"/>
            <w:vAlign w:val="center"/>
          </w:tcPr>
          <w:p w:rsidR="005B46B4" w:rsidRDefault="001E6FAB">
            <w:pPr>
              <w:spacing w:line="260" w:lineRule="exact"/>
              <w:jc w:val="center"/>
              <w:rPr>
                <w:rFonts w:ascii="宋体"/>
                <w:b/>
                <w:sz w:val="21"/>
              </w:rPr>
            </w:pPr>
            <w:r>
              <w:rPr>
                <w:rFonts w:ascii="宋体" w:hAnsi="宋体" w:hint="eastAsia"/>
                <w:b/>
                <w:sz w:val="21"/>
              </w:rPr>
              <w:t>组织人数及</w:t>
            </w:r>
          </w:p>
          <w:p w:rsidR="005B46B4" w:rsidRDefault="001E6FAB">
            <w:pPr>
              <w:spacing w:line="200" w:lineRule="exact"/>
              <w:rPr>
                <w:b/>
                <w:spacing w:val="-20"/>
              </w:rPr>
            </w:pPr>
            <w:r>
              <w:rPr>
                <w:rFonts w:ascii="宋体" w:hAnsi="宋体" w:hint="eastAsia"/>
                <w:b/>
                <w:sz w:val="21"/>
              </w:rPr>
              <w:t>变动情况核实</w:t>
            </w:r>
          </w:p>
        </w:tc>
        <w:tc>
          <w:tcPr>
            <w:tcW w:w="1500" w:type="dxa"/>
          </w:tcPr>
          <w:p w:rsidR="005B46B4" w:rsidRDefault="00120913">
            <w:pPr>
              <w:spacing w:line="260" w:lineRule="exact"/>
              <w:rPr>
                <w:rFonts w:ascii="宋体"/>
                <w:b/>
                <w:sz w:val="21"/>
              </w:rPr>
            </w:pPr>
            <w:r>
              <w:rPr>
                <w:rFonts w:ascii="宋体" w:hint="eastAsia"/>
                <w:b/>
                <w:sz w:val="21"/>
              </w:rPr>
              <w:t>45</w:t>
            </w:r>
            <w:r w:rsidR="00F921F5">
              <w:rPr>
                <w:rFonts w:ascii="宋体" w:hint="eastAsia"/>
                <w:b/>
                <w:sz w:val="21"/>
              </w:rPr>
              <w:t>人</w:t>
            </w:r>
            <w:r>
              <w:rPr>
                <w:rFonts w:ascii="宋体" w:hint="eastAsia"/>
                <w:b/>
                <w:sz w:val="21"/>
              </w:rPr>
              <w:t>无变更</w:t>
            </w:r>
          </w:p>
        </w:tc>
      </w:tr>
      <w:tr w:rsidR="006A37C5" w:rsidTr="00120913">
        <w:trPr>
          <w:trHeight w:val="380"/>
          <w:jc w:val="center"/>
        </w:trPr>
        <w:tc>
          <w:tcPr>
            <w:tcW w:w="2041" w:type="dxa"/>
            <w:gridSpan w:val="2"/>
            <w:vAlign w:val="center"/>
          </w:tcPr>
          <w:p w:rsidR="006A37C5" w:rsidRDefault="006A37C5">
            <w:pPr>
              <w:jc w:val="center"/>
              <w:rPr>
                <w:b/>
                <w:sz w:val="16"/>
                <w:szCs w:val="16"/>
              </w:rPr>
            </w:pPr>
            <w:r>
              <w:rPr>
                <w:rFonts w:ascii="宋体" w:hAnsi="宋体" w:hint="eastAsia"/>
                <w:b/>
                <w:sz w:val="21"/>
                <w:szCs w:val="21"/>
              </w:rPr>
              <w:t>注册地址</w:t>
            </w:r>
          </w:p>
        </w:tc>
        <w:tc>
          <w:tcPr>
            <w:tcW w:w="4593" w:type="dxa"/>
            <w:gridSpan w:val="5"/>
          </w:tcPr>
          <w:p w:rsidR="006A37C5" w:rsidRDefault="00120913" w:rsidP="007379AB">
            <w:pPr>
              <w:spacing w:line="320" w:lineRule="exact"/>
              <w:jc w:val="left"/>
              <w:rPr>
                <w:rFonts w:ascii="宋体" w:hAnsi="宋体"/>
                <w:b/>
                <w:color w:val="000000" w:themeColor="text1"/>
                <w:sz w:val="20"/>
              </w:rPr>
            </w:pPr>
            <w:r w:rsidRPr="00120913">
              <w:rPr>
                <w:rFonts w:ascii="宋体" w:hAnsi="宋体" w:hint="eastAsia"/>
                <w:b/>
                <w:color w:val="000000" w:themeColor="text1"/>
                <w:sz w:val="20"/>
              </w:rPr>
              <w:t>嘉兴</w:t>
            </w:r>
            <w:proofErr w:type="gramStart"/>
            <w:r w:rsidRPr="00120913">
              <w:rPr>
                <w:rFonts w:ascii="宋体" w:hAnsi="宋体" w:hint="eastAsia"/>
                <w:b/>
                <w:color w:val="000000" w:themeColor="text1"/>
                <w:sz w:val="20"/>
              </w:rPr>
              <w:t>市秀洲区</w:t>
            </w:r>
            <w:proofErr w:type="gramEnd"/>
            <w:r w:rsidRPr="00120913">
              <w:rPr>
                <w:rFonts w:ascii="宋体" w:hAnsi="宋体" w:hint="eastAsia"/>
                <w:b/>
                <w:color w:val="000000" w:themeColor="text1"/>
                <w:sz w:val="20"/>
              </w:rPr>
              <w:t>油车港嘉兴日商投资区兴港路南侧</w:t>
            </w:r>
          </w:p>
        </w:tc>
        <w:tc>
          <w:tcPr>
            <w:tcW w:w="1672" w:type="dxa"/>
            <w:vMerge w:val="restart"/>
            <w:vAlign w:val="center"/>
          </w:tcPr>
          <w:p w:rsidR="006A37C5" w:rsidRDefault="006A37C5">
            <w:pPr>
              <w:jc w:val="center"/>
              <w:rPr>
                <w:rFonts w:ascii="宋体"/>
                <w:b/>
                <w:sz w:val="21"/>
              </w:rPr>
            </w:pPr>
            <w:r>
              <w:rPr>
                <w:rFonts w:ascii="宋体" w:hAnsi="宋体" w:hint="eastAsia"/>
                <w:b/>
                <w:sz w:val="21"/>
              </w:rPr>
              <w:t>邮编</w:t>
            </w:r>
          </w:p>
        </w:tc>
        <w:tc>
          <w:tcPr>
            <w:tcW w:w="1500" w:type="dxa"/>
          </w:tcPr>
          <w:p w:rsidR="006A37C5" w:rsidRDefault="006A37C5" w:rsidP="007379AB">
            <w:pPr>
              <w:spacing w:line="320" w:lineRule="exact"/>
              <w:rPr>
                <w:rFonts w:ascii="宋体" w:hAnsi="宋体"/>
                <w:b/>
                <w:color w:val="000000" w:themeColor="text1"/>
                <w:spacing w:val="-20"/>
                <w:sz w:val="20"/>
              </w:rPr>
            </w:pPr>
          </w:p>
        </w:tc>
      </w:tr>
      <w:tr w:rsidR="006A37C5" w:rsidTr="00120913">
        <w:trPr>
          <w:trHeight w:val="434"/>
          <w:jc w:val="center"/>
        </w:trPr>
        <w:tc>
          <w:tcPr>
            <w:tcW w:w="2041" w:type="dxa"/>
            <w:gridSpan w:val="2"/>
            <w:vAlign w:val="center"/>
          </w:tcPr>
          <w:p w:rsidR="006A37C5" w:rsidRDefault="006A37C5">
            <w:pPr>
              <w:jc w:val="center"/>
              <w:rPr>
                <w:rFonts w:ascii="宋体"/>
                <w:b/>
                <w:sz w:val="21"/>
                <w:szCs w:val="21"/>
              </w:rPr>
            </w:pPr>
            <w:r>
              <w:rPr>
                <w:rFonts w:ascii="宋体" w:hAnsi="宋体" w:hint="eastAsia"/>
                <w:b/>
                <w:sz w:val="21"/>
                <w:szCs w:val="21"/>
              </w:rPr>
              <w:t>经营地址</w:t>
            </w:r>
          </w:p>
        </w:tc>
        <w:tc>
          <w:tcPr>
            <w:tcW w:w="4593" w:type="dxa"/>
            <w:gridSpan w:val="5"/>
          </w:tcPr>
          <w:p w:rsidR="006A37C5" w:rsidRDefault="00120913" w:rsidP="007379AB">
            <w:pPr>
              <w:spacing w:line="320" w:lineRule="exact"/>
              <w:jc w:val="left"/>
              <w:rPr>
                <w:rFonts w:ascii="宋体" w:hAnsi="宋体"/>
                <w:b/>
                <w:color w:val="000000" w:themeColor="text1"/>
                <w:sz w:val="20"/>
              </w:rPr>
            </w:pPr>
            <w:r w:rsidRPr="00120913">
              <w:rPr>
                <w:rFonts w:ascii="宋体" w:hAnsi="宋体" w:hint="eastAsia"/>
                <w:b/>
                <w:color w:val="000000" w:themeColor="text1"/>
                <w:sz w:val="20"/>
              </w:rPr>
              <w:t>嘉兴</w:t>
            </w:r>
            <w:proofErr w:type="gramStart"/>
            <w:r w:rsidRPr="00120913">
              <w:rPr>
                <w:rFonts w:ascii="宋体" w:hAnsi="宋体" w:hint="eastAsia"/>
                <w:b/>
                <w:color w:val="000000" w:themeColor="text1"/>
                <w:sz w:val="20"/>
              </w:rPr>
              <w:t>市秀洲区</w:t>
            </w:r>
            <w:proofErr w:type="gramEnd"/>
            <w:r w:rsidRPr="00120913">
              <w:rPr>
                <w:rFonts w:ascii="宋体" w:hAnsi="宋体" w:hint="eastAsia"/>
                <w:b/>
                <w:color w:val="000000" w:themeColor="text1"/>
                <w:sz w:val="20"/>
              </w:rPr>
              <w:t>油车港嘉兴日商投资区兴港路南侧</w:t>
            </w:r>
          </w:p>
        </w:tc>
        <w:tc>
          <w:tcPr>
            <w:tcW w:w="1672" w:type="dxa"/>
            <w:vMerge/>
            <w:vAlign w:val="center"/>
          </w:tcPr>
          <w:p w:rsidR="006A37C5" w:rsidRDefault="006A37C5">
            <w:pPr>
              <w:jc w:val="center"/>
              <w:rPr>
                <w:rFonts w:ascii="宋体"/>
                <w:b/>
                <w:sz w:val="21"/>
              </w:rPr>
            </w:pPr>
          </w:p>
        </w:tc>
        <w:tc>
          <w:tcPr>
            <w:tcW w:w="1500" w:type="dxa"/>
          </w:tcPr>
          <w:p w:rsidR="006A37C5" w:rsidRDefault="006A37C5" w:rsidP="00120913">
            <w:pPr>
              <w:spacing w:line="320" w:lineRule="exact"/>
              <w:rPr>
                <w:rFonts w:ascii="宋体" w:hAnsi="宋体"/>
                <w:b/>
                <w:color w:val="000000" w:themeColor="text1"/>
                <w:sz w:val="20"/>
              </w:rPr>
            </w:pPr>
          </w:p>
        </w:tc>
      </w:tr>
      <w:tr w:rsidR="006A37C5" w:rsidTr="00120913">
        <w:trPr>
          <w:trHeight w:val="256"/>
          <w:jc w:val="center"/>
        </w:trPr>
        <w:tc>
          <w:tcPr>
            <w:tcW w:w="2041" w:type="dxa"/>
            <w:gridSpan w:val="2"/>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联系人</w:t>
            </w:r>
          </w:p>
        </w:tc>
        <w:tc>
          <w:tcPr>
            <w:tcW w:w="1866" w:type="dxa"/>
            <w:gridSpan w:val="2"/>
            <w:vAlign w:val="center"/>
          </w:tcPr>
          <w:p w:rsidR="006A37C5" w:rsidRDefault="00120913" w:rsidP="00FB7347">
            <w:pPr>
              <w:spacing w:line="320" w:lineRule="exact"/>
              <w:jc w:val="left"/>
              <w:rPr>
                <w:rFonts w:ascii="宋体" w:hAnsi="宋体"/>
                <w:b/>
                <w:color w:val="000000" w:themeColor="text1"/>
                <w:sz w:val="20"/>
              </w:rPr>
            </w:pPr>
            <w:r w:rsidRPr="00120913">
              <w:rPr>
                <w:rFonts w:ascii="宋体" w:hAnsi="宋体" w:hint="eastAsia"/>
                <w:b/>
                <w:color w:val="000000" w:themeColor="text1"/>
                <w:sz w:val="20"/>
              </w:rPr>
              <w:t>梁惠萍</w:t>
            </w:r>
          </w:p>
        </w:tc>
        <w:tc>
          <w:tcPr>
            <w:tcW w:w="125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电话</w:t>
            </w:r>
          </w:p>
        </w:tc>
        <w:tc>
          <w:tcPr>
            <w:tcW w:w="1475" w:type="dxa"/>
            <w:gridSpan w:val="2"/>
            <w:vAlign w:val="center"/>
          </w:tcPr>
          <w:p w:rsidR="006A37C5" w:rsidRDefault="00120913" w:rsidP="00FB7347">
            <w:pPr>
              <w:spacing w:line="320" w:lineRule="exact"/>
              <w:jc w:val="left"/>
              <w:rPr>
                <w:rFonts w:ascii="宋体" w:hAnsi="宋体"/>
                <w:b/>
                <w:color w:val="000000" w:themeColor="text1"/>
                <w:sz w:val="20"/>
              </w:rPr>
            </w:pPr>
            <w:r w:rsidRPr="00120913">
              <w:rPr>
                <w:rFonts w:ascii="宋体" w:hAnsi="宋体"/>
                <w:b/>
                <w:color w:val="000000" w:themeColor="text1"/>
                <w:sz w:val="20"/>
              </w:rPr>
              <w:t>13736872287</w:t>
            </w:r>
          </w:p>
        </w:tc>
        <w:tc>
          <w:tcPr>
            <w:tcW w:w="167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6A37C5" w:rsidRDefault="006A37C5" w:rsidP="00FB7347">
            <w:pPr>
              <w:spacing w:line="320" w:lineRule="exact"/>
              <w:jc w:val="left"/>
              <w:rPr>
                <w:rFonts w:ascii="宋体" w:hAnsi="宋体"/>
                <w:b/>
                <w:color w:val="000000" w:themeColor="text1"/>
                <w:sz w:val="20"/>
              </w:rPr>
            </w:pPr>
            <w:bookmarkStart w:id="10" w:name="联系人传真"/>
            <w:bookmarkEnd w:id="10"/>
          </w:p>
        </w:tc>
      </w:tr>
      <w:tr w:rsidR="006A37C5" w:rsidTr="00120913">
        <w:trPr>
          <w:trHeight w:val="510"/>
          <w:jc w:val="center"/>
        </w:trPr>
        <w:tc>
          <w:tcPr>
            <w:tcW w:w="2041" w:type="dxa"/>
            <w:gridSpan w:val="2"/>
            <w:vAlign w:val="center"/>
          </w:tcPr>
          <w:p w:rsidR="006A37C5" w:rsidRDefault="006A37C5" w:rsidP="00FB7347">
            <w:pPr>
              <w:spacing w:line="320" w:lineRule="exact"/>
              <w:jc w:val="lef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866" w:type="dxa"/>
            <w:gridSpan w:val="2"/>
            <w:vAlign w:val="center"/>
          </w:tcPr>
          <w:p w:rsidR="006A37C5" w:rsidRDefault="00120913" w:rsidP="00FB7347">
            <w:pPr>
              <w:spacing w:line="320" w:lineRule="exact"/>
              <w:jc w:val="left"/>
              <w:rPr>
                <w:rFonts w:ascii="宋体" w:hAnsi="宋体"/>
                <w:b/>
                <w:color w:val="000000" w:themeColor="text1"/>
                <w:sz w:val="20"/>
              </w:rPr>
            </w:pPr>
            <w:proofErr w:type="gramStart"/>
            <w:r w:rsidRPr="00120913">
              <w:rPr>
                <w:rFonts w:ascii="宋体" w:hAnsi="宋体" w:hint="eastAsia"/>
                <w:b/>
                <w:color w:val="000000" w:themeColor="text1"/>
                <w:sz w:val="20"/>
              </w:rPr>
              <w:t>姜钟日</w:t>
            </w:r>
            <w:proofErr w:type="gramEnd"/>
          </w:p>
        </w:tc>
        <w:tc>
          <w:tcPr>
            <w:tcW w:w="125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最高管理者</w:t>
            </w:r>
          </w:p>
        </w:tc>
        <w:tc>
          <w:tcPr>
            <w:tcW w:w="1475" w:type="dxa"/>
            <w:gridSpan w:val="2"/>
            <w:vAlign w:val="center"/>
          </w:tcPr>
          <w:p w:rsidR="006A37C5" w:rsidRDefault="00120913" w:rsidP="00FB7347">
            <w:pPr>
              <w:spacing w:line="320" w:lineRule="exact"/>
              <w:jc w:val="left"/>
              <w:rPr>
                <w:rFonts w:ascii="宋体" w:hAnsi="宋体"/>
                <w:b/>
                <w:color w:val="000000" w:themeColor="text1"/>
                <w:spacing w:val="-20"/>
                <w:sz w:val="20"/>
              </w:rPr>
            </w:pPr>
            <w:bookmarkStart w:id="11" w:name="最高管理者"/>
            <w:bookmarkEnd w:id="11"/>
            <w:r w:rsidRPr="00120913">
              <w:rPr>
                <w:rFonts w:ascii="宋体" w:hAnsi="宋体" w:hint="eastAsia"/>
                <w:b/>
                <w:color w:val="000000" w:themeColor="text1"/>
                <w:spacing w:val="-20"/>
                <w:sz w:val="20"/>
              </w:rPr>
              <w:t>张基范</w:t>
            </w:r>
          </w:p>
        </w:tc>
        <w:tc>
          <w:tcPr>
            <w:tcW w:w="167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6A37C5" w:rsidRDefault="00120913" w:rsidP="00FB7347">
            <w:pPr>
              <w:spacing w:line="320" w:lineRule="exact"/>
              <w:jc w:val="left"/>
              <w:rPr>
                <w:rFonts w:ascii="宋体" w:hAnsi="宋体"/>
                <w:b/>
                <w:color w:val="000000" w:themeColor="text1"/>
                <w:sz w:val="20"/>
              </w:rPr>
            </w:pPr>
            <w:r w:rsidRPr="00120913">
              <w:rPr>
                <w:rFonts w:ascii="宋体" w:hAnsi="宋体" w:hint="eastAsia"/>
                <w:b/>
                <w:color w:val="000000" w:themeColor="text1"/>
                <w:sz w:val="20"/>
              </w:rPr>
              <w:t>王雅萍</w:t>
            </w:r>
          </w:p>
        </w:tc>
      </w:tr>
      <w:tr w:rsidR="000F1221" w:rsidTr="00120913">
        <w:trPr>
          <w:trHeight w:val="357"/>
          <w:jc w:val="center"/>
        </w:trPr>
        <w:tc>
          <w:tcPr>
            <w:tcW w:w="2041" w:type="dxa"/>
            <w:gridSpan w:val="2"/>
            <w:vAlign w:val="center"/>
          </w:tcPr>
          <w:p w:rsidR="005B46B4" w:rsidRPr="005D6D93" w:rsidRDefault="001E6FAB">
            <w:pPr>
              <w:jc w:val="center"/>
              <w:rPr>
                <w:rFonts w:ascii="宋体" w:hAnsi="宋体"/>
                <w:b/>
                <w:sz w:val="21"/>
                <w:szCs w:val="21"/>
              </w:rPr>
            </w:pPr>
            <w:r w:rsidRPr="005D6D93">
              <w:rPr>
                <w:rFonts w:ascii="宋体" w:hAnsi="宋体" w:hint="eastAsia"/>
                <w:b/>
                <w:sz w:val="21"/>
                <w:szCs w:val="21"/>
              </w:rPr>
              <w:t>审核日期</w:t>
            </w:r>
          </w:p>
        </w:tc>
        <w:tc>
          <w:tcPr>
            <w:tcW w:w="3118" w:type="dxa"/>
            <w:gridSpan w:val="3"/>
            <w:vAlign w:val="center"/>
          </w:tcPr>
          <w:p w:rsidR="005B46B4" w:rsidRPr="005D6D93" w:rsidRDefault="006A37C5" w:rsidP="00120913">
            <w:pPr>
              <w:rPr>
                <w:rFonts w:ascii="宋体" w:hAnsi="宋体"/>
                <w:b/>
                <w:sz w:val="21"/>
                <w:szCs w:val="21"/>
              </w:rPr>
            </w:pPr>
            <w:bookmarkStart w:id="12" w:name="审核日期"/>
            <w:r>
              <w:rPr>
                <w:rFonts w:ascii="宋体" w:hAnsi="宋体"/>
                <w:b/>
                <w:sz w:val="21"/>
                <w:szCs w:val="21"/>
              </w:rPr>
              <w:t>20</w:t>
            </w:r>
            <w:r>
              <w:rPr>
                <w:rFonts w:ascii="宋体" w:hAnsi="宋体" w:hint="eastAsia"/>
                <w:b/>
                <w:sz w:val="21"/>
                <w:szCs w:val="21"/>
              </w:rPr>
              <w:t>2</w:t>
            </w:r>
            <w:r w:rsidR="00120913">
              <w:rPr>
                <w:rFonts w:ascii="宋体" w:hAnsi="宋体" w:hint="eastAsia"/>
                <w:b/>
                <w:sz w:val="21"/>
                <w:szCs w:val="21"/>
              </w:rPr>
              <w:t>1</w:t>
            </w:r>
            <w:r w:rsidR="001E6FAB" w:rsidRPr="005D6D93">
              <w:rPr>
                <w:rFonts w:ascii="宋体" w:hAnsi="宋体"/>
                <w:b/>
                <w:sz w:val="21"/>
                <w:szCs w:val="21"/>
              </w:rPr>
              <w:t>年</w:t>
            </w:r>
            <w:r w:rsidR="00120913">
              <w:rPr>
                <w:rFonts w:ascii="宋体" w:hAnsi="宋体" w:hint="eastAsia"/>
                <w:b/>
                <w:sz w:val="21"/>
                <w:szCs w:val="21"/>
              </w:rPr>
              <w:t>1</w:t>
            </w:r>
            <w:r w:rsidR="001E6FAB" w:rsidRPr="005D6D93">
              <w:rPr>
                <w:rFonts w:ascii="宋体" w:hAnsi="宋体"/>
                <w:b/>
                <w:sz w:val="21"/>
                <w:szCs w:val="21"/>
              </w:rPr>
              <w:t>月</w:t>
            </w:r>
            <w:r w:rsidR="00120913">
              <w:rPr>
                <w:rFonts w:ascii="宋体" w:hAnsi="宋体" w:hint="eastAsia"/>
                <w:b/>
                <w:sz w:val="21"/>
                <w:szCs w:val="21"/>
              </w:rPr>
              <w:t>23</w:t>
            </w:r>
            <w:r w:rsidR="001E6FAB" w:rsidRPr="005D6D93">
              <w:rPr>
                <w:rFonts w:ascii="宋体" w:hAnsi="宋体"/>
                <w:b/>
                <w:sz w:val="21"/>
                <w:szCs w:val="21"/>
              </w:rPr>
              <w:t xml:space="preserve">日 </w:t>
            </w:r>
            <w:r w:rsidR="00120913">
              <w:rPr>
                <w:rFonts w:ascii="宋体" w:hAnsi="宋体" w:hint="eastAsia"/>
                <w:b/>
                <w:sz w:val="21"/>
                <w:szCs w:val="21"/>
              </w:rPr>
              <w:t>下</w:t>
            </w:r>
            <w:r w:rsidR="001E6FAB" w:rsidRPr="005D6D93">
              <w:rPr>
                <w:rFonts w:ascii="宋体" w:hAnsi="宋体"/>
                <w:b/>
                <w:sz w:val="21"/>
                <w:szCs w:val="21"/>
              </w:rPr>
              <w:t>午至</w:t>
            </w:r>
            <w:r w:rsidR="00120913">
              <w:rPr>
                <w:rFonts w:ascii="宋体" w:hAnsi="宋体"/>
                <w:b/>
                <w:sz w:val="21"/>
                <w:szCs w:val="21"/>
              </w:rPr>
              <w:t>20</w:t>
            </w:r>
            <w:r w:rsidR="00120913">
              <w:rPr>
                <w:rFonts w:ascii="宋体" w:hAnsi="宋体" w:hint="eastAsia"/>
                <w:b/>
                <w:sz w:val="21"/>
                <w:szCs w:val="21"/>
              </w:rPr>
              <w:t>21</w:t>
            </w:r>
            <w:r w:rsidR="00120913" w:rsidRPr="005D6D93">
              <w:rPr>
                <w:rFonts w:ascii="宋体" w:hAnsi="宋体"/>
                <w:b/>
                <w:sz w:val="21"/>
                <w:szCs w:val="21"/>
              </w:rPr>
              <w:t>年</w:t>
            </w:r>
            <w:r w:rsidR="00120913">
              <w:rPr>
                <w:rFonts w:ascii="宋体" w:hAnsi="宋体" w:hint="eastAsia"/>
                <w:b/>
                <w:sz w:val="21"/>
                <w:szCs w:val="21"/>
              </w:rPr>
              <w:t>1</w:t>
            </w:r>
            <w:r w:rsidR="00120913" w:rsidRPr="005D6D93">
              <w:rPr>
                <w:rFonts w:ascii="宋体" w:hAnsi="宋体"/>
                <w:b/>
                <w:sz w:val="21"/>
                <w:szCs w:val="21"/>
              </w:rPr>
              <w:t>月</w:t>
            </w:r>
            <w:r w:rsidR="00120913">
              <w:rPr>
                <w:rFonts w:ascii="宋体" w:hAnsi="宋体" w:hint="eastAsia"/>
                <w:b/>
                <w:sz w:val="21"/>
                <w:szCs w:val="21"/>
              </w:rPr>
              <w:t>23</w:t>
            </w:r>
            <w:r w:rsidR="00120913" w:rsidRPr="005D6D93">
              <w:rPr>
                <w:rFonts w:ascii="宋体" w:hAnsi="宋体"/>
                <w:b/>
                <w:sz w:val="21"/>
                <w:szCs w:val="21"/>
              </w:rPr>
              <w:t>日</w:t>
            </w:r>
            <w:r w:rsidR="001E6FAB" w:rsidRPr="005D6D93">
              <w:rPr>
                <w:rFonts w:ascii="宋体" w:hAnsi="宋体"/>
                <w:b/>
                <w:sz w:val="21"/>
                <w:szCs w:val="21"/>
              </w:rPr>
              <w:t>下午</w:t>
            </w:r>
            <w:bookmarkEnd w:id="12"/>
          </w:p>
        </w:tc>
        <w:tc>
          <w:tcPr>
            <w:tcW w:w="1466" w:type="dxa"/>
            <w:vAlign w:val="center"/>
          </w:tcPr>
          <w:p w:rsidR="005B46B4" w:rsidRPr="005D6D93" w:rsidRDefault="001E6FA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E6FAB">
            <w:pPr>
              <w:rPr>
                <w:rFonts w:ascii="宋体" w:hAnsi="宋体"/>
                <w:b/>
                <w:sz w:val="21"/>
                <w:szCs w:val="21"/>
              </w:rPr>
            </w:pPr>
            <w:r w:rsidRPr="005D6D93">
              <w:rPr>
                <w:rFonts w:ascii="宋体" w:hAnsi="宋体" w:hint="eastAsia"/>
                <w:b/>
                <w:sz w:val="21"/>
                <w:szCs w:val="21"/>
              </w:rPr>
              <w:t>□是</w:t>
            </w:r>
            <w:r w:rsidR="00F921F5" w:rsidRPr="005D6D93">
              <w:rPr>
                <w:rFonts w:ascii="宋体" w:hAnsi="宋体" w:hint="eastAsia"/>
                <w:b/>
                <w:sz w:val="21"/>
                <w:szCs w:val="21"/>
              </w:rPr>
              <w:t>■</w:t>
            </w:r>
            <w:r w:rsidRPr="005D6D93">
              <w:rPr>
                <w:rFonts w:ascii="宋体" w:hAnsi="宋体" w:hint="eastAsia"/>
                <w:b/>
                <w:sz w:val="21"/>
                <w:szCs w:val="21"/>
              </w:rPr>
              <w:t>否</w:t>
            </w:r>
          </w:p>
        </w:tc>
      </w:tr>
      <w:tr w:rsidR="000F1221" w:rsidTr="00FB7347">
        <w:trPr>
          <w:cantSplit/>
          <w:trHeight w:val="583"/>
          <w:jc w:val="center"/>
        </w:trPr>
        <w:tc>
          <w:tcPr>
            <w:tcW w:w="2218" w:type="dxa"/>
            <w:gridSpan w:val="3"/>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FB7347" w:rsidRDefault="001E6FAB">
            <w:pPr>
              <w:spacing w:line="360" w:lineRule="exact"/>
              <w:rPr>
                <w:rFonts w:ascii="宋体" w:hAnsi="宋体"/>
                <w:b/>
                <w:sz w:val="21"/>
                <w:szCs w:val="21"/>
              </w:rPr>
            </w:pPr>
            <w:bookmarkStart w:id="13" w:name="E勾选Add1"/>
            <w:r w:rsidRPr="005D6D93">
              <w:rPr>
                <w:rFonts w:ascii="宋体" w:hAnsi="宋体" w:hint="eastAsia"/>
                <w:b/>
                <w:sz w:val="21"/>
                <w:szCs w:val="21"/>
              </w:rPr>
              <w:t>■</w:t>
            </w:r>
            <w:bookmarkEnd w:id="13"/>
            <w:r w:rsidRPr="005D6D93">
              <w:rPr>
                <w:rFonts w:ascii="宋体" w:hAnsi="宋体"/>
                <w:b/>
                <w:sz w:val="21"/>
                <w:szCs w:val="21"/>
              </w:rPr>
              <w:t>EMS</w:t>
            </w:r>
            <w:r w:rsidRPr="005D6D93">
              <w:rPr>
                <w:rFonts w:ascii="宋体" w:hAnsi="宋体" w:hint="eastAsia"/>
                <w:b/>
                <w:sz w:val="21"/>
                <w:szCs w:val="21"/>
              </w:rPr>
              <w:t>：</w:t>
            </w:r>
            <w:r w:rsidR="00120913" w:rsidRPr="00120913">
              <w:rPr>
                <w:rFonts w:ascii="宋体" w:hAnsi="宋体" w:hint="eastAsia"/>
                <w:b/>
                <w:sz w:val="21"/>
                <w:szCs w:val="21"/>
              </w:rPr>
              <w:t>箱包的生产及其所涉及的环境管理活动</w:t>
            </w:r>
          </w:p>
        </w:tc>
      </w:tr>
      <w:tr w:rsidR="000F1221">
        <w:trPr>
          <w:cantSplit/>
          <w:trHeight w:val="838"/>
          <w:jc w:val="center"/>
        </w:trPr>
        <w:tc>
          <w:tcPr>
            <w:tcW w:w="1041" w:type="dxa"/>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AD2C5B">
            <w:pPr>
              <w:spacing w:line="180" w:lineRule="exact"/>
              <w:jc w:val="center"/>
              <w:rPr>
                <w:rFonts w:ascii="宋体" w:hAnsi="宋体"/>
                <w:b/>
                <w:sz w:val="21"/>
                <w:szCs w:val="21"/>
              </w:rPr>
            </w:pPr>
          </w:p>
        </w:tc>
        <w:tc>
          <w:tcPr>
            <w:tcW w:w="1177" w:type="dxa"/>
            <w:gridSpan w:val="2"/>
            <w:vAlign w:val="center"/>
          </w:tcPr>
          <w:p w:rsidR="005B46B4" w:rsidRPr="005D6D93" w:rsidRDefault="001E6FAB">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AD2C5B">
            <w:pPr>
              <w:spacing w:line="260" w:lineRule="exact"/>
              <w:jc w:val="center"/>
              <w:rPr>
                <w:rFonts w:ascii="宋体" w:hAnsi="宋体"/>
                <w:b/>
                <w:sz w:val="21"/>
                <w:szCs w:val="21"/>
              </w:rPr>
            </w:pPr>
          </w:p>
          <w:p w:rsidR="005B46B4" w:rsidRPr="005D6D93" w:rsidRDefault="00F921F5">
            <w:pPr>
              <w:spacing w:line="260" w:lineRule="exact"/>
              <w:rPr>
                <w:rFonts w:ascii="宋体" w:hAnsi="宋体"/>
                <w:b/>
                <w:sz w:val="21"/>
                <w:szCs w:val="21"/>
              </w:rPr>
            </w:pPr>
            <w:r w:rsidRPr="005D6D93">
              <w:rPr>
                <w:rFonts w:ascii="宋体" w:hAnsi="宋体" w:hint="eastAsia"/>
                <w:b/>
                <w:sz w:val="21"/>
                <w:szCs w:val="21"/>
              </w:rPr>
              <w:t>■</w:t>
            </w:r>
            <w:r w:rsidR="001E6FAB" w:rsidRPr="005D6D93">
              <w:rPr>
                <w:rFonts w:ascii="宋体" w:hAnsi="宋体" w:hint="eastAsia"/>
                <w:b/>
                <w:sz w:val="21"/>
                <w:szCs w:val="21"/>
              </w:rPr>
              <w:t>否</w:t>
            </w:r>
          </w:p>
        </w:tc>
        <w:tc>
          <w:tcPr>
            <w:tcW w:w="7588" w:type="dxa"/>
            <w:gridSpan w:val="6"/>
          </w:tcPr>
          <w:p w:rsidR="005B46B4" w:rsidRPr="005D6D93" w:rsidRDefault="001E6FA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6A37C5">
              <w:rPr>
                <w:rFonts w:ascii="宋体" w:hAnsi="宋体"/>
                <w:b/>
                <w:sz w:val="21"/>
                <w:szCs w:val="21"/>
              </w:rPr>
              <w:t>无</w:t>
            </w:r>
          </w:p>
        </w:tc>
      </w:tr>
      <w:tr w:rsidR="009F2704" w:rsidRPr="009F2704" w:rsidTr="006A37C5">
        <w:trPr>
          <w:trHeight w:val="600"/>
          <w:jc w:val="center"/>
        </w:trPr>
        <w:tc>
          <w:tcPr>
            <w:tcW w:w="2218" w:type="dxa"/>
            <w:gridSpan w:val="3"/>
            <w:vAlign w:val="center"/>
          </w:tcPr>
          <w:p w:rsidR="005B46B4" w:rsidRPr="009F2704" w:rsidRDefault="001E6FAB">
            <w:pPr>
              <w:spacing w:line="260" w:lineRule="exact"/>
              <w:jc w:val="center"/>
              <w:rPr>
                <w:rFonts w:ascii="宋体" w:hAnsi="宋体"/>
                <w:b/>
                <w:sz w:val="21"/>
                <w:szCs w:val="21"/>
              </w:rPr>
            </w:pPr>
            <w:r w:rsidRPr="009F2704">
              <w:rPr>
                <w:rFonts w:ascii="宋体" w:hAnsi="宋体" w:hint="eastAsia"/>
                <w:b/>
                <w:sz w:val="21"/>
                <w:szCs w:val="21"/>
              </w:rPr>
              <w:t>专业代码</w:t>
            </w:r>
          </w:p>
        </w:tc>
        <w:tc>
          <w:tcPr>
            <w:tcW w:w="1689" w:type="dxa"/>
          </w:tcPr>
          <w:p w:rsidR="005B46B4" w:rsidRPr="009F2704" w:rsidRDefault="00120913">
            <w:pPr>
              <w:spacing w:line="260" w:lineRule="exact"/>
              <w:rPr>
                <w:rFonts w:ascii="宋体" w:hAnsi="宋体"/>
                <w:b/>
                <w:sz w:val="21"/>
                <w:szCs w:val="21"/>
              </w:rPr>
            </w:pPr>
            <w:r w:rsidRPr="009F2704">
              <w:rPr>
                <w:rFonts w:ascii="宋体" w:hAnsi="宋体"/>
                <w:b/>
                <w:sz w:val="21"/>
                <w:szCs w:val="21"/>
              </w:rPr>
              <w:t>05.01.02</w:t>
            </w:r>
          </w:p>
        </w:tc>
        <w:tc>
          <w:tcPr>
            <w:tcW w:w="1252" w:type="dxa"/>
            <w:vAlign w:val="center"/>
          </w:tcPr>
          <w:p w:rsidR="005B46B4" w:rsidRPr="009F2704" w:rsidRDefault="001E6FAB">
            <w:pPr>
              <w:spacing w:line="260" w:lineRule="exact"/>
              <w:jc w:val="center"/>
              <w:rPr>
                <w:rFonts w:ascii="宋体" w:hAnsi="宋体"/>
                <w:b/>
                <w:sz w:val="21"/>
                <w:szCs w:val="21"/>
              </w:rPr>
            </w:pPr>
            <w:r w:rsidRPr="009F2704">
              <w:rPr>
                <w:rFonts w:ascii="宋体" w:hAnsi="宋体" w:hint="eastAsia"/>
                <w:b/>
                <w:sz w:val="21"/>
                <w:szCs w:val="21"/>
              </w:rPr>
              <w:t>证书有</w:t>
            </w:r>
          </w:p>
          <w:p w:rsidR="005B46B4" w:rsidRPr="009F2704" w:rsidRDefault="001E6FAB">
            <w:pPr>
              <w:spacing w:line="260" w:lineRule="exact"/>
              <w:jc w:val="center"/>
              <w:rPr>
                <w:rFonts w:ascii="宋体" w:hAnsi="宋体"/>
                <w:b/>
                <w:sz w:val="21"/>
                <w:szCs w:val="21"/>
              </w:rPr>
            </w:pPr>
            <w:r w:rsidRPr="009F2704">
              <w:rPr>
                <w:rFonts w:ascii="宋体" w:hAnsi="宋体" w:hint="eastAsia"/>
                <w:b/>
                <w:sz w:val="21"/>
                <w:szCs w:val="21"/>
              </w:rPr>
              <w:t>效期</w:t>
            </w:r>
          </w:p>
        </w:tc>
        <w:tc>
          <w:tcPr>
            <w:tcW w:w="1475" w:type="dxa"/>
            <w:gridSpan w:val="2"/>
          </w:tcPr>
          <w:p w:rsidR="005B46B4" w:rsidRPr="009F2704" w:rsidRDefault="000E713C" w:rsidP="009F2704">
            <w:pPr>
              <w:spacing w:line="260" w:lineRule="exact"/>
              <w:rPr>
                <w:rFonts w:ascii="宋体" w:hAnsi="宋体"/>
                <w:b/>
                <w:sz w:val="21"/>
                <w:szCs w:val="21"/>
              </w:rPr>
            </w:pPr>
            <w:r w:rsidRPr="009F2704">
              <w:rPr>
                <w:rFonts w:ascii="宋体" w:hAnsi="宋体" w:hint="eastAsia"/>
                <w:b/>
                <w:sz w:val="21"/>
                <w:szCs w:val="21"/>
              </w:rPr>
              <w:t>202</w:t>
            </w:r>
            <w:r w:rsidR="009F2704" w:rsidRPr="009F2704">
              <w:rPr>
                <w:rFonts w:ascii="宋体" w:hAnsi="宋体" w:hint="eastAsia"/>
                <w:b/>
                <w:sz w:val="21"/>
                <w:szCs w:val="21"/>
              </w:rPr>
              <w:t>3</w:t>
            </w:r>
            <w:r w:rsidRPr="009F2704">
              <w:rPr>
                <w:rFonts w:ascii="宋体" w:hAnsi="宋体" w:hint="eastAsia"/>
                <w:b/>
                <w:sz w:val="21"/>
                <w:szCs w:val="21"/>
              </w:rPr>
              <w:t>年</w:t>
            </w:r>
            <w:r w:rsidR="009F2704" w:rsidRPr="009F2704">
              <w:rPr>
                <w:rFonts w:ascii="宋体" w:hAnsi="宋体" w:hint="eastAsia"/>
                <w:b/>
                <w:sz w:val="21"/>
                <w:szCs w:val="21"/>
              </w:rPr>
              <w:t>1</w:t>
            </w:r>
            <w:r w:rsidRPr="009F2704">
              <w:rPr>
                <w:rFonts w:ascii="宋体" w:hAnsi="宋体" w:hint="eastAsia"/>
                <w:b/>
                <w:sz w:val="21"/>
                <w:szCs w:val="21"/>
              </w:rPr>
              <w:t>月</w:t>
            </w:r>
          </w:p>
        </w:tc>
        <w:tc>
          <w:tcPr>
            <w:tcW w:w="1672" w:type="dxa"/>
            <w:vAlign w:val="center"/>
          </w:tcPr>
          <w:p w:rsidR="005B46B4" w:rsidRPr="009F2704" w:rsidRDefault="001E6FAB">
            <w:pPr>
              <w:spacing w:line="260" w:lineRule="exact"/>
              <w:jc w:val="center"/>
              <w:rPr>
                <w:rFonts w:ascii="宋体" w:hAnsi="宋体"/>
                <w:b/>
                <w:sz w:val="21"/>
                <w:szCs w:val="21"/>
              </w:rPr>
            </w:pPr>
            <w:r w:rsidRPr="009F2704">
              <w:rPr>
                <w:rFonts w:ascii="宋体" w:hAnsi="宋体" w:hint="eastAsia"/>
                <w:b/>
                <w:sz w:val="21"/>
                <w:szCs w:val="21"/>
              </w:rPr>
              <w:t>上年度</w:t>
            </w:r>
          </w:p>
          <w:p w:rsidR="005B46B4" w:rsidRPr="009F2704" w:rsidRDefault="001E6FAB">
            <w:pPr>
              <w:spacing w:line="260" w:lineRule="exact"/>
              <w:jc w:val="center"/>
              <w:rPr>
                <w:rFonts w:ascii="宋体" w:hAnsi="宋体"/>
                <w:b/>
                <w:sz w:val="21"/>
                <w:szCs w:val="21"/>
              </w:rPr>
            </w:pPr>
            <w:r w:rsidRPr="009F2704">
              <w:rPr>
                <w:rFonts w:ascii="宋体" w:hAnsi="宋体" w:hint="eastAsia"/>
                <w:b/>
                <w:sz w:val="21"/>
                <w:szCs w:val="21"/>
              </w:rPr>
              <w:t>审核日期</w:t>
            </w:r>
          </w:p>
        </w:tc>
        <w:tc>
          <w:tcPr>
            <w:tcW w:w="1500" w:type="dxa"/>
          </w:tcPr>
          <w:p w:rsidR="005B46B4" w:rsidRPr="009F2704" w:rsidRDefault="009F2704" w:rsidP="009F2704">
            <w:pPr>
              <w:spacing w:line="260" w:lineRule="exact"/>
              <w:rPr>
                <w:rFonts w:ascii="宋体"/>
                <w:b/>
                <w:sz w:val="21"/>
              </w:rPr>
            </w:pPr>
            <w:r w:rsidRPr="009F2704">
              <w:rPr>
                <w:rFonts w:ascii="宋体" w:hint="eastAsia"/>
                <w:b/>
                <w:sz w:val="21"/>
              </w:rPr>
              <w:t>2020</w:t>
            </w:r>
            <w:r w:rsidR="006A37C5" w:rsidRPr="009F2704">
              <w:rPr>
                <w:rFonts w:ascii="宋体" w:hint="eastAsia"/>
                <w:b/>
                <w:sz w:val="21"/>
              </w:rPr>
              <w:t>.</w:t>
            </w:r>
            <w:r w:rsidRPr="009F2704">
              <w:rPr>
                <w:rFonts w:ascii="宋体" w:hint="eastAsia"/>
                <w:b/>
                <w:sz w:val="21"/>
              </w:rPr>
              <w:t>1</w:t>
            </w:r>
          </w:p>
        </w:tc>
      </w:tr>
    </w:tbl>
    <w:p w:rsidR="005B46B4" w:rsidRPr="009F2704" w:rsidRDefault="001E6FAB" w:rsidP="001E028F">
      <w:pPr>
        <w:tabs>
          <w:tab w:val="left" w:pos="645"/>
        </w:tabs>
        <w:spacing w:afterLines="50" w:after="163" w:line="360" w:lineRule="exact"/>
        <w:rPr>
          <w:b/>
          <w:spacing w:val="-6"/>
          <w:sz w:val="16"/>
          <w:szCs w:val="16"/>
        </w:rPr>
      </w:pPr>
      <w:r w:rsidRPr="009F2704">
        <w:rPr>
          <w:rFonts w:hint="eastAsia"/>
          <w:b/>
          <w:sz w:val="26"/>
          <w:szCs w:val="26"/>
        </w:rPr>
        <w:t>五、审核活动安排综述</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r w:rsidR="00F921F5">
        <w:rPr>
          <w:rFonts w:ascii="宋体" w:hAnsi="宋体" w:hint="eastAsia"/>
          <w:b/>
          <w:sz w:val="21"/>
          <w:szCs w:val="21"/>
        </w:rPr>
        <w:t xml:space="preserve">   不涉及</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bookmarkStart w:id="14" w:name="_GoBack"/>
      <w:bookmarkEnd w:id="14"/>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w:t>
      </w:r>
      <w:r w:rsidR="00120913" w:rsidRPr="00120913">
        <w:rPr>
          <w:rFonts w:ascii="宋体" w:hAnsi="宋体" w:hint="eastAsia"/>
          <w:b/>
          <w:sz w:val="21"/>
          <w:szCs w:val="21"/>
          <w:u w:val="single"/>
        </w:rPr>
        <w:t>箱包的生产及其所涉及的环境管理活动</w:t>
      </w:r>
    </w:p>
    <w:p w:rsidR="005B46B4" w:rsidRPr="009F2704" w:rsidRDefault="001E6FAB" w:rsidP="00F921F5">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00F921F5">
        <w:rPr>
          <w:rFonts w:ascii="宋体" w:hAnsi="宋体" w:hint="eastAsia"/>
          <w:b/>
          <w:sz w:val="21"/>
          <w:szCs w:val="21"/>
        </w:rPr>
        <w:t>服务抽查了   不涉及</w:t>
      </w:r>
    </w:p>
    <w:p w:rsidR="005B46B4" w:rsidRPr="009F2704" w:rsidRDefault="001E6FAB" w:rsidP="005D6D93">
      <w:pPr>
        <w:spacing w:line="360" w:lineRule="atLeast"/>
        <w:rPr>
          <w:rFonts w:ascii="宋体" w:hAnsi="宋体"/>
          <w:b/>
          <w:sz w:val="21"/>
          <w:szCs w:val="21"/>
        </w:rPr>
      </w:pPr>
      <w:r w:rsidRPr="009F2704">
        <w:rPr>
          <w:rFonts w:ascii="宋体" w:hAnsi="宋体"/>
          <w:b/>
          <w:sz w:val="21"/>
          <w:szCs w:val="21"/>
        </w:rPr>
        <w:t xml:space="preserve">4. </w:t>
      </w:r>
      <w:r w:rsidRPr="009F2704">
        <w:rPr>
          <w:rFonts w:ascii="宋体" w:hAnsi="宋体" w:hint="eastAsia"/>
          <w:b/>
          <w:sz w:val="21"/>
          <w:szCs w:val="21"/>
        </w:rPr>
        <w:t>本次审核覆盖时间：从上次审核结束日的</w:t>
      </w:r>
      <w:r w:rsidR="006A37C5" w:rsidRPr="009F2704">
        <w:rPr>
          <w:rFonts w:ascii="宋体" w:hAnsi="宋体"/>
          <w:b/>
          <w:sz w:val="21"/>
          <w:szCs w:val="21"/>
        </w:rPr>
        <w:t>20</w:t>
      </w:r>
      <w:r w:rsidR="009F2704" w:rsidRPr="009F2704">
        <w:rPr>
          <w:rFonts w:ascii="宋体" w:hAnsi="宋体" w:hint="eastAsia"/>
          <w:b/>
          <w:sz w:val="21"/>
          <w:szCs w:val="21"/>
        </w:rPr>
        <w:t>20</w:t>
      </w:r>
      <w:r w:rsidR="00F921F5" w:rsidRPr="009F2704">
        <w:rPr>
          <w:rFonts w:ascii="宋体" w:hAnsi="宋体"/>
          <w:b/>
          <w:sz w:val="21"/>
          <w:szCs w:val="21"/>
        </w:rPr>
        <w:t>年</w:t>
      </w:r>
      <w:r w:rsidR="009F2704" w:rsidRPr="009F2704">
        <w:rPr>
          <w:rFonts w:ascii="宋体" w:hAnsi="宋体" w:hint="eastAsia"/>
          <w:b/>
          <w:sz w:val="21"/>
          <w:szCs w:val="21"/>
        </w:rPr>
        <w:t>1</w:t>
      </w:r>
      <w:r w:rsidR="00F921F5" w:rsidRPr="009F2704">
        <w:rPr>
          <w:rFonts w:ascii="宋体" w:hAnsi="宋体"/>
          <w:b/>
          <w:sz w:val="21"/>
          <w:szCs w:val="21"/>
        </w:rPr>
        <w:t>月</w:t>
      </w:r>
      <w:r w:rsidRPr="009F2704">
        <w:rPr>
          <w:rFonts w:ascii="宋体" w:hAnsi="宋体" w:hint="eastAsia"/>
          <w:b/>
          <w:sz w:val="21"/>
          <w:szCs w:val="21"/>
        </w:rPr>
        <w:t>至</w:t>
      </w:r>
      <w:r w:rsidR="006A37C5" w:rsidRPr="009F2704">
        <w:rPr>
          <w:rFonts w:ascii="宋体" w:hAnsi="宋体" w:hint="eastAsia"/>
          <w:b/>
          <w:sz w:val="21"/>
          <w:szCs w:val="21"/>
        </w:rPr>
        <w:t>202</w:t>
      </w:r>
      <w:r w:rsidR="00120913" w:rsidRPr="009F2704">
        <w:rPr>
          <w:rFonts w:ascii="宋体" w:hAnsi="宋体" w:hint="eastAsia"/>
          <w:b/>
          <w:sz w:val="21"/>
          <w:szCs w:val="21"/>
        </w:rPr>
        <w:t>1</w:t>
      </w:r>
      <w:r w:rsidRPr="009F2704">
        <w:rPr>
          <w:rFonts w:ascii="宋体" w:hAnsi="宋体" w:hint="eastAsia"/>
          <w:b/>
          <w:sz w:val="21"/>
          <w:szCs w:val="21"/>
        </w:rPr>
        <w:t>年</w:t>
      </w:r>
      <w:r w:rsidR="00120913" w:rsidRPr="009F2704">
        <w:rPr>
          <w:rFonts w:ascii="宋体" w:hAnsi="宋体" w:hint="eastAsia"/>
          <w:b/>
          <w:sz w:val="21"/>
          <w:szCs w:val="21"/>
        </w:rPr>
        <w:t>1</w:t>
      </w:r>
      <w:r w:rsidRPr="009F2704">
        <w:rPr>
          <w:rFonts w:ascii="宋体" w:hAnsi="宋体" w:hint="eastAsia"/>
          <w:b/>
          <w:sz w:val="21"/>
          <w:szCs w:val="21"/>
        </w:rPr>
        <w:t>月</w:t>
      </w:r>
      <w:r w:rsidR="00120913" w:rsidRPr="009F2704">
        <w:rPr>
          <w:rFonts w:ascii="宋体" w:hAnsi="宋体" w:hint="eastAsia"/>
          <w:b/>
          <w:sz w:val="21"/>
          <w:szCs w:val="21"/>
        </w:rPr>
        <w:t>2</w:t>
      </w:r>
      <w:r w:rsidR="006A37C5" w:rsidRPr="009F2704">
        <w:rPr>
          <w:rFonts w:ascii="宋体" w:hAnsi="宋体" w:hint="eastAsia"/>
          <w:b/>
          <w:sz w:val="21"/>
          <w:szCs w:val="21"/>
        </w:rPr>
        <w:t>3</w:t>
      </w:r>
      <w:r w:rsidRPr="009F2704">
        <w:rPr>
          <w:rFonts w:ascii="宋体" w:hAnsi="宋体" w:hint="eastAsia"/>
          <w:b/>
          <w:sz w:val="21"/>
          <w:szCs w:val="21"/>
        </w:rPr>
        <w:t>日</w:t>
      </w:r>
    </w:p>
    <w:p w:rsidR="005B46B4" w:rsidRPr="009F2704" w:rsidRDefault="001E6FAB" w:rsidP="005D6D93">
      <w:pPr>
        <w:spacing w:line="360" w:lineRule="auto"/>
        <w:rPr>
          <w:rFonts w:ascii="宋体" w:hAnsi="宋体"/>
          <w:b/>
          <w:sz w:val="21"/>
          <w:szCs w:val="21"/>
        </w:rPr>
      </w:pPr>
      <w:r w:rsidRPr="009F2704">
        <w:rPr>
          <w:rFonts w:ascii="宋体" w:hAnsi="宋体"/>
          <w:b/>
          <w:sz w:val="21"/>
          <w:szCs w:val="21"/>
        </w:rPr>
        <w:t xml:space="preserve">5. </w:t>
      </w:r>
      <w:r w:rsidRPr="009F2704">
        <w:rPr>
          <w:rFonts w:ascii="宋体" w:hAnsi="宋体" w:hint="eastAsia"/>
          <w:b/>
          <w:sz w:val="21"/>
          <w:szCs w:val="21"/>
        </w:rPr>
        <w:t>完成情况说明</w:t>
      </w:r>
      <w:r w:rsidRPr="009F2704">
        <w:rPr>
          <w:rFonts w:ascii="宋体" w:hAnsi="宋体"/>
          <w:b/>
          <w:sz w:val="21"/>
          <w:szCs w:val="21"/>
        </w:rPr>
        <w:t>:</w:t>
      </w:r>
    </w:p>
    <w:p w:rsidR="005B46B4" w:rsidRPr="005D6D93" w:rsidRDefault="00F921F5"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1E6FAB" w:rsidRPr="005D6D93">
        <w:rPr>
          <w:rFonts w:ascii="宋体" w:hAnsi="宋体" w:hint="eastAsia"/>
          <w:b/>
          <w:sz w:val="21"/>
          <w:szCs w:val="21"/>
        </w:rPr>
        <w:t>已完成审核计划的全部工作</w:t>
      </w:r>
    </w:p>
    <w:p w:rsidR="005B46B4" w:rsidRPr="005D6D93" w:rsidRDefault="001E6FAB"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1E6FAB"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1E6FAB"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F1221">
        <w:trPr>
          <w:cantSplit/>
          <w:trHeight w:val="2077"/>
          <w:jc w:val="center"/>
        </w:trPr>
        <w:tc>
          <w:tcPr>
            <w:tcW w:w="720" w:type="dxa"/>
            <w:vMerge w:val="restart"/>
            <w:textDirection w:val="tbRlV"/>
            <w:vAlign w:val="center"/>
          </w:tcPr>
          <w:p w:rsidR="005B46B4" w:rsidRDefault="001E6FAB" w:rsidP="00F921F5">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B46B4" w:rsidRDefault="001E6FAB">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受审核方成立于 2004年10月29日，注册资本叁佰万美元，注册/经营地址：嘉兴</w:t>
            </w:r>
            <w:proofErr w:type="gramStart"/>
            <w:r w:rsidRPr="00120913">
              <w:rPr>
                <w:rFonts w:ascii="宋体" w:hAnsi="宋体" w:hint="eastAsia"/>
                <w:sz w:val="18"/>
                <w:szCs w:val="18"/>
              </w:rPr>
              <w:t>市秀洲区</w:t>
            </w:r>
            <w:proofErr w:type="gramEnd"/>
            <w:r w:rsidRPr="00120913">
              <w:rPr>
                <w:rFonts w:ascii="宋体" w:hAnsi="宋体" w:hint="eastAsia"/>
                <w:sz w:val="18"/>
                <w:szCs w:val="18"/>
              </w:rPr>
              <w:t>油车港嘉兴日商投资区兴港路南侧，公司占地面积9338㎡，年产箱包100万只，车间、仓库各一个，办公楼一栋。</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根据企业发展及经营管理的需求，公司依据GB/T24001-2016标准的要求，并结合公司的具体情况组织了对管理体系标准进行学习和策划。</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通过制定管理制度、作业文件及相关措施，对活动的主要环节实施了有效的控制。各种制度及规定基本建立。管理手册中对组织机构和职责进行了策划，形成了文件。组织机构的设置，职责、权限的分配基本明确，基本适宜，人力资源基本满足需求。</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法律法规：公司生产应符合国家的法律法规要求。公司地处嘉兴</w:t>
            </w:r>
            <w:proofErr w:type="gramStart"/>
            <w:r w:rsidRPr="00120913">
              <w:rPr>
                <w:rFonts w:ascii="宋体" w:hAnsi="宋体" w:hint="eastAsia"/>
                <w:sz w:val="18"/>
                <w:szCs w:val="18"/>
              </w:rPr>
              <w:t>市秀洲区</w:t>
            </w:r>
            <w:proofErr w:type="gramEnd"/>
            <w:r w:rsidRPr="00120913">
              <w:rPr>
                <w:rFonts w:ascii="宋体" w:hAnsi="宋体" w:hint="eastAsia"/>
                <w:sz w:val="18"/>
                <w:szCs w:val="18"/>
              </w:rPr>
              <w:t xml:space="preserve">，在环境方面应符合国家和本市的环境法律法规要求。 </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关注环境变化：公司管理层及相关部门将持续关注公司所处的环境变化，必要时通过评估风险和机遇，调整管理体系目标和指标或变更管理过程以适应这些变化或实现改进。</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—外部环境：国际、国内、地区和当地的各种法律法规、技术、竞争、市场、文化、社会和经济因素；</w:t>
            </w:r>
          </w:p>
          <w:p w:rsidR="00120913" w:rsidRPr="00120913" w:rsidRDefault="00120913" w:rsidP="00120913">
            <w:pPr>
              <w:spacing w:line="240" w:lineRule="exact"/>
              <w:rPr>
                <w:rFonts w:ascii="宋体" w:hAnsi="宋体"/>
                <w:sz w:val="18"/>
                <w:szCs w:val="18"/>
              </w:rPr>
            </w:pPr>
            <w:proofErr w:type="gramStart"/>
            <w:r w:rsidRPr="00120913">
              <w:rPr>
                <w:rFonts w:ascii="宋体" w:hAnsi="宋体" w:hint="eastAsia"/>
                <w:sz w:val="18"/>
                <w:szCs w:val="18"/>
              </w:rPr>
              <w:t>—内部</w:t>
            </w:r>
            <w:proofErr w:type="gramEnd"/>
            <w:r w:rsidRPr="00120913">
              <w:rPr>
                <w:rFonts w:ascii="宋体" w:hAnsi="宋体" w:hint="eastAsia"/>
                <w:sz w:val="18"/>
                <w:szCs w:val="18"/>
              </w:rPr>
              <w:t>条件：公司的价值观、产品和服务、战略方向、文化与能力；</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—周边环境：气候、空气和水质量、土地使用、现存污染、资源的可获得性等相关因素。</w:t>
            </w:r>
          </w:p>
          <w:p w:rsidR="00120913" w:rsidRPr="00120913" w:rsidRDefault="00120913" w:rsidP="00120913">
            <w:pPr>
              <w:spacing w:line="240" w:lineRule="exact"/>
              <w:rPr>
                <w:rFonts w:ascii="宋体" w:hAnsi="宋体"/>
                <w:sz w:val="18"/>
                <w:szCs w:val="18"/>
              </w:rPr>
            </w:pPr>
            <w:proofErr w:type="gramStart"/>
            <w:r w:rsidRPr="00120913">
              <w:rPr>
                <w:rFonts w:ascii="宋体" w:hAnsi="宋体" w:hint="eastAsia"/>
                <w:sz w:val="18"/>
                <w:szCs w:val="18"/>
              </w:rPr>
              <w:t>—发生</w:t>
            </w:r>
            <w:proofErr w:type="gramEnd"/>
            <w:r w:rsidRPr="00120913">
              <w:rPr>
                <w:rFonts w:ascii="宋体" w:hAnsi="宋体" w:hint="eastAsia"/>
                <w:sz w:val="18"/>
                <w:szCs w:val="18"/>
              </w:rPr>
              <w:t>疫情环境：为保障员工安全，公司响应国家和地方要求实行停工停产，公司效益受到一定程度的影响。在疫情得到有效控制后，积极的复工复产，保障生产。</w:t>
            </w:r>
          </w:p>
          <w:p w:rsidR="00F921F5" w:rsidRPr="006A37C5" w:rsidRDefault="00120913" w:rsidP="00120913">
            <w:pPr>
              <w:spacing w:line="240" w:lineRule="exact"/>
              <w:rPr>
                <w:rFonts w:ascii="宋体" w:hAnsi="宋体"/>
                <w:sz w:val="21"/>
                <w:szCs w:val="21"/>
              </w:rPr>
            </w:pPr>
            <w:r w:rsidRPr="00120913">
              <w:rPr>
                <w:rFonts w:ascii="宋体" w:hAnsi="宋体" w:hint="eastAsia"/>
                <w:sz w:val="18"/>
                <w:szCs w:val="18"/>
              </w:rPr>
              <w:t>对这些内外部因素通过定期的网站获取、顾客沟通及定期（周总结会议、月末总结会议）内部总结等方式进行监视和评审</w:t>
            </w:r>
          </w:p>
        </w:tc>
      </w:tr>
      <w:tr w:rsidR="000F1221">
        <w:trPr>
          <w:cantSplit/>
          <w:trHeight w:val="2077"/>
          <w:jc w:val="center"/>
        </w:trPr>
        <w:tc>
          <w:tcPr>
            <w:tcW w:w="720" w:type="dxa"/>
            <w:vMerge/>
            <w:textDirection w:val="tbRlV"/>
            <w:vAlign w:val="center"/>
          </w:tcPr>
          <w:p w:rsidR="005B46B4" w:rsidRDefault="00AD2C5B" w:rsidP="00F921F5">
            <w:pPr>
              <w:spacing w:line="240" w:lineRule="exact"/>
              <w:ind w:left="241" w:right="113" w:hangingChars="100" w:hanging="241"/>
              <w:jc w:val="center"/>
              <w:rPr>
                <w:rFonts w:ascii="宋体"/>
                <w:b/>
                <w:szCs w:val="21"/>
              </w:rPr>
            </w:pPr>
          </w:p>
        </w:tc>
        <w:tc>
          <w:tcPr>
            <w:tcW w:w="9198" w:type="dxa"/>
          </w:tcPr>
          <w:p w:rsidR="005B46B4" w:rsidRDefault="001E6FAB">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公司确定了与管理体系有关的相关方包括顾客、政府机构、社区、股东、供应商、内部员工等。相关方对企业的要求有：遵守国家的现行法律法规、保持有效的资质、量具定期检定、不断提高技术水平以及不断提高客户满意度等。公司通过以下行为满足相关</w:t>
            </w:r>
            <w:proofErr w:type="gramStart"/>
            <w:r w:rsidRPr="00120913">
              <w:rPr>
                <w:rFonts w:ascii="宋体" w:hAnsi="宋体" w:hint="eastAsia"/>
                <w:sz w:val="18"/>
                <w:szCs w:val="18"/>
              </w:rPr>
              <w:t>方需求</w:t>
            </w:r>
            <w:proofErr w:type="gramEnd"/>
            <w:r w:rsidRPr="00120913">
              <w:rPr>
                <w:rFonts w:ascii="宋体" w:hAnsi="宋体" w:hint="eastAsia"/>
                <w:sz w:val="18"/>
                <w:szCs w:val="18"/>
              </w:rPr>
              <w:t>和期望：关注顾客需求，通过持续改进增强用户满意；遵守国家和地方各项法律法规，履行合</w:t>
            </w:r>
            <w:proofErr w:type="gramStart"/>
            <w:r w:rsidRPr="00120913">
              <w:rPr>
                <w:rFonts w:ascii="宋体" w:hAnsi="宋体" w:hint="eastAsia"/>
                <w:sz w:val="18"/>
                <w:szCs w:val="18"/>
              </w:rPr>
              <w:t>规</w:t>
            </w:r>
            <w:proofErr w:type="gramEnd"/>
            <w:r w:rsidRPr="00120913">
              <w:rPr>
                <w:rFonts w:ascii="宋体" w:hAnsi="宋体" w:hint="eastAsia"/>
                <w:sz w:val="18"/>
                <w:szCs w:val="18"/>
              </w:rPr>
              <w:t>义务；持续改进管理体系过程，提升服务环境绩效。</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公司管理层及相关部门将持续关注相关</w:t>
            </w:r>
            <w:proofErr w:type="gramStart"/>
            <w:r w:rsidRPr="00120913">
              <w:rPr>
                <w:rFonts w:ascii="宋体" w:hAnsi="宋体" w:hint="eastAsia"/>
                <w:sz w:val="18"/>
                <w:szCs w:val="18"/>
              </w:rPr>
              <w:t>方需求</w:t>
            </w:r>
            <w:proofErr w:type="gramEnd"/>
            <w:r w:rsidRPr="00120913">
              <w:rPr>
                <w:rFonts w:ascii="宋体" w:hAnsi="宋体" w:hint="eastAsia"/>
                <w:sz w:val="18"/>
                <w:szCs w:val="18"/>
              </w:rPr>
              <w:t>的变化，必要时通过评估风险和机遇，调整管理体系目标和指标或变更管理过程以适应这些变化或实现改进。</w:t>
            </w:r>
          </w:p>
          <w:p w:rsidR="00F921F5" w:rsidRPr="00F921F5" w:rsidRDefault="00120913" w:rsidP="00120913">
            <w:pPr>
              <w:spacing w:line="240" w:lineRule="exact"/>
              <w:rPr>
                <w:rFonts w:ascii="宋体" w:hAnsi="宋体"/>
                <w:sz w:val="18"/>
                <w:szCs w:val="18"/>
              </w:rPr>
            </w:pPr>
            <w:r w:rsidRPr="00120913">
              <w:rPr>
                <w:rFonts w:ascii="宋体" w:hAnsi="宋体" w:hint="eastAsia"/>
                <w:sz w:val="18"/>
                <w:szCs w:val="18"/>
              </w:rPr>
              <w:t>对这些相关方监视和评审的方法有：上级文件、标准和规范的获取、定期环境监测、沟通等</w:t>
            </w:r>
            <w:r w:rsidR="006A37C5" w:rsidRPr="00FB7347">
              <w:rPr>
                <w:rFonts w:ascii="宋体" w:hAnsi="宋体" w:hint="eastAsia"/>
                <w:sz w:val="18"/>
                <w:szCs w:val="18"/>
              </w:rPr>
              <w:t>。</w:t>
            </w:r>
          </w:p>
        </w:tc>
      </w:tr>
      <w:tr w:rsidR="000F1221" w:rsidTr="00F921F5">
        <w:trPr>
          <w:cantSplit/>
          <w:trHeight w:val="1629"/>
          <w:jc w:val="center"/>
        </w:trPr>
        <w:tc>
          <w:tcPr>
            <w:tcW w:w="720" w:type="dxa"/>
            <w:vMerge/>
            <w:textDirection w:val="tbRlV"/>
            <w:vAlign w:val="center"/>
          </w:tcPr>
          <w:p w:rsidR="005B46B4" w:rsidRDefault="00AD2C5B" w:rsidP="00F921F5">
            <w:pPr>
              <w:spacing w:line="240" w:lineRule="exact"/>
              <w:ind w:left="241" w:right="113" w:hangingChars="100" w:hanging="241"/>
              <w:jc w:val="center"/>
              <w:rPr>
                <w:rFonts w:ascii="宋体"/>
                <w:b/>
                <w:szCs w:val="21"/>
              </w:rPr>
            </w:pPr>
          </w:p>
        </w:tc>
        <w:tc>
          <w:tcPr>
            <w:tcW w:w="9198" w:type="dxa"/>
          </w:tcPr>
          <w:p w:rsidR="005B46B4" w:rsidRPr="00F921F5" w:rsidRDefault="001E6FAB">
            <w:pPr>
              <w:spacing w:line="280" w:lineRule="exact"/>
              <w:rPr>
                <w:rFonts w:ascii="宋体" w:hAnsi="宋体"/>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00F921F5" w:rsidRPr="00F921F5">
              <w:rPr>
                <w:rFonts w:ascii="宋体" w:hAnsi="宋体"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在《环境管理手册》中形成了文件化的信息：</w:t>
            </w:r>
          </w:p>
          <w:p w:rsidR="006A37C5" w:rsidRPr="00FB7347" w:rsidRDefault="006A37C5" w:rsidP="00120913">
            <w:pPr>
              <w:tabs>
                <w:tab w:val="left" w:pos="6237"/>
              </w:tabs>
              <w:spacing w:line="280" w:lineRule="exact"/>
              <w:rPr>
                <w:rFonts w:ascii="宋体" w:hAnsi="宋体"/>
                <w:sz w:val="18"/>
                <w:szCs w:val="18"/>
              </w:rPr>
            </w:pPr>
            <w:r w:rsidRPr="00FB7347">
              <w:rPr>
                <w:rFonts w:ascii="宋体" w:hAnsi="宋体" w:hint="eastAsia"/>
                <w:sz w:val="18"/>
                <w:szCs w:val="18"/>
              </w:rPr>
              <w:t>环境方针：</w:t>
            </w:r>
            <w:r w:rsidR="00120913" w:rsidRPr="00120913">
              <w:rPr>
                <w:rFonts w:ascii="宋体" w:hAnsi="宋体" w:hint="eastAsia"/>
                <w:sz w:val="18"/>
                <w:szCs w:val="18"/>
              </w:rPr>
              <w:t>诚信至上，质量为主，优质高效；</w:t>
            </w:r>
            <w:r w:rsidR="00120913">
              <w:rPr>
                <w:rFonts w:ascii="宋体" w:hAnsi="宋体" w:hint="eastAsia"/>
                <w:sz w:val="18"/>
                <w:szCs w:val="18"/>
              </w:rPr>
              <w:t>节能降耗，防治污染，保护环境</w:t>
            </w:r>
            <w:r w:rsidR="00120913" w:rsidRPr="00120913">
              <w:rPr>
                <w:rFonts w:ascii="宋体" w:hAnsi="宋体" w:hint="eastAsia"/>
                <w:sz w:val="18"/>
                <w:szCs w:val="18"/>
              </w:rPr>
              <w:t>安全第一，保障健康，减少风险；全员参与，遵守法规，持续改进</w:t>
            </w:r>
            <w:r w:rsidRPr="00FB7347">
              <w:rPr>
                <w:rFonts w:ascii="宋体" w:hAnsi="宋体" w:hint="eastAsia"/>
                <w:sz w:val="18"/>
                <w:szCs w:val="18"/>
              </w:rPr>
              <w:t>。</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公司通过近半年的运行体系，证明公司的环境方针是适宜的。公司方针与公司的宗旨相适宜，符合公司的活动、产品或服务的性质、规模，满足顾客的要求，对持续改进也做出承诺。</w:t>
            </w:r>
          </w:p>
          <w:p w:rsidR="00F921F5" w:rsidRPr="005D6D93" w:rsidRDefault="006A37C5" w:rsidP="006A37C5">
            <w:pPr>
              <w:spacing w:line="280" w:lineRule="exact"/>
              <w:rPr>
                <w:rFonts w:ascii="宋体" w:hAnsi="宋体"/>
                <w:b/>
                <w:sz w:val="21"/>
                <w:szCs w:val="21"/>
              </w:rPr>
            </w:pPr>
            <w:r w:rsidRPr="00FB7347">
              <w:rPr>
                <w:rFonts w:ascii="宋体" w:hAnsi="宋体" w:hint="eastAsia"/>
                <w:sz w:val="18"/>
                <w:szCs w:val="18"/>
              </w:rPr>
              <w:t>主要通过文件和培训方式向全体员工传达的环境方针，在组织内得到沟通、理解，公司环境方针形成的文件的信息完整，有效。</w:t>
            </w:r>
          </w:p>
        </w:tc>
      </w:tr>
      <w:tr w:rsidR="000F1221">
        <w:trPr>
          <w:cantSplit/>
          <w:trHeight w:val="2077"/>
          <w:jc w:val="center"/>
        </w:trPr>
        <w:tc>
          <w:tcPr>
            <w:tcW w:w="720" w:type="dxa"/>
            <w:vMerge/>
            <w:textDirection w:val="tbRlV"/>
            <w:vAlign w:val="center"/>
          </w:tcPr>
          <w:p w:rsidR="005B46B4" w:rsidRDefault="00AD2C5B" w:rsidP="00F921F5">
            <w:pPr>
              <w:spacing w:line="240" w:lineRule="exact"/>
              <w:ind w:left="241" w:right="113" w:hangingChars="100" w:hanging="241"/>
              <w:jc w:val="center"/>
              <w:rPr>
                <w:rFonts w:ascii="宋体"/>
                <w:b/>
                <w:szCs w:val="21"/>
              </w:rPr>
            </w:pPr>
          </w:p>
        </w:tc>
        <w:tc>
          <w:tcPr>
            <w:tcW w:w="9198" w:type="dxa"/>
          </w:tcPr>
          <w:p w:rsidR="005B46B4" w:rsidRDefault="001E6FAB"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F921F5" w:rsidRPr="00FB7347" w:rsidRDefault="006A37C5" w:rsidP="00F921F5">
            <w:pPr>
              <w:spacing w:line="280" w:lineRule="exact"/>
              <w:rPr>
                <w:rFonts w:ascii="宋体" w:hAnsi="宋体"/>
                <w:sz w:val="18"/>
                <w:szCs w:val="18"/>
              </w:rPr>
            </w:pPr>
            <w:r w:rsidRPr="00FB7347">
              <w:rPr>
                <w:rFonts w:ascii="宋体" w:hAnsi="宋体" w:hint="eastAsia"/>
                <w:sz w:val="18"/>
                <w:szCs w:val="18"/>
              </w:rPr>
              <w:t>组织在策划管理体系时，综合考虑了组织的内外部问题，相关方的需求和期望及合</w:t>
            </w:r>
            <w:proofErr w:type="gramStart"/>
            <w:r w:rsidRPr="00FB7347">
              <w:rPr>
                <w:rFonts w:ascii="宋体" w:hAnsi="宋体" w:hint="eastAsia"/>
                <w:sz w:val="18"/>
                <w:szCs w:val="18"/>
              </w:rPr>
              <w:t>规</w:t>
            </w:r>
            <w:proofErr w:type="gramEnd"/>
            <w:r w:rsidRPr="00FB7347">
              <w:rPr>
                <w:rFonts w:ascii="宋体" w:hAnsi="宋体" w:hint="eastAsia"/>
                <w:sz w:val="18"/>
                <w:szCs w:val="18"/>
              </w:rPr>
              <w:t>义务，环境管理体系的范围等。重要环境因素失控造成的风险，如固废废弃物(硒鼓/墨盒带/灯管等)未按规定进行管控，造成</w:t>
            </w:r>
            <w:proofErr w:type="gramStart"/>
            <w:r w:rsidRPr="00FB7347">
              <w:rPr>
                <w:rFonts w:ascii="宋体" w:hAnsi="宋体" w:hint="eastAsia"/>
                <w:sz w:val="18"/>
                <w:szCs w:val="18"/>
              </w:rPr>
              <w:t>的危废污染</w:t>
            </w:r>
            <w:proofErr w:type="gramEnd"/>
            <w:r w:rsidRPr="00FB7347">
              <w:rPr>
                <w:rFonts w:ascii="宋体" w:hAnsi="宋体" w:hint="eastAsia"/>
                <w:sz w:val="18"/>
                <w:szCs w:val="18"/>
              </w:rPr>
              <w:t>；突发事件，如意外火灾造成的环境污染，合</w:t>
            </w:r>
            <w:proofErr w:type="gramStart"/>
            <w:r w:rsidRPr="00FB7347">
              <w:rPr>
                <w:rFonts w:ascii="宋体" w:hAnsi="宋体" w:hint="eastAsia"/>
                <w:sz w:val="18"/>
                <w:szCs w:val="18"/>
              </w:rPr>
              <w:t>规</w:t>
            </w:r>
            <w:proofErr w:type="gramEnd"/>
            <w:r w:rsidRPr="00FB7347">
              <w:rPr>
                <w:rFonts w:ascii="宋体" w:hAnsi="宋体" w:hint="eastAsia"/>
                <w:sz w:val="18"/>
                <w:szCs w:val="18"/>
              </w:rPr>
              <w:t>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与环境管理体系有关的风险和机遇识别基本充分，并针对潜在的风险制定了防患风险的应对措施，针对风险制定的应对措施切实有效、风险基本可控。</w:t>
            </w:r>
          </w:p>
        </w:tc>
      </w:tr>
      <w:tr w:rsidR="00705DA9" w:rsidTr="00290E8F">
        <w:trPr>
          <w:cantSplit/>
          <w:trHeight w:val="2003"/>
          <w:jc w:val="center"/>
        </w:trPr>
        <w:tc>
          <w:tcPr>
            <w:tcW w:w="720" w:type="dxa"/>
            <w:vMerge/>
            <w:vAlign w:val="center"/>
          </w:tcPr>
          <w:p w:rsidR="00705DA9" w:rsidRDefault="00705DA9">
            <w:pPr>
              <w:spacing w:line="240" w:lineRule="exact"/>
              <w:jc w:val="center"/>
              <w:rPr>
                <w:b/>
                <w:sz w:val="20"/>
              </w:rPr>
            </w:pPr>
          </w:p>
        </w:tc>
        <w:tc>
          <w:tcPr>
            <w:tcW w:w="9198" w:type="dxa"/>
          </w:tcPr>
          <w:p w:rsidR="00705DA9" w:rsidRPr="005D6D93" w:rsidRDefault="00705DA9">
            <w:pPr>
              <w:spacing w:line="240" w:lineRule="exact"/>
              <w:rPr>
                <w:rFonts w:ascii="宋体" w:hAnsi="宋体"/>
                <w:b/>
                <w:sz w:val="21"/>
                <w:szCs w:val="21"/>
              </w:rPr>
            </w:pPr>
            <w:r>
              <w:rPr>
                <w:rFonts w:ascii="宋体" w:hAnsi="宋体" w:hint="eastAsia"/>
                <w:b/>
                <w:sz w:val="21"/>
                <w:szCs w:val="21"/>
              </w:rPr>
              <w:t>5</w:t>
            </w:r>
            <w:r w:rsidRPr="005D6D93">
              <w:rPr>
                <w:rFonts w:ascii="宋体" w:hAnsi="宋体"/>
                <w:b/>
                <w:sz w:val="21"/>
                <w:szCs w:val="21"/>
              </w:rPr>
              <w:t xml:space="preserve">. </w:t>
            </w:r>
            <w:r w:rsidRPr="00F921F5">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705DA9" w:rsidRPr="005D6D93" w:rsidRDefault="00705DA9">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705DA9" w:rsidRPr="00705DA9" w:rsidRDefault="00705DA9" w:rsidP="00705DA9">
            <w:pPr>
              <w:spacing w:line="240" w:lineRule="exact"/>
              <w:rPr>
                <w:rFonts w:ascii="宋体" w:hAnsi="宋体"/>
                <w:b/>
                <w:sz w:val="21"/>
                <w:szCs w:val="21"/>
              </w:rPr>
            </w:pPr>
            <w:r w:rsidRPr="00705DA9">
              <w:rPr>
                <w:rFonts w:ascii="宋体" w:hAnsi="宋体" w:hint="eastAsia"/>
                <w:b/>
                <w:sz w:val="21"/>
                <w:szCs w:val="21"/>
              </w:rPr>
              <w:t>策划、编制了《环境因素识别与评价控制程序》，符合标准要求。</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提供《 环境因素辨识与评价表》：废水：无工业废水，排放主要为生活污水，生活污水</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废气：主要为食堂油烟废气排放</w:t>
            </w:r>
            <w:r>
              <w:rPr>
                <w:rFonts w:ascii="宋体" w:hAnsi="宋体" w:hint="eastAsia"/>
                <w:sz w:val="18"/>
                <w:szCs w:val="18"/>
              </w:rPr>
              <w:t xml:space="preserve">    </w:t>
            </w:r>
            <w:r w:rsidRPr="00290E8F">
              <w:rPr>
                <w:rFonts w:ascii="宋体" w:hAnsi="宋体" w:hint="eastAsia"/>
                <w:sz w:val="18"/>
                <w:szCs w:val="18"/>
              </w:rPr>
              <w:t>噪声：缝纫机、钢钉机、裁剪线、包装线</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固体废弃物：边角料和生活垃圾</w:t>
            </w:r>
            <w:r>
              <w:rPr>
                <w:rFonts w:ascii="宋体" w:hAnsi="宋体" w:hint="eastAsia"/>
                <w:sz w:val="18"/>
                <w:szCs w:val="18"/>
              </w:rPr>
              <w:t xml:space="preserve">    </w:t>
            </w:r>
            <w:r w:rsidRPr="00290E8F">
              <w:rPr>
                <w:rFonts w:ascii="宋体" w:hAnsi="宋体" w:hint="eastAsia"/>
                <w:sz w:val="18"/>
                <w:szCs w:val="18"/>
              </w:rPr>
              <w:t>火灾发生</w:t>
            </w:r>
          </w:p>
          <w:p w:rsidR="00705DA9" w:rsidRPr="00FB7347" w:rsidRDefault="00290E8F" w:rsidP="00290E8F">
            <w:pPr>
              <w:spacing w:line="240" w:lineRule="exact"/>
              <w:rPr>
                <w:rFonts w:ascii="宋体" w:hAnsi="宋体"/>
                <w:b/>
                <w:sz w:val="18"/>
                <w:szCs w:val="18"/>
              </w:rPr>
            </w:pPr>
            <w:r w:rsidRPr="00290E8F">
              <w:rPr>
                <w:rFonts w:ascii="宋体" w:hAnsi="宋体" w:hint="eastAsia"/>
                <w:sz w:val="18"/>
                <w:szCs w:val="18"/>
              </w:rPr>
              <w:t>提供《重要环境因素清单》，其中重要环境因素：火灾发生、固体废弃物排放、噪声排放。目前环境因素识别基本齐全。</w:t>
            </w:r>
          </w:p>
        </w:tc>
      </w:tr>
      <w:tr w:rsidR="000F1221">
        <w:trPr>
          <w:cantSplit/>
          <w:trHeight w:val="1890"/>
          <w:jc w:val="center"/>
        </w:trPr>
        <w:tc>
          <w:tcPr>
            <w:tcW w:w="720" w:type="dxa"/>
            <w:vMerge/>
            <w:vAlign w:val="center"/>
          </w:tcPr>
          <w:p w:rsidR="005B46B4" w:rsidRDefault="00AD2C5B">
            <w:pPr>
              <w:spacing w:line="240" w:lineRule="exact"/>
              <w:jc w:val="center"/>
              <w:rPr>
                <w:b/>
                <w:sz w:val="20"/>
              </w:rPr>
            </w:pPr>
          </w:p>
        </w:tc>
        <w:tc>
          <w:tcPr>
            <w:tcW w:w="9198" w:type="dxa"/>
          </w:tcPr>
          <w:p w:rsidR="005B46B4" w:rsidRPr="005D6D93" w:rsidRDefault="00705DA9" w:rsidP="00290E8F">
            <w:pPr>
              <w:spacing w:line="300" w:lineRule="exact"/>
              <w:rPr>
                <w:rFonts w:ascii="宋体" w:hAnsi="宋体"/>
                <w:b/>
                <w:sz w:val="21"/>
                <w:szCs w:val="21"/>
              </w:rPr>
            </w:pPr>
            <w:r>
              <w:rPr>
                <w:rFonts w:ascii="宋体" w:hAnsi="宋体" w:hint="eastAsia"/>
                <w:b/>
                <w:sz w:val="21"/>
                <w:szCs w:val="21"/>
              </w:rPr>
              <w:t>6</w:t>
            </w:r>
            <w:r w:rsidR="001E6FAB" w:rsidRPr="005D6D93">
              <w:rPr>
                <w:rFonts w:ascii="宋体" w:hAnsi="宋体"/>
                <w:b/>
                <w:sz w:val="21"/>
                <w:szCs w:val="21"/>
              </w:rPr>
              <w:t xml:space="preserve">. </w:t>
            </w:r>
            <w:r w:rsidR="001E6FAB" w:rsidRPr="005D6D93">
              <w:rPr>
                <w:rFonts w:ascii="宋体" w:hAnsi="宋体" w:hint="eastAsia"/>
                <w:b/>
                <w:sz w:val="21"/>
                <w:szCs w:val="21"/>
              </w:rPr>
              <w:t>法律法规及其他要求</w:t>
            </w:r>
          </w:p>
          <w:p w:rsidR="005B46B4" w:rsidRPr="005D6D93" w:rsidRDefault="00243BA9" w:rsidP="00243BA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获取法律法规项，</w:t>
            </w:r>
            <w:r w:rsidRPr="00243BA9">
              <w:rPr>
                <w:rFonts w:ascii="宋体" w:hAnsi="宋体" w:hint="eastAsia"/>
                <w:b/>
                <w:szCs w:val="21"/>
              </w:rPr>
              <w:t>■</w:t>
            </w:r>
            <w:r w:rsidR="001E6FAB" w:rsidRPr="00351BFE">
              <w:rPr>
                <w:rFonts w:ascii="宋体" w:hAnsi="宋体" w:hint="eastAsia"/>
                <w:b/>
                <w:szCs w:val="21"/>
              </w:rPr>
              <w:t>法律法规获取充分</w:t>
            </w:r>
          </w:p>
          <w:p w:rsidR="005B46B4" w:rsidRPr="005D6D93" w:rsidRDefault="001E6FAB">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w:t>
            </w:r>
            <w:r w:rsidR="00243BA9" w:rsidRPr="00243BA9">
              <w:rPr>
                <w:rFonts w:ascii="宋体" w:hAnsi="宋体" w:hint="eastAsia"/>
                <w:b/>
                <w:szCs w:val="21"/>
              </w:rPr>
              <w:t>■</w:t>
            </w:r>
            <w:r>
              <w:rPr>
                <w:rFonts w:ascii="宋体" w:hAnsi="宋体" w:hint="eastAsia"/>
                <w:b/>
                <w:szCs w:val="21"/>
              </w:rPr>
              <w:t>环境因素□危险源，</w:t>
            </w:r>
            <w:r w:rsidR="00243BA9" w:rsidRPr="00243BA9">
              <w:rPr>
                <w:rFonts w:ascii="宋体" w:hAnsi="宋体" w:hint="eastAsia"/>
                <w:b/>
                <w:szCs w:val="21"/>
              </w:rPr>
              <w:t>■</w:t>
            </w:r>
            <w:r>
              <w:rPr>
                <w:rFonts w:ascii="宋体" w:hAnsi="宋体" w:hint="eastAsia"/>
                <w:b/>
                <w:szCs w:val="21"/>
              </w:rPr>
              <w:t>确定□未确定法律法规要求的具体条款，</w:t>
            </w:r>
          </w:p>
          <w:p w:rsidR="005B46B4" w:rsidRPr="005D6D93" w:rsidRDefault="001E6FAB" w:rsidP="00243BA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243BA9" w:rsidRPr="00243BA9">
              <w:rPr>
                <w:rFonts w:ascii="宋体" w:hAnsi="宋体" w:hint="eastAsia"/>
                <w:b/>
                <w:szCs w:val="21"/>
              </w:rPr>
              <w:t>a)通过各种</w:t>
            </w:r>
            <w:proofErr w:type="gramStart"/>
            <w:r w:rsidR="00243BA9" w:rsidRPr="00243BA9">
              <w:rPr>
                <w:rFonts w:ascii="宋体" w:hAnsi="宋体" w:hint="eastAsia"/>
                <w:b/>
                <w:szCs w:val="21"/>
              </w:rPr>
              <w:t>列会</w:t>
            </w:r>
            <w:proofErr w:type="gramEnd"/>
            <w:r w:rsidR="00243BA9" w:rsidRPr="00243BA9">
              <w:rPr>
                <w:rFonts w:ascii="宋体" w:hAnsi="宋体" w:hint="eastAsia"/>
                <w:b/>
                <w:szCs w:val="21"/>
              </w:rPr>
              <w:t>传达、通报质量管理情况（如工作例会、经营会议等)；b)各部门内部会议等；c)内部文件的学习和传递；d)公司宣传栏等方式</w:t>
            </w:r>
          </w:p>
          <w:p w:rsidR="005B46B4" w:rsidRPr="00290E8F" w:rsidRDefault="001E6FAB" w:rsidP="00290E8F">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243BA9">
              <w:rPr>
                <w:rFonts w:ascii="宋体" w:hAnsi="宋体" w:hint="eastAsia"/>
                <w:b/>
                <w:szCs w:val="21"/>
              </w:rPr>
              <w:t>：</w:t>
            </w:r>
            <w:r w:rsidR="00243BA9">
              <w:rPr>
                <w:rFonts w:ascii="宋体" w:hAnsi="宋体" w:hint="eastAsia"/>
                <w:b/>
                <w:color w:val="000000" w:themeColor="text1"/>
                <w:szCs w:val="21"/>
              </w:rPr>
              <w:t>未发现过期版本的法律法规</w:t>
            </w:r>
          </w:p>
        </w:tc>
      </w:tr>
      <w:tr w:rsidR="000F1221">
        <w:trPr>
          <w:cantSplit/>
          <w:trHeight w:val="2219"/>
          <w:jc w:val="center"/>
        </w:trPr>
        <w:tc>
          <w:tcPr>
            <w:tcW w:w="720" w:type="dxa"/>
            <w:vMerge/>
            <w:vAlign w:val="center"/>
          </w:tcPr>
          <w:p w:rsidR="005B46B4" w:rsidRDefault="00AD2C5B">
            <w:pPr>
              <w:spacing w:line="240" w:lineRule="exact"/>
              <w:jc w:val="center"/>
              <w:rPr>
                <w:b/>
                <w:sz w:val="20"/>
              </w:rPr>
            </w:pPr>
          </w:p>
        </w:tc>
        <w:tc>
          <w:tcPr>
            <w:tcW w:w="9198" w:type="dxa"/>
          </w:tcPr>
          <w:p w:rsidR="005B46B4" w:rsidRPr="005D6D93" w:rsidRDefault="00243BA9">
            <w:pPr>
              <w:spacing w:line="30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目标、方案</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公司环境目标指标：</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1）</w:t>
            </w:r>
            <w:r w:rsidRPr="00290E8F">
              <w:rPr>
                <w:rFonts w:ascii="宋体" w:hAnsi="宋体" w:hint="eastAsia"/>
                <w:sz w:val="18"/>
                <w:szCs w:val="18"/>
              </w:rPr>
              <w:tab/>
              <w:t>目标：减少固体废弃物（生活垃圾、边角料、废拉链等）对环境的影响</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 xml:space="preserve">   指标：固体废弃物100％收集处置</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2）目标：杜绝火灾的发生</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 xml:space="preserve">   指标：火灾发生率为0</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3）目标：噪声排放达标率100%</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 xml:space="preserve">   指标：噪声排放监测符合GB12348-2008《工业企业厂界环境噪声综合排放标准》2类要求，年度监测超标0次</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4）目标：废气排放达标率100%</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 xml:space="preserve">   指标：排放监测符合GB 16297-1996《大气污染物综合排放标准》新污染源无组织排放标准限值，年度监测超标0次</w:t>
            </w:r>
          </w:p>
          <w:p w:rsidR="005B46B4" w:rsidRPr="005D6D93" w:rsidRDefault="00290E8F" w:rsidP="00290E8F">
            <w:pPr>
              <w:spacing w:line="240" w:lineRule="exact"/>
              <w:rPr>
                <w:rFonts w:ascii="宋体" w:hAnsi="宋体"/>
                <w:b/>
                <w:sz w:val="21"/>
                <w:szCs w:val="21"/>
              </w:rPr>
            </w:pPr>
            <w:r w:rsidRPr="00290E8F">
              <w:rPr>
                <w:rFonts w:ascii="宋体" w:hAnsi="宋体" w:hint="eastAsia"/>
                <w:sz w:val="18"/>
                <w:szCs w:val="18"/>
              </w:rPr>
              <w:t>对目标进行了分解，建立了各部门的分目标，每季度进行一次考核，查看“2020年1-4季度环境目标、指标完成情况考核记录”，均完成，具体见各部门考核情况。</w:t>
            </w:r>
          </w:p>
        </w:tc>
      </w:tr>
      <w:tr w:rsidR="000F1221" w:rsidTr="00311077">
        <w:trPr>
          <w:cantSplit/>
          <w:trHeight w:val="632"/>
          <w:jc w:val="center"/>
        </w:trPr>
        <w:tc>
          <w:tcPr>
            <w:tcW w:w="720" w:type="dxa"/>
            <w:vMerge/>
            <w:vAlign w:val="center"/>
          </w:tcPr>
          <w:p w:rsidR="005B46B4" w:rsidRDefault="00AD2C5B">
            <w:pPr>
              <w:spacing w:line="240" w:lineRule="exact"/>
              <w:jc w:val="center"/>
              <w:rPr>
                <w:b/>
                <w:sz w:val="20"/>
              </w:rPr>
            </w:pPr>
          </w:p>
        </w:tc>
        <w:tc>
          <w:tcPr>
            <w:tcW w:w="9198" w:type="dxa"/>
          </w:tcPr>
          <w:p w:rsidR="005B46B4" w:rsidRPr="005D6D93" w:rsidRDefault="00243BA9">
            <w:pPr>
              <w:spacing w:line="240" w:lineRule="exact"/>
              <w:rPr>
                <w:rFonts w:ascii="宋体" w:hAnsi="宋体"/>
                <w:b/>
                <w:sz w:val="21"/>
                <w:szCs w:val="21"/>
              </w:rPr>
            </w:pPr>
            <w:r>
              <w:rPr>
                <w:rFonts w:ascii="宋体" w:hAnsi="宋体" w:hint="eastAsia"/>
                <w:b/>
                <w:sz w:val="21"/>
                <w:szCs w:val="21"/>
              </w:rPr>
              <w:t>8</w:t>
            </w:r>
            <w:r w:rsidR="001E6FAB" w:rsidRPr="005D6D93">
              <w:rPr>
                <w:rFonts w:ascii="宋体" w:hAnsi="宋体"/>
                <w:b/>
                <w:sz w:val="21"/>
                <w:szCs w:val="21"/>
              </w:rPr>
              <w:t xml:space="preserve">. </w:t>
            </w:r>
            <w:r w:rsidR="001E6FAB" w:rsidRPr="005D6D93">
              <w:rPr>
                <w:rFonts w:ascii="宋体" w:hAnsi="宋体" w:hint="eastAsia"/>
                <w:b/>
                <w:sz w:val="21"/>
                <w:szCs w:val="21"/>
              </w:rPr>
              <w:t>文件与记录控制</w:t>
            </w:r>
            <w:r w:rsidR="001E6FAB" w:rsidRPr="005D6D93">
              <w:rPr>
                <w:rFonts w:ascii="宋体" w:hAnsi="宋体"/>
                <w:b/>
                <w:sz w:val="21"/>
                <w:szCs w:val="21"/>
              </w:rPr>
              <w:t>(</w:t>
            </w:r>
            <w:proofErr w:type="gramStart"/>
            <w:r w:rsidR="001E6FAB" w:rsidRPr="005D6D93">
              <w:rPr>
                <w:rFonts w:ascii="宋体" w:hAnsi="宋体" w:hint="eastAsia"/>
                <w:b/>
                <w:sz w:val="21"/>
                <w:szCs w:val="21"/>
              </w:rPr>
              <w:t>文审修订后文件</w:t>
            </w:r>
            <w:proofErr w:type="gramEnd"/>
            <w:r w:rsidR="001E6FAB" w:rsidRPr="005D6D93">
              <w:rPr>
                <w:rFonts w:ascii="宋体" w:hAnsi="宋体" w:hint="eastAsia"/>
                <w:b/>
                <w:sz w:val="21"/>
                <w:szCs w:val="21"/>
              </w:rPr>
              <w:t>与标准的符合程度评价、文件控制管理等</w:t>
            </w:r>
            <w:r w:rsidR="001E6FAB" w:rsidRPr="005D6D93">
              <w:rPr>
                <w:rFonts w:ascii="宋体" w:hAnsi="宋体"/>
                <w:b/>
                <w:sz w:val="21"/>
                <w:szCs w:val="21"/>
              </w:rPr>
              <w:t>)</w:t>
            </w:r>
          </w:p>
          <w:p w:rsidR="005B46B4" w:rsidRPr="00FB7347" w:rsidRDefault="00290E8F">
            <w:pPr>
              <w:tabs>
                <w:tab w:val="left" w:pos="540"/>
              </w:tabs>
              <w:spacing w:line="240" w:lineRule="exact"/>
              <w:rPr>
                <w:rFonts w:ascii="宋体" w:hAnsi="宋体"/>
                <w:sz w:val="18"/>
                <w:szCs w:val="18"/>
              </w:rPr>
            </w:pPr>
            <w:r>
              <w:rPr>
                <w:rFonts w:ascii="宋体" w:hAnsi="宋体" w:hint="eastAsia"/>
                <w:sz w:val="18"/>
                <w:szCs w:val="18"/>
              </w:rPr>
              <w:t>本次监督审核不涉及此条款</w:t>
            </w:r>
          </w:p>
        </w:tc>
      </w:tr>
      <w:tr w:rsidR="000F1221" w:rsidTr="00311077">
        <w:trPr>
          <w:cantSplit/>
          <w:trHeight w:val="774"/>
          <w:jc w:val="center"/>
        </w:trPr>
        <w:tc>
          <w:tcPr>
            <w:tcW w:w="720" w:type="dxa"/>
            <w:vMerge w:val="restart"/>
            <w:textDirection w:val="tbRlV"/>
            <w:vAlign w:val="center"/>
          </w:tcPr>
          <w:p w:rsidR="005B46B4" w:rsidRDefault="001E6FAB">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1E6FAB">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243BA9" w:rsidRDefault="00311077" w:rsidP="006A37C5">
            <w:pPr>
              <w:spacing w:line="300" w:lineRule="exact"/>
              <w:rPr>
                <w:rFonts w:ascii="宋体" w:hAnsi="宋体"/>
                <w:sz w:val="21"/>
                <w:szCs w:val="21"/>
              </w:rPr>
            </w:pPr>
            <w:r>
              <w:rPr>
                <w:rFonts w:ascii="宋体" w:hAnsi="宋体" w:hint="eastAsia"/>
                <w:sz w:val="18"/>
                <w:szCs w:val="18"/>
              </w:rPr>
              <w:t>本次监督审核不涉及此条款</w:t>
            </w:r>
          </w:p>
        </w:tc>
      </w:tr>
      <w:tr w:rsidR="000F1221" w:rsidTr="006A37C5">
        <w:trPr>
          <w:cantSplit/>
          <w:trHeight w:val="1132"/>
          <w:jc w:val="center"/>
        </w:trPr>
        <w:tc>
          <w:tcPr>
            <w:tcW w:w="720" w:type="dxa"/>
            <w:vMerge/>
            <w:textDirection w:val="tbRlV"/>
            <w:vAlign w:val="center"/>
          </w:tcPr>
          <w:p w:rsidR="005B46B4" w:rsidRDefault="00AD2C5B">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设备设施（包括信息系统）、</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公司为了实施管理体系并持续改进其有效性，增强顾客满意度，提供了各方面的资源保证。</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a. 人力资源：职工队伍相对稳定，均在同行业工作5年以上，实践经验丰富；</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b. 基础设施：办公室、车间，主要设施：工业缝纫机、钢钉机、裁剪线、包装线等；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c. 工作环境：公司占地面积9338平方米，共一个车间2000平米，一个库房3500，分成品库、原材料、半成品库；一栋办公楼共4层大概2000平米；布局合理，场所卫生干净整洁，工作环境良好。</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d. 资金支持：注册资金300万美元。</w:t>
            </w:r>
          </w:p>
          <w:p w:rsidR="005B46B4" w:rsidRPr="00FB7347" w:rsidRDefault="00311077" w:rsidP="00311077">
            <w:pPr>
              <w:spacing w:line="240" w:lineRule="exact"/>
              <w:rPr>
                <w:rFonts w:ascii="宋体" w:hAnsi="宋体"/>
                <w:b/>
                <w:sz w:val="18"/>
                <w:szCs w:val="18"/>
              </w:rPr>
            </w:pPr>
            <w:r w:rsidRPr="00311077">
              <w:rPr>
                <w:rFonts w:ascii="宋体" w:hAnsi="宋体" w:hint="eastAsia"/>
                <w:sz w:val="18"/>
                <w:szCs w:val="18"/>
              </w:rPr>
              <w:t>能够满足生产服务需要</w:t>
            </w:r>
          </w:p>
        </w:tc>
      </w:tr>
      <w:tr w:rsidR="000F1221" w:rsidTr="00243BA9">
        <w:trPr>
          <w:cantSplit/>
          <w:trHeight w:val="521"/>
          <w:jc w:val="center"/>
        </w:trPr>
        <w:tc>
          <w:tcPr>
            <w:tcW w:w="720" w:type="dxa"/>
            <w:vMerge/>
            <w:textDirection w:val="tbRlV"/>
            <w:vAlign w:val="center"/>
          </w:tcPr>
          <w:p w:rsidR="005B46B4" w:rsidRDefault="00AD2C5B">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过程运行环境</w:t>
            </w:r>
          </w:p>
          <w:p w:rsidR="005B46B4" w:rsidRPr="00243BA9" w:rsidRDefault="00243BA9">
            <w:pPr>
              <w:spacing w:line="240" w:lineRule="exact"/>
              <w:rPr>
                <w:rFonts w:ascii="宋体" w:hAnsi="宋体"/>
                <w:sz w:val="21"/>
                <w:szCs w:val="21"/>
              </w:rPr>
            </w:pPr>
            <w:r w:rsidRPr="00243BA9">
              <w:rPr>
                <w:rFonts w:ascii="宋体" w:hAnsi="宋体" w:hint="eastAsia"/>
                <w:color w:val="000000" w:themeColor="text1"/>
                <w:sz w:val="20"/>
              </w:rPr>
              <w:t>干净整洁</w:t>
            </w:r>
          </w:p>
        </w:tc>
      </w:tr>
      <w:tr w:rsidR="000F1221" w:rsidTr="00243BA9">
        <w:trPr>
          <w:cantSplit/>
          <w:trHeight w:val="557"/>
          <w:jc w:val="center"/>
        </w:trPr>
        <w:tc>
          <w:tcPr>
            <w:tcW w:w="720" w:type="dxa"/>
            <w:vMerge/>
            <w:textDirection w:val="tbRlV"/>
            <w:vAlign w:val="center"/>
          </w:tcPr>
          <w:p w:rsidR="005B46B4" w:rsidRDefault="00AD2C5B">
            <w:pPr>
              <w:spacing w:line="240" w:lineRule="exact"/>
              <w:ind w:left="113" w:right="113"/>
              <w:jc w:val="center"/>
              <w:rPr>
                <w:b/>
                <w:szCs w:val="21"/>
              </w:rPr>
            </w:pPr>
          </w:p>
        </w:tc>
        <w:tc>
          <w:tcPr>
            <w:tcW w:w="9198" w:type="dxa"/>
          </w:tcPr>
          <w:p w:rsidR="005B46B4" w:rsidRDefault="001E6FAB">
            <w:pPr>
              <w:spacing w:line="240" w:lineRule="exact"/>
              <w:rPr>
                <w:rFonts w:ascii="宋体" w:hAnsi="宋体"/>
                <w:b/>
                <w:sz w:val="21"/>
                <w:szCs w:val="21"/>
              </w:rPr>
            </w:pPr>
            <w:r w:rsidRPr="005D6D93">
              <w:rPr>
                <w:rFonts w:ascii="宋体" w:hAnsi="宋体" w:hint="eastAsia"/>
                <w:b/>
                <w:sz w:val="21"/>
                <w:szCs w:val="21"/>
              </w:rPr>
              <w:t>监视和测量资源</w:t>
            </w:r>
          </w:p>
          <w:p w:rsidR="00243BA9" w:rsidRPr="00243BA9" w:rsidRDefault="00243BA9">
            <w:pPr>
              <w:spacing w:line="240" w:lineRule="exact"/>
              <w:rPr>
                <w:rFonts w:ascii="宋体" w:hAnsi="宋体"/>
                <w:sz w:val="21"/>
                <w:szCs w:val="21"/>
              </w:rPr>
            </w:pPr>
            <w:r w:rsidRPr="00243BA9">
              <w:rPr>
                <w:rFonts w:ascii="宋体" w:hAnsi="宋体" w:hint="eastAsia"/>
                <w:sz w:val="21"/>
                <w:szCs w:val="21"/>
              </w:rPr>
              <w:t>无环境监视测量设备</w:t>
            </w:r>
          </w:p>
        </w:tc>
      </w:tr>
      <w:tr w:rsidR="000F1221" w:rsidTr="00243BA9">
        <w:trPr>
          <w:cantSplit/>
          <w:trHeight w:val="551"/>
          <w:jc w:val="center"/>
        </w:trPr>
        <w:tc>
          <w:tcPr>
            <w:tcW w:w="720" w:type="dxa"/>
            <w:vMerge/>
            <w:textDirection w:val="tbRlV"/>
            <w:vAlign w:val="center"/>
          </w:tcPr>
          <w:p w:rsidR="005B46B4" w:rsidRDefault="00AD2C5B">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知识</w:t>
            </w:r>
          </w:p>
          <w:p w:rsidR="005B46B4" w:rsidRPr="00243BA9" w:rsidRDefault="00311077">
            <w:pPr>
              <w:spacing w:line="240" w:lineRule="exact"/>
              <w:rPr>
                <w:rFonts w:ascii="宋体" w:hAnsi="宋体"/>
                <w:sz w:val="21"/>
                <w:szCs w:val="21"/>
              </w:rPr>
            </w:pPr>
            <w:r>
              <w:rPr>
                <w:rFonts w:ascii="宋体" w:hAnsi="宋体" w:hint="eastAsia"/>
                <w:sz w:val="18"/>
                <w:szCs w:val="18"/>
              </w:rPr>
              <w:t>本次监督审核不涉及此条款</w:t>
            </w:r>
          </w:p>
        </w:tc>
      </w:tr>
      <w:tr w:rsidR="00243BA9" w:rsidTr="00243BA9">
        <w:trPr>
          <w:cantSplit/>
          <w:trHeight w:val="418"/>
          <w:jc w:val="center"/>
        </w:trPr>
        <w:tc>
          <w:tcPr>
            <w:tcW w:w="720" w:type="dxa"/>
            <w:vMerge/>
            <w:textDirection w:val="tbRlV"/>
            <w:vAlign w:val="center"/>
          </w:tcPr>
          <w:p w:rsidR="00243BA9" w:rsidRDefault="00243BA9">
            <w:pPr>
              <w:spacing w:line="240" w:lineRule="exact"/>
              <w:ind w:left="113" w:right="113"/>
              <w:jc w:val="center"/>
              <w:rPr>
                <w:b/>
                <w:szCs w:val="21"/>
              </w:rPr>
            </w:pPr>
          </w:p>
        </w:tc>
        <w:tc>
          <w:tcPr>
            <w:tcW w:w="9198" w:type="dxa"/>
          </w:tcPr>
          <w:p w:rsidR="00243BA9" w:rsidRPr="005D6D93" w:rsidRDefault="00243BA9" w:rsidP="00162688">
            <w:pPr>
              <w:spacing w:line="240" w:lineRule="exact"/>
              <w:rPr>
                <w:rFonts w:ascii="宋体" w:hAnsi="宋体"/>
                <w:b/>
                <w:sz w:val="21"/>
                <w:szCs w:val="21"/>
              </w:rPr>
            </w:pPr>
            <w:r w:rsidRPr="005D6D93">
              <w:rPr>
                <w:rFonts w:ascii="宋体" w:hAnsi="宋体" w:hint="eastAsia"/>
                <w:b/>
                <w:sz w:val="21"/>
                <w:szCs w:val="21"/>
              </w:rPr>
              <w:t>环保设施：</w:t>
            </w:r>
            <w:r w:rsidRPr="00243BA9">
              <w:rPr>
                <w:rFonts w:ascii="宋体" w:hAnsi="宋体" w:hint="eastAsia"/>
                <w:b/>
                <w:sz w:val="21"/>
                <w:szCs w:val="21"/>
              </w:rPr>
              <w:t>灭火器</w:t>
            </w:r>
            <w:r w:rsidR="00311077">
              <w:rPr>
                <w:rFonts w:ascii="宋体" w:hAnsi="宋体" w:hint="eastAsia"/>
                <w:b/>
                <w:sz w:val="21"/>
                <w:szCs w:val="21"/>
              </w:rPr>
              <w:t>、消防栓</w:t>
            </w:r>
          </w:p>
        </w:tc>
      </w:tr>
      <w:tr w:rsidR="000F1221">
        <w:trPr>
          <w:cantSplit/>
          <w:trHeight w:val="2531"/>
          <w:jc w:val="center"/>
        </w:trPr>
        <w:tc>
          <w:tcPr>
            <w:tcW w:w="720" w:type="dxa"/>
            <w:vMerge w:val="restart"/>
            <w:textDirection w:val="tbRlV"/>
            <w:vAlign w:val="center"/>
          </w:tcPr>
          <w:p w:rsidR="005B46B4" w:rsidRDefault="001E6FAB">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1E6FAB">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1E6FAB">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 xml:space="preserve">总经理通过如下方式（主要以会议、培训、交流、文件和记录等型式）对其建立、实施和改进环境管理体系的承诺提供证据。 </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1.负责环境体系的策划，负责公开的环境承诺，遵守环境保护的法律法规，制定环境方针，并签署批准、颁布环境方针；负责环境体系的管理评审工作；</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2.负责批准《管理手册》、“环境目标、指标和管理方案”和“培训计划”；</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3.确保提供建立、实施并保持环境管理体系所必要的资源；</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4.负责特殊合同的批准和签订，批准分/承包方的定点、扩点、撤点和恢复，批准《合格供应商名录》；</w:t>
            </w:r>
          </w:p>
          <w:p w:rsidR="00243BA9" w:rsidRPr="00243BA9" w:rsidRDefault="006A37C5" w:rsidP="006A37C5">
            <w:pPr>
              <w:spacing w:line="300" w:lineRule="exact"/>
              <w:ind w:left="1"/>
              <w:rPr>
                <w:rFonts w:ascii="宋体" w:hAnsi="宋体"/>
                <w:sz w:val="21"/>
                <w:szCs w:val="21"/>
              </w:rPr>
            </w:pPr>
            <w:r w:rsidRPr="00FB7347">
              <w:rPr>
                <w:rFonts w:ascii="宋体" w:hAnsi="宋体" w:hint="eastAsia"/>
                <w:sz w:val="18"/>
                <w:szCs w:val="18"/>
              </w:rPr>
              <w:t>5.对公司产品质量全面负责，对重大的批不合格品做出处置。</w:t>
            </w:r>
          </w:p>
        </w:tc>
      </w:tr>
      <w:tr w:rsidR="000F1221" w:rsidTr="00FB7347">
        <w:trPr>
          <w:cantSplit/>
          <w:trHeight w:val="2262"/>
          <w:jc w:val="center"/>
        </w:trPr>
        <w:tc>
          <w:tcPr>
            <w:tcW w:w="720" w:type="dxa"/>
            <w:vMerge/>
            <w:vAlign w:val="center"/>
          </w:tcPr>
          <w:p w:rsidR="005B46B4" w:rsidRDefault="00AD2C5B">
            <w:pPr>
              <w:spacing w:line="240" w:lineRule="exact"/>
              <w:jc w:val="center"/>
              <w:rPr>
                <w:b/>
                <w:szCs w:val="21"/>
              </w:rPr>
            </w:pPr>
          </w:p>
        </w:tc>
        <w:tc>
          <w:tcPr>
            <w:tcW w:w="9198" w:type="dxa"/>
          </w:tcPr>
          <w:p w:rsidR="005B46B4" w:rsidRPr="00FB7347" w:rsidRDefault="001E6FAB" w:rsidP="00F921F5">
            <w:pPr>
              <w:spacing w:line="240" w:lineRule="exact"/>
              <w:ind w:left="167" w:hangingChars="79" w:hanging="167"/>
              <w:rPr>
                <w:rFonts w:ascii="宋体" w:hAnsi="宋体"/>
                <w:b/>
                <w:sz w:val="18"/>
                <w:szCs w:val="18"/>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w:t>
            </w:r>
            <w:r w:rsidRPr="00FB7347">
              <w:rPr>
                <w:rFonts w:ascii="宋体" w:hAnsi="宋体" w:hint="eastAsia"/>
                <w:b/>
                <w:sz w:val="18"/>
                <w:szCs w:val="18"/>
              </w:rPr>
              <w:t>织对外联络关注顾客的感受情况、信息交流包括通报相关方的情况等）</w:t>
            </w:r>
          </w:p>
          <w:p w:rsidR="005B46B4" w:rsidRPr="00FB7347" w:rsidRDefault="00AD2C5B">
            <w:pPr>
              <w:spacing w:line="240" w:lineRule="exact"/>
              <w:rPr>
                <w:rFonts w:ascii="宋体" w:hAnsi="宋体"/>
                <w:b/>
                <w:sz w:val="18"/>
                <w:szCs w:val="18"/>
              </w:rPr>
            </w:pPr>
          </w:p>
          <w:p w:rsidR="00243BA9" w:rsidRPr="00FB7347" w:rsidRDefault="00243BA9" w:rsidP="00243BA9">
            <w:pPr>
              <w:spacing w:line="240" w:lineRule="exact"/>
              <w:rPr>
                <w:rFonts w:ascii="宋体" w:hAnsi="宋体"/>
                <w:b/>
                <w:sz w:val="18"/>
                <w:szCs w:val="18"/>
              </w:rPr>
            </w:pPr>
            <w:r w:rsidRPr="00FB7347">
              <w:rPr>
                <w:rFonts w:ascii="宋体" w:hAnsi="宋体" w:hint="eastAsia"/>
                <w:b/>
                <w:sz w:val="18"/>
                <w:szCs w:val="18"/>
              </w:rPr>
              <w:t>内部沟通的情况：内部沟通方式：电话、会议、培训、面谈、文件、网络等方式交流</w:t>
            </w:r>
          </w:p>
          <w:p w:rsidR="00243BA9" w:rsidRPr="00FB7347" w:rsidRDefault="00243BA9" w:rsidP="00243BA9">
            <w:pPr>
              <w:spacing w:line="240" w:lineRule="exact"/>
              <w:rPr>
                <w:rFonts w:ascii="宋体" w:hAnsi="宋体"/>
                <w:b/>
                <w:sz w:val="18"/>
                <w:szCs w:val="18"/>
              </w:rPr>
            </w:pPr>
            <w:r w:rsidRPr="00FB7347">
              <w:rPr>
                <w:rFonts w:ascii="宋体" w:hAnsi="宋体" w:hint="eastAsia"/>
                <w:b/>
                <w:sz w:val="18"/>
                <w:szCs w:val="18"/>
              </w:rPr>
              <w:t xml:space="preserve">                内部沟通的效果：有效</w:t>
            </w:r>
          </w:p>
          <w:p w:rsidR="00243BA9" w:rsidRPr="00FB7347" w:rsidRDefault="00243BA9" w:rsidP="00243BA9">
            <w:pPr>
              <w:spacing w:line="240" w:lineRule="exact"/>
              <w:rPr>
                <w:rFonts w:ascii="宋体" w:hAnsi="宋体"/>
                <w:b/>
                <w:sz w:val="18"/>
                <w:szCs w:val="18"/>
              </w:rPr>
            </w:pPr>
          </w:p>
          <w:p w:rsidR="00243BA9" w:rsidRPr="00FB7347" w:rsidRDefault="00243BA9" w:rsidP="00243BA9">
            <w:pPr>
              <w:spacing w:line="240" w:lineRule="exact"/>
              <w:rPr>
                <w:rFonts w:ascii="宋体" w:hAnsi="宋体"/>
                <w:b/>
                <w:sz w:val="18"/>
                <w:szCs w:val="18"/>
              </w:rPr>
            </w:pPr>
            <w:r w:rsidRPr="00FB7347">
              <w:rPr>
                <w:rFonts w:ascii="宋体" w:hAnsi="宋体" w:hint="eastAsia"/>
                <w:b/>
                <w:sz w:val="18"/>
                <w:szCs w:val="18"/>
              </w:rPr>
              <w:t>外部信息的接收、成文并答复的情况（E、S填写）：内外部信息沟通渠道畅通</w:t>
            </w:r>
          </w:p>
          <w:p w:rsidR="00243BA9" w:rsidRPr="00FB7347" w:rsidRDefault="00243BA9" w:rsidP="00243BA9">
            <w:pPr>
              <w:spacing w:line="240" w:lineRule="exact"/>
              <w:rPr>
                <w:rFonts w:ascii="宋体" w:hAnsi="宋体"/>
                <w:b/>
                <w:sz w:val="18"/>
                <w:szCs w:val="18"/>
              </w:rPr>
            </w:pPr>
          </w:p>
          <w:p w:rsidR="005B46B4" w:rsidRPr="00243BA9" w:rsidRDefault="00243BA9" w:rsidP="00243BA9">
            <w:pPr>
              <w:spacing w:line="240" w:lineRule="exact"/>
              <w:rPr>
                <w:rFonts w:ascii="宋体" w:hAnsi="宋体"/>
                <w:b/>
                <w:sz w:val="21"/>
                <w:szCs w:val="21"/>
              </w:rPr>
            </w:pPr>
            <w:r w:rsidRPr="00FB7347">
              <w:rPr>
                <w:rFonts w:ascii="宋体" w:hAnsi="宋体" w:hint="eastAsia"/>
                <w:b/>
                <w:sz w:val="18"/>
                <w:szCs w:val="18"/>
              </w:rPr>
              <w:t>重要环境因素信息对外交流情况（EMS填写）：“相关方告知书”发放到相关方，沟通顺畅</w:t>
            </w:r>
          </w:p>
        </w:tc>
      </w:tr>
      <w:tr w:rsidR="00BA1017" w:rsidTr="00BA1017">
        <w:trPr>
          <w:cantSplit/>
          <w:trHeight w:val="207"/>
          <w:jc w:val="center"/>
        </w:trPr>
        <w:tc>
          <w:tcPr>
            <w:tcW w:w="720" w:type="dxa"/>
            <w:vMerge/>
            <w:vAlign w:val="center"/>
          </w:tcPr>
          <w:p w:rsidR="00BA1017" w:rsidRDefault="00BA1017">
            <w:pPr>
              <w:spacing w:line="240" w:lineRule="exact"/>
              <w:jc w:val="center"/>
              <w:rPr>
                <w:b/>
                <w:szCs w:val="21"/>
              </w:rPr>
            </w:pPr>
          </w:p>
        </w:tc>
        <w:tc>
          <w:tcPr>
            <w:tcW w:w="9198" w:type="dxa"/>
          </w:tcPr>
          <w:p w:rsidR="00BA1017" w:rsidRPr="005D6D93" w:rsidRDefault="00BA1017">
            <w:pPr>
              <w:spacing w:line="240" w:lineRule="exact"/>
              <w:rPr>
                <w:rFonts w:ascii="宋体" w:hAnsi="宋体"/>
                <w:b/>
                <w:sz w:val="21"/>
                <w:szCs w:val="21"/>
              </w:rPr>
            </w:pPr>
            <w:r>
              <w:rPr>
                <w:rFonts w:ascii="宋体" w:hAnsi="宋体" w:hint="eastAsia"/>
                <w:b/>
                <w:sz w:val="21"/>
                <w:szCs w:val="21"/>
              </w:rPr>
              <w:t>3</w:t>
            </w:r>
            <w:r w:rsidRPr="005D6D93">
              <w:rPr>
                <w:rFonts w:ascii="宋体" w:hAnsi="宋体"/>
                <w:b/>
                <w:sz w:val="21"/>
                <w:szCs w:val="21"/>
              </w:rPr>
              <w:t xml:space="preserve">.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6A37C5" w:rsidRPr="00FB7347" w:rsidRDefault="006A37C5" w:rsidP="006A37C5">
            <w:pPr>
              <w:spacing w:line="240" w:lineRule="exact"/>
              <w:rPr>
                <w:rFonts w:ascii="宋体" w:hAnsi="宋体"/>
                <w:sz w:val="18"/>
                <w:szCs w:val="18"/>
              </w:rPr>
            </w:pPr>
            <w:r w:rsidRPr="00FB7347">
              <w:rPr>
                <w:rFonts w:ascii="宋体" w:hAnsi="宋体" w:hint="eastAsia"/>
                <w:sz w:val="18"/>
                <w:szCs w:val="18"/>
              </w:rPr>
              <w:t>提供的《不符合和纠正措施程序》规定了体系运行中的不符合、纠正措施和预防措施控制要求。经与该部门交流：经过日常的监视和测量及检查未发生环境运行过程中的不符合、事故、事件。故没有采取纠正和预防措施的需求。</w:t>
            </w:r>
          </w:p>
          <w:p w:rsidR="006A37C5" w:rsidRPr="00FB7347" w:rsidRDefault="006A37C5" w:rsidP="006A37C5">
            <w:pPr>
              <w:spacing w:line="240" w:lineRule="exact"/>
              <w:rPr>
                <w:rFonts w:ascii="宋体" w:hAnsi="宋体"/>
                <w:sz w:val="18"/>
                <w:szCs w:val="18"/>
              </w:rPr>
            </w:pPr>
            <w:r w:rsidRPr="00FB7347">
              <w:rPr>
                <w:rFonts w:ascii="宋体" w:hAnsi="宋体" w:hint="eastAsia"/>
                <w:sz w:val="18"/>
                <w:szCs w:val="18"/>
              </w:rPr>
              <w:t>本年度实施的内审中出现的不符合，均及时在规定的时间内进行了纠正、关闭；截止目前未发生环保事故，若发生，将严格按相关程序文件规定执行。</w:t>
            </w:r>
          </w:p>
          <w:p w:rsidR="00BA1017" w:rsidRPr="004F3A18" w:rsidRDefault="006A37C5" w:rsidP="006A37C5">
            <w:pPr>
              <w:spacing w:line="240" w:lineRule="exact"/>
              <w:rPr>
                <w:rFonts w:ascii="宋体" w:hAnsi="宋体"/>
                <w:sz w:val="21"/>
                <w:szCs w:val="21"/>
              </w:rPr>
            </w:pPr>
            <w:r w:rsidRPr="00FB7347">
              <w:rPr>
                <w:rFonts w:ascii="宋体" w:hAnsi="宋体" w:hint="eastAsia"/>
                <w:sz w:val="18"/>
                <w:szCs w:val="18"/>
              </w:rPr>
              <w:t>企业有通过日常培训、例行检查、合</w:t>
            </w:r>
            <w:proofErr w:type="gramStart"/>
            <w:r w:rsidRPr="00FB7347">
              <w:rPr>
                <w:rFonts w:ascii="宋体" w:hAnsi="宋体" w:hint="eastAsia"/>
                <w:sz w:val="18"/>
                <w:szCs w:val="18"/>
              </w:rPr>
              <w:t>规</w:t>
            </w:r>
            <w:proofErr w:type="gramEnd"/>
            <w:r w:rsidRPr="00FB7347">
              <w:rPr>
                <w:rFonts w:ascii="宋体" w:hAnsi="宋体" w:hint="eastAsia"/>
                <w:sz w:val="18"/>
                <w:szCs w:val="18"/>
              </w:rPr>
              <w:t>性评价、环境目标、指标及管理方案完成情况检查，制定应急预案，并定期实施演练，以及内审和管理评审等防患措施，以防止签字的不符合、事故、事件的发生。</w:t>
            </w:r>
          </w:p>
        </w:tc>
      </w:tr>
      <w:tr w:rsidR="000F1221">
        <w:trPr>
          <w:cantSplit/>
          <w:trHeight w:val="2250"/>
          <w:jc w:val="center"/>
        </w:trPr>
        <w:tc>
          <w:tcPr>
            <w:tcW w:w="720" w:type="dxa"/>
            <w:vMerge/>
            <w:vAlign w:val="center"/>
          </w:tcPr>
          <w:p w:rsidR="005B46B4" w:rsidRDefault="00AD2C5B">
            <w:pPr>
              <w:spacing w:line="240" w:lineRule="exact"/>
              <w:jc w:val="center"/>
              <w:rPr>
                <w:b/>
                <w:szCs w:val="21"/>
              </w:rPr>
            </w:pPr>
          </w:p>
        </w:tc>
        <w:tc>
          <w:tcPr>
            <w:tcW w:w="9198" w:type="dxa"/>
          </w:tcPr>
          <w:p w:rsidR="005B46B4" w:rsidRPr="005D6D93" w:rsidRDefault="00BA1017">
            <w:pPr>
              <w:spacing w:line="240" w:lineRule="exact"/>
              <w:rPr>
                <w:rFonts w:ascii="宋体" w:hAnsi="宋体"/>
                <w:b/>
                <w:sz w:val="21"/>
                <w:szCs w:val="21"/>
              </w:rPr>
            </w:pPr>
            <w:r>
              <w:rPr>
                <w:rFonts w:ascii="宋体" w:hAnsi="宋体" w:hint="eastAsia"/>
                <w:b/>
                <w:sz w:val="21"/>
                <w:szCs w:val="21"/>
              </w:rPr>
              <w:t>4</w:t>
            </w:r>
            <w:r w:rsidR="001E6FAB" w:rsidRPr="005D6D93">
              <w:rPr>
                <w:rFonts w:ascii="宋体" w:hAnsi="宋体"/>
                <w:b/>
                <w:sz w:val="21"/>
                <w:szCs w:val="21"/>
              </w:rPr>
              <w:t>. EMS</w:t>
            </w:r>
            <w:r w:rsidR="001E6FAB" w:rsidRPr="005D6D93">
              <w:rPr>
                <w:rFonts w:ascii="宋体" w:hAnsi="宋体" w:hint="eastAsia"/>
                <w:b/>
                <w:sz w:val="21"/>
                <w:szCs w:val="21"/>
              </w:rPr>
              <w:t>组织对重要环境因素实施控制的结果</w:t>
            </w:r>
          </w:p>
          <w:p w:rsidR="00BA1017" w:rsidRDefault="001E6FAB">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BA1017" w:rsidRPr="00BA1017" w:rsidRDefault="00BA1017">
            <w:pPr>
              <w:spacing w:line="240" w:lineRule="exact"/>
              <w:rPr>
                <w:rFonts w:ascii="宋体" w:hAnsi="宋体"/>
                <w:b/>
                <w:sz w:val="21"/>
                <w:szCs w:val="21"/>
              </w:rPr>
            </w:pPr>
            <w:r w:rsidRPr="00BA1017">
              <w:rPr>
                <w:rFonts w:ascii="宋体" w:hAnsi="宋体" w:hint="eastAsia"/>
                <w:b/>
                <w:sz w:val="21"/>
                <w:szCs w:val="21"/>
              </w:rPr>
              <w:t>办公环境运行控制：</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该部门应执行的运行控制文件包括：环境运行控制程序、废弃物管理要求等。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a考虑了产品生命周期的每一个阶段，制订了措施，确保在产品实现的策划阶段落实环境要求，如工艺、设备、材料选用考虑节能、减排环保</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b确定了生产产品的原材料、销售产品的环境要求</w:t>
            </w:r>
          </w:p>
          <w:p w:rsidR="005B46B4" w:rsidRPr="00311077" w:rsidRDefault="00311077" w:rsidP="00311077">
            <w:pPr>
              <w:spacing w:line="240" w:lineRule="exact"/>
              <w:rPr>
                <w:rFonts w:ascii="宋体" w:hAnsi="宋体"/>
                <w:sz w:val="18"/>
                <w:szCs w:val="18"/>
              </w:rPr>
            </w:pPr>
            <w:r w:rsidRPr="00311077">
              <w:rPr>
                <w:rFonts w:ascii="宋体" w:hAnsi="宋体" w:hint="eastAsia"/>
                <w:sz w:val="18"/>
                <w:szCs w:val="18"/>
              </w:rPr>
              <w:t>c在供方、外包方评价和采购过程中，沟通了组织的环境要求</w:t>
            </w:r>
          </w:p>
        </w:tc>
      </w:tr>
      <w:tr w:rsidR="00311077">
        <w:trPr>
          <w:cantSplit/>
          <w:trHeight w:val="2250"/>
          <w:jc w:val="center"/>
        </w:trPr>
        <w:tc>
          <w:tcPr>
            <w:tcW w:w="720" w:type="dxa"/>
            <w:vMerge/>
            <w:vAlign w:val="center"/>
          </w:tcPr>
          <w:p w:rsidR="00311077" w:rsidRDefault="00311077">
            <w:pPr>
              <w:spacing w:line="240" w:lineRule="exact"/>
              <w:jc w:val="center"/>
              <w:rPr>
                <w:b/>
                <w:szCs w:val="21"/>
              </w:rPr>
            </w:pPr>
          </w:p>
        </w:tc>
        <w:tc>
          <w:tcPr>
            <w:tcW w:w="9198" w:type="dxa"/>
          </w:tcPr>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d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运行控制情况：</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■办公过程运行控制：办公过程做到人走灯灭，电脑和检测设备长时间不用时关机，下班前要关闭电源；预防线路过热火灾，办公过程产生的</w:t>
            </w:r>
            <w:proofErr w:type="gramStart"/>
            <w:r w:rsidRPr="00311077">
              <w:rPr>
                <w:rFonts w:ascii="宋体" w:hAnsi="宋体" w:hint="eastAsia"/>
                <w:sz w:val="18"/>
                <w:szCs w:val="18"/>
              </w:rPr>
              <w:t>固废按行政</w:t>
            </w:r>
            <w:proofErr w:type="gramEnd"/>
            <w:r w:rsidRPr="00311077">
              <w:rPr>
                <w:rFonts w:ascii="宋体" w:hAnsi="宋体" w:hint="eastAsia"/>
                <w:sz w:val="18"/>
                <w:szCs w:val="18"/>
              </w:rPr>
              <w:t>部要求放到指定地点，</w:t>
            </w:r>
            <w:proofErr w:type="gramStart"/>
            <w:r w:rsidRPr="00311077">
              <w:rPr>
                <w:rFonts w:ascii="宋体" w:hAnsi="宋体" w:hint="eastAsia"/>
                <w:sz w:val="18"/>
                <w:szCs w:val="18"/>
              </w:rPr>
              <w:t>现场无混放</w:t>
            </w:r>
            <w:proofErr w:type="gramEnd"/>
            <w:r w:rsidRPr="00311077">
              <w:rPr>
                <w:rFonts w:ascii="宋体" w:hAnsi="宋体" w:hint="eastAsia"/>
                <w:sz w:val="18"/>
                <w:szCs w:val="18"/>
              </w:rPr>
              <w:t>现象；办公用品按要求由行政部负责发放</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办公过程使用的电器如：空调、电脑、灯具均符合安全设计要求，使用过程注意安全，预防火灾。</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生产噪声的排放控制：生产过程中使用设备有工业缝纫机、钢钉线、裁剪线、包装线等等，进行日常维护保养，定期检查设备运转情况；目前使用情况良好。主要噪声有工业缝纫机、钢钉线、裁剪线、包装线等设备运行过程中产生的机械性噪声，项目设备选型时采用低噪声设备，车间墙体设计为双层空心墙，车间顶面、墙面铺设吸声材料，车间窗设计为固定式双层窗，车间门为弹簧门，加强厂区周围环境的绿化，以起到净化空气，降低噪声的作用，同时美化厂区环境。</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设备为连续生产，设备运转状态良好，提供2020年11月24日嘉兴安联检测技术服务有限公司噪声监测报告，符合要求。</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■废气排放的控制：</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废气主要为食堂油烟，有油烟净化装置。提供2020年11月24日嘉兴安联检测技术服务有限公司噪声监测报告，符合要求</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■生产和生活固废分类统一处理：主要为边角料和生活垃圾，边角料分类存放，废物利用，生活垃圾统一存放垃圾存放点，同意处理</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■火灾：要求生产现场及仓库均配备干粉灭火器，消防栓，有消防通道，无安全隐患。</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■废水：废水主要为生活废水，经化粪池、隔油池处理后纳入嘉兴</w:t>
            </w:r>
            <w:proofErr w:type="gramStart"/>
            <w:r w:rsidRPr="00311077">
              <w:rPr>
                <w:rFonts w:ascii="宋体" w:hAnsi="宋体" w:hint="eastAsia"/>
                <w:sz w:val="18"/>
                <w:szCs w:val="18"/>
              </w:rPr>
              <w:t>市秀洲区</w:t>
            </w:r>
            <w:proofErr w:type="gramEnd"/>
            <w:r w:rsidRPr="00311077">
              <w:rPr>
                <w:rFonts w:ascii="宋体" w:hAnsi="宋体" w:hint="eastAsia"/>
                <w:sz w:val="18"/>
                <w:szCs w:val="18"/>
              </w:rPr>
              <w:t>油车港镇污水管网，最终送嘉兴污水处理厂集中处理达标后深海排放。提供2020年11月24日嘉兴安联检测技术服务有限公司噪声监测报告，符合要求</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■水、电能的消耗：由行政部对电能的消耗进行统计，每季度考核一次。优化操作工艺，控制原材料进货质量，人员培训后上岗，提高全员节电意识，保持设备完好。</w:t>
            </w:r>
          </w:p>
          <w:p w:rsidR="00311077" w:rsidRDefault="00311077" w:rsidP="00311077">
            <w:pPr>
              <w:spacing w:line="240" w:lineRule="exact"/>
              <w:rPr>
                <w:rFonts w:ascii="宋体" w:hAnsi="宋体"/>
                <w:b/>
                <w:sz w:val="21"/>
                <w:szCs w:val="21"/>
              </w:rPr>
            </w:pPr>
            <w:r w:rsidRPr="00311077">
              <w:rPr>
                <w:rFonts w:ascii="宋体" w:hAnsi="宋体" w:hint="eastAsia"/>
                <w:sz w:val="18"/>
                <w:szCs w:val="18"/>
              </w:rPr>
              <w:t>每月对消防器材进行一次全面检查--提供消防器材检查记录。现场配置有灭火器、警示牌等。</w:t>
            </w:r>
          </w:p>
        </w:tc>
      </w:tr>
      <w:tr w:rsidR="00BA1017" w:rsidTr="00FB7347">
        <w:trPr>
          <w:cantSplit/>
          <w:trHeight w:val="1823"/>
          <w:jc w:val="center"/>
        </w:trPr>
        <w:tc>
          <w:tcPr>
            <w:tcW w:w="720" w:type="dxa"/>
            <w:vMerge/>
            <w:vAlign w:val="center"/>
          </w:tcPr>
          <w:p w:rsidR="00BA1017" w:rsidRDefault="00BA1017">
            <w:pPr>
              <w:spacing w:line="240" w:lineRule="exact"/>
              <w:jc w:val="center"/>
              <w:rPr>
                <w:b/>
                <w:szCs w:val="21"/>
              </w:rPr>
            </w:pPr>
          </w:p>
        </w:tc>
        <w:tc>
          <w:tcPr>
            <w:tcW w:w="9198" w:type="dxa"/>
          </w:tcPr>
          <w:p w:rsidR="00BA1017" w:rsidRPr="005D6D93" w:rsidRDefault="00BA1017" w:rsidP="00F921F5">
            <w:pPr>
              <w:spacing w:line="240" w:lineRule="exact"/>
              <w:ind w:left="211" w:hangingChars="100" w:hanging="211"/>
              <w:rPr>
                <w:rFonts w:ascii="宋体" w:hAnsi="宋体"/>
                <w:b/>
                <w:sz w:val="21"/>
                <w:szCs w:val="21"/>
              </w:rPr>
            </w:pPr>
            <w:r>
              <w:rPr>
                <w:rFonts w:ascii="宋体" w:hAnsi="宋体" w:hint="eastAsia"/>
                <w:b/>
                <w:sz w:val="21"/>
                <w:szCs w:val="21"/>
              </w:rPr>
              <w:t>5</w:t>
            </w:r>
            <w:r w:rsidRPr="005D6D93">
              <w:rPr>
                <w:rFonts w:ascii="宋体" w:hAnsi="宋体"/>
                <w:b/>
                <w:sz w:val="21"/>
                <w:szCs w:val="21"/>
              </w:rPr>
              <w:t xml:space="preserve">.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1、查策划有《应急准备和响应控制程序》，编制有《火灾触电事故应急预案》。</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2、应急准备工作开展以下活动：</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——建立有应急组织，提供应急处理流程、消防队人员名单、职责权限规定等。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——配备相应的消防器材。</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——进行消防常识和能力的培训、潜在的火灾爆炸的常识和能力的培训</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3、该部门介绍开展了消防器材的使用和人员紧急疏散演练活动：</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提供有“消防演习记录”。</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——演练时间：2020.6.26；</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——演练组织部门：行政部；参加人员：全体</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——演练效果评价记录：事故（或预案演练）的经过：</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公司于2020.6.26上午9时组织公司全体员工进行消防技能、火灾处理程序等知识培训，并组织进行了逃生技能等演练：</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1、物资准备：灭火器、可燃物、铁箱等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2、应急演练策划：每年6月是安全活动月，借此机会对公司火灾应急预案进行演练，由应急领导小组筹备，工作小组组织，全体员工参加。</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3、应急演练情况：</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1）发现火情，应急指挥部主任报告火情，通知立即疏散；</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2）、</w:t>
            </w:r>
            <w:proofErr w:type="gramStart"/>
            <w:r w:rsidRPr="00311077">
              <w:rPr>
                <w:rFonts w:ascii="宋体" w:hAnsi="宋体" w:hint="eastAsia"/>
                <w:sz w:val="18"/>
                <w:szCs w:val="18"/>
              </w:rPr>
              <w:t>灭火组</w:t>
            </w:r>
            <w:proofErr w:type="gramEnd"/>
            <w:r w:rsidRPr="00311077">
              <w:rPr>
                <w:rFonts w:ascii="宋体" w:hAnsi="宋体" w:hint="eastAsia"/>
                <w:sz w:val="18"/>
                <w:szCs w:val="18"/>
              </w:rPr>
              <w:t>唐华荣指挥员工从安全出口疏散人员，有序逃生，避免拥挤。工疏散前随手关闭本岗位设备电源，并用布、毛巾、纸巾等物品湿水捂住口鼻低姿从火场撤出，6分钟内将人员引导到指定空地安全地带；</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3）、抢救组组长王雅萍，模拟拨打120，迅速与医院急救中心联系，组员清理救援通道，到公司外路口指引救护车到达救援现场，及时运送受伤人员到医院救治。</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4）、员工按指令疏散至空地集中列队清点人数，确保人员全部到齐，</w:t>
            </w:r>
            <w:proofErr w:type="gramStart"/>
            <w:r w:rsidRPr="00311077">
              <w:rPr>
                <w:rFonts w:ascii="宋体" w:hAnsi="宋体" w:hint="eastAsia"/>
                <w:sz w:val="18"/>
                <w:szCs w:val="18"/>
              </w:rPr>
              <w:t>及时能</w:t>
            </w:r>
            <w:proofErr w:type="gramEnd"/>
            <w:r w:rsidRPr="00311077">
              <w:rPr>
                <w:rFonts w:ascii="宋体" w:hAnsi="宋体" w:hint="eastAsia"/>
                <w:sz w:val="18"/>
                <w:szCs w:val="18"/>
              </w:rPr>
              <w:t>查出何人被困火场等待救助，随后立即向总指挥</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——应急预案评审：</w:t>
            </w:r>
          </w:p>
          <w:p w:rsidR="00BA1017" w:rsidRPr="00BA1017" w:rsidRDefault="00311077" w:rsidP="00311077">
            <w:pPr>
              <w:spacing w:line="240" w:lineRule="exact"/>
              <w:rPr>
                <w:rFonts w:ascii="宋体" w:hAnsi="宋体"/>
                <w:b/>
                <w:sz w:val="21"/>
                <w:szCs w:val="21"/>
              </w:rPr>
            </w:pPr>
            <w:r w:rsidRPr="00311077">
              <w:rPr>
                <w:rFonts w:ascii="宋体" w:hAnsi="宋体" w:hint="eastAsia"/>
                <w:sz w:val="18"/>
                <w:szCs w:val="18"/>
              </w:rPr>
              <w:t>经过评审，符合公司实际。其他预案，从目前来看，基本符合公司实际，暂不需修订。在今后的工作中，加以研究，讨论是否符合公司实际，再进行更改</w:t>
            </w:r>
          </w:p>
        </w:tc>
      </w:tr>
      <w:tr w:rsidR="000F1221" w:rsidTr="00FB7347">
        <w:trPr>
          <w:cantSplit/>
          <w:trHeight w:val="528"/>
          <w:jc w:val="center"/>
        </w:trPr>
        <w:tc>
          <w:tcPr>
            <w:tcW w:w="720" w:type="dxa"/>
            <w:vMerge/>
            <w:vAlign w:val="center"/>
          </w:tcPr>
          <w:p w:rsidR="005B46B4" w:rsidRDefault="00AD2C5B">
            <w:pPr>
              <w:spacing w:line="240" w:lineRule="exact"/>
              <w:jc w:val="center"/>
              <w:rPr>
                <w:b/>
                <w:szCs w:val="21"/>
              </w:rPr>
            </w:pPr>
          </w:p>
        </w:tc>
        <w:tc>
          <w:tcPr>
            <w:tcW w:w="9198" w:type="dxa"/>
          </w:tcPr>
          <w:p w:rsidR="005B46B4" w:rsidRPr="005D6D93" w:rsidRDefault="001D7036">
            <w:pPr>
              <w:spacing w:line="240" w:lineRule="exact"/>
              <w:rPr>
                <w:rFonts w:ascii="宋体" w:hAnsi="宋体"/>
                <w:b/>
                <w:sz w:val="21"/>
                <w:szCs w:val="21"/>
              </w:rPr>
            </w:pPr>
            <w:r>
              <w:rPr>
                <w:rFonts w:ascii="宋体" w:hAnsi="宋体" w:hint="eastAsia"/>
                <w:b/>
                <w:sz w:val="21"/>
                <w:szCs w:val="21"/>
              </w:rPr>
              <w:t>6</w:t>
            </w:r>
            <w:r w:rsidR="001E6FAB" w:rsidRPr="005D6D93">
              <w:rPr>
                <w:rFonts w:ascii="宋体" w:hAnsi="宋体"/>
                <w:b/>
                <w:sz w:val="21"/>
                <w:szCs w:val="21"/>
              </w:rPr>
              <w:t xml:space="preserve">. </w:t>
            </w:r>
            <w:r w:rsidR="001E6FAB" w:rsidRPr="005D6D93">
              <w:rPr>
                <w:rFonts w:ascii="宋体" w:hAnsi="宋体" w:hint="eastAsia"/>
                <w:b/>
                <w:sz w:val="21"/>
                <w:szCs w:val="21"/>
              </w:rPr>
              <w:t>对特种设备的维护，检定</w:t>
            </w:r>
            <w:r w:rsidR="001E6FAB" w:rsidRPr="005D6D93">
              <w:rPr>
                <w:rFonts w:ascii="宋体" w:hAnsi="宋体"/>
                <w:b/>
                <w:sz w:val="21"/>
                <w:szCs w:val="21"/>
              </w:rPr>
              <w:t>;</w:t>
            </w:r>
            <w:r w:rsidR="001E6FAB" w:rsidRPr="005D6D93">
              <w:rPr>
                <w:rFonts w:ascii="宋体" w:hAnsi="宋体" w:hint="eastAsia"/>
                <w:b/>
                <w:sz w:val="21"/>
                <w:szCs w:val="21"/>
              </w:rPr>
              <w:t>（</w:t>
            </w:r>
            <w:r w:rsidR="001E6FAB" w:rsidRPr="005D6D93">
              <w:rPr>
                <w:rFonts w:ascii="宋体" w:hAnsi="宋体"/>
                <w:b/>
                <w:sz w:val="21"/>
                <w:szCs w:val="21"/>
              </w:rPr>
              <w:t>适用时</w:t>
            </w:r>
            <w:r w:rsidR="001E6FAB" w:rsidRPr="005D6D93">
              <w:rPr>
                <w:rFonts w:ascii="宋体" w:hAnsi="宋体" w:hint="eastAsia"/>
                <w:b/>
                <w:sz w:val="21"/>
                <w:szCs w:val="21"/>
              </w:rPr>
              <w:t>）</w:t>
            </w:r>
          </w:p>
          <w:p w:rsidR="005B46B4" w:rsidRPr="005D6D93" w:rsidRDefault="00BA1017" w:rsidP="00F921F5">
            <w:pPr>
              <w:ind w:leftChars="100" w:left="240" w:firstLineChars="50" w:firstLine="105"/>
              <w:jc w:val="left"/>
              <w:rPr>
                <w:rFonts w:ascii="宋体" w:hAnsi="宋体"/>
                <w:b/>
                <w:sz w:val="21"/>
                <w:szCs w:val="21"/>
              </w:rPr>
            </w:pPr>
            <w:r>
              <w:rPr>
                <w:rFonts w:ascii="宋体" w:hAnsi="宋体"/>
                <w:b/>
                <w:sz w:val="21"/>
                <w:szCs w:val="21"/>
              </w:rPr>
              <w:t>符合要求</w:t>
            </w:r>
          </w:p>
        </w:tc>
      </w:tr>
      <w:tr w:rsidR="000F1221" w:rsidTr="00FB7347">
        <w:trPr>
          <w:cantSplit/>
          <w:trHeight w:val="664"/>
          <w:jc w:val="center"/>
        </w:trPr>
        <w:tc>
          <w:tcPr>
            <w:tcW w:w="720" w:type="dxa"/>
            <w:vMerge/>
            <w:vAlign w:val="center"/>
          </w:tcPr>
          <w:p w:rsidR="005B46B4" w:rsidRDefault="00AD2C5B">
            <w:pPr>
              <w:spacing w:line="240" w:lineRule="exact"/>
              <w:jc w:val="center"/>
              <w:rPr>
                <w:b/>
                <w:szCs w:val="21"/>
              </w:rPr>
            </w:pPr>
          </w:p>
        </w:tc>
        <w:tc>
          <w:tcPr>
            <w:tcW w:w="9198" w:type="dxa"/>
          </w:tcPr>
          <w:p w:rsidR="001D7036" w:rsidRPr="001D7036" w:rsidRDefault="001D7036">
            <w:pPr>
              <w:spacing w:line="24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对危险化学品销售、使用、储存、运输处置，规定的执行力度</w:t>
            </w:r>
            <w:r w:rsidR="001E6FAB" w:rsidRPr="005D6D93">
              <w:rPr>
                <w:rFonts w:ascii="宋体" w:hAnsi="宋体"/>
                <w:b/>
                <w:sz w:val="21"/>
                <w:szCs w:val="21"/>
              </w:rPr>
              <w:t>(</w:t>
            </w:r>
            <w:r w:rsidR="001E6FAB" w:rsidRPr="005D6D93">
              <w:rPr>
                <w:rFonts w:ascii="宋体" w:hAnsi="宋体" w:hint="eastAsia"/>
                <w:b/>
                <w:sz w:val="21"/>
                <w:szCs w:val="21"/>
              </w:rPr>
              <w:t>必要时</w:t>
            </w:r>
            <w:r w:rsidR="001E6FAB" w:rsidRPr="005D6D93">
              <w:rPr>
                <w:rFonts w:ascii="宋体" w:hAnsi="宋体"/>
                <w:b/>
                <w:sz w:val="21"/>
                <w:szCs w:val="21"/>
              </w:rPr>
              <w:t>);</w:t>
            </w:r>
          </w:p>
          <w:p w:rsidR="001D7036" w:rsidRPr="005D6D93" w:rsidRDefault="001D7036">
            <w:pPr>
              <w:spacing w:line="240" w:lineRule="exact"/>
              <w:rPr>
                <w:rFonts w:ascii="宋体" w:hAnsi="宋体"/>
                <w:b/>
                <w:sz w:val="21"/>
                <w:szCs w:val="21"/>
              </w:rPr>
            </w:pPr>
            <w:r>
              <w:rPr>
                <w:rFonts w:ascii="宋体" w:hAnsi="宋体" w:hint="eastAsia"/>
                <w:b/>
                <w:sz w:val="21"/>
                <w:szCs w:val="21"/>
              </w:rPr>
              <w:t>不涉及</w:t>
            </w:r>
          </w:p>
        </w:tc>
      </w:tr>
      <w:tr w:rsidR="000F1221" w:rsidTr="005D6D93">
        <w:trPr>
          <w:cantSplit/>
          <w:trHeight w:val="1526"/>
          <w:jc w:val="center"/>
        </w:trPr>
        <w:tc>
          <w:tcPr>
            <w:tcW w:w="720" w:type="dxa"/>
            <w:vMerge w:val="restart"/>
            <w:textDirection w:val="tbRlV"/>
            <w:vAlign w:val="center"/>
          </w:tcPr>
          <w:p w:rsidR="005B46B4" w:rsidRPr="005D6D93" w:rsidRDefault="001E6FAB">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1E6FAB" w:rsidP="00F921F5">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编制了《绩效监测控制程序》，通过以下几种方式对运行过程进行监视和测量：</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●该公司对管理体系过程进行监视和测量的方法包括：内审、管理评审、目标考核、过程的监视和测量检查等。</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内审、管理评审、目标考核详见相关审核记录.</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每月进行一次过程的监视和测量的检查，发现问题立即整改。</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查见2020.12月《环境安全运行检查记录》，内容包括：固废分类及排放、消防安全、现场卫生、电器线路等。</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●日常监督检查：管代负责对各部门的环境行为进行不定期的巡检。</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●环境绩效监测：办公区卫生间废水排入城市管网。</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一般固废（废纸张等），按规定收集，卖给废品收购站。</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环境检测：提供2020年11月24日嘉兴安联检测技术服务有限公司环境监测报告，符合要求。</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被动监测：自体系建立以来没有发生过环境污染事故</w:t>
            </w:r>
          </w:p>
          <w:p w:rsidR="005B46B4" w:rsidRPr="005D6D93" w:rsidRDefault="00311077" w:rsidP="00311077">
            <w:pPr>
              <w:spacing w:line="240" w:lineRule="exact"/>
              <w:ind w:firstLineChars="50" w:firstLine="90"/>
              <w:rPr>
                <w:rFonts w:ascii="宋体" w:hAnsi="宋体"/>
                <w:b/>
                <w:sz w:val="21"/>
                <w:szCs w:val="21"/>
              </w:rPr>
            </w:pPr>
            <w:r w:rsidRPr="00311077">
              <w:rPr>
                <w:rFonts w:ascii="宋体" w:hAnsi="宋体" w:hint="eastAsia"/>
                <w:sz w:val="18"/>
                <w:szCs w:val="18"/>
              </w:rPr>
              <w:t>●监测设备：公司暂无环境监测设备。</w:t>
            </w:r>
          </w:p>
        </w:tc>
      </w:tr>
      <w:tr w:rsidR="000F1221" w:rsidTr="00FB7347">
        <w:trPr>
          <w:cantSplit/>
          <w:trHeight w:val="813"/>
          <w:jc w:val="center"/>
        </w:trPr>
        <w:tc>
          <w:tcPr>
            <w:tcW w:w="720" w:type="dxa"/>
            <w:vMerge/>
            <w:textDirection w:val="tbRlV"/>
            <w:vAlign w:val="center"/>
          </w:tcPr>
          <w:p w:rsidR="005B46B4" w:rsidRDefault="00AD2C5B">
            <w:pPr>
              <w:spacing w:line="240" w:lineRule="exact"/>
              <w:ind w:left="113" w:right="113"/>
              <w:jc w:val="center"/>
              <w:rPr>
                <w:b/>
                <w:szCs w:val="21"/>
              </w:rPr>
            </w:pPr>
          </w:p>
        </w:tc>
        <w:tc>
          <w:tcPr>
            <w:tcW w:w="9198" w:type="dxa"/>
          </w:tcPr>
          <w:p w:rsidR="005B46B4" w:rsidRDefault="001E6FAB" w:rsidP="00F921F5">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1D7036" w:rsidRPr="005D6D93" w:rsidRDefault="001D7036" w:rsidP="00F921F5">
            <w:pPr>
              <w:spacing w:line="240" w:lineRule="exact"/>
              <w:ind w:left="105" w:hangingChars="50" w:hanging="105"/>
              <w:rPr>
                <w:rFonts w:ascii="宋体" w:hAnsi="宋体"/>
                <w:b/>
                <w:sz w:val="21"/>
                <w:szCs w:val="21"/>
              </w:rPr>
            </w:pPr>
            <w:r>
              <w:rPr>
                <w:rFonts w:ascii="宋体" w:hAnsi="宋体"/>
                <w:b/>
                <w:sz w:val="21"/>
                <w:szCs w:val="21"/>
              </w:rPr>
              <w:t>无相关</w:t>
            </w:r>
            <w:proofErr w:type="gramStart"/>
            <w:r>
              <w:rPr>
                <w:rFonts w:ascii="宋体" w:hAnsi="宋体"/>
                <w:b/>
                <w:sz w:val="21"/>
                <w:szCs w:val="21"/>
              </w:rPr>
              <w:t>方投诉</w:t>
            </w:r>
            <w:proofErr w:type="gramEnd"/>
            <w:r>
              <w:rPr>
                <w:rFonts w:ascii="宋体" w:hAnsi="宋体"/>
                <w:b/>
                <w:sz w:val="21"/>
                <w:szCs w:val="21"/>
              </w:rPr>
              <w:t>事件</w:t>
            </w:r>
          </w:p>
        </w:tc>
      </w:tr>
      <w:tr w:rsidR="000F1221" w:rsidTr="005D6D93">
        <w:trPr>
          <w:cantSplit/>
          <w:trHeight w:val="1624"/>
          <w:jc w:val="center"/>
        </w:trPr>
        <w:tc>
          <w:tcPr>
            <w:tcW w:w="720" w:type="dxa"/>
            <w:vMerge/>
            <w:textDirection w:val="tbRlV"/>
            <w:vAlign w:val="center"/>
          </w:tcPr>
          <w:p w:rsidR="005B46B4" w:rsidRDefault="00AD2C5B">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编制《内部审核控制程序》，基本符合标准要求。</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经查问：总经理、管代、各部门主管均经培训并参加了内部审核。</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2020年7月15-16日开展管理体系内部审核活动，并提供有以下内审的资料：</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——《审核实施计划》</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组长：A、王雅萍   组员：B、朴贞实</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计划中没有</w:t>
            </w:r>
            <w:proofErr w:type="gramStart"/>
            <w:r w:rsidRPr="00311077">
              <w:rPr>
                <w:rFonts w:ascii="宋体" w:hAnsi="宋体" w:hint="eastAsia"/>
                <w:sz w:val="18"/>
                <w:szCs w:val="18"/>
              </w:rPr>
              <w:t>漏标准</w:t>
            </w:r>
            <w:proofErr w:type="gramEnd"/>
            <w:r w:rsidRPr="00311077">
              <w:rPr>
                <w:rFonts w:ascii="宋体" w:hAnsi="宋体" w:hint="eastAsia"/>
                <w:sz w:val="18"/>
                <w:szCs w:val="18"/>
              </w:rPr>
              <w:t>条款、没有遗漏体系覆盖的部门和场所，内审员没有审核自己的工作。</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w:t>
            </w:r>
            <w:proofErr w:type="gramStart"/>
            <w:r w:rsidRPr="00311077">
              <w:rPr>
                <w:rFonts w:ascii="宋体" w:hAnsi="宋体" w:hint="eastAsia"/>
                <w:sz w:val="18"/>
                <w:szCs w:val="18"/>
              </w:rPr>
              <w:t>内审首末</w:t>
            </w:r>
            <w:proofErr w:type="gramEnd"/>
            <w:r w:rsidRPr="00311077">
              <w:rPr>
                <w:rFonts w:ascii="宋体" w:hAnsi="宋体" w:hint="eastAsia"/>
                <w:sz w:val="18"/>
                <w:szCs w:val="18"/>
              </w:rPr>
              <w:t>次会议签到（领导层、各部门负责人）；</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——内部审核检查表，审核按计划进行，没有遗漏标准条款及体系覆盖的部门和场所，内审员没有审核自己的工作。</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——本次内审发现1项不合格，为一般不符合项，查看《不符合报告》，不符合事实描述清晰，不符合原因分析准确，并制定了纠正及纠正预防措施，且措施可行，并对其有效性进行了验证，验证人：王金</w:t>
            </w:r>
            <w:proofErr w:type="gramStart"/>
            <w:r w:rsidRPr="00311077">
              <w:rPr>
                <w:rFonts w:ascii="宋体" w:hAnsi="宋体" w:hint="eastAsia"/>
                <w:sz w:val="18"/>
                <w:szCs w:val="18"/>
              </w:rPr>
              <w:t>金</w:t>
            </w:r>
            <w:proofErr w:type="gramEnd"/>
            <w:r w:rsidRPr="00311077">
              <w:rPr>
                <w:rFonts w:ascii="宋体" w:hAnsi="宋体" w:hint="eastAsia"/>
                <w:sz w:val="18"/>
                <w:szCs w:val="18"/>
              </w:rPr>
              <w:t>2020.5.27</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本次内审编制有《内部管理体系审核报告》，结论：通过本次审核，各部门负责人及员工增强了质量意识，提高了质量和安全方面的控制能力，审核组认为本公司建立的管理体系基本符合ISO9001：2015标准、ISO14001:2015标准的要求，且运行有效。</w:t>
            </w:r>
          </w:p>
          <w:p w:rsidR="005B46B4" w:rsidRPr="00FB7347" w:rsidRDefault="00311077" w:rsidP="00311077">
            <w:pPr>
              <w:spacing w:line="240" w:lineRule="exact"/>
              <w:rPr>
                <w:rFonts w:ascii="宋体" w:hAnsi="宋体"/>
                <w:sz w:val="21"/>
                <w:szCs w:val="21"/>
              </w:rPr>
            </w:pPr>
            <w:r w:rsidRPr="00311077">
              <w:rPr>
                <w:rFonts w:ascii="宋体" w:hAnsi="宋体" w:hint="eastAsia"/>
                <w:sz w:val="18"/>
                <w:szCs w:val="18"/>
              </w:rPr>
              <w:t>编制：朴贞实          批准：张基范           日期：2020.7.18</w:t>
            </w:r>
          </w:p>
        </w:tc>
      </w:tr>
      <w:tr w:rsidR="000F1221" w:rsidTr="005D6D93">
        <w:trPr>
          <w:cantSplit/>
          <w:trHeight w:val="1621"/>
          <w:jc w:val="center"/>
        </w:trPr>
        <w:tc>
          <w:tcPr>
            <w:tcW w:w="720" w:type="dxa"/>
            <w:vMerge/>
            <w:textDirection w:val="tbRlV"/>
            <w:vAlign w:val="center"/>
          </w:tcPr>
          <w:p w:rsidR="005B46B4" w:rsidRDefault="00AD2C5B">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制定并执行《管理评审控制程序》：一年至少要进行一次管理评审，由总经理主持。特殊情况下，可增加管理评审频次。评审内容包括：内审结果；管理方针和目标的适宜性；过程的控制情况；产品的符合性；改进的需求、环境绩效；合</w:t>
            </w:r>
            <w:proofErr w:type="gramStart"/>
            <w:r w:rsidRPr="00311077">
              <w:rPr>
                <w:rFonts w:ascii="宋体" w:hAnsi="宋体" w:hint="eastAsia"/>
                <w:sz w:val="18"/>
                <w:szCs w:val="18"/>
              </w:rPr>
              <w:t>规</w:t>
            </w:r>
            <w:proofErr w:type="gramEnd"/>
            <w:r w:rsidRPr="00311077">
              <w:rPr>
                <w:rFonts w:ascii="宋体" w:hAnsi="宋体" w:hint="eastAsia"/>
                <w:sz w:val="18"/>
                <w:szCs w:val="18"/>
              </w:rPr>
              <w:t>性评价等。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查管理评审的计划：管理评审的时间：2020.7.25</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主持人：总经理    参加人：领导层、各部门负责人  批准：张基范 日期：2020.7.24</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要求每个部门需提交的管理评审输入内容包含了标准条款的要求。时间安排符合程序文件的要求。</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1)公司内外部环境、相关方的需求和期望、应对风险和机遇的措施及评价；</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2）内部审核结果分析报告</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3）目标完成情况及质量、环境、健安绩效报告</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4）纠正措施、预防措施效果分析报告</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5）管理方针、目标适宜性分析报告</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6）法律法规和其他要求遵循情况分析报告</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7）关于如何提高公司管理体系运行质量和效率的建议</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8）顾客反馈及满意度调查情况，相关方环境、健</w:t>
            </w:r>
            <w:proofErr w:type="gramStart"/>
            <w:r w:rsidRPr="00311077">
              <w:rPr>
                <w:rFonts w:ascii="宋体" w:hAnsi="宋体" w:hint="eastAsia"/>
                <w:sz w:val="18"/>
                <w:szCs w:val="18"/>
              </w:rPr>
              <w:t>安信息</w:t>
            </w:r>
            <w:proofErr w:type="gramEnd"/>
            <w:r w:rsidRPr="00311077">
              <w:rPr>
                <w:rFonts w:ascii="宋体" w:hAnsi="宋体" w:hint="eastAsia"/>
                <w:sz w:val="18"/>
                <w:szCs w:val="18"/>
              </w:rPr>
              <w:t>沟通情况</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9）过程绩效及产品符合性总结，健安管理参与协商结果。</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10）影响体系变更情况</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查看管理评审报告，结论：总的来说，本公司质量、环境管理体系已建立并得到充分、有效、适宜的运行，全体员工必须以公司的质量、环境管理方针 为宗旨，持续改善质量、环境管理体系。</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改进的建议或措施：我公司有关人员对标准ISO9001、ISO14001的理解不够深刻，现要求各部门负责人应加强公司质量、环境对管理体系文件的认真再学习，并充分理解，树立法制管理的观念，严格执行公司的法规性的质量、环境与管理体系文件，决定在两周之内由行政部组织相关人员再进行1次针对标准和管理手册的培训</w:t>
            </w:r>
          </w:p>
          <w:p w:rsidR="005B46B4" w:rsidRPr="005D6D93" w:rsidRDefault="00311077" w:rsidP="00311077">
            <w:pPr>
              <w:spacing w:line="240" w:lineRule="exact"/>
              <w:rPr>
                <w:rFonts w:ascii="宋体" w:hAnsi="宋体"/>
                <w:b/>
                <w:sz w:val="21"/>
                <w:szCs w:val="21"/>
              </w:rPr>
            </w:pPr>
            <w:r w:rsidRPr="00311077">
              <w:rPr>
                <w:rFonts w:ascii="宋体" w:hAnsi="宋体" w:hint="eastAsia"/>
                <w:sz w:val="18"/>
                <w:szCs w:val="18"/>
              </w:rPr>
              <w:t>批准：张基范2020.7.25</w:t>
            </w:r>
          </w:p>
        </w:tc>
      </w:tr>
      <w:tr w:rsidR="000F1221" w:rsidTr="00FB7347">
        <w:trPr>
          <w:cantSplit/>
          <w:trHeight w:val="1079"/>
          <w:jc w:val="center"/>
        </w:trPr>
        <w:tc>
          <w:tcPr>
            <w:tcW w:w="720" w:type="dxa"/>
            <w:vMerge/>
            <w:vAlign w:val="center"/>
          </w:tcPr>
          <w:p w:rsidR="005B46B4" w:rsidRDefault="00AD2C5B">
            <w:pPr>
              <w:spacing w:line="240" w:lineRule="exact"/>
              <w:jc w:val="center"/>
              <w:rPr>
                <w:b/>
                <w:sz w:val="20"/>
              </w:rPr>
            </w:pPr>
          </w:p>
        </w:tc>
        <w:tc>
          <w:tcPr>
            <w:tcW w:w="9198" w:type="dxa"/>
          </w:tcPr>
          <w:p w:rsidR="001D7036" w:rsidRDefault="001E6FAB">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1D7036" w:rsidRPr="004F3A18" w:rsidRDefault="00311077" w:rsidP="004F3A18">
            <w:pPr>
              <w:spacing w:line="240" w:lineRule="exact"/>
              <w:rPr>
                <w:rFonts w:ascii="宋体" w:hAnsi="宋体"/>
                <w:b/>
                <w:sz w:val="21"/>
                <w:szCs w:val="21"/>
              </w:rPr>
            </w:pPr>
            <w:r>
              <w:rPr>
                <w:rFonts w:hint="eastAsia"/>
              </w:rPr>
              <w:t>提供</w:t>
            </w:r>
            <w:r>
              <w:rPr>
                <w:rFonts w:hint="eastAsia"/>
              </w:rPr>
              <w:t>2020</w:t>
            </w:r>
            <w:r>
              <w:rPr>
                <w:rFonts w:hint="eastAsia"/>
              </w:rPr>
              <w:t>年</w:t>
            </w:r>
            <w:r>
              <w:rPr>
                <w:rFonts w:hint="eastAsia"/>
              </w:rPr>
              <w:t>11</w:t>
            </w:r>
            <w:r>
              <w:rPr>
                <w:rFonts w:hint="eastAsia"/>
              </w:rPr>
              <w:t>月</w:t>
            </w:r>
            <w:r>
              <w:rPr>
                <w:rFonts w:hint="eastAsia"/>
              </w:rPr>
              <w:t>24</w:t>
            </w:r>
            <w:r>
              <w:rPr>
                <w:rFonts w:hint="eastAsia"/>
              </w:rPr>
              <w:t>日嘉兴安联检测技术服务有限公司噪声监测报告，符合要求</w:t>
            </w:r>
          </w:p>
        </w:tc>
      </w:tr>
      <w:tr w:rsidR="001D7036" w:rsidTr="00FB7347">
        <w:trPr>
          <w:cantSplit/>
          <w:trHeight w:val="968"/>
          <w:jc w:val="center"/>
        </w:trPr>
        <w:tc>
          <w:tcPr>
            <w:tcW w:w="720" w:type="dxa"/>
            <w:vMerge/>
            <w:vAlign w:val="center"/>
          </w:tcPr>
          <w:p w:rsidR="001D7036" w:rsidRDefault="001D7036">
            <w:pPr>
              <w:spacing w:line="240" w:lineRule="exact"/>
              <w:jc w:val="center"/>
              <w:rPr>
                <w:b/>
                <w:sz w:val="20"/>
              </w:rPr>
            </w:pPr>
          </w:p>
        </w:tc>
        <w:tc>
          <w:tcPr>
            <w:tcW w:w="9198" w:type="dxa"/>
          </w:tcPr>
          <w:p w:rsidR="001D7036" w:rsidRDefault="001D7036" w:rsidP="00FB7347">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1D7036" w:rsidRPr="005D6D93" w:rsidRDefault="001D7036">
            <w:pPr>
              <w:spacing w:line="240" w:lineRule="exact"/>
              <w:rPr>
                <w:rFonts w:ascii="宋体" w:hAnsi="宋体"/>
                <w:b/>
                <w:sz w:val="21"/>
                <w:szCs w:val="21"/>
              </w:rPr>
            </w:pPr>
            <w:r>
              <w:rPr>
                <w:rFonts w:ascii="宋体" w:hAnsi="宋体" w:hint="eastAsia"/>
                <w:b/>
                <w:sz w:val="21"/>
                <w:szCs w:val="21"/>
              </w:rPr>
              <w:t>无</w:t>
            </w:r>
          </w:p>
        </w:tc>
      </w:tr>
      <w:tr w:rsidR="000F1221" w:rsidTr="00FB7347">
        <w:trPr>
          <w:cantSplit/>
          <w:trHeight w:val="475"/>
          <w:jc w:val="center"/>
        </w:trPr>
        <w:tc>
          <w:tcPr>
            <w:tcW w:w="720" w:type="dxa"/>
            <w:vMerge/>
            <w:vAlign w:val="center"/>
          </w:tcPr>
          <w:p w:rsidR="005B46B4" w:rsidRDefault="00AD2C5B">
            <w:pPr>
              <w:spacing w:line="240" w:lineRule="exact"/>
              <w:jc w:val="center"/>
              <w:rPr>
                <w:b/>
                <w:sz w:val="20"/>
              </w:rPr>
            </w:pPr>
          </w:p>
        </w:tc>
        <w:tc>
          <w:tcPr>
            <w:tcW w:w="9198" w:type="dxa"/>
          </w:tcPr>
          <w:p w:rsidR="005B46B4" w:rsidRPr="005D6D93" w:rsidRDefault="001D7036">
            <w:pPr>
              <w:widowControl/>
              <w:spacing w:line="24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其他能够标明组织绩效、信誉的证据</w:t>
            </w:r>
            <w:r w:rsidR="001E6FAB" w:rsidRPr="005D6D93">
              <w:rPr>
                <w:rFonts w:ascii="宋体" w:hAnsi="宋体"/>
                <w:b/>
                <w:sz w:val="21"/>
                <w:szCs w:val="21"/>
              </w:rPr>
              <w:t>/</w:t>
            </w:r>
            <w:r w:rsidR="001E6FAB" w:rsidRPr="005D6D93">
              <w:rPr>
                <w:rFonts w:ascii="宋体" w:hAnsi="宋体" w:hint="eastAsia"/>
                <w:b/>
                <w:sz w:val="21"/>
                <w:szCs w:val="21"/>
              </w:rPr>
              <w:t>信息：</w:t>
            </w:r>
            <w:r>
              <w:rPr>
                <w:rFonts w:ascii="宋体" w:hAnsi="宋体" w:hint="eastAsia"/>
                <w:b/>
                <w:sz w:val="21"/>
                <w:szCs w:val="21"/>
              </w:rPr>
              <w:t xml:space="preserve">  无</w:t>
            </w:r>
          </w:p>
        </w:tc>
      </w:tr>
      <w:tr w:rsidR="000F1221" w:rsidTr="005D6D93">
        <w:trPr>
          <w:cantSplit/>
          <w:trHeight w:val="1050"/>
          <w:jc w:val="center"/>
        </w:trPr>
        <w:tc>
          <w:tcPr>
            <w:tcW w:w="720" w:type="dxa"/>
            <w:vMerge w:val="restart"/>
            <w:vAlign w:val="center"/>
          </w:tcPr>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1E6FAB"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1E6FAB">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1D7036" w:rsidRPr="00FB7347" w:rsidRDefault="00FB7347" w:rsidP="00FB7347">
            <w:pPr>
              <w:spacing w:line="240" w:lineRule="exact"/>
              <w:rPr>
                <w:rFonts w:ascii="宋体" w:hAnsi="宋体"/>
                <w:sz w:val="18"/>
                <w:szCs w:val="18"/>
              </w:rPr>
            </w:pPr>
            <w:r w:rsidRPr="00FB7347">
              <w:rPr>
                <w:rFonts w:ascii="宋体" w:hAnsi="宋体" w:hint="eastAsia"/>
                <w:sz w:val="18"/>
                <w:szCs w:val="18"/>
              </w:rPr>
              <w:t>与总经理交流公司在持续改进方面主要做了哪些工作：1．提高绩效的PDCA循环和过程方法活动的建立，正逐步趋于完善，主要通过方针目标的建立，为公司明确改进方向，通过各种监测活动发现问题、查找问题， 运用过程方法包括按照组织的环境方针和战略方向，对各过程及其相互作用，系统地进行管理，从而实现预期结果运用分析与评价，寻找变化趋势，以发现潜在问题，获得有效的过程绩效，采取措施实现持续改进。2. 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3.通过员工质量意识的提高，将提高绩效的循环工作做的更好。公司的不合格和纠正措施大多通过平时工作监督检查来实现。通过员工质量意识的提高，防止不符合或不合格的发生。在内审中发现的1个不符合项，已采取了纠正措施，并进行了有效整改。</w:t>
            </w:r>
          </w:p>
        </w:tc>
      </w:tr>
      <w:tr w:rsidR="000F1221">
        <w:trPr>
          <w:cantSplit/>
          <w:trHeight w:val="1259"/>
          <w:jc w:val="center"/>
        </w:trPr>
        <w:tc>
          <w:tcPr>
            <w:tcW w:w="720" w:type="dxa"/>
            <w:vMerge/>
            <w:vAlign w:val="center"/>
          </w:tcPr>
          <w:p w:rsidR="005D6D93" w:rsidRDefault="00AD2C5B">
            <w:pPr>
              <w:spacing w:line="240" w:lineRule="exact"/>
              <w:jc w:val="center"/>
              <w:rPr>
                <w:b/>
                <w:sz w:val="20"/>
              </w:rPr>
            </w:pPr>
          </w:p>
        </w:tc>
        <w:tc>
          <w:tcPr>
            <w:tcW w:w="9198" w:type="dxa"/>
          </w:tcPr>
          <w:p w:rsidR="005D6D93" w:rsidRPr="005D6D93" w:rsidRDefault="001E6FAB">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AD2C5B">
            <w:pPr>
              <w:spacing w:line="240" w:lineRule="exact"/>
              <w:rPr>
                <w:rFonts w:ascii="宋体" w:hAnsi="宋体"/>
                <w:b/>
                <w:sz w:val="21"/>
                <w:szCs w:val="21"/>
              </w:rPr>
            </w:pPr>
          </w:p>
          <w:p w:rsidR="005D6D93" w:rsidRPr="005D6D93" w:rsidRDefault="001D7036">
            <w:pPr>
              <w:spacing w:line="240" w:lineRule="exact"/>
              <w:rPr>
                <w:rFonts w:ascii="宋体" w:hAnsi="宋体"/>
                <w:b/>
                <w:sz w:val="21"/>
                <w:szCs w:val="21"/>
              </w:rPr>
            </w:pPr>
            <w:r>
              <w:rPr>
                <w:rFonts w:ascii="宋体" w:hAnsi="宋体"/>
                <w:b/>
                <w:sz w:val="21"/>
                <w:szCs w:val="21"/>
              </w:rPr>
              <w:t>无</w:t>
            </w:r>
          </w:p>
        </w:tc>
      </w:tr>
      <w:tr w:rsidR="000F1221">
        <w:trPr>
          <w:cantSplit/>
          <w:trHeight w:val="1259"/>
          <w:jc w:val="center"/>
        </w:trPr>
        <w:tc>
          <w:tcPr>
            <w:tcW w:w="720" w:type="dxa"/>
            <w:vMerge/>
            <w:vAlign w:val="center"/>
          </w:tcPr>
          <w:p w:rsidR="005D6D93" w:rsidRDefault="00AD2C5B">
            <w:pPr>
              <w:spacing w:line="240" w:lineRule="exact"/>
              <w:jc w:val="center"/>
              <w:rPr>
                <w:b/>
                <w:sz w:val="20"/>
              </w:rPr>
            </w:pPr>
          </w:p>
        </w:tc>
        <w:tc>
          <w:tcPr>
            <w:tcW w:w="9198" w:type="dxa"/>
          </w:tcPr>
          <w:p w:rsidR="005D6D93" w:rsidRDefault="001E6FA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1D7036" w:rsidRDefault="001D7036">
            <w:pPr>
              <w:spacing w:line="240" w:lineRule="exact"/>
              <w:rPr>
                <w:rFonts w:ascii="宋体" w:hAnsi="宋体"/>
                <w:b/>
                <w:sz w:val="21"/>
                <w:szCs w:val="21"/>
              </w:rPr>
            </w:pPr>
          </w:p>
          <w:p w:rsidR="001D7036" w:rsidRPr="005D6D93" w:rsidRDefault="001D7036">
            <w:pPr>
              <w:spacing w:line="240" w:lineRule="exact"/>
              <w:rPr>
                <w:rFonts w:ascii="宋体" w:hAnsi="宋体"/>
                <w:b/>
                <w:sz w:val="21"/>
                <w:szCs w:val="21"/>
              </w:rPr>
            </w:pPr>
            <w:r>
              <w:rPr>
                <w:rFonts w:ascii="宋体" w:hAnsi="宋体" w:hint="eastAsia"/>
                <w:b/>
                <w:sz w:val="21"/>
                <w:szCs w:val="21"/>
              </w:rPr>
              <w:t>不涉及</w:t>
            </w:r>
          </w:p>
        </w:tc>
      </w:tr>
      <w:tr w:rsidR="000F1221">
        <w:trPr>
          <w:cantSplit/>
          <w:trHeight w:val="980"/>
          <w:jc w:val="center"/>
        </w:trPr>
        <w:tc>
          <w:tcPr>
            <w:tcW w:w="720" w:type="dxa"/>
            <w:vMerge/>
            <w:vAlign w:val="center"/>
          </w:tcPr>
          <w:p w:rsidR="005D6D93" w:rsidRDefault="00AD2C5B">
            <w:pPr>
              <w:spacing w:line="240" w:lineRule="exact"/>
              <w:jc w:val="center"/>
              <w:rPr>
                <w:b/>
                <w:sz w:val="20"/>
              </w:rPr>
            </w:pPr>
          </w:p>
        </w:tc>
        <w:tc>
          <w:tcPr>
            <w:tcW w:w="9198" w:type="dxa"/>
          </w:tcPr>
          <w:p w:rsidR="005D6D93" w:rsidRDefault="001E6FAB">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1D7036" w:rsidRDefault="001D7036">
            <w:pPr>
              <w:spacing w:line="240" w:lineRule="exact"/>
              <w:rPr>
                <w:rFonts w:ascii="宋体" w:hAnsi="宋体"/>
                <w:b/>
                <w:sz w:val="21"/>
                <w:szCs w:val="21"/>
              </w:rPr>
            </w:pPr>
          </w:p>
          <w:p w:rsidR="001D7036" w:rsidRPr="005D6D93" w:rsidRDefault="001D7036" w:rsidP="00311077">
            <w:pPr>
              <w:spacing w:line="240" w:lineRule="exact"/>
              <w:rPr>
                <w:rFonts w:ascii="宋体" w:hAnsi="宋体"/>
                <w:b/>
                <w:sz w:val="21"/>
                <w:szCs w:val="21"/>
              </w:rPr>
            </w:pPr>
            <w:r>
              <w:rPr>
                <w:rFonts w:ascii="宋体" w:hAnsi="宋体" w:hint="eastAsia"/>
                <w:b/>
                <w:sz w:val="21"/>
                <w:szCs w:val="21"/>
              </w:rPr>
              <w:t>上年度不符合：</w:t>
            </w:r>
            <w:r w:rsidR="00224739">
              <w:rPr>
                <w:rFonts w:ascii="宋体" w:hAnsi="宋体" w:hint="eastAsia"/>
                <w:b/>
                <w:sz w:val="21"/>
                <w:szCs w:val="21"/>
              </w:rPr>
              <w:t>不符合已关闭，无类似不符合发生，纠正有效。</w:t>
            </w:r>
          </w:p>
        </w:tc>
      </w:tr>
    </w:tbl>
    <w:p w:rsidR="005B46B4" w:rsidRDefault="00AD2C5B" w:rsidP="001E028F">
      <w:pPr>
        <w:tabs>
          <w:tab w:val="left" w:pos="645"/>
        </w:tabs>
        <w:spacing w:afterLines="50" w:after="163" w:line="360" w:lineRule="exact"/>
        <w:rPr>
          <w:b/>
          <w:sz w:val="26"/>
          <w:szCs w:val="26"/>
        </w:rPr>
      </w:pPr>
    </w:p>
    <w:p w:rsidR="005B46B4" w:rsidRDefault="001E6FAB" w:rsidP="001E028F">
      <w:pPr>
        <w:tabs>
          <w:tab w:val="left" w:pos="645"/>
        </w:tabs>
        <w:spacing w:afterLines="50" w:after="163" w:line="360" w:lineRule="exact"/>
        <w:rPr>
          <w:b/>
          <w:sz w:val="16"/>
          <w:szCs w:val="16"/>
        </w:rPr>
      </w:pPr>
      <w:r>
        <w:rPr>
          <w:rFonts w:hint="eastAsia"/>
          <w:b/>
          <w:sz w:val="26"/>
          <w:szCs w:val="26"/>
        </w:rPr>
        <w:t>七、其它需要说明的问题</w:t>
      </w:r>
    </w:p>
    <w:p w:rsidR="005B46B4" w:rsidRDefault="001E6FAB" w:rsidP="00F921F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0F1221" w:rsidTr="00BA3D59">
        <w:tc>
          <w:tcPr>
            <w:tcW w:w="5353" w:type="dxa"/>
          </w:tcPr>
          <w:p w:rsidR="005B46B4" w:rsidRPr="00BA3D59" w:rsidRDefault="001E6FAB" w:rsidP="00F921F5">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1E6FAB" w:rsidP="00F921F5">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AD2C5B" w:rsidP="00F921F5">
            <w:pPr>
              <w:snapToGrid w:val="0"/>
              <w:spacing w:line="360" w:lineRule="auto"/>
              <w:ind w:leftChars="-88" w:left="-211" w:firstLineChars="223" w:firstLine="537"/>
              <w:rPr>
                <w:rFonts w:ascii="宋体"/>
                <w:b/>
                <w:szCs w:val="21"/>
              </w:rPr>
            </w:pP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AD2C5B" w:rsidP="00F921F5">
            <w:pPr>
              <w:snapToGrid w:val="0"/>
              <w:spacing w:line="360" w:lineRule="auto"/>
              <w:ind w:leftChars="-88" w:left="-211" w:firstLineChars="223" w:firstLine="537"/>
              <w:rPr>
                <w:rFonts w:ascii="宋体"/>
                <w:b/>
                <w:color w:val="FF0000"/>
                <w:szCs w:val="21"/>
              </w:rPr>
            </w:pP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AD2C5B" w:rsidP="00F921F5">
            <w:pPr>
              <w:snapToGrid w:val="0"/>
              <w:spacing w:line="360" w:lineRule="auto"/>
              <w:ind w:leftChars="-88" w:left="-211" w:firstLineChars="223" w:firstLine="537"/>
              <w:rPr>
                <w:rFonts w:ascii="宋体"/>
                <w:b/>
                <w:color w:val="FF0000"/>
                <w:szCs w:val="21"/>
              </w:rPr>
            </w:pPr>
          </w:p>
        </w:tc>
      </w:tr>
    </w:tbl>
    <w:p w:rsidR="005B46B4" w:rsidRDefault="00AD2C5B" w:rsidP="00F921F5">
      <w:pPr>
        <w:snapToGrid w:val="0"/>
        <w:spacing w:line="360" w:lineRule="auto"/>
        <w:ind w:leftChars="-88" w:left="-211" w:firstLineChars="223" w:firstLine="493"/>
        <w:rPr>
          <w:b/>
          <w:spacing w:val="-10"/>
          <w:szCs w:val="21"/>
        </w:rPr>
      </w:pPr>
    </w:p>
    <w:p w:rsidR="005B46B4" w:rsidRDefault="00224739" w:rsidP="00F921F5">
      <w:pPr>
        <w:snapToGrid w:val="0"/>
        <w:spacing w:line="360" w:lineRule="auto"/>
        <w:ind w:leftChars="-88" w:left="-211" w:firstLineChars="223" w:firstLine="493"/>
        <w:rPr>
          <w:rFonts w:ascii="宋体"/>
          <w:b/>
          <w:szCs w:val="21"/>
        </w:rPr>
      </w:pPr>
      <w:r w:rsidRPr="00224739">
        <w:rPr>
          <w:rFonts w:hint="eastAsia"/>
          <w:b/>
          <w:spacing w:val="-10"/>
          <w:szCs w:val="21"/>
        </w:rPr>
        <w:t>■</w:t>
      </w:r>
      <w:r w:rsidR="001E6FAB">
        <w:rPr>
          <w:rFonts w:ascii="宋体" w:hAnsi="宋体" w:hint="eastAsia"/>
          <w:b/>
          <w:szCs w:val="21"/>
        </w:rPr>
        <w:t>达到审核目的</w:t>
      </w:r>
    </w:p>
    <w:p w:rsidR="005B46B4" w:rsidRDefault="001E6FAB" w:rsidP="00F921F5">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1E6FAB"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rsidR="005B46B4" w:rsidRPr="005D6D93" w:rsidRDefault="001E6FAB"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w:t>
      </w:r>
      <w:r w:rsidR="00224739">
        <w:rPr>
          <w:rFonts w:ascii="宋体" w:hAnsi="宋体" w:hint="eastAsia"/>
          <w:b/>
          <w:szCs w:val="21"/>
        </w:rPr>
        <w:t>1</w:t>
      </w:r>
      <w:r w:rsidRPr="005D6D93">
        <w:rPr>
          <w:rFonts w:ascii="宋体" w:hAnsi="宋体" w:hint="eastAsia"/>
          <w:b/>
          <w:szCs w:val="21"/>
        </w:rPr>
        <w:t>不符合项报告项；</w:t>
      </w:r>
      <w:r w:rsidR="00224739">
        <w:rPr>
          <w:rFonts w:ascii="宋体" w:hAnsi="宋体" w:hint="eastAsia"/>
          <w:b/>
          <w:szCs w:val="21"/>
        </w:rPr>
        <w:t>为</w:t>
      </w:r>
      <w:r w:rsidRPr="005D6D93">
        <w:rPr>
          <w:rFonts w:ascii="宋体" w:hAnsi="宋体" w:hint="eastAsia"/>
          <w:b/>
          <w:szCs w:val="21"/>
        </w:rPr>
        <w:t>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1E6FAB" w:rsidP="001E028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0F1221">
        <w:trPr>
          <w:cantSplit/>
          <w:trHeight w:val="510"/>
          <w:jc w:val="center"/>
        </w:trPr>
        <w:tc>
          <w:tcPr>
            <w:tcW w:w="9523" w:type="dxa"/>
            <w:vAlign w:val="center"/>
          </w:tcPr>
          <w:p w:rsidR="00DD10A9" w:rsidRPr="001808D4" w:rsidRDefault="001E6FAB" w:rsidP="00DD10A9">
            <w:pPr>
              <w:ind w:leftChars="100" w:left="240" w:firstLineChars="50" w:firstLine="12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00224739" w:rsidRPr="00224739">
              <w:rPr>
                <w:rFonts w:hint="eastAsia"/>
                <w:b/>
                <w:spacing w:val="-10"/>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1E6FAB" w:rsidP="00224739">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AD2C5B" w:rsidP="00224739">
            <w:pPr>
              <w:spacing w:line="280" w:lineRule="exact"/>
              <w:rPr>
                <w:rFonts w:ascii="宋体" w:hAnsi="宋体"/>
                <w:b/>
                <w:szCs w:val="21"/>
              </w:rPr>
            </w:pPr>
          </w:p>
        </w:tc>
      </w:tr>
      <w:tr w:rsidR="000F1221">
        <w:trPr>
          <w:cantSplit/>
          <w:trHeight w:val="510"/>
          <w:jc w:val="center"/>
        </w:trPr>
        <w:tc>
          <w:tcPr>
            <w:tcW w:w="9523" w:type="dxa"/>
          </w:tcPr>
          <w:p w:rsidR="005B46B4" w:rsidRPr="001808D4" w:rsidRDefault="001E6FAB">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FB7347" w:rsidP="00FB7347">
            <w:pPr>
              <w:spacing w:line="280" w:lineRule="exact"/>
              <w:ind w:firstLineChars="150" w:firstLine="331"/>
              <w:rPr>
                <w:rFonts w:ascii="宋体" w:hAnsi="宋体"/>
                <w:b/>
                <w:szCs w:val="21"/>
              </w:rPr>
            </w:pPr>
            <w:r w:rsidRPr="00224739">
              <w:rPr>
                <w:rFonts w:hint="eastAsia"/>
                <w:b/>
                <w:spacing w:val="-10"/>
                <w:szCs w:val="21"/>
              </w:rPr>
              <w:t>■</w:t>
            </w:r>
            <w:r w:rsidR="001E6FAB" w:rsidRPr="001808D4">
              <w:rPr>
                <w:rFonts w:ascii="宋体" w:hAnsi="宋体" w:hint="eastAsia"/>
                <w:b/>
                <w:szCs w:val="21"/>
              </w:rPr>
              <w:t>推荐保持（□</w:t>
            </w:r>
            <w:r w:rsidR="001E6FAB" w:rsidRPr="001808D4">
              <w:rPr>
                <w:rFonts w:ascii="宋体" w:hAnsi="宋体"/>
                <w:b/>
                <w:szCs w:val="21"/>
              </w:rPr>
              <w:t>QMS</w:t>
            </w:r>
            <w:r w:rsidR="001E6FAB" w:rsidRPr="001808D4">
              <w:rPr>
                <w:rFonts w:ascii="宋体" w:hAnsi="宋体" w:hint="eastAsia"/>
                <w:b/>
                <w:szCs w:val="21"/>
              </w:rPr>
              <w:t>□50430</w:t>
            </w:r>
            <w:r w:rsidRPr="00224739">
              <w:rPr>
                <w:rFonts w:hint="eastAsia"/>
                <w:b/>
                <w:spacing w:val="-10"/>
                <w:szCs w:val="21"/>
              </w:rPr>
              <w:t>■</w:t>
            </w:r>
            <w:r w:rsidR="001E6FAB" w:rsidRPr="001808D4">
              <w:rPr>
                <w:rFonts w:ascii="宋体" w:hAnsi="宋体"/>
                <w:b/>
                <w:szCs w:val="21"/>
              </w:rPr>
              <w:t xml:space="preserve">EMS  </w:t>
            </w:r>
            <w:r w:rsidR="001E6FAB" w:rsidRPr="001808D4">
              <w:rPr>
                <w:rFonts w:ascii="宋体" w:hAnsi="宋体" w:hint="eastAsia"/>
                <w:b/>
                <w:szCs w:val="21"/>
              </w:rPr>
              <w:t>□</w:t>
            </w:r>
            <w:r w:rsidR="001E6FAB" w:rsidRPr="001808D4">
              <w:rPr>
                <w:rFonts w:ascii="宋体" w:hAnsi="宋体"/>
                <w:b/>
                <w:szCs w:val="21"/>
              </w:rPr>
              <w:t>OHSMS</w:t>
            </w:r>
          </w:p>
          <w:p w:rsidR="00DD10A9" w:rsidRPr="001808D4" w:rsidRDefault="00FB7347" w:rsidP="00FB7347">
            <w:pPr>
              <w:spacing w:line="280" w:lineRule="exact"/>
              <w:ind w:firstLineChars="150" w:firstLine="361"/>
              <w:rPr>
                <w:rFonts w:ascii="宋体" w:hAnsi="宋体"/>
                <w:b/>
                <w:szCs w:val="21"/>
              </w:rPr>
            </w:pPr>
            <w:r w:rsidRPr="001808D4">
              <w:rPr>
                <w:rFonts w:ascii="宋体" w:hAnsi="宋体" w:hint="eastAsia"/>
                <w:b/>
                <w:szCs w:val="21"/>
              </w:rPr>
              <w:t>□</w:t>
            </w:r>
            <w:r w:rsidR="001E6FAB" w:rsidRPr="001808D4">
              <w:rPr>
                <w:rFonts w:ascii="宋体" w:hAnsi="宋体"/>
                <w:b/>
                <w:szCs w:val="21"/>
              </w:rPr>
              <w:t>(</w:t>
            </w:r>
            <w:r w:rsidR="001E6FAB" w:rsidRPr="001808D4">
              <w:rPr>
                <w:rFonts w:ascii="宋体" w:hAnsi="宋体" w:hint="eastAsia"/>
                <w:b/>
                <w:szCs w:val="21"/>
              </w:rPr>
              <w:t>在完成纠正措施后</w:t>
            </w:r>
            <w:r w:rsidR="001E6FAB" w:rsidRPr="001808D4">
              <w:rPr>
                <w:rFonts w:ascii="宋体" w:hAnsi="宋体"/>
                <w:b/>
                <w:szCs w:val="21"/>
              </w:rPr>
              <w:t>)</w:t>
            </w:r>
            <w:r w:rsidR="001E6FAB" w:rsidRPr="001808D4">
              <w:rPr>
                <w:rFonts w:ascii="宋体" w:hAnsi="宋体" w:hint="eastAsia"/>
                <w:b/>
                <w:szCs w:val="21"/>
              </w:rPr>
              <w:t>推荐保持（□</w:t>
            </w:r>
            <w:r w:rsidR="001E6FAB" w:rsidRPr="001808D4">
              <w:rPr>
                <w:rFonts w:ascii="宋体" w:hAnsi="宋体"/>
                <w:b/>
                <w:szCs w:val="21"/>
              </w:rPr>
              <w:t>QMS</w:t>
            </w:r>
            <w:r w:rsidR="001E6FAB" w:rsidRPr="001808D4">
              <w:rPr>
                <w:rFonts w:ascii="宋体" w:hAnsi="宋体" w:hint="eastAsia"/>
                <w:b/>
                <w:szCs w:val="21"/>
              </w:rPr>
              <w:t>□50430</w:t>
            </w:r>
            <w:r w:rsidRPr="001808D4">
              <w:rPr>
                <w:rFonts w:ascii="宋体" w:hAnsi="宋体" w:hint="eastAsia"/>
                <w:b/>
                <w:szCs w:val="21"/>
              </w:rPr>
              <w:t>□</w:t>
            </w:r>
            <w:r w:rsidR="001E6FAB" w:rsidRPr="001808D4">
              <w:rPr>
                <w:rFonts w:ascii="宋体" w:hAnsi="宋体"/>
                <w:b/>
                <w:szCs w:val="21"/>
              </w:rPr>
              <w:t xml:space="preserve">EMS  </w:t>
            </w:r>
            <w:r w:rsidR="001E6FAB" w:rsidRPr="001808D4">
              <w:rPr>
                <w:rFonts w:ascii="宋体" w:hAnsi="宋体" w:hint="eastAsia"/>
                <w:b/>
                <w:szCs w:val="21"/>
              </w:rPr>
              <w:t>□</w:t>
            </w:r>
            <w:r w:rsidR="001E6FAB" w:rsidRPr="001808D4">
              <w:rPr>
                <w:rFonts w:ascii="宋体" w:hAnsi="宋体"/>
                <w:b/>
                <w:szCs w:val="21"/>
              </w:rPr>
              <w:t>OHSMS</w:t>
            </w:r>
          </w:p>
          <w:p w:rsidR="005B46B4" w:rsidRPr="001808D4" w:rsidRDefault="001E6FAB" w:rsidP="00F921F5">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1E6FAB" w:rsidP="00F921F5">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1E6FAB" w:rsidP="00F921F5">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AD2C5B" w:rsidP="00224739">
            <w:pPr>
              <w:spacing w:line="280" w:lineRule="exact"/>
              <w:rPr>
                <w:b/>
                <w:sz w:val="26"/>
                <w:szCs w:val="26"/>
              </w:rPr>
            </w:pPr>
          </w:p>
        </w:tc>
      </w:tr>
    </w:tbl>
    <w:p w:rsidR="005B46B4" w:rsidRDefault="00AD2C5B">
      <w:pPr>
        <w:snapToGrid w:val="0"/>
        <w:spacing w:line="240" w:lineRule="exact"/>
        <w:rPr>
          <w:b/>
          <w:sz w:val="21"/>
          <w:szCs w:val="21"/>
        </w:rPr>
      </w:pPr>
    </w:p>
    <w:p w:rsidR="005B46B4" w:rsidRDefault="001E6FAB" w:rsidP="001E028F">
      <w:pPr>
        <w:tabs>
          <w:tab w:val="left" w:pos="645"/>
        </w:tabs>
        <w:spacing w:afterLines="50" w:after="163" w:line="360" w:lineRule="exact"/>
        <w:rPr>
          <w:b/>
          <w:sz w:val="16"/>
          <w:szCs w:val="16"/>
        </w:rPr>
      </w:pPr>
      <w:r>
        <w:rPr>
          <w:rFonts w:hint="eastAsia"/>
          <w:b/>
          <w:sz w:val="26"/>
          <w:szCs w:val="26"/>
        </w:rPr>
        <w:t>十、不符合项纠正措施要求</w:t>
      </w:r>
    </w:p>
    <w:p w:rsidR="005B46B4" w:rsidRDefault="001E6FAB"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46B4" w:rsidRPr="005D6D93" w:rsidRDefault="001E6FAB" w:rsidP="00F921F5">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AD2C5B">
      <w:pPr>
        <w:snapToGrid w:val="0"/>
        <w:spacing w:line="360" w:lineRule="exact"/>
        <w:rPr>
          <w:b/>
          <w:bCs/>
          <w:sz w:val="21"/>
          <w:szCs w:val="28"/>
        </w:rPr>
      </w:pPr>
    </w:p>
    <w:p w:rsidR="005B46B4" w:rsidRDefault="001E6FAB" w:rsidP="001E028F">
      <w:pPr>
        <w:tabs>
          <w:tab w:val="left" w:pos="645"/>
        </w:tabs>
        <w:spacing w:afterLines="50" w:after="163" w:line="360" w:lineRule="exact"/>
        <w:rPr>
          <w:b/>
          <w:sz w:val="16"/>
          <w:szCs w:val="16"/>
        </w:rPr>
      </w:pPr>
      <w:r>
        <w:rPr>
          <w:rFonts w:hint="eastAsia"/>
          <w:b/>
          <w:sz w:val="26"/>
          <w:szCs w:val="26"/>
        </w:rPr>
        <w:t>十二、审核组签字</w:t>
      </w:r>
    </w:p>
    <w:p w:rsidR="005B46B4" w:rsidRDefault="001E6FAB" w:rsidP="00F921F5">
      <w:pPr>
        <w:snapToGrid w:val="0"/>
        <w:spacing w:line="320" w:lineRule="exact"/>
        <w:ind w:firstLineChars="250" w:firstLine="527"/>
        <w:rPr>
          <w:b/>
          <w:sz w:val="21"/>
        </w:rPr>
      </w:pPr>
      <w:r>
        <w:rPr>
          <w:rFonts w:hint="eastAsia"/>
          <w:b/>
          <w:sz w:val="21"/>
        </w:rPr>
        <w:t>审核组组长（签名）：</w:t>
      </w:r>
      <w:r w:rsidR="00224739">
        <w:rPr>
          <w:rFonts w:hint="eastAsia"/>
          <w:b/>
          <w:sz w:val="21"/>
        </w:rPr>
        <w:t>朱晓丽</w:t>
      </w:r>
    </w:p>
    <w:p w:rsidR="005B46B4" w:rsidRDefault="001E6FAB" w:rsidP="00F921F5">
      <w:pPr>
        <w:snapToGrid w:val="0"/>
        <w:spacing w:beforeLines="50" w:before="163" w:line="320" w:lineRule="exact"/>
        <w:ind w:firstLineChars="250" w:firstLine="527"/>
        <w:rPr>
          <w:b/>
          <w:sz w:val="21"/>
        </w:rPr>
      </w:pPr>
      <w:r>
        <w:rPr>
          <w:rFonts w:hint="eastAsia"/>
          <w:b/>
          <w:sz w:val="21"/>
        </w:rPr>
        <w:t>审核组组员（签名）：</w:t>
      </w:r>
      <w:r w:rsidR="00311077">
        <w:rPr>
          <w:rFonts w:hint="eastAsia"/>
          <w:b/>
          <w:sz w:val="21"/>
        </w:rPr>
        <w:t>冯涛</w:t>
      </w:r>
    </w:p>
    <w:p w:rsidR="005B46B4" w:rsidRDefault="001E6FAB" w:rsidP="00F921F5">
      <w:pPr>
        <w:snapToGrid w:val="0"/>
        <w:spacing w:line="280" w:lineRule="exact"/>
        <w:ind w:firstLineChars="3000" w:firstLine="6325"/>
        <w:rPr>
          <w:b/>
          <w:sz w:val="21"/>
        </w:rPr>
      </w:pPr>
      <w:r>
        <w:rPr>
          <w:rFonts w:hint="eastAsia"/>
          <w:b/>
          <w:sz w:val="21"/>
        </w:rPr>
        <w:t>日期：</w:t>
      </w:r>
      <w:r w:rsidR="00FB7347">
        <w:rPr>
          <w:rFonts w:hint="eastAsia"/>
          <w:b/>
          <w:sz w:val="21"/>
        </w:rPr>
        <w:t>202</w:t>
      </w:r>
      <w:r w:rsidR="00311077">
        <w:rPr>
          <w:rFonts w:hint="eastAsia"/>
          <w:b/>
          <w:sz w:val="21"/>
        </w:rPr>
        <w:t>1</w:t>
      </w:r>
      <w:r w:rsidR="00224739">
        <w:rPr>
          <w:rFonts w:hint="eastAsia"/>
          <w:b/>
          <w:sz w:val="21"/>
        </w:rPr>
        <w:t>年</w:t>
      </w:r>
      <w:r w:rsidR="00311077">
        <w:rPr>
          <w:rFonts w:hint="eastAsia"/>
          <w:b/>
          <w:sz w:val="21"/>
        </w:rPr>
        <w:t>1</w:t>
      </w:r>
      <w:r w:rsidR="00224739">
        <w:rPr>
          <w:rFonts w:hint="eastAsia"/>
          <w:b/>
          <w:sz w:val="21"/>
        </w:rPr>
        <w:t>月</w:t>
      </w:r>
      <w:r w:rsidR="00311077">
        <w:rPr>
          <w:rFonts w:hint="eastAsia"/>
          <w:b/>
          <w:sz w:val="21"/>
        </w:rPr>
        <w:t>23</w:t>
      </w:r>
      <w:r w:rsidR="00224739">
        <w:rPr>
          <w:rFonts w:hint="eastAsia"/>
          <w:b/>
          <w:sz w:val="21"/>
        </w:rPr>
        <w:t>日</w:t>
      </w:r>
    </w:p>
    <w:p w:rsidR="005B46B4" w:rsidRDefault="00AD2C5B" w:rsidP="00F921F5">
      <w:pPr>
        <w:snapToGrid w:val="0"/>
        <w:spacing w:line="200" w:lineRule="exact"/>
        <w:ind w:firstLineChars="300" w:firstLine="482"/>
        <w:rPr>
          <w:b/>
          <w:sz w:val="16"/>
          <w:szCs w:val="16"/>
        </w:rPr>
      </w:pPr>
    </w:p>
    <w:p w:rsidR="005B46B4" w:rsidRDefault="001E6FAB"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1E6FAB" w:rsidP="00F921F5">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9D6308" w:rsidRDefault="001E6FAB" w:rsidP="00F921F5">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1E6FAB" w:rsidP="00F921F5">
      <w:pPr>
        <w:spacing w:line="360" w:lineRule="exact"/>
        <w:ind w:firstLineChars="400" w:firstLine="843"/>
        <w:rPr>
          <w:b/>
          <w:sz w:val="21"/>
          <w:szCs w:val="21"/>
        </w:rPr>
      </w:pPr>
      <w:r>
        <w:rPr>
          <w:rFonts w:hint="eastAsia"/>
          <w:b/>
          <w:bCs/>
          <w:sz w:val="21"/>
          <w:szCs w:val="21"/>
        </w:rPr>
        <w:t>审核中发现的</w:t>
      </w:r>
      <w:r w:rsidR="00FB7347">
        <w:rPr>
          <w:rFonts w:hint="eastAsia"/>
          <w:b/>
          <w:sz w:val="21"/>
          <w:szCs w:val="21"/>
        </w:rPr>
        <w:t>□</w:t>
      </w:r>
      <w:r>
        <w:rPr>
          <w:b/>
          <w:sz w:val="21"/>
          <w:szCs w:val="21"/>
        </w:rPr>
        <w:t>EMS (</w:t>
      </w:r>
      <w:r w:rsidR="00FB7347">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FB7347">
        <w:rPr>
          <w:rFonts w:hint="eastAsia"/>
          <w:b/>
          <w:sz w:val="21"/>
          <w:szCs w:val="21"/>
        </w:rPr>
        <w:t>□</w:t>
      </w:r>
      <w:r>
        <w:rPr>
          <w:rFonts w:hint="eastAsia"/>
          <w:b/>
          <w:sz w:val="21"/>
          <w:szCs w:val="21"/>
        </w:rPr>
        <w:t>验证合格□仍有问题</w:t>
      </w:r>
    </w:p>
    <w:p w:rsidR="00DD10A9" w:rsidRDefault="001E6FAB" w:rsidP="00F921F5">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AD2C5B" w:rsidP="00F921F5">
      <w:pPr>
        <w:spacing w:line="360" w:lineRule="exact"/>
        <w:ind w:firstLineChars="400" w:firstLine="843"/>
        <w:rPr>
          <w:b/>
          <w:sz w:val="21"/>
          <w:szCs w:val="21"/>
        </w:rPr>
      </w:pPr>
    </w:p>
    <w:p w:rsidR="005B46B4" w:rsidRDefault="001E6FAB" w:rsidP="001E028F">
      <w:pPr>
        <w:spacing w:beforeLines="50" w:before="163" w:line="400" w:lineRule="exact"/>
        <w:rPr>
          <w:b/>
          <w:sz w:val="21"/>
          <w:szCs w:val="21"/>
          <w:u w:val="single"/>
        </w:rPr>
      </w:pPr>
      <w:r>
        <w:rPr>
          <w:rFonts w:hint="eastAsia"/>
          <w:b/>
          <w:sz w:val="21"/>
          <w:szCs w:val="21"/>
        </w:rPr>
        <w:t>存在问题说明及意见：</w:t>
      </w:r>
      <w:r w:rsidR="00797B84">
        <w:rPr>
          <w:rFonts w:hint="eastAsia"/>
          <w:b/>
          <w:sz w:val="21"/>
          <w:szCs w:val="21"/>
        </w:rPr>
        <w:t>无</w:t>
      </w:r>
    </w:p>
    <w:p w:rsidR="005B46B4" w:rsidRDefault="00AD2C5B">
      <w:pPr>
        <w:spacing w:line="400" w:lineRule="exact"/>
        <w:rPr>
          <w:b/>
          <w:sz w:val="21"/>
          <w:szCs w:val="21"/>
          <w:u w:val="single"/>
        </w:rPr>
      </w:pPr>
    </w:p>
    <w:p w:rsidR="005B46B4" w:rsidRDefault="001E6FAB" w:rsidP="00F921F5">
      <w:pPr>
        <w:spacing w:beforeLines="50" w:before="163"/>
        <w:ind w:firstLineChars="300" w:firstLine="632"/>
        <w:rPr>
          <w:b/>
          <w:sz w:val="21"/>
          <w:szCs w:val="21"/>
        </w:rPr>
      </w:pPr>
      <w:r>
        <w:rPr>
          <w:b/>
          <w:sz w:val="21"/>
          <w:szCs w:val="21"/>
        </w:rPr>
        <w:t>2.</w:t>
      </w:r>
      <w:r>
        <w:rPr>
          <w:rFonts w:hint="eastAsia"/>
          <w:b/>
          <w:sz w:val="21"/>
          <w:szCs w:val="21"/>
        </w:rPr>
        <w:t>验证结论：</w:t>
      </w:r>
    </w:p>
    <w:p w:rsidR="009D6308" w:rsidRDefault="00224739" w:rsidP="00224739">
      <w:pPr>
        <w:tabs>
          <w:tab w:val="left" w:pos="6880"/>
          <w:tab w:val="left" w:pos="7740"/>
          <w:tab w:val="left" w:pos="8385"/>
        </w:tabs>
        <w:snapToGrid w:val="0"/>
        <w:spacing w:beforeLines="50" w:before="163"/>
        <w:ind w:firstLineChars="900" w:firstLine="1988"/>
        <w:rPr>
          <w:b/>
          <w:sz w:val="21"/>
          <w:szCs w:val="21"/>
        </w:rPr>
      </w:pPr>
      <w:r w:rsidRPr="00224739">
        <w:rPr>
          <w:rFonts w:hint="eastAsia"/>
          <w:b/>
          <w:spacing w:val="-10"/>
          <w:szCs w:val="21"/>
        </w:rPr>
        <w:t>■</w:t>
      </w:r>
      <w:r w:rsidR="001E6FAB">
        <w:rPr>
          <w:rFonts w:hint="eastAsia"/>
          <w:b/>
          <w:sz w:val="21"/>
          <w:szCs w:val="21"/>
        </w:rPr>
        <w:t>同意保持注册</w:t>
      </w:r>
      <w:r w:rsidR="001E6FAB">
        <w:rPr>
          <w:rFonts w:hint="eastAsia"/>
          <w:b/>
          <w:spacing w:val="-10"/>
          <w:sz w:val="21"/>
          <w:szCs w:val="21"/>
        </w:rPr>
        <w:t>□</w:t>
      </w:r>
      <w:r w:rsidR="001E6FAB">
        <w:rPr>
          <w:rFonts w:hint="eastAsia"/>
          <w:b/>
          <w:sz w:val="21"/>
          <w:szCs w:val="21"/>
        </w:rPr>
        <w:t>不同意保持注册</w:t>
      </w:r>
    </w:p>
    <w:p w:rsidR="005B46B4" w:rsidRDefault="001E6FAB" w:rsidP="00F921F5">
      <w:pPr>
        <w:tabs>
          <w:tab w:val="left" w:pos="6880"/>
          <w:tab w:val="left" w:pos="7740"/>
          <w:tab w:val="left" w:pos="8385"/>
        </w:tabs>
        <w:snapToGrid w:val="0"/>
        <w:spacing w:beforeLines="50" w:before="163"/>
        <w:ind w:firstLineChars="343" w:firstLine="723"/>
        <w:rPr>
          <w:b/>
          <w:sz w:val="21"/>
          <w:szCs w:val="21"/>
        </w:rPr>
      </w:pPr>
      <w:r>
        <w:rPr>
          <w:rFonts w:hint="eastAsia"/>
          <w:b/>
          <w:sz w:val="21"/>
          <w:szCs w:val="21"/>
        </w:rPr>
        <w:t>组长签字：</w:t>
      </w:r>
      <w:r w:rsidR="00224739">
        <w:rPr>
          <w:rFonts w:hint="eastAsia"/>
          <w:b/>
          <w:sz w:val="21"/>
          <w:szCs w:val="21"/>
        </w:rPr>
        <w:t>朱晓丽</w:t>
      </w:r>
    </w:p>
    <w:p w:rsidR="00224739" w:rsidRDefault="00224739" w:rsidP="00F921F5">
      <w:pPr>
        <w:tabs>
          <w:tab w:val="left" w:pos="6880"/>
          <w:tab w:val="left" w:pos="7740"/>
          <w:tab w:val="left" w:pos="8385"/>
        </w:tabs>
        <w:snapToGrid w:val="0"/>
        <w:spacing w:beforeLines="50" w:before="163"/>
        <w:ind w:firstLineChars="343" w:firstLine="723"/>
        <w:rPr>
          <w:b/>
          <w:sz w:val="21"/>
          <w:szCs w:val="21"/>
          <w:u w:val="single"/>
        </w:rPr>
      </w:pPr>
    </w:p>
    <w:p w:rsidR="005B46B4" w:rsidRDefault="001E6FAB" w:rsidP="00F921F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AD2C5B">
      <w:pPr>
        <w:snapToGrid w:val="0"/>
        <w:rPr>
          <w:b/>
          <w:sz w:val="21"/>
          <w:u w:val="single"/>
        </w:rPr>
      </w:pPr>
    </w:p>
    <w:p w:rsidR="00224739" w:rsidRDefault="00224739">
      <w:pPr>
        <w:snapToGrid w:val="0"/>
        <w:rPr>
          <w:b/>
          <w:sz w:val="21"/>
          <w:u w:val="single"/>
        </w:rPr>
      </w:pPr>
    </w:p>
    <w:p w:rsidR="00224739" w:rsidRDefault="00224739">
      <w:pPr>
        <w:snapToGrid w:val="0"/>
        <w:rPr>
          <w:b/>
          <w:sz w:val="21"/>
          <w:u w:val="single"/>
        </w:rPr>
      </w:pPr>
    </w:p>
    <w:p w:rsidR="005B46B4" w:rsidRDefault="001E6FAB">
      <w:pPr>
        <w:spacing w:line="360" w:lineRule="auto"/>
        <w:rPr>
          <w:b/>
          <w:sz w:val="26"/>
          <w:szCs w:val="26"/>
        </w:rPr>
      </w:pPr>
      <w:r>
        <w:rPr>
          <w:rFonts w:hint="eastAsia"/>
          <w:b/>
          <w:sz w:val="26"/>
          <w:szCs w:val="26"/>
        </w:rPr>
        <w:t>十五、认证评定与批准</w:t>
      </w:r>
    </w:p>
    <w:p w:rsidR="009D6308" w:rsidRPr="009D6308" w:rsidRDefault="001E6FAB"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1E6FAB">
      <w:pPr>
        <w:spacing w:line="360" w:lineRule="auto"/>
        <w:ind w:left="600"/>
        <w:rPr>
          <w:b/>
          <w:szCs w:val="24"/>
        </w:rPr>
      </w:pPr>
      <w:r>
        <w:rPr>
          <w:rFonts w:hint="eastAsia"/>
          <w:b/>
          <w:szCs w:val="24"/>
        </w:rPr>
        <w:t>认证评定负责人：日期：</w:t>
      </w:r>
      <w:r w:rsidR="00224739">
        <w:rPr>
          <w:rFonts w:hint="eastAsia"/>
          <w:b/>
          <w:szCs w:val="24"/>
        </w:rPr>
        <w:t xml:space="preserve">   </w:t>
      </w:r>
      <w:r>
        <w:rPr>
          <w:rFonts w:hint="eastAsia"/>
          <w:b/>
          <w:szCs w:val="24"/>
        </w:rPr>
        <w:t>年</w:t>
      </w:r>
      <w:r w:rsidR="00224739">
        <w:rPr>
          <w:rFonts w:hint="eastAsia"/>
          <w:b/>
          <w:szCs w:val="24"/>
        </w:rPr>
        <w:t xml:space="preserve">   </w:t>
      </w:r>
      <w:r>
        <w:rPr>
          <w:rFonts w:hint="eastAsia"/>
          <w:b/>
          <w:szCs w:val="24"/>
        </w:rPr>
        <w:t>月</w:t>
      </w:r>
      <w:r w:rsidR="00224739">
        <w:rPr>
          <w:rFonts w:hint="eastAsia"/>
          <w:b/>
          <w:szCs w:val="24"/>
        </w:rPr>
        <w:t xml:space="preserve">   </w:t>
      </w:r>
      <w:r>
        <w:rPr>
          <w:rFonts w:hint="eastAsia"/>
          <w:b/>
          <w:szCs w:val="24"/>
        </w:rPr>
        <w:t>日</w:t>
      </w:r>
    </w:p>
    <w:p w:rsidR="005B46B4" w:rsidRDefault="001E6FAB">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1E6FAB">
      <w:pPr>
        <w:spacing w:line="360" w:lineRule="auto"/>
        <w:ind w:left="600"/>
        <w:rPr>
          <w:b/>
          <w:szCs w:val="24"/>
        </w:rPr>
      </w:pPr>
      <w:r>
        <w:rPr>
          <w:rFonts w:hint="eastAsia"/>
          <w:b/>
          <w:szCs w:val="24"/>
        </w:rPr>
        <w:t>批准人（总经理）：日期：</w:t>
      </w:r>
      <w:r w:rsidR="00224739">
        <w:rPr>
          <w:rFonts w:hint="eastAsia"/>
          <w:b/>
          <w:szCs w:val="24"/>
        </w:rPr>
        <w:t xml:space="preserve">   </w:t>
      </w:r>
      <w:r>
        <w:rPr>
          <w:rFonts w:hint="eastAsia"/>
          <w:b/>
          <w:szCs w:val="24"/>
        </w:rPr>
        <w:t>年</w:t>
      </w:r>
      <w:r w:rsidR="00224739">
        <w:rPr>
          <w:rFonts w:hint="eastAsia"/>
          <w:b/>
          <w:szCs w:val="24"/>
        </w:rPr>
        <w:t xml:space="preserve">   </w:t>
      </w:r>
      <w:r>
        <w:rPr>
          <w:rFonts w:hint="eastAsia"/>
          <w:b/>
          <w:szCs w:val="24"/>
        </w:rPr>
        <w:t>月</w:t>
      </w:r>
      <w:r w:rsidR="00224739">
        <w:rPr>
          <w:rFonts w:hint="eastAsia"/>
          <w:b/>
          <w:szCs w:val="24"/>
        </w:rPr>
        <w:t xml:space="preserve">   </w:t>
      </w:r>
      <w:r>
        <w:rPr>
          <w:rFonts w:hint="eastAsia"/>
          <w:b/>
          <w:szCs w:val="24"/>
        </w:rPr>
        <w:t>日</w:t>
      </w:r>
    </w:p>
    <w:p w:rsidR="005B46B4" w:rsidRDefault="001E6FAB" w:rsidP="001E028F">
      <w:pPr>
        <w:snapToGrid w:val="0"/>
        <w:spacing w:beforeLines="50" w:before="163" w:afterLines="50" w:after="163" w:line="360" w:lineRule="exact"/>
        <w:rPr>
          <w:b/>
          <w:sz w:val="26"/>
          <w:szCs w:val="26"/>
        </w:rPr>
      </w:pPr>
      <w:r>
        <w:rPr>
          <w:rFonts w:hint="eastAsia"/>
          <w:b/>
          <w:sz w:val="26"/>
          <w:szCs w:val="26"/>
        </w:rPr>
        <w:t>十六、审核报告的发放范围：</w:t>
      </w:r>
    </w:p>
    <w:p w:rsidR="005B46B4" w:rsidRDefault="001E6FAB" w:rsidP="00F921F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1E6FAB" w:rsidP="00F921F5">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1E6FAB" w:rsidP="001E028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1E6FA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1E6FA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Pr="00797B84" w:rsidRDefault="001E6FAB" w:rsidP="00797B84">
      <w:pPr>
        <w:spacing w:line="320" w:lineRule="exact"/>
        <w:rPr>
          <w:b/>
          <w:bCs/>
          <w:sz w:val="16"/>
          <w:szCs w:val="16"/>
        </w:rPr>
      </w:pPr>
      <w:r>
        <w:rPr>
          <w:b/>
          <w:bCs/>
          <w:sz w:val="21"/>
          <w:szCs w:val="28"/>
        </w:rPr>
        <w:t>3.</w:t>
      </w:r>
      <w:r>
        <w:rPr>
          <w:rFonts w:ascii="宋体" w:hAnsi="宋体" w:hint="eastAsia"/>
          <w:b/>
          <w:bCs/>
          <w:sz w:val="21"/>
          <w:szCs w:val="28"/>
        </w:rPr>
        <w:t>其他</w:t>
      </w:r>
    </w:p>
    <w:sectPr w:rsidR="005B46B4" w:rsidRPr="00797B8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5B" w:rsidRDefault="00AD2C5B">
      <w:r>
        <w:separator/>
      </w:r>
    </w:p>
  </w:endnote>
  <w:endnote w:type="continuationSeparator" w:id="0">
    <w:p w:rsidR="00AD2C5B" w:rsidRDefault="00AD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5B" w:rsidRDefault="00AD2C5B">
      <w:r>
        <w:separator/>
      </w:r>
    </w:p>
  </w:footnote>
  <w:footnote w:type="continuationSeparator" w:id="0">
    <w:p w:rsidR="00AD2C5B" w:rsidRDefault="00AD2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AD2C5B" w:rsidP="00F921F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1E6FAB" w:rsidRPr="00390345">
      <w:rPr>
        <w:rStyle w:val="CharChar1"/>
        <w:rFonts w:hint="default"/>
      </w:rPr>
      <w:t>北京国标联合认证有限公司</w:t>
    </w:r>
    <w:r w:rsidR="001E6FAB" w:rsidRPr="00390345">
      <w:rPr>
        <w:rStyle w:val="CharChar1"/>
        <w:rFonts w:hint="default"/>
      </w:rPr>
      <w:tab/>
    </w:r>
    <w:r w:rsidR="001E6FAB" w:rsidRPr="00390345">
      <w:rPr>
        <w:rStyle w:val="CharChar1"/>
        <w:rFonts w:hint="default"/>
      </w:rPr>
      <w:tab/>
    </w:r>
    <w:r w:rsidR="001E6FAB">
      <w:rPr>
        <w:rStyle w:val="CharChar1"/>
        <w:rFonts w:hint="default"/>
      </w:rPr>
      <w:tab/>
    </w:r>
  </w:p>
  <w:p w:rsidR="004209E6" w:rsidRPr="004209E6" w:rsidRDefault="00AD2C5B"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E6FA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E6FAB" w:rsidRPr="00390345">
      <w:rPr>
        <w:rStyle w:val="CharChar1"/>
        <w:rFonts w:hint="default"/>
        <w:w w:val="90"/>
      </w:rPr>
      <w:t>Beijing International Standard united Certification Co.</w:t>
    </w:r>
    <w:proofErr w:type="gramStart"/>
    <w:r w:rsidR="001E6FAB" w:rsidRPr="00390345">
      <w:rPr>
        <w:rStyle w:val="CharChar1"/>
        <w:rFonts w:hint="default"/>
        <w:w w:val="90"/>
      </w:rPr>
      <w:t>,Ltd.</w:t>
    </w:r>
    <w:r w:rsidR="001E6FAB" w:rsidRPr="007757F3">
      <w:rPr>
        <w:rFonts w:hint="eastAsia"/>
        <w:sz w:val="18"/>
        <w:szCs w:val="18"/>
      </w:rPr>
      <w:t>ISC</w:t>
    </w:r>
    <w:proofErr w:type="gramEnd"/>
    <w:r w:rsidR="001E6FAB" w:rsidRPr="007757F3">
      <w:rPr>
        <w:rFonts w:hint="eastAsia"/>
        <w:sz w:val="18"/>
        <w:szCs w:val="18"/>
      </w:rPr>
      <w:t>-B-I</w:t>
    </w:r>
    <w:r w:rsidR="001E6FAB">
      <w:rPr>
        <w:rFonts w:hint="eastAsia"/>
        <w:sz w:val="18"/>
        <w:szCs w:val="18"/>
      </w:rPr>
      <w:t>I-1</w:t>
    </w:r>
    <w:r w:rsidR="001E6FAB">
      <w:rPr>
        <w:sz w:val="18"/>
        <w:szCs w:val="18"/>
      </w:rPr>
      <w:t>3</w:t>
    </w:r>
    <w:r w:rsidR="001E6FAB" w:rsidRPr="007757F3">
      <w:rPr>
        <w:rFonts w:hint="eastAsia"/>
        <w:sz w:val="18"/>
        <w:szCs w:val="18"/>
      </w:rPr>
      <w:t>管理体系审核记录表</w:t>
    </w:r>
    <w:r w:rsidR="001E6FAB">
      <w:rPr>
        <w:rFonts w:hint="eastAsia"/>
        <w:sz w:val="18"/>
        <w:szCs w:val="18"/>
      </w:rPr>
      <w:t>(03</w:t>
    </w:r>
    <w:r w:rsidR="001E6FAB">
      <w:rPr>
        <w:rFonts w:hint="eastAsia"/>
        <w:sz w:val="18"/>
        <w:szCs w:val="18"/>
      </w:rPr>
      <w:t>版</w:t>
    </w:r>
    <w:r w:rsidR="001E6FAB">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221"/>
    <w:rsid w:val="00010C2B"/>
    <w:rsid w:val="000B33EC"/>
    <w:rsid w:val="000E713C"/>
    <w:rsid w:val="000F1221"/>
    <w:rsid w:val="00120913"/>
    <w:rsid w:val="001D7036"/>
    <w:rsid w:val="001E6FAB"/>
    <w:rsid w:val="00224739"/>
    <w:rsid w:val="00243BA9"/>
    <w:rsid w:val="00290E8F"/>
    <w:rsid w:val="00311077"/>
    <w:rsid w:val="004F3A18"/>
    <w:rsid w:val="006A37C5"/>
    <w:rsid w:val="00705DA9"/>
    <w:rsid w:val="00797B84"/>
    <w:rsid w:val="009F2704"/>
    <w:rsid w:val="00AD2C5B"/>
    <w:rsid w:val="00AD3AFA"/>
    <w:rsid w:val="00BA1017"/>
    <w:rsid w:val="00D453FC"/>
    <w:rsid w:val="00F921F5"/>
    <w:rsid w:val="00FB73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10</Pages>
  <Words>1585</Words>
  <Characters>9039</Characters>
  <Application>Microsoft Office Word</Application>
  <DocSecurity>0</DocSecurity>
  <Lines>75</Lines>
  <Paragraphs>21</Paragraphs>
  <ScaleCrop>false</ScaleCrop>
  <Company>微软中国</Company>
  <LinksUpToDate>false</LinksUpToDate>
  <CharactersWithSpaces>10603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54</cp:revision>
  <cp:lastPrinted>2019-04-18T08:15:00Z</cp:lastPrinted>
  <dcterms:created xsi:type="dcterms:W3CDTF">2016-02-29T05:10:00Z</dcterms:created>
  <dcterms:modified xsi:type="dcterms:W3CDTF">2021-01-25T06:51:00Z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