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92" w:rsidRPr="00200692" w:rsidRDefault="000B42D6" w:rsidP="00200692">
      <w:pPr>
        <w:jc w:val="center"/>
        <w:rPr>
          <w:rFonts w:cs="Times New Roman"/>
          <w:b/>
          <w:szCs w:val="21"/>
        </w:rPr>
      </w:pPr>
      <w:r>
        <w:rPr>
          <w:rFonts w:asciiTheme="minorHAnsi" w:eastAsiaTheme="minorEastAsia" w:hAnsiTheme="minorHAnsi" w:cstheme="minorBidi" w:hint="eastAsia"/>
          <w:b/>
          <w:sz w:val="32"/>
          <w:szCs w:val="32"/>
        </w:rPr>
        <w:t>企业</w:t>
      </w:r>
      <w:r w:rsidR="00200692" w:rsidRPr="00200692">
        <w:rPr>
          <w:rFonts w:asciiTheme="minorHAnsi" w:eastAsiaTheme="minorEastAsia" w:hAnsiTheme="minorHAnsi" w:cstheme="minorBidi" w:hint="eastAsia"/>
          <w:b/>
          <w:sz w:val="32"/>
          <w:szCs w:val="32"/>
        </w:rPr>
        <w:t>自评表</w:t>
      </w:r>
      <w:r w:rsidR="00CD0021">
        <w:rPr>
          <w:rFonts w:asciiTheme="minorHAnsi" w:eastAsiaTheme="minorEastAsia" w:hAnsiTheme="minorHAnsi" w:cstheme="minorBidi" w:hint="eastAsia"/>
          <w:b/>
          <w:sz w:val="32"/>
          <w:szCs w:val="32"/>
        </w:rPr>
        <w:t>（售后服务）</w:t>
      </w:r>
    </w:p>
    <w:tbl>
      <w:tblPr>
        <w:tblStyle w:val="12"/>
        <w:tblW w:w="9317" w:type="dxa"/>
        <w:jc w:val="center"/>
        <w:tblLook w:val="04A0" w:firstRow="1" w:lastRow="0" w:firstColumn="1" w:lastColumn="0" w:noHBand="0" w:noVBand="1"/>
      </w:tblPr>
      <w:tblGrid>
        <w:gridCol w:w="1409"/>
        <w:gridCol w:w="353"/>
        <w:gridCol w:w="4477"/>
        <w:gridCol w:w="1426"/>
        <w:gridCol w:w="102"/>
        <w:gridCol w:w="1550"/>
      </w:tblGrid>
      <w:tr w:rsidR="00200692" w:rsidRPr="00200692" w:rsidTr="00D97B0C">
        <w:trPr>
          <w:trHeight w:val="567"/>
          <w:jc w:val="center"/>
        </w:trPr>
        <w:tc>
          <w:tcPr>
            <w:tcW w:w="1762" w:type="dxa"/>
            <w:gridSpan w:val="2"/>
            <w:vAlign w:val="center"/>
          </w:tcPr>
          <w:p w:rsidR="00200692" w:rsidRPr="00200692" w:rsidRDefault="00200692" w:rsidP="002A5B58">
            <w:pPr>
              <w:snapToGrid w:val="0"/>
              <w:rPr>
                <w:rFonts w:cs="Times New Roman"/>
              </w:rPr>
            </w:pPr>
            <w:r w:rsidRPr="00200692">
              <w:rPr>
                <w:rFonts w:cs="Times New Roman" w:hint="eastAsia"/>
              </w:rPr>
              <w:t>企业名称</w:t>
            </w:r>
          </w:p>
        </w:tc>
        <w:tc>
          <w:tcPr>
            <w:tcW w:w="4477" w:type="dxa"/>
            <w:vAlign w:val="center"/>
          </w:tcPr>
          <w:p w:rsidR="00200692" w:rsidRPr="00200692" w:rsidRDefault="00184247" w:rsidP="002A5B58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吉林省宇琦</w:t>
            </w:r>
            <w:r>
              <w:rPr>
                <w:rFonts w:cs="Times New Roman"/>
              </w:rPr>
              <w:t>泵业有限公司</w:t>
            </w:r>
          </w:p>
        </w:tc>
        <w:tc>
          <w:tcPr>
            <w:tcW w:w="1426" w:type="dxa"/>
            <w:vAlign w:val="center"/>
          </w:tcPr>
          <w:p w:rsidR="00200692" w:rsidRPr="00200692" w:rsidRDefault="00200692" w:rsidP="002A5B58">
            <w:pPr>
              <w:snapToGrid w:val="0"/>
              <w:rPr>
                <w:rFonts w:cs="Times New Roman"/>
              </w:rPr>
            </w:pPr>
            <w:r w:rsidRPr="00200692">
              <w:rPr>
                <w:rFonts w:cs="Times New Roman" w:hint="eastAsia"/>
              </w:rPr>
              <w:t>员工人数</w:t>
            </w:r>
          </w:p>
        </w:tc>
        <w:tc>
          <w:tcPr>
            <w:tcW w:w="1652" w:type="dxa"/>
            <w:gridSpan w:val="2"/>
            <w:vAlign w:val="center"/>
          </w:tcPr>
          <w:p w:rsidR="00200692" w:rsidRPr="00200692" w:rsidRDefault="00184247" w:rsidP="002A5B58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61</w:t>
            </w:r>
          </w:p>
        </w:tc>
      </w:tr>
      <w:tr w:rsidR="002A5B58" w:rsidRPr="00200692" w:rsidTr="00D97B0C">
        <w:trPr>
          <w:trHeight w:val="567"/>
          <w:jc w:val="center"/>
        </w:trPr>
        <w:tc>
          <w:tcPr>
            <w:tcW w:w="1762" w:type="dxa"/>
            <w:gridSpan w:val="2"/>
            <w:vAlign w:val="center"/>
          </w:tcPr>
          <w:p w:rsidR="002A5B58" w:rsidRPr="00200692" w:rsidRDefault="002A5B58" w:rsidP="002A5B58">
            <w:pPr>
              <w:snapToGrid w:val="0"/>
              <w:rPr>
                <w:rFonts w:cs="Times New Roman"/>
              </w:rPr>
            </w:pPr>
            <w:r w:rsidRPr="00200692">
              <w:rPr>
                <w:rFonts w:cs="Times New Roman" w:hint="eastAsia"/>
              </w:rPr>
              <w:t>注册地址</w:t>
            </w:r>
          </w:p>
        </w:tc>
        <w:tc>
          <w:tcPr>
            <w:tcW w:w="7555" w:type="dxa"/>
            <w:gridSpan w:val="4"/>
            <w:vAlign w:val="center"/>
          </w:tcPr>
          <w:p w:rsidR="002A5B58" w:rsidRPr="00184247" w:rsidRDefault="00184247" w:rsidP="002A5B58">
            <w:pPr>
              <w:snapToGrid w:val="0"/>
              <w:jc w:val="left"/>
              <w:rPr>
                <w:rFonts w:cs="Times New Roman"/>
                <w:szCs w:val="21"/>
              </w:rPr>
            </w:pPr>
            <w:r w:rsidRPr="00184247">
              <w:rPr>
                <w:rFonts w:ascii="宋体" w:hAnsi="宋体" w:hint="eastAsia"/>
                <w:szCs w:val="21"/>
              </w:rPr>
              <w:t>吉林省九台市营城工业集中区C区</w:t>
            </w:r>
          </w:p>
        </w:tc>
      </w:tr>
      <w:tr w:rsidR="002A5B58" w:rsidRPr="00200692" w:rsidTr="00D97B0C">
        <w:trPr>
          <w:trHeight w:val="567"/>
          <w:jc w:val="center"/>
        </w:trPr>
        <w:tc>
          <w:tcPr>
            <w:tcW w:w="1762" w:type="dxa"/>
            <w:gridSpan w:val="2"/>
            <w:vAlign w:val="center"/>
          </w:tcPr>
          <w:p w:rsidR="002A5B58" w:rsidRPr="00200692" w:rsidRDefault="002A5B58" w:rsidP="002A5B58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评价负责</w:t>
            </w:r>
            <w:r w:rsidRPr="00200692">
              <w:rPr>
                <w:rFonts w:cs="Times New Roman" w:hint="eastAsia"/>
              </w:rPr>
              <w:t>部门</w:t>
            </w:r>
            <w:r w:rsidRPr="00200692">
              <w:rPr>
                <w:rFonts w:cs="Times New Roman" w:hint="eastAsia"/>
              </w:rPr>
              <w:t>/</w:t>
            </w:r>
            <w:r w:rsidRPr="00200692">
              <w:rPr>
                <w:rFonts w:cs="Times New Roman" w:hint="eastAsia"/>
              </w:rPr>
              <w:t>负责人</w:t>
            </w:r>
          </w:p>
        </w:tc>
        <w:tc>
          <w:tcPr>
            <w:tcW w:w="4477" w:type="dxa"/>
            <w:vAlign w:val="center"/>
          </w:tcPr>
          <w:p w:rsidR="002A5B58" w:rsidRPr="00200692" w:rsidRDefault="00184247" w:rsidP="002A5B58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李</w:t>
            </w:r>
            <w:r>
              <w:rPr>
                <w:rFonts w:cs="Times New Roman"/>
              </w:rPr>
              <w:t>艳杰</w:t>
            </w:r>
          </w:p>
        </w:tc>
        <w:tc>
          <w:tcPr>
            <w:tcW w:w="1426" w:type="dxa"/>
            <w:vAlign w:val="center"/>
          </w:tcPr>
          <w:p w:rsidR="002A5B58" w:rsidRPr="00200692" w:rsidRDefault="002A5B58" w:rsidP="002A5B58">
            <w:pPr>
              <w:snapToGrid w:val="0"/>
              <w:rPr>
                <w:rFonts w:cs="Times New Roman"/>
              </w:rPr>
            </w:pPr>
            <w:r w:rsidRPr="00200692">
              <w:rPr>
                <w:rFonts w:cs="Times New Roman" w:hint="eastAsia"/>
              </w:rPr>
              <w:t>评价日期</w:t>
            </w:r>
          </w:p>
        </w:tc>
        <w:tc>
          <w:tcPr>
            <w:tcW w:w="1652" w:type="dxa"/>
            <w:gridSpan w:val="2"/>
            <w:vAlign w:val="center"/>
          </w:tcPr>
          <w:p w:rsidR="00184247" w:rsidRPr="00200692" w:rsidRDefault="00184247" w:rsidP="002A5B58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2021-1-22</w:t>
            </w:r>
          </w:p>
        </w:tc>
      </w:tr>
      <w:tr w:rsidR="000C2ECD" w:rsidRPr="00200692" w:rsidTr="00D97B0C">
        <w:trPr>
          <w:trHeight w:val="567"/>
          <w:jc w:val="center"/>
        </w:trPr>
        <w:tc>
          <w:tcPr>
            <w:tcW w:w="1762" w:type="dxa"/>
            <w:gridSpan w:val="2"/>
            <w:vAlign w:val="center"/>
          </w:tcPr>
          <w:p w:rsidR="000C2ECD" w:rsidRDefault="000C2ECD" w:rsidP="009A008F">
            <w:pPr>
              <w:snapToGrid w:val="0"/>
              <w:rPr>
                <w:rFonts w:cs="Times New Roman"/>
              </w:rPr>
            </w:pPr>
            <w:r w:rsidRPr="00200692">
              <w:rPr>
                <w:rFonts w:cs="Times New Roman" w:hint="eastAsia"/>
              </w:rPr>
              <w:t>服务场所</w:t>
            </w:r>
            <w:r>
              <w:rPr>
                <w:rFonts w:cs="Times New Roman" w:hint="eastAsia"/>
              </w:rPr>
              <w:t>名称及地址</w:t>
            </w:r>
          </w:p>
        </w:tc>
        <w:tc>
          <w:tcPr>
            <w:tcW w:w="4477" w:type="dxa"/>
            <w:vAlign w:val="center"/>
          </w:tcPr>
          <w:p w:rsidR="000C2ECD" w:rsidRPr="00200692" w:rsidRDefault="00184247" w:rsidP="002A5B58">
            <w:pPr>
              <w:snapToGrid w:val="0"/>
              <w:rPr>
                <w:rFonts w:cs="Times New Roman"/>
              </w:rPr>
            </w:pPr>
            <w:r w:rsidRPr="00184247">
              <w:rPr>
                <w:rFonts w:ascii="宋体" w:hAnsi="宋体" w:hint="eastAsia"/>
                <w:szCs w:val="21"/>
              </w:rPr>
              <w:t>吉林省九台市营城工业集中区C区</w:t>
            </w:r>
          </w:p>
        </w:tc>
        <w:tc>
          <w:tcPr>
            <w:tcW w:w="1426" w:type="dxa"/>
            <w:vAlign w:val="center"/>
          </w:tcPr>
          <w:p w:rsidR="000C2ECD" w:rsidRPr="00200692" w:rsidRDefault="000C2ECD" w:rsidP="00115AF1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服务场所面积</w:t>
            </w:r>
          </w:p>
        </w:tc>
        <w:tc>
          <w:tcPr>
            <w:tcW w:w="1652" w:type="dxa"/>
            <w:gridSpan w:val="2"/>
            <w:vAlign w:val="center"/>
          </w:tcPr>
          <w:p w:rsidR="000C2ECD" w:rsidRPr="00200692" w:rsidRDefault="00184247" w:rsidP="002A5B58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2.6</w:t>
            </w:r>
            <w:r>
              <w:rPr>
                <w:rFonts w:cs="Times New Roman" w:hint="eastAsia"/>
              </w:rPr>
              <w:t>万平方米</w:t>
            </w:r>
          </w:p>
        </w:tc>
      </w:tr>
      <w:tr w:rsidR="000C2ECD" w:rsidRPr="00200692" w:rsidTr="00D97B0C">
        <w:trPr>
          <w:trHeight w:val="567"/>
          <w:jc w:val="center"/>
        </w:trPr>
        <w:tc>
          <w:tcPr>
            <w:tcW w:w="1762" w:type="dxa"/>
            <w:gridSpan w:val="2"/>
            <w:vAlign w:val="center"/>
          </w:tcPr>
          <w:p w:rsidR="000C2ECD" w:rsidRDefault="000C2ECD" w:rsidP="002A5B58">
            <w:pPr>
              <w:snapToGrid w:val="0"/>
              <w:rPr>
                <w:rFonts w:cs="Times New Roman"/>
              </w:rPr>
            </w:pPr>
            <w:r w:rsidRPr="00200692">
              <w:rPr>
                <w:rFonts w:cs="Times New Roman" w:hint="eastAsia"/>
              </w:rPr>
              <w:t>申请认证的服务范围</w:t>
            </w:r>
          </w:p>
        </w:tc>
        <w:tc>
          <w:tcPr>
            <w:tcW w:w="4477" w:type="dxa"/>
            <w:vAlign w:val="center"/>
          </w:tcPr>
          <w:p w:rsidR="000C2ECD" w:rsidRPr="00200692" w:rsidRDefault="00184247" w:rsidP="002A5B58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五星级</w:t>
            </w:r>
            <w:r>
              <w:rPr>
                <w:rFonts w:cs="Times New Roman"/>
              </w:rPr>
              <w:t>售后服务认证</w:t>
            </w:r>
          </w:p>
        </w:tc>
        <w:tc>
          <w:tcPr>
            <w:tcW w:w="1426" w:type="dxa"/>
            <w:vAlign w:val="center"/>
          </w:tcPr>
          <w:p w:rsidR="000C2ECD" w:rsidRPr="00200692" w:rsidRDefault="000C2ECD" w:rsidP="002A5B58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服务项目数量</w:t>
            </w:r>
          </w:p>
        </w:tc>
        <w:tc>
          <w:tcPr>
            <w:tcW w:w="1652" w:type="dxa"/>
            <w:gridSpan w:val="2"/>
            <w:vAlign w:val="center"/>
          </w:tcPr>
          <w:p w:rsidR="000C2ECD" w:rsidRPr="00200692" w:rsidRDefault="000C2ECD" w:rsidP="002A5B58">
            <w:pPr>
              <w:snapToGrid w:val="0"/>
              <w:rPr>
                <w:rFonts w:cs="Times New Roman"/>
              </w:rPr>
            </w:pPr>
          </w:p>
        </w:tc>
      </w:tr>
      <w:tr w:rsidR="000C2ECD" w:rsidRPr="00200692" w:rsidTr="00D97B0C">
        <w:trPr>
          <w:jc w:val="center"/>
        </w:trPr>
        <w:tc>
          <w:tcPr>
            <w:tcW w:w="1762" w:type="dxa"/>
            <w:gridSpan w:val="2"/>
            <w:vAlign w:val="center"/>
          </w:tcPr>
          <w:p w:rsidR="000C2ECD" w:rsidRPr="00200692" w:rsidRDefault="000C2ECD" w:rsidP="00180401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服务认证</w:t>
            </w:r>
            <w:r w:rsidRPr="00200692">
              <w:rPr>
                <w:rFonts w:cs="Times New Roman" w:hint="eastAsia"/>
              </w:rPr>
              <w:t>依据标准</w:t>
            </w:r>
            <w:r w:rsidRPr="00200692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专项</w:t>
            </w:r>
            <w:r w:rsidRPr="00200692">
              <w:rPr>
                <w:rFonts w:cs="Times New Roman" w:hint="eastAsia"/>
              </w:rPr>
              <w:t>规范</w:t>
            </w:r>
          </w:p>
        </w:tc>
        <w:tc>
          <w:tcPr>
            <w:tcW w:w="7555" w:type="dxa"/>
            <w:gridSpan w:val="4"/>
            <w:vAlign w:val="center"/>
          </w:tcPr>
          <w:p w:rsidR="000C2ECD" w:rsidRPr="00200692" w:rsidRDefault="00231072" w:rsidP="00231072">
            <w:pPr>
              <w:snapToGrid w:val="0"/>
              <w:rPr>
                <w:rFonts w:cs="Times New Roman"/>
              </w:rPr>
            </w:pPr>
            <w:r w:rsidRPr="00231072">
              <w:rPr>
                <w:rFonts w:cs="Times New Roman" w:hint="eastAsia"/>
              </w:rPr>
              <w:t xml:space="preserve">GBT 27922-2011 </w:t>
            </w:r>
            <w:r>
              <w:rPr>
                <w:rFonts w:cs="Times New Roman" w:hint="eastAsia"/>
              </w:rPr>
              <w:t>《</w:t>
            </w:r>
            <w:r w:rsidRPr="00231072">
              <w:rPr>
                <w:rFonts w:cs="Times New Roman" w:hint="eastAsia"/>
              </w:rPr>
              <w:t>商品售后服务评价体系</w:t>
            </w:r>
            <w:r>
              <w:rPr>
                <w:rFonts w:cs="Times New Roman" w:hint="eastAsia"/>
              </w:rPr>
              <w:t>》</w:t>
            </w:r>
          </w:p>
        </w:tc>
      </w:tr>
      <w:tr w:rsidR="000C2ECD" w:rsidRPr="00200692" w:rsidTr="00D97B0C">
        <w:trPr>
          <w:jc w:val="center"/>
        </w:trPr>
        <w:tc>
          <w:tcPr>
            <w:tcW w:w="6239" w:type="dxa"/>
            <w:gridSpan w:val="3"/>
            <w:vAlign w:val="center"/>
          </w:tcPr>
          <w:p w:rsidR="000C2ECD" w:rsidRPr="00715AA2" w:rsidRDefault="000C2ECD" w:rsidP="00200692">
            <w:pPr>
              <w:rPr>
                <w:rFonts w:cs="Times New Roman"/>
                <w:b/>
              </w:rPr>
            </w:pPr>
            <w:r w:rsidRPr="00715AA2">
              <w:rPr>
                <w:rFonts w:cs="Times New Roman" w:hint="eastAsia"/>
                <w:b/>
              </w:rPr>
              <w:t>评价内容</w:t>
            </w:r>
          </w:p>
        </w:tc>
        <w:tc>
          <w:tcPr>
            <w:tcW w:w="1528" w:type="dxa"/>
            <w:gridSpan w:val="2"/>
            <w:vAlign w:val="center"/>
          </w:tcPr>
          <w:p w:rsidR="000C2ECD" w:rsidRPr="00715AA2" w:rsidRDefault="000C2ECD" w:rsidP="00200692">
            <w:pPr>
              <w:rPr>
                <w:rFonts w:cs="Times New Roman"/>
                <w:b/>
              </w:rPr>
            </w:pPr>
            <w:r w:rsidRPr="00715AA2">
              <w:rPr>
                <w:rFonts w:cs="Times New Roman" w:hint="eastAsia"/>
                <w:b/>
              </w:rPr>
              <w:t>自评结果（符合打</w:t>
            </w:r>
            <w:r w:rsidRPr="00715AA2">
              <w:rPr>
                <w:rFonts w:ascii="宋体" w:hAnsi="宋体" w:cs="Times New Roman" w:hint="eastAsia"/>
                <w:b/>
              </w:rPr>
              <w:t>√，</w:t>
            </w:r>
            <w:r w:rsidRPr="00715AA2">
              <w:rPr>
                <w:rFonts w:cs="Times New Roman" w:hint="eastAsia"/>
                <w:b/>
              </w:rPr>
              <w:t>不符合打</w:t>
            </w:r>
            <w:r w:rsidRPr="00715AA2">
              <w:rPr>
                <w:rFonts w:ascii="宋体" w:hAnsi="宋体" w:cs="Times New Roman" w:hint="eastAsia"/>
                <w:b/>
              </w:rPr>
              <w:t>×，不适用打--</w:t>
            </w:r>
            <w:r w:rsidRPr="00715AA2">
              <w:rPr>
                <w:rFonts w:cs="Times New Roman" w:hint="eastAsia"/>
                <w:b/>
              </w:rPr>
              <w:t>）</w:t>
            </w:r>
          </w:p>
        </w:tc>
        <w:tc>
          <w:tcPr>
            <w:tcW w:w="1550" w:type="dxa"/>
            <w:vAlign w:val="center"/>
          </w:tcPr>
          <w:p w:rsidR="000C2ECD" w:rsidRPr="00715AA2" w:rsidRDefault="000C2ECD" w:rsidP="00200692">
            <w:pPr>
              <w:rPr>
                <w:rFonts w:cs="Times New Roman"/>
                <w:b/>
              </w:rPr>
            </w:pPr>
            <w:r w:rsidRPr="00715AA2">
              <w:rPr>
                <w:rFonts w:cs="Times New Roman" w:hint="eastAsia"/>
                <w:b/>
              </w:rPr>
              <w:t>差异说明</w:t>
            </w:r>
          </w:p>
        </w:tc>
      </w:tr>
      <w:tr w:rsidR="000C2ECD" w:rsidRPr="00200692" w:rsidTr="00D97B0C">
        <w:trPr>
          <w:trHeight w:val="567"/>
          <w:jc w:val="center"/>
        </w:trPr>
        <w:tc>
          <w:tcPr>
            <w:tcW w:w="9317" w:type="dxa"/>
            <w:gridSpan w:val="6"/>
            <w:vAlign w:val="center"/>
          </w:tcPr>
          <w:p w:rsidR="000C2ECD" w:rsidRPr="00200692" w:rsidRDefault="00276FAF" w:rsidP="00200692">
            <w:pPr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售后服务体系</w:t>
            </w:r>
            <w:r w:rsidR="00445D53">
              <w:rPr>
                <w:rFonts w:cs="Times New Roman" w:hint="eastAsia"/>
                <w:b/>
              </w:rPr>
              <w:t>——组织架构</w:t>
            </w:r>
          </w:p>
        </w:tc>
      </w:tr>
      <w:tr w:rsidR="000C2ECD" w:rsidRPr="0069790B" w:rsidTr="00D97B0C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C2ECD" w:rsidRPr="0069790B" w:rsidRDefault="00F53C78" w:rsidP="00F53C78">
            <w:pPr>
              <w:pStyle w:val="af"/>
              <w:numPr>
                <w:ilvl w:val="0"/>
                <w:numId w:val="19"/>
              </w:numPr>
              <w:ind w:firstLineChars="0"/>
            </w:pPr>
            <w:r w:rsidRPr="00F53C78">
              <w:rPr>
                <w:rFonts w:hint="eastAsia"/>
              </w:rPr>
              <w:t>设立或指定专门从事售后服务工作的部门，并有合理的职能划分和岗位设置。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28" w:type="dxa"/>
            <w:gridSpan w:val="2"/>
            <w:vAlign w:val="center"/>
          </w:tcPr>
          <w:p w:rsidR="000C2ECD" w:rsidRPr="0069790B" w:rsidRDefault="00184247" w:rsidP="00200692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C2ECD" w:rsidRPr="0069790B" w:rsidRDefault="000C2ECD" w:rsidP="00200692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C2ECD" w:rsidRPr="0069790B" w:rsidTr="00D97B0C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C2ECD" w:rsidRPr="0069790B" w:rsidRDefault="00F53C78" w:rsidP="0069790B">
            <w:pPr>
              <w:pStyle w:val="af"/>
              <w:numPr>
                <w:ilvl w:val="0"/>
                <w:numId w:val="19"/>
              </w:numPr>
              <w:ind w:firstLineChars="0"/>
              <w:rPr>
                <w:rFonts w:asciiTheme="minorEastAsia" w:eastAsiaTheme="minorEastAsia" w:hAnsiTheme="minorEastAsia" w:cs="Times New Roman"/>
              </w:rPr>
            </w:pPr>
            <w:r w:rsidRPr="00F53C78">
              <w:rPr>
                <w:rFonts w:asciiTheme="minorEastAsia" w:eastAsiaTheme="minorEastAsia" w:hAnsiTheme="minorEastAsia" w:cs="Times New Roman" w:hint="eastAsia"/>
              </w:rPr>
              <w:t>根据需要，服务网点搜盖商品销鲁区域，能够对服务网点进行有效管理。</w:t>
            </w:r>
          </w:p>
        </w:tc>
        <w:tc>
          <w:tcPr>
            <w:tcW w:w="1528" w:type="dxa"/>
            <w:gridSpan w:val="2"/>
            <w:vAlign w:val="center"/>
          </w:tcPr>
          <w:p w:rsidR="000C2ECD" w:rsidRPr="0069790B" w:rsidRDefault="00184247" w:rsidP="00387CF4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C2ECD" w:rsidRPr="0069790B" w:rsidRDefault="000C2ECD" w:rsidP="00387CF4">
            <w:pPr>
              <w:pStyle w:val="af"/>
              <w:ind w:left="420" w:firstLineChars="0" w:firstLine="0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F53C78" w:rsidRPr="0069790B" w:rsidTr="00D97B0C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F53C78" w:rsidRPr="00F53C78" w:rsidRDefault="00F53C78" w:rsidP="0069790B">
            <w:pPr>
              <w:pStyle w:val="af"/>
              <w:numPr>
                <w:ilvl w:val="0"/>
                <w:numId w:val="19"/>
              </w:numPr>
              <w:ind w:firstLineChars="0"/>
              <w:rPr>
                <w:rFonts w:asciiTheme="minorEastAsia" w:eastAsiaTheme="minorEastAsia" w:hAnsiTheme="minorEastAsia" w:cs="Times New Roman"/>
              </w:rPr>
            </w:pPr>
            <w:r w:rsidRPr="00F53C78">
              <w:rPr>
                <w:rFonts w:asciiTheme="minorEastAsia" w:eastAsiaTheme="minorEastAsia" w:hAnsiTheme="minorEastAsia" w:cs="Times New Roman" w:hint="eastAsia"/>
              </w:rPr>
              <w:t>可通过自建或委托设立服务网点。</w:t>
            </w:r>
          </w:p>
        </w:tc>
        <w:tc>
          <w:tcPr>
            <w:tcW w:w="1528" w:type="dxa"/>
            <w:gridSpan w:val="2"/>
            <w:vAlign w:val="center"/>
          </w:tcPr>
          <w:p w:rsidR="00F53C78" w:rsidRPr="0069790B" w:rsidRDefault="00184247" w:rsidP="00387CF4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F53C78" w:rsidRPr="0069790B" w:rsidRDefault="00F53C78" w:rsidP="00387CF4">
            <w:pPr>
              <w:pStyle w:val="af"/>
              <w:ind w:left="420" w:firstLineChars="0" w:firstLine="0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25A86" w:rsidRPr="0069790B" w:rsidTr="00676CD3">
        <w:trPr>
          <w:trHeight w:val="567"/>
          <w:jc w:val="center"/>
        </w:trPr>
        <w:tc>
          <w:tcPr>
            <w:tcW w:w="9317" w:type="dxa"/>
            <w:gridSpan w:val="6"/>
            <w:vAlign w:val="center"/>
          </w:tcPr>
          <w:p w:rsidR="00325A86" w:rsidRPr="0069790B" w:rsidRDefault="00325A86" w:rsidP="00387CF4">
            <w:pPr>
              <w:pStyle w:val="af"/>
              <w:ind w:left="420" w:firstLineChars="0" w:firstLine="0"/>
              <w:rPr>
                <w:rFonts w:asciiTheme="minorEastAsia" w:eastAsiaTheme="minorEastAsia" w:hAnsiTheme="minorEastAsia" w:cs="Times New Roman"/>
              </w:rPr>
            </w:pPr>
            <w:r>
              <w:rPr>
                <w:rFonts w:cs="Times New Roman" w:hint="eastAsia"/>
                <w:b/>
              </w:rPr>
              <w:t>售后服务体系——人员配置</w:t>
            </w:r>
          </w:p>
        </w:tc>
      </w:tr>
      <w:tr w:rsidR="0069790B" w:rsidRPr="0069790B" w:rsidTr="00D97B0C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69790B" w:rsidRPr="0069790B" w:rsidRDefault="00F53C78" w:rsidP="00F53C78">
            <w:pPr>
              <w:pStyle w:val="af"/>
              <w:numPr>
                <w:ilvl w:val="0"/>
                <w:numId w:val="19"/>
              </w:numPr>
              <w:ind w:firstLineChars="0"/>
              <w:rPr>
                <w:rFonts w:ascii="Times New Roman" w:hAnsi="Times New Roman" w:cs="Times New Roman"/>
                <w:szCs w:val="24"/>
              </w:rPr>
            </w:pPr>
            <w:r w:rsidRPr="00F53C78">
              <w:rPr>
                <w:rFonts w:asciiTheme="minorEastAsia" w:eastAsiaTheme="minorEastAsia" w:hAnsiTheme="minorEastAsia" w:cs="Times New Roman" w:hint="eastAsia"/>
              </w:rPr>
              <w:t>根据行业特性，配置符合岗位要求并有相应资质水平的售后服务技术或业务人员。</w:t>
            </w:r>
          </w:p>
        </w:tc>
        <w:tc>
          <w:tcPr>
            <w:tcW w:w="1528" w:type="dxa"/>
            <w:gridSpan w:val="2"/>
            <w:vAlign w:val="center"/>
          </w:tcPr>
          <w:p w:rsidR="0069790B" w:rsidRPr="0069790B" w:rsidRDefault="00184247" w:rsidP="00200692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69790B" w:rsidRPr="0069790B" w:rsidRDefault="0069790B" w:rsidP="00200692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69790B" w:rsidRPr="0069790B" w:rsidTr="00517C4D">
        <w:trPr>
          <w:trHeight w:val="563"/>
          <w:jc w:val="center"/>
        </w:trPr>
        <w:tc>
          <w:tcPr>
            <w:tcW w:w="6239" w:type="dxa"/>
            <w:gridSpan w:val="3"/>
            <w:vAlign w:val="center"/>
          </w:tcPr>
          <w:p w:rsidR="0069790B" w:rsidRPr="003225A9" w:rsidRDefault="003225A9" w:rsidP="003225A9">
            <w:pPr>
              <w:pStyle w:val="af"/>
              <w:numPr>
                <w:ilvl w:val="0"/>
                <w:numId w:val="19"/>
              </w:numPr>
              <w:ind w:firstLineChars="0"/>
              <w:rPr>
                <w:rFonts w:asciiTheme="minorEastAsia" w:eastAsiaTheme="minorEastAsia" w:hAnsiTheme="minorEastAsia" w:cs="Times New Roman"/>
              </w:rPr>
            </w:pPr>
            <w:r w:rsidRPr="003225A9">
              <w:rPr>
                <w:rFonts w:asciiTheme="minorEastAsia" w:eastAsiaTheme="minorEastAsia" w:hAnsiTheme="minorEastAsia" w:cs="Times New Roman" w:hint="eastAsia"/>
              </w:rPr>
              <w:t>按服务管理人员总数的10</w:t>
            </w:r>
            <w:r>
              <w:rPr>
                <w:rFonts w:asciiTheme="minorEastAsia" w:eastAsiaTheme="minorEastAsia" w:hAnsiTheme="minorEastAsia" w:cs="Times New Roman" w:hint="eastAsia"/>
              </w:rPr>
              <w:t>%</w:t>
            </w:r>
            <w:r w:rsidRPr="003225A9">
              <w:rPr>
                <w:rFonts w:asciiTheme="minorEastAsia" w:eastAsiaTheme="minorEastAsia" w:hAnsiTheme="minorEastAsia" w:cs="Times New Roman" w:hint="eastAsia"/>
              </w:rPr>
              <w:t>配置售后服务管理师，负责对售后服务工作的管理和对售后服务活动的指导</w:t>
            </w:r>
            <w:r w:rsidR="00BD6874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</w:tc>
        <w:tc>
          <w:tcPr>
            <w:tcW w:w="1528" w:type="dxa"/>
            <w:gridSpan w:val="2"/>
            <w:vAlign w:val="center"/>
          </w:tcPr>
          <w:p w:rsidR="0069790B" w:rsidRPr="0069790B" w:rsidRDefault="00184247" w:rsidP="00CF2EA0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69790B" w:rsidRPr="0069790B" w:rsidRDefault="0069790B" w:rsidP="00CF2EA0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25A86" w:rsidRPr="0069790B" w:rsidTr="000C5533">
        <w:trPr>
          <w:trHeight w:val="567"/>
          <w:jc w:val="center"/>
        </w:trPr>
        <w:tc>
          <w:tcPr>
            <w:tcW w:w="9317" w:type="dxa"/>
            <w:gridSpan w:val="6"/>
            <w:vAlign w:val="center"/>
          </w:tcPr>
          <w:p w:rsidR="00325A86" w:rsidRPr="0069790B" w:rsidRDefault="00325A86" w:rsidP="00CF2EA0">
            <w:pPr>
              <w:rPr>
                <w:rFonts w:asciiTheme="minorEastAsia" w:eastAsiaTheme="minorEastAsia" w:hAnsiTheme="minorEastAsia" w:cs="Times New Roman"/>
              </w:rPr>
            </w:pPr>
            <w:r>
              <w:rPr>
                <w:rFonts w:cs="Times New Roman" w:hint="eastAsia"/>
                <w:b/>
              </w:rPr>
              <w:t>售后服务体系——资源配置</w:t>
            </w:r>
          </w:p>
        </w:tc>
      </w:tr>
      <w:tr w:rsidR="0069790B" w:rsidRPr="0069790B" w:rsidTr="002E0CD6">
        <w:trPr>
          <w:trHeight w:val="567"/>
          <w:jc w:val="center"/>
        </w:trPr>
        <w:tc>
          <w:tcPr>
            <w:tcW w:w="6239" w:type="dxa"/>
            <w:gridSpan w:val="3"/>
          </w:tcPr>
          <w:p w:rsidR="00C0687D" w:rsidRPr="00C0687D" w:rsidRDefault="00C0687D" w:rsidP="00C0687D">
            <w:pPr>
              <w:pStyle w:val="af"/>
              <w:numPr>
                <w:ilvl w:val="0"/>
                <w:numId w:val="19"/>
              </w:numPr>
              <w:ind w:firstLineChars="0"/>
              <w:rPr>
                <w:rFonts w:ascii="Times New Roman" w:hAnsi="Times New Roman" w:cs="Times New Roman"/>
                <w:szCs w:val="24"/>
              </w:rPr>
            </w:pPr>
            <w:r w:rsidRPr="00C0687D">
              <w:rPr>
                <w:rFonts w:asciiTheme="minorEastAsia" w:eastAsiaTheme="minorEastAsia" w:hAnsiTheme="minorEastAsia" w:cs="Times New Roman" w:hint="eastAsia"/>
              </w:rPr>
              <w:t>应提供充足的经费保障，并能提前准备应对特定问题的专项经费。</w:t>
            </w:r>
          </w:p>
          <w:p w:rsidR="0069790B" w:rsidRPr="00BF58B7" w:rsidRDefault="00C0687D" w:rsidP="00C0687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注：</w:t>
            </w:r>
            <w:r w:rsidRPr="00C0687D">
              <w:rPr>
                <w:rFonts w:ascii="Times New Roman" w:hAnsi="Times New Roman" w:cs="Times New Roman" w:hint="eastAsia"/>
                <w:szCs w:val="24"/>
              </w:rPr>
              <w:t>当商品涉及安全间题或批次质量问题时，需要提供专项经费，例如赔偿准备金、保险等。</w:t>
            </w:r>
          </w:p>
        </w:tc>
        <w:tc>
          <w:tcPr>
            <w:tcW w:w="1528" w:type="dxa"/>
            <w:gridSpan w:val="2"/>
            <w:vAlign w:val="center"/>
          </w:tcPr>
          <w:p w:rsidR="0069790B" w:rsidRPr="0069790B" w:rsidRDefault="00184247" w:rsidP="00CF2EA0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69790B" w:rsidRPr="0069790B" w:rsidRDefault="0069790B" w:rsidP="00CF2EA0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69790B" w:rsidRPr="0069790B" w:rsidTr="002E0CD6">
        <w:trPr>
          <w:trHeight w:val="567"/>
          <w:jc w:val="center"/>
        </w:trPr>
        <w:tc>
          <w:tcPr>
            <w:tcW w:w="6239" w:type="dxa"/>
            <w:gridSpan w:val="3"/>
          </w:tcPr>
          <w:p w:rsidR="009E177E" w:rsidRPr="004A4315" w:rsidRDefault="009E177E" w:rsidP="009E177E">
            <w:pPr>
              <w:pStyle w:val="af"/>
              <w:numPr>
                <w:ilvl w:val="0"/>
                <w:numId w:val="1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4A4315">
              <w:rPr>
                <w:rFonts w:asciiTheme="minorEastAsia" w:eastAsiaTheme="minorEastAsia" w:hAnsiTheme="minorEastAsia" w:cs="Times New Roman" w:hint="eastAsia"/>
              </w:rPr>
              <w:t>售后服务组织应提供内部保证，具体包括:</w:t>
            </w:r>
          </w:p>
          <w:p w:rsidR="009E177E" w:rsidRPr="004A4315" w:rsidRDefault="009E177E" w:rsidP="009E177E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4A4315">
              <w:rPr>
                <w:rFonts w:asciiTheme="minorEastAsia" w:eastAsiaTheme="minorEastAsia" w:hAnsiTheme="minorEastAsia" w:hint="eastAsia"/>
                <w:szCs w:val="21"/>
              </w:rPr>
              <w:t>a)长期保持服务专业技术培训和业务人员的业务技能培训，使其有良好的素质和能力；</w:t>
            </w:r>
          </w:p>
          <w:p w:rsidR="009E177E" w:rsidRPr="004A4315" w:rsidRDefault="009E177E" w:rsidP="009E177E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4A4315">
              <w:rPr>
                <w:rFonts w:asciiTheme="minorEastAsia" w:eastAsiaTheme="minorEastAsia" w:hAnsiTheme="minorEastAsia" w:hint="eastAsia"/>
                <w:szCs w:val="21"/>
              </w:rPr>
              <w:t>b)定期或不定期的服务文化的培训；</w:t>
            </w:r>
          </w:p>
          <w:p w:rsidR="0069790B" w:rsidRPr="004A4315" w:rsidRDefault="009E177E" w:rsidP="009E177E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4A4315">
              <w:rPr>
                <w:rFonts w:asciiTheme="minorEastAsia" w:eastAsiaTheme="minorEastAsia" w:hAnsiTheme="minorEastAsia" w:hint="eastAsia"/>
                <w:szCs w:val="21"/>
              </w:rPr>
              <w:t>c)有效的评优、奖励、晋升和员工关怀机制。</w:t>
            </w:r>
          </w:p>
        </w:tc>
        <w:tc>
          <w:tcPr>
            <w:tcW w:w="1528" w:type="dxa"/>
            <w:gridSpan w:val="2"/>
            <w:vAlign w:val="center"/>
          </w:tcPr>
          <w:p w:rsidR="0069790B" w:rsidRPr="0069790B" w:rsidRDefault="00184247" w:rsidP="00CF2EA0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69790B" w:rsidRPr="0069790B" w:rsidRDefault="0069790B" w:rsidP="00CF2EA0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69790B" w:rsidRPr="0069790B" w:rsidTr="002427A8">
        <w:trPr>
          <w:trHeight w:val="381"/>
          <w:jc w:val="center"/>
        </w:trPr>
        <w:tc>
          <w:tcPr>
            <w:tcW w:w="6239" w:type="dxa"/>
            <w:gridSpan w:val="3"/>
          </w:tcPr>
          <w:p w:rsidR="004A4315" w:rsidRPr="004A4315" w:rsidRDefault="004A4315" w:rsidP="004A4315">
            <w:pPr>
              <w:pStyle w:val="af"/>
              <w:numPr>
                <w:ilvl w:val="0"/>
                <w:numId w:val="19"/>
              </w:numPr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4A4315">
              <w:rPr>
                <w:rFonts w:asciiTheme="minorEastAsia" w:eastAsiaTheme="minorEastAsia" w:hAnsiTheme="minorEastAsia" w:cs="Times New Roman" w:hint="eastAsia"/>
              </w:rPr>
              <w:t>售后服务</w:t>
            </w:r>
            <w:r w:rsidRPr="004A4315">
              <w:rPr>
                <w:rFonts w:asciiTheme="minorEastAsia" w:eastAsiaTheme="minorEastAsia" w:hAnsiTheme="minorEastAsia" w:cs="Times New Roman" w:hint="eastAsia"/>
                <w:szCs w:val="24"/>
              </w:rPr>
              <w:t>组织应提供基础设施，具体包括:</w:t>
            </w:r>
          </w:p>
          <w:p w:rsidR="004A4315" w:rsidRPr="004A4315" w:rsidRDefault="004A4315" w:rsidP="004A4315">
            <w:pPr>
              <w:rPr>
                <w:rFonts w:asciiTheme="minorEastAsia" w:eastAsiaTheme="minorEastAsia" w:hAnsiTheme="minorEastAsia" w:cs="Times New Roman"/>
                <w:szCs w:val="24"/>
              </w:rPr>
            </w:pPr>
            <w:r w:rsidRPr="004A4315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    a) 办公场所和服务场所</w:t>
            </w:r>
            <w:r w:rsidR="007922D4">
              <w:rPr>
                <w:rFonts w:asciiTheme="minorEastAsia" w:eastAsiaTheme="minorEastAsia" w:hAnsiTheme="minorEastAsia" w:cs="Times New Roman" w:hint="eastAsia"/>
                <w:szCs w:val="24"/>
              </w:rPr>
              <w:t>；</w:t>
            </w:r>
          </w:p>
          <w:p w:rsidR="004A4315" w:rsidRPr="004A4315" w:rsidRDefault="004A4315" w:rsidP="004A4315">
            <w:pPr>
              <w:rPr>
                <w:rFonts w:asciiTheme="minorEastAsia" w:eastAsiaTheme="minorEastAsia" w:hAnsiTheme="minorEastAsia" w:cs="Times New Roman"/>
                <w:szCs w:val="24"/>
              </w:rPr>
            </w:pPr>
            <w:r w:rsidRPr="004A4315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    b) 售后服务设施，例如顾客信息系统、安全保障措施等</w:t>
            </w:r>
            <w:r w:rsidR="007922D4">
              <w:rPr>
                <w:rFonts w:asciiTheme="minorEastAsia" w:eastAsiaTheme="minorEastAsia" w:hAnsiTheme="minorEastAsia" w:cs="Times New Roman" w:hint="eastAsia"/>
                <w:szCs w:val="24"/>
              </w:rPr>
              <w:t>；</w:t>
            </w:r>
          </w:p>
          <w:p w:rsidR="0069790B" w:rsidRPr="004A4315" w:rsidRDefault="004A4315" w:rsidP="004A4315">
            <w:pPr>
              <w:rPr>
                <w:rFonts w:asciiTheme="minorEastAsia" w:eastAsiaTheme="minorEastAsia" w:hAnsiTheme="minorEastAsia" w:cs="Times New Roman"/>
                <w:szCs w:val="24"/>
              </w:rPr>
            </w:pPr>
            <w:r w:rsidRPr="004A4315">
              <w:rPr>
                <w:rFonts w:asciiTheme="minorEastAsia" w:eastAsiaTheme="minorEastAsia" w:hAnsiTheme="minorEastAsia" w:cs="Times New Roman" w:hint="eastAsia"/>
                <w:szCs w:val="24"/>
              </w:rPr>
              <w:lastRenderedPageBreak/>
              <w:t xml:space="preserve">    c) 售后服务活动中涉及的工具、备品备件等。</w:t>
            </w:r>
          </w:p>
        </w:tc>
        <w:tc>
          <w:tcPr>
            <w:tcW w:w="1528" w:type="dxa"/>
            <w:gridSpan w:val="2"/>
            <w:vAlign w:val="center"/>
          </w:tcPr>
          <w:p w:rsidR="0069790B" w:rsidRPr="0069790B" w:rsidRDefault="00184247" w:rsidP="00CF2EA0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lastRenderedPageBreak/>
              <w:t>√</w:t>
            </w:r>
          </w:p>
        </w:tc>
        <w:tc>
          <w:tcPr>
            <w:tcW w:w="1550" w:type="dxa"/>
            <w:vAlign w:val="center"/>
          </w:tcPr>
          <w:p w:rsidR="0069790B" w:rsidRPr="0069790B" w:rsidRDefault="0069790B" w:rsidP="00CF2EA0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25A86" w:rsidRPr="0069790B" w:rsidTr="00FE51C0">
        <w:trPr>
          <w:trHeight w:val="567"/>
          <w:jc w:val="center"/>
        </w:trPr>
        <w:tc>
          <w:tcPr>
            <w:tcW w:w="9317" w:type="dxa"/>
            <w:gridSpan w:val="6"/>
            <w:vAlign w:val="center"/>
          </w:tcPr>
          <w:p w:rsidR="00325A86" w:rsidRPr="0069790B" w:rsidRDefault="00325A86" w:rsidP="00012FEF">
            <w:pPr>
              <w:rPr>
                <w:rFonts w:asciiTheme="minorEastAsia" w:eastAsiaTheme="minorEastAsia" w:hAnsiTheme="minorEastAsia" w:cs="Times New Roman"/>
              </w:rPr>
            </w:pPr>
            <w:r>
              <w:rPr>
                <w:rFonts w:cs="Times New Roman" w:hint="eastAsia"/>
                <w:b/>
              </w:rPr>
              <w:t>售后服务体系——规范要求</w:t>
            </w:r>
          </w:p>
        </w:tc>
      </w:tr>
      <w:tr w:rsidR="0069790B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69790B" w:rsidRPr="00382249" w:rsidRDefault="00382249" w:rsidP="007922D4">
            <w:pPr>
              <w:pStyle w:val="af"/>
              <w:numPr>
                <w:ilvl w:val="0"/>
                <w:numId w:val="19"/>
              </w:numPr>
              <w:ind w:firstLineChars="0"/>
              <w:rPr>
                <w:rFonts w:ascii="Times New Roman" w:hAnsi="Times New Roman" w:cs="Times New Roman"/>
                <w:szCs w:val="24"/>
              </w:rPr>
            </w:pPr>
            <w:r w:rsidRPr="00382249">
              <w:rPr>
                <w:rFonts w:ascii="Times New Roman" w:hAnsi="Times New Roman" w:cs="Times New Roman" w:hint="eastAsia"/>
                <w:szCs w:val="24"/>
              </w:rPr>
              <w:t>针对售后服务中的各项活动和流程，制定相应的制度和规范，明确产品</w:t>
            </w:r>
            <w:r w:rsidRPr="00382249">
              <w:rPr>
                <w:rFonts w:ascii="Times New Roman" w:hAnsi="Times New Roman" w:cs="Times New Roman" w:hint="eastAsia"/>
                <w:szCs w:val="24"/>
              </w:rPr>
              <w:t>/</w:t>
            </w:r>
            <w:r w:rsidRPr="00382249">
              <w:rPr>
                <w:rFonts w:ascii="Times New Roman" w:hAnsi="Times New Roman" w:cs="Times New Roman" w:hint="eastAsia"/>
                <w:szCs w:val="24"/>
              </w:rPr>
              <w:t>服务范围、职能设计、组织分工、运转机制，并以企业文件形式体现，形成完整的售后服务手册。</w:t>
            </w:r>
          </w:p>
        </w:tc>
        <w:tc>
          <w:tcPr>
            <w:tcW w:w="1528" w:type="dxa"/>
            <w:gridSpan w:val="2"/>
            <w:vAlign w:val="center"/>
          </w:tcPr>
          <w:p w:rsidR="0069790B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69790B" w:rsidRPr="0069790B" w:rsidRDefault="0069790B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69790B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69790B" w:rsidRPr="007922D4" w:rsidRDefault="00382249" w:rsidP="00382249">
            <w:pPr>
              <w:pStyle w:val="af"/>
              <w:numPr>
                <w:ilvl w:val="0"/>
                <w:numId w:val="19"/>
              </w:numPr>
              <w:ind w:firstLineChars="0"/>
            </w:pPr>
            <w:r w:rsidRPr="00382249">
              <w:rPr>
                <w:rFonts w:ascii="Times New Roman" w:hAnsi="Times New Roman" w:cs="Times New Roman" w:hint="eastAsia"/>
                <w:szCs w:val="24"/>
              </w:rPr>
              <w:t>制定售后服务规范要求时应识别国家有关法律法规的要求，并使员工了解。</w:t>
            </w:r>
          </w:p>
        </w:tc>
        <w:tc>
          <w:tcPr>
            <w:tcW w:w="1528" w:type="dxa"/>
            <w:gridSpan w:val="2"/>
            <w:vAlign w:val="center"/>
          </w:tcPr>
          <w:p w:rsidR="0069790B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69790B" w:rsidRPr="0069790B" w:rsidRDefault="0069790B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25A86" w:rsidRPr="0069790B" w:rsidTr="00882180">
        <w:trPr>
          <w:trHeight w:val="567"/>
          <w:jc w:val="center"/>
        </w:trPr>
        <w:tc>
          <w:tcPr>
            <w:tcW w:w="9317" w:type="dxa"/>
            <w:gridSpan w:val="6"/>
            <w:vAlign w:val="center"/>
          </w:tcPr>
          <w:p w:rsidR="00325A86" w:rsidRPr="0069790B" w:rsidRDefault="00325A86" w:rsidP="00012FEF">
            <w:pPr>
              <w:rPr>
                <w:rFonts w:asciiTheme="minorEastAsia" w:eastAsiaTheme="minorEastAsia" w:hAnsiTheme="minorEastAsia" w:cs="Times New Roman"/>
              </w:rPr>
            </w:pPr>
            <w:r>
              <w:rPr>
                <w:rFonts w:cs="Times New Roman" w:hint="eastAsia"/>
                <w:b/>
              </w:rPr>
              <w:t>售后服务体系——</w:t>
            </w:r>
            <w:r>
              <w:rPr>
                <w:rFonts w:hint="eastAsia"/>
                <w:b/>
              </w:rPr>
              <w:t>监督</w:t>
            </w:r>
          </w:p>
        </w:tc>
      </w:tr>
      <w:tr w:rsidR="007922D4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7922D4" w:rsidRDefault="001B68D6" w:rsidP="001B68D6">
            <w:pPr>
              <w:pStyle w:val="af"/>
              <w:numPr>
                <w:ilvl w:val="0"/>
                <w:numId w:val="19"/>
              </w:numPr>
              <w:ind w:firstLineChars="0"/>
            </w:pPr>
            <w:r w:rsidRPr="001B68D6">
              <w:rPr>
                <w:rFonts w:hint="eastAsia"/>
              </w:rPr>
              <w:t>设立服务</w:t>
            </w:r>
            <w:r w:rsidRPr="001B68D6">
              <w:rPr>
                <w:rFonts w:ascii="Times New Roman" w:hAnsi="Times New Roman" w:cs="Times New Roman" w:hint="eastAsia"/>
                <w:szCs w:val="24"/>
              </w:rPr>
              <w:t>监督</w:t>
            </w:r>
            <w:r w:rsidRPr="001B68D6">
              <w:rPr>
                <w:rFonts w:hint="eastAsia"/>
              </w:rPr>
              <w:t>机构，由专职人员负责，监督企业售后服务系统的运转情况。</w:t>
            </w:r>
          </w:p>
        </w:tc>
        <w:tc>
          <w:tcPr>
            <w:tcW w:w="1528" w:type="dxa"/>
            <w:gridSpan w:val="2"/>
            <w:vAlign w:val="center"/>
          </w:tcPr>
          <w:p w:rsidR="007922D4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7922D4" w:rsidRPr="0069790B" w:rsidRDefault="007922D4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7922D4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7922D4" w:rsidRDefault="001B68D6" w:rsidP="001B68D6">
            <w:pPr>
              <w:pStyle w:val="af"/>
              <w:numPr>
                <w:ilvl w:val="0"/>
                <w:numId w:val="19"/>
              </w:numPr>
              <w:ind w:firstLineChars="0"/>
            </w:pPr>
            <w:r w:rsidRPr="001B68D6">
              <w:rPr>
                <w:rFonts w:hint="eastAsia"/>
              </w:rPr>
              <w:t>以监督有效</w:t>
            </w:r>
            <w:r w:rsidRPr="001B68D6">
              <w:rPr>
                <w:rFonts w:ascii="Times New Roman" w:hAnsi="Times New Roman" w:cs="Times New Roman" w:hint="eastAsia"/>
                <w:szCs w:val="24"/>
              </w:rPr>
              <w:t>奖惩</w:t>
            </w:r>
            <w:r w:rsidRPr="001B68D6">
              <w:rPr>
                <w:rFonts w:hint="eastAsia"/>
              </w:rPr>
              <w:t>，持续修正各项服务目标，并通过内部和外部的监督评价活动促进服务品质提升。</w:t>
            </w:r>
          </w:p>
        </w:tc>
        <w:tc>
          <w:tcPr>
            <w:tcW w:w="1528" w:type="dxa"/>
            <w:gridSpan w:val="2"/>
            <w:vAlign w:val="center"/>
          </w:tcPr>
          <w:p w:rsidR="007922D4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7922D4" w:rsidRPr="0069790B" w:rsidRDefault="007922D4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73EFC" w:rsidRPr="0069790B" w:rsidTr="00C32C0C">
        <w:trPr>
          <w:trHeight w:val="567"/>
          <w:jc w:val="center"/>
        </w:trPr>
        <w:tc>
          <w:tcPr>
            <w:tcW w:w="9317" w:type="dxa"/>
            <w:gridSpan w:val="6"/>
            <w:vAlign w:val="center"/>
          </w:tcPr>
          <w:p w:rsidR="00C73EFC" w:rsidRPr="0069790B" w:rsidRDefault="00C73EFC" w:rsidP="00012FEF">
            <w:pPr>
              <w:rPr>
                <w:rFonts w:asciiTheme="minorEastAsia" w:eastAsiaTheme="minorEastAsia" w:hAnsiTheme="minorEastAsia" w:cs="Times New Roman"/>
              </w:rPr>
            </w:pPr>
            <w:r>
              <w:rPr>
                <w:rFonts w:cs="Times New Roman" w:hint="eastAsia"/>
                <w:b/>
              </w:rPr>
              <w:t>售后服务体系——</w:t>
            </w:r>
            <w:r>
              <w:rPr>
                <w:rFonts w:hint="eastAsia"/>
                <w:b/>
              </w:rPr>
              <w:t>改进</w:t>
            </w:r>
          </w:p>
        </w:tc>
      </w:tr>
      <w:tr w:rsidR="00325A86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325A86" w:rsidRDefault="0085156E" w:rsidP="0085156E">
            <w:pPr>
              <w:pStyle w:val="af"/>
              <w:numPr>
                <w:ilvl w:val="0"/>
                <w:numId w:val="19"/>
              </w:numPr>
              <w:ind w:firstLineChars="0"/>
            </w:pPr>
            <w:r w:rsidRPr="0085156E">
              <w:rPr>
                <w:rFonts w:hint="eastAsia"/>
              </w:rPr>
              <w:t>生产、销售、服务等部门之间有良好的市场信息反馈机制，并在商品质量或服务质量方面不断改进。</w:t>
            </w:r>
          </w:p>
        </w:tc>
        <w:tc>
          <w:tcPr>
            <w:tcW w:w="1528" w:type="dxa"/>
            <w:gridSpan w:val="2"/>
            <w:vAlign w:val="center"/>
          </w:tcPr>
          <w:p w:rsidR="00325A86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325A86" w:rsidRPr="0069790B" w:rsidRDefault="00325A86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25A86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325A86" w:rsidRDefault="0085156E" w:rsidP="0085156E">
            <w:pPr>
              <w:pStyle w:val="af"/>
              <w:numPr>
                <w:ilvl w:val="0"/>
                <w:numId w:val="19"/>
              </w:numPr>
              <w:ind w:firstLineChars="0"/>
            </w:pPr>
            <w:r w:rsidRPr="0085156E">
              <w:rPr>
                <w:rFonts w:hint="eastAsia"/>
              </w:rPr>
              <w:t>对售后服务中发现的难以解决的问题，设立有关的服务研究部门或委托专业机构进行研究和咨询。</w:t>
            </w:r>
          </w:p>
        </w:tc>
        <w:tc>
          <w:tcPr>
            <w:tcW w:w="1528" w:type="dxa"/>
            <w:gridSpan w:val="2"/>
            <w:vAlign w:val="center"/>
          </w:tcPr>
          <w:p w:rsidR="00325A86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325A86" w:rsidRPr="0069790B" w:rsidRDefault="00325A86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25A86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325A86" w:rsidRDefault="0085156E" w:rsidP="0085156E">
            <w:pPr>
              <w:pStyle w:val="af"/>
              <w:numPr>
                <w:ilvl w:val="0"/>
                <w:numId w:val="19"/>
              </w:numPr>
              <w:ind w:firstLineChars="0"/>
            </w:pPr>
            <w:r w:rsidRPr="0085156E">
              <w:rPr>
                <w:rFonts w:hint="eastAsia"/>
              </w:rPr>
              <w:t>通过国家认可的相关品牌、安全或管理认证。</w:t>
            </w:r>
          </w:p>
        </w:tc>
        <w:tc>
          <w:tcPr>
            <w:tcW w:w="1528" w:type="dxa"/>
            <w:gridSpan w:val="2"/>
            <w:vAlign w:val="center"/>
          </w:tcPr>
          <w:p w:rsidR="00325A86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325A86" w:rsidRPr="0069790B" w:rsidRDefault="00325A86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25A86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325A86" w:rsidRDefault="0085156E" w:rsidP="0085156E">
            <w:pPr>
              <w:pStyle w:val="af"/>
              <w:numPr>
                <w:ilvl w:val="0"/>
                <w:numId w:val="19"/>
              </w:numPr>
              <w:ind w:firstLineChars="0"/>
            </w:pPr>
            <w:r w:rsidRPr="0085156E">
              <w:rPr>
                <w:rFonts w:hint="eastAsia"/>
              </w:rPr>
              <w:t>重视服务标准化工作，鼓励参与国家、行业有关标准的制定工作。</w:t>
            </w:r>
          </w:p>
        </w:tc>
        <w:tc>
          <w:tcPr>
            <w:tcW w:w="1528" w:type="dxa"/>
            <w:gridSpan w:val="2"/>
            <w:vAlign w:val="center"/>
          </w:tcPr>
          <w:p w:rsidR="00325A86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325A86" w:rsidRPr="0069790B" w:rsidRDefault="00325A86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73EFC" w:rsidRPr="0069790B" w:rsidTr="008D4773">
        <w:trPr>
          <w:trHeight w:val="567"/>
          <w:jc w:val="center"/>
        </w:trPr>
        <w:tc>
          <w:tcPr>
            <w:tcW w:w="9317" w:type="dxa"/>
            <w:gridSpan w:val="6"/>
            <w:vAlign w:val="center"/>
          </w:tcPr>
          <w:p w:rsidR="00C73EFC" w:rsidRPr="0069790B" w:rsidRDefault="00C73EFC" w:rsidP="00012FEF">
            <w:pPr>
              <w:rPr>
                <w:rFonts w:asciiTheme="minorEastAsia" w:eastAsiaTheme="minorEastAsia" w:hAnsiTheme="minorEastAsia" w:cs="Times New Roman"/>
              </w:rPr>
            </w:pPr>
            <w:r w:rsidRPr="00C73EFC">
              <w:rPr>
                <w:rFonts w:cs="Times New Roman" w:hint="eastAsia"/>
                <w:b/>
              </w:rPr>
              <w:t>售后服务体系——</w:t>
            </w:r>
            <w:r>
              <w:rPr>
                <w:rFonts w:hint="eastAsia"/>
                <w:b/>
              </w:rPr>
              <w:t>服务文化</w:t>
            </w:r>
          </w:p>
        </w:tc>
      </w:tr>
      <w:tr w:rsidR="00C73E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C73EFC" w:rsidRPr="0085156E" w:rsidRDefault="00C73EFC" w:rsidP="0085156E">
            <w:pPr>
              <w:pStyle w:val="af"/>
              <w:numPr>
                <w:ilvl w:val="0"/>
                <w:numId w:val="19"/>
              </w:numPr>
              <w:ind w:firstLineChars="0"/>
            </w:pPr>
            <w:r w:rsidRPr="00C73EFC">
              <w:rPr>
                <w:rFonts w:hint="eastAsia"/>
              </w:rPr>
              <w:t>有明确的服务理念，作为售后服务工作的指导思想，并保证员工理解。</w:t>
            </w:r>
          </w:p>
        </w:tc>
        <w:tc>
          <w:tcPr>
            <w:tcW w:w="1528" w:type="dxa"/>
            <w:gridSpan w:val="2"/>
            <w:vAlign w:val="center"/>
          </w:tcPr>
          <w:p w:rsidR="00C73E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C73EFC" w:rsidRPr="0069790B" w:rsidRDefault="00C73E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73E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C73EFC" w:rsidRPr="0085156E" w:rsidRDefault="00C73EFC" w:rsidP="0085156E">
            <w:pPr>
              <w:pStyle w:val="af"/>
              <w:numPr>
                <w:ilvl w:val="0"/>
                <w:numId w:val="19"/>
              </w:numPr>
              <w:ind w:firstLineChars="0"/>
            </w:pPr>
            <w:r w:rsidRPr="00C73EFC">
              <w:rPr>
                <w:rFonts w:hint="eastAsia"/>
              </w:rPr>
              <w:t>对售后服务的目标或水平做出承诺，服务承诺在广告、宣传品、保修卡、销售合同等各种文档材料中的表述准确一致，并有效地传递给顾客。</w:t>
            </w:r>
          </w:p>
        </w:tc>
        <w:tc>
          <w:tcPr>
            <w:tcW w:w="1528" w:type="dxa"/>
            <w:gridSpan w:val="2"/>
            <w:vAlign w:val="center"/>
          </w:tcPr>
          <w:p w:rsidR="00C73E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C73EFC" w:rsidRPr="0069790B" w:rsidRDefault="00C73E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73E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C73EFC" w:rsidRPr="0085156E" w:rsidRDefault="00C73EFC" w:rsidP="0085156E">
            <w:pPr>
              <w:pStyle w:val="af"/>
              <w:numPr>
                <w:ilvl w:val="0"/>
                <w:numId w:val="19"/>
              </w:numPr>
              <w:ind w:firstLineChars="0"/>
            </w:pPr>
            <w:r w:rsidRPr="00C73EFC">
              <w:rPr>
                <w:rFonts w:hint="eastAsia"/>
              </w:rPr>
              <w:t>以多种方式向社会公众做服务文化和活动的宣传，形成有效的顾客认知和口碑。</w:t>
            </w:r>
          </w:p>
        </w:tc>
        <w:tc>
          <w:tcPr>
            <w:tcW w:w="1528" w:type="dxa"/>
            <w:gridSpan w:val="2"/>
            <w:vAlign w:val="center"/>
          </w:tcPr>
          <w:p w:rsidR="00C73E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C73EFC" w:rsidRPr="0069790B" w:rsidRDefault="00C73E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73E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C73EFC" w:rsidRPr="0085156E" w:rsidRDefault="001C1A3C" w:rsidP="001C1A3C">
            <w:r>
              <w:rPr>
                <w:rFonts w:cs="Times New Roman" w:hint="eastAsia"/>
                <w:b/>
              </w:rPr>
              <w:t>商品服务</w:t>
            </w:r>
            <w:r w:rsidRPr="001C1A3C">
              <w:rPr>
                <w:rFonts w:cs="Times New Roman" w:hint="eastAsia"/>
                <w:b/>
              </w:rPr>
              <w:t>——</w:t>
            </w:r>
            <w:r>
              <w:rPr>
                <w:rFonts w:hint="eastAsia"/>
                <w:b/>
              </w:rPr>
              <w:t>商品信息</w:t>
            </w:r>
          </w:p>
        </w:tc>
        <w:tc>
          <w:tcPr>
            <w:tcW w:w="1528" w:type="dxa"/>
            <w:gridSpan w:val="2"/>
            <w:vAlign w:val="center"/>
          </w:tcPr>
          <w:p w:rsidR="00C73EFC" w:rsidRPr="001C1A3C" w:rsidRDefault="00C73E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0" w:type="dxa"/>
            <w:vAlign w:val="center"/>
          </w:tcPr>
          <w:p w:rsidR="00C73EFC" w:rsidRPr="0069790B" w:rsidRDefault="00C73E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891CCB" w:rsidRDefault="00B53191" w:rsidP="00891CCB">
            <w:pPr>
              <w:pStyle w:val="af"/>
              <w:numPr>
                <w:ilvl w:val="0"/>
                <w:numId w:val="19"/>
              </w:numPr>
              <w:ind w:firstLineChars="0"/>
            </w:pPr>
            <w:r w:rsidRPr="00891CCB">
              <w:rPr>
                <w:rFonts w:hint="eastAsia"/>
              </w:rPr>
              <w:t>商品包装有完整、准确的企业和商品有关信息，便于顾客识别和了解</w:t>
            </w:r>
            <w:r w:rsidR="00891CCB">
              <w:rPr>
                <w:rFonts w:hint="eastAsia"/>
              </w:rPr>
              <w:t>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1C1A3C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891CCB" w:rsidRDefault="00B53191" w:rsidP="00891CCB">
            <w:pPr>
              <w:pStyle w:val="af"/>
              <w:numPr>
                <w:ilvl w:val="0"/>
                <w:numId w:val="19"/>
              </w:numPr>
              <w:ind w:firstLineChars="0"/>
            </w:pPr>
            <w:r w:rsidRPr="00891CCB">
              <w:rPr>
                <w:rFonts w:hint="eastAsia"/>
              </w:rPr>
              <w:t>商品附属文档中应明确技术数据、操作使用及保养要求等。文档应便于顾客理解，各条款符合国家有关规定要求。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1C1A3C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891CCB" w:rsidRDefault="00B53191" w:rsidP="00891CCB">
            <w:pPr>
              <w:pStyle w:val="af"/>
              <w:numPr>
                <w:ilvl w:val="0"/>
                <w:numId w:val="19"/>
              </w:numPr>
              <w:ind w:firstLineChars="0"/>
            </w:pPr>
            <w:r w:rsidRPr="00891CCB">
              <w:rPr>
                <w:rFonts w:hint="eastAsia"/>
              </w:rPr>
              <w:t>向顾客明示商品的保修期限、维修收费、主要部件和易损配件等信息。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1C1A3C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891CCB" w:rsidRDefault="00B53191" w:rsidP="00891CCB">
            <w:pPr>
              <w:pStyle w:val="af"/>
              <w:numPr>
                <w:ilvl w:val="0"/>
                <w:numId w:val="19"/>
              </w:numPr>
              <w:ind w:firstLineChars="0"/>
            </w:pPr>
            <w:r w:rsidRPr="00891CCB">
              <w:rPr>
                <w:rFonts w:hint="eastAsia"/>
              </w:rPr>
              <w:t>涉及顾客使用安全的商品，应在商品上做安全提示，并明示安全使用年限。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1C1A3C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891CCB" w:rsidRDefault="00B53191" w:rsidP="00891CCB">
            <w:pPr>
              <w:pStyle w:val="af"/>
              <w:numPr>
                <w:ilvl w:val="0"/>
                <w:numId w:val="19"/>
              </w:numPr>
              <w:ind w:firstLineChars="0"/>
            </w:pPr>
            <w:r w:rsidRPr="00891CCB">
              <w:rPr>
                <w:rFonts w:hint="eastAsia"/>
              </w:rPr>
              <w:t>建立商品系统性缺陷信息公开机制，及时告知顾客。</w:t>
            </w:r>
          </w:p>
          <w:p w:rsidR="00B53191" w:rsidRPr="00891CCB" w:rsidRDefault="00B53191" w:rsidP="00891CCB">
            <w:pPr>
              <w:pStyle w:val="af"/>
              <w:ind w:left="420" w:firstLineChars="0" w:firstLine="0"/>
            </w:pPr>
            <w:r w:rsidRPr="00891CCB">
              <w:rPr>
                <w:rFonts w:hint="eastAsia"/>
              </w:rPr>
              <w:lastRenderedPageBreak/>
              <w:t>注</w:t>
            </w:r>
            <w:r w:rsidRPr="00891CCB">
              <w:rPr>
                <w:rFonts w:hint="eastAsia"/>
              </w:rPr>
              <w:t>:</w:t>
            </w:r>
            <w:r w:rsidRPr="00891CCB">
              <w:rPr>
                <w:rFonts w:hint="eastAsia"/>
              </w:rPr>
              <w:t>系统性缺陷指商品出现的结构性的、批次性的质量缺陷。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1C1A3C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lastRenderedPageBreak/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C1A3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1C1A3C" w:rsidRPr="0085156E" w:rsidRDefault="001C1A3C" w:rsidP="001C5F94">
            <w:r>
              <w:rPr>
                <w:rFonts w:cs="Times New Roman" w:hint="eastAsia"/>
                <w:b/>
              </w:rPr>
              <w:t>商品服务</w:t>
            </w:r>
            <w:r w:rsidRPr="001C1A3C">
              <w:rPr>
                <w:rFonts w:cs="Times New Roman" w:hint="eastAsia"/>
                <w:b/>
              </w:rPr>
              <w:t>——</w:t>
            </w:r>
            <w:r w:rsidR="000F6DFC">
              <w:rPr>
                <w:rFonts w:hint="eastAsia"/>
                <w:b/>
              </w:rPr>
              <w:t>技术支持</w:t>
            </w:r>
          </w:p>
        </w:tc>
        <w:tc>
          <w:tcPr>
            <w:tcW w:w="1528" w:type="dxa"/>
            <w:gridSpan w:val="2"/>
            <w:vAlign w:val="center"/>
          </w:tcPr>
          <w:p w:rsidR="001C1A3C" w:rsidRPr="0069790B" w:rsidRDefault="001C1A3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0" w:type="dxa"/>
            <w:vAlign w:val="center"/>
          </w:tcPr>
          <w:p w:rsidR="001C1A3C" w:rsidRPr="0069790B" w:rsidRDefault="001C1A3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891CCB" w:rsidRDefault="00891CCB" w:rsidP="00891CCB">
            <w:pPr>
              <w:pStyle w:val="af"/>
              <w:numPr>
                <w:ilvl w:val="0"/>
                <w:numId w:val="19"/>
              </w:numPr>
              <w:ind w:firstLineChars="0"/>
            </w:pPr>
            <w:r w:rsidRPr="00891CCB">
              <w:rPr>
                <w:rFonts w:hint="eastAsia"/>
              </w:rPr>
              <w:t>根据商品的特点，在售出后提供及时、必要的安装和调试服务。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891CCB" w:rsidRDefault="00891CCB" w:rsidP="00891CCB">
            <w:pPr>
              <w:pStyle w:val="af"/>
              <w:numPr>
                <w:ilvl w:val="0"/>
                <w:numId w:val="19"/>
              </w:numPr>
              <w:ind w:firstLineChars="0"/>
            </w:pPr>
            <w:r w:rsidRPr="00891CCB">
              <w:rPr>
                <w:rFonts w:hint="eastAsia"/>
              </w:rPr>
              <w:t>提供商品使用所必需的使用指导或顾客培训，解答并解决顾客的疑问。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891CCB" w:rsidRDefault="00891CCB" w:rsidP="00891CCB">
            <w:pPr>
              <w:pStyle w:val="af"/>
              <w:numPr>
                <w:ilvl w:val="0"/>
                <w:numId w:val="19"/>
              </w:numPr>
              <w:ind w:firstLineChars="0"/>
            </w:pPr>
            <w:r w:rsidRPr="00891CCB">
              <w:rPr>
                <w:rFonts w:hint="eastAsia"/>
              </w:rPr>
              <w:t>在商品有效期内为顾客提供持续的各类技术支持服务。对于有保养要求的商品，应按法律法规要求和服务承诺提供相应的保养服务。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891CCB" w:rsidRDefault="00891CCB" w:rsidP="00891CCB">
            <w:pPr>
              <w:pStyle w:val="af"/>
              <w:numPr>
                <w:ilvl w:val="0"/>
                <w:numId w:val="19"/>
              </w:numPr>
              <w:ind w:firstLineChars="0"/>
            </w:pPr>
            <w:r w:rsidRPr="00891CCB">
              <w:rPr>
                <w:rFonts w:hint="eastAsia"/>
              </w:rPr>
              <w:t>相关服务活动涉及收费的，应按国家有关规定合理收取，并事先明示。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C1A3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1C1A3C" w:rsidRPr="0085156E" w:rsidRDefault="001C1A3C" w:rsidP="001C5F94">
            <w:r>
              <w:rPr>
                <w:rFonts w:cs="Times New Roman" w:hint="eastAsia"/>
                <w:b/>
              </w:rPr>
              <w:t>商品服务</w:t>
            </w:r>
            <w:r w:rsidRPr="001C1A3C">
              <w:rPr>
                <w:rFonts w:cs="Times New Roman" w:hint="eastAsia"/>
                <w:b/>
              </w:rPr>
              <w:t>——</w:t>
            </w:r>
            <w:r w:rsidR="000F6DFC">
              <w:rPr>
                <w:rFonts w:hint="eastAsia"/>
                <w:b/>
              </w:rPr>
              <w:t>配送</w:t>
            </w:r>
          </w:p>
        </w:tc>
        <w:tc>
          <w:tcPr>
            <w:tcW w:w="1528" w:type="dxa"/>
            <w:gridSpan w:val="2"/>
            <w:vAlign w:val="center"/>
          </w:tcPr>
          <w:p w:rsidR="001C1A3C" w:rsidRPr="0069790B" w:rsidRDefault="001C1A3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0" w:type="dxa"/>
            <w:vAlign w:val="center"/>
          </w:tcPr>
          <w:p w:rsidR="001C1A3C" w:rsidRPr="0069790B" w:rsidRDefault="001C1A3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630A61" w:rsidRDefault="00630A61" w:rsidP="00630A61">
            <w:pPr>
              <w:pStyle w:val="af"/>
              <w:numPr>
                <w:ilvl w:val="0"/>
                <w:numId w:val="19"/>
              </w:numPr>
              <w:ind w:firstLineChars="0"/>
            </w:pPr>
            <w:r w:rsidRPr="00630A61">
              <w:rPr>
                <w:rFonts w:hint="eastAsia"/>
              </w:rPr>
              <w:t>所售商品的包装应完整、安全，便于运输或携带。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630A61" w:rsidRDefault="00630A61" w:rsidP="00630A61">
            <w:pPr>
              <w:pStyle w:val="af"/>
              <w:numPr>
                <w:ilvl w:val="0"/>
                <w:numId w:val="19"/>
              </w:numPr>
              <w:ind w:firstLineChars="0"/>
            </w:pPr>
            <w:r w:rsidRPr="00630A61">
              <w:rPr>
                <w:rFonts w:hint="eastAsia"/>
              </w:rPr>
              <w:t>对顾客所承诺的送货范围、送货时间及时兑现。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C1A3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1C1A3C" w:rsidRPr="0085156E" w:rsidRDefault="001C1A3C" w:rsidP="001C5F94">
            <w:r>
              <w:rPr>
                <w:rFonts w:cs="Times New Roman" w:hint="eastAsia"/>
                <w:b/>
              </w:rPr>
              <w:t>商品服务</w:t>
            </w:r>
            <w:r w:rsidRPr="001C1A3C">
              <w:rPr>
                <w:rFonts w:cs="Times New Roman" w:hint="eastAsia"/>
                <w:b/>
              </w:rPr>
              <w:t>——</w:t>
            </w:r>
            <w:r w:rsidR="000F6DFC">
              <w:rPr>
                <w:rFonts w:hint="eastAsia"/>
                <w:b/>
              </w:rPr>
              <w:t>维修</w:t>
            </w:r>
          </w:p>
        </w:tc>
        <w:tc>
          <w:tcPr>
            <w:tcW w:w="1528" w:type="dxa"/>
            <w:gridSpan w:val="2"/>
            <w:vAlign w:val="center"/>
          </w:tcPr>
          <w:p w:rsidR="001C1A3C" w:rsidRPr="0069790B" w:rsidRDefault="001C1A3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0" w:type="dxa"/>
            <w:vAlign w:val="center"/>
          </w:tcPr>
          <w:p w:rsidR="001C1A3C" w:rsidRPr="0069790B" w:rsidRDefault="001C1A3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630A61" w:rsidRDefault="00630A61" w:rsidP="00630A61">
            <w:pPr>
              <w:pStyle w:val="af"/>
              <w:numPr>
                <w:ilvl w:val="0"/>
                <w:numId w:val="19"/>
              </w:numPr>
              <w:ind w:firstLineChars="0"/>
            </w:pPr>
            <w:r w:rsidRPr="00630A61">
              <w:rPr>
                <w:rFonts w:hint="eastAsia"/>
              </w:rPr>
              <w:t>售后服务网点和服务部门应安排专人负责报修登记和接待服务。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630A61" w:rsidRDefault="00630A61" w:rsidP="00630A61">
            <w:pPr>
              <w:pStyle w:val="af"/>
              <w:numPr>
                <w:ilvl w:val="0"/>
                <w:numId w:val="19"/>
              </w:numPr>
              <w:ind w:firstLineChars="0"/>
            </w:pPr>
            <w:r w:rsidRPr="00630A61">
              <w:rPr>
                <w:rFonts w:hint="eastAsia"/>
              </w:rPr>
              <w:t>按国家法律法规有关要求提供包修和保修服务。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630A61" w:rsidRDefault="00630A61" w:rsidP="00630A61">
            <w:pPr>
              <w:pStyle w:val="af"/>
              <w:numPr>
                <w:ilvl w:val="0"/>
                <w:numId w:val="19"/>
              </w:numPr>
              <w:ind w:firstLineChars="0"/>
            </w:pPr>
            <w:r w:rsidRPr="00630A61">
              <w:rPr>
                <w:rFonts w:hint="eastAsia"/>
              </w:rPr>
              <w:t>服务人员应注意个人卫生和形象，有效执行报修、送修或上门维修的服务程序和服务规范，及时进行维修，并向顾客如实提供维修记录。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630A61" w:rsidRDefault="00630A61" w:rsidP="00630A61">
            <w:pPr>
              <w:pStyle w:val="af"/>
              <w:numPr>
                <w:ilvl w:val="0"/>
                <w:numId w:val="19"/>
              </w:numPr>
              <w:ind w:firstLineChars="0"/>
            </w:pPr>
            <w:r w:rsidRPr="00630A61">
              <w:rPr>
                <w:rFonts w:hint="eastAsia"/>
              </w:rPr>
              <w:t>定期对维修设施、设备和器材进行检查，保证维修服务的正常进行。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630A61" w:rsidRDefault="00630A61" w:rsidP="00630A61">
            <w:pPr>
              <w:pStyle w:val="af"/>
              <w:numPr>
                <w:ilvl w:val="0"/>
                <w:numId w:val="19"/>
              </w:numPr>
              <w:ind w:firstLineChars="0"/>
            </w:pPr>
            <w:r w:rsidRPr="00630A61">
              <w:rPr>
                <w:rFonts w:hint="eastAsia"/>
              </w:rPr>
              <w:t>保证商品维修所必需的材料和配件的质量以及及时供应。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630A61" w:rsidRDefault="00630A61" w:rsidP="00630A61">
            <w:pPr>
              <w:pStyle w:val="af"/>
              <w:numPr>
                <w:ilvl w:val="0"/>
                <w:numId w:val="19"/>
              </w:numPr>
              <w:ind w:firstLineChars="0"/>
            </w:pPr>
            <w:r w:rsidRPr="00630A61">
              <w:rPr>
                <w:rFonts w:hint="eastAsia"/>
              </w:rPr>
              <w:t>对于维修期限较长，或因维修方原因延误维修时间的，可为顾客提供相应的代用品。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Default="000F6DFC" w:rsidP="001C5F94">
            <w:pPr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商品服务</w:t>
            </w:r>
            <w:r w:rsidRPr="001C1A3C">
              <w:rPr>
                <w:rFonts w:cs="Times New Roman" w:hint="eastAsia"/>
                <w:b/>
              </w:rPr>
              <w:t>——</w:t>
            </w:r>
            <w:r>
              <w:rPr>
                <w:rFonts w:hint="eastAsia"/>
                <w:b/>
              </w:rPr>
              <w:t>质量保证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630A61" w:rsidRDefault="00630A61" w:rsidP="00630A61">
            <w:pPr>
              <w:pStyle w:val="af"/>
              <w:numPr>
                <w:ilvl w:val="0"/>
                <w:numId w:val="19"/>
              </w:numPr>
              <w:ind w:firstLineChars="0"/>
            </w:pPr>
            <w:r w:rsidRPr="00630A61">
              <w:rPr>
                <w:rFonts w:hint="eastAsia"/>
              </w:rPr>
              <w:t>所售商品质量应符合国家相关法规要求和质量标准。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630A61" w:rsidRDefault="00630A61" w:rsidP="00630A61">
            <w:pPr>
              <w:pStyle w:val="af"/>
              <w:numPr>
                <w:ilvl w:val="0"/>
                <w:numId w:val="19"/>
              </w:numPr>
              <w:ind w:firstLineChars="0"/>
            </w:pPr>
            <w:r w:rsidRPr="00630A61">
              <w:rPr>
                <w:rFonts w:hint="eastAsia"/>
              </w:rPr>
              <w:t>对顾客明示的质保期和保修期应符合国家相关规定的要求。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630A61" w:rsidRDefault="00630A61" w:rsidP="00630A61">
            <w:pPr>
              <w:pStyle w:val="af"/>
              <w:numPr>
                <w:ilvl w:val="0"/>
                <w:numId w:val="19"/>
              </w:numPr>
              <w:ind w:firstLineChars="0"/>
            </w:pPr>
            <w:r w:rsidRPr="00630A61">
              <w:rPr>
                <w:rFonts w:hint="eastAsia"/>
              </w:rPr>
              <w:t>对于有质量问题的商品，应按国家有关规定办理退换。如退换</w:t>
            </w:r>
            <w:r w:rsidRPr="00630A61">
              <w:rPr>
                <w:rFonts w:hint="eastAsia"/>
              </w:rPr>
              <w:t>(</w:t>
            </w:r>
            <w:r w:rsidRPr="00630A61">
              <w:rPr>
                <w:rFonts w:hint="eastAsia"/>
              </w:rPr>
              <w:t>非企业商品质量或服务问题造成的</w:t>
            </w:r>
            <w:r w:rsidRPr="00630A61">
              <w:rPr>
                <w:rFonts w:hint="eastAsia"/>
              </w:rPr>
              <w:t>)</w:t>
            </w:r>
            <w:r w:rsidRPr="00630A61">
              <w:rPr>
                <w:rFonts w:hint="eastAsia"/>
              </w:rPr>
              <w:t>涉及到收费的，应事先向顾客明示。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630A61" w:rsidRDefault="00630A61" w:rsidP="00630A61">
            <w:pPr>
              <w:pStyle w:val="af"/>
              <w:numPr>
                <w:ilvl w:val="0"/>
                <w:numId w:val="19"/>
              </w:numPr>
              <w:ind w:firstLineChars="0"/>
            </w:pPr>
            <w:r w:rsidRPr="00630A61">
              <w:rPr>
                <w:rFonts w:hint="eastAsia"/>
              </w:rPr>
              <w:t>当商品存在缺陷或出现难以解决的问题</w:t>
            </w:r>
            <w:r w:rsidRPr="00630A61">
              <w:rPr>
                <w:rFonts w:hint="eastAsia"/>
              </w:rPr>
              <w:t>(</w:t>
            </w:r>
            <w:r w:rsidRPr="00630A61">
              <w:rPr>
                <w:rFonts w:hint="eastAsia"/>
              </w:rPr>
              <w:t>例如</w:t>
            </w:r>
            <w:r w:rsidRPr="00630A61">
              <w:rPr>
                <w:rFonts w:hint="eastAsia"/>
              </w:rPr>
              <w:t>:</w:t>
            </w:r>
            <w:r w:rsidRPr="00630A61">
              <w:rPr>
                <w:rFonts w:hint="eastAsia"/>
              </w:rPr>
              <w:t>配件停产无法维修、服务场所歇业或地址迁移造成服务中断等</w:t>
            </w:r>
            <w:r w:rsidRPr="00630A61">
              <w:rPr>
                <w:rFonts w:hint="eastAsia"/>
              </w:rPr>
              <w:t>)</w:t>
            </w:r>
            <w:r w:rsidRPr="00630A61">
              <w:rPr>
                <w:rFonts w:hint="eastAsia"/>
              </w:rPr>
              <w:t>时，应实施商品召回或其他补救赔偿措施。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630A61" w:rsidRDefault="00630A61" w:rsidP="00630A61">
            <w:pPr>
              <w:pStyle w:val="af"/>
              <w:numPr>
                <w:ilvl w:val="0"/>
                <w:numId w:val="19"/>
              </w:numPr>
              <w:ind w:firstLineChars="0"/>
            </w:pPr>
            <w:r w:rsidRPr="00630A61">
              <w:rPr>
                <w:rFonts w:hint="eastAsia"/>
              </w:rPr>
              <w:lastRenderedPageBreak/>
              <w:t>对于贸易型企业，应配合生产厂家，及时完成报修、登记、维修、收费、退换、召回等服务，并按国家有关规定，执行先行赔付制度。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630A61" w:rsidRDefault="000F6DFC" w:rsidP="00E23ABC">
            <w:r w:rsidRPr="00E23ABC">
              <w:rPr>
                <w:rFonts w:hint="eastAsia"/>
                <w:b/>
              </w:rPr>
              <w:t>商品服务——废弃商品回收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EA56A1" w:rsidRDefault="00EA56A1" w:rsidP="00EA56A1">
            <w:pPr>
              <w:pStyle w:val="af"/>
              <w:numPr>
                <w:ilvl w:val="0"/>
                <w:numId w:val="19"/>
              </w:numPr>
              <w:ind w:firstLineChars="0"/>
            </w:pPr>
            <w:r w:rsidRPr="00EA56A1">
              <w:rPr>
                <w:rFonts w:hint="eastAsia"/>
              </w:rPr>
              <w:t>向顾客明示废弃商品回收的有关注意事项，其内容应符合安全和环保的要求。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EA56A1" w:rsidRDefault="00EA56A1" w:rsidP="00EA56A1">
            <w:pPr>
              <w:pStyle w:val="af"/>
              <w:numPr>
                <w:ilvl w:val="0"/>
                <w:numId w:val="19"/>
              </w:numPr>
              <w:ind w:firstLineChars="0"/>
            </w:pPr>
            <w:r w:rsidRPr="00EA56A1">
              <w:rPr>
                <w:rFonts w:hint="eastAsia"/>
              </w:rPr>
              <w:t>按国家有关安全和环保的规定，对废弃商品进行回收和处置。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Default="000F6DFC" w:rsidP="001C5F94">
            <w:pPr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顾客服务——顾客关系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511973" w:rsidRDefault="00511973" w:rsidP="00511973">
            <w:pPr>
              <w:pStyle w:val="af"/>
              <w:numPr>
                <w:ilvl w:val="0"/>
                <w:numId w:val="19"/>
              </w:numPr>
              <w:ind w:firstLineChars="0"/>
            </w:pPr>
            <w:r w:rsidRPr="00511973">
              <w:rPr>
                <w:rFonts w:hint="eastAsia"/>
              </w:rPr>
              <w:t>设立有预约、咨询、报修、投诉、防伪查询功能的顾客反馈渠道，建立顾客服务热线或呼叫中心，并明示受理时间。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511973" w:rsidRDefault="00511973" w:rsidP="00511973">
            <w:pPr>
              <w:pStyle w:val="af"/>
              <w:numPr>
                <w:ilvl w:val="0"/>
                <w:numId w:val="19"/>
              </w:numPr>
              <w:ind w:firstLineChars="0"/>
            </w:pPr>
            <w:r w:rsidRPr="00511973">
              <w:rPr>
                <w:rFonts w:hint="eastAsia"/>
              </w:rPr>
              <w:t>设立网站，包含售后服务的页面和内容，能够提供在线服务功能。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11973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511973" w:rsidRPr="00511973" w:rsidRDefault="00511973" w:rsidP="00511973">
            <w:pPr>
              <w:pStyle w:val="af"/>
              <w:numPr>
                <w:ilvl w:val="0"/>
                <w:numId w:val="19"/>
              </w:numPr>
              <w:ind w:firstLineChars="0"/>
            </w:pPr>
            <w:r w:rsidRPr="00511973">
              <w:rPr>
                <w:rFonts w:hint="eastAsia"/>
              </w:rPr>
              <w:t>建立顾客信息档案和计算机化的服务管理系统，能够有效进行顾客使用情况跟踪和回访，并有对顾客信息和隐私的保密措施。</w:t>
            </w:r>
          </w:p>
        </w:tc>
        <w:tc>
          <w:tcPr>
            <w:tcW w:w="1528" w:type="dxa"/>
            <w:gridSpan w:val="2"/>
            <w:vAlign w:val="center"/>
          </w:tcPr>
          <w:p w:rsidR="00511973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511973" w:rsidRPr="0069790B" w:rsidRDefault="00511973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511973" w:rsidRDefault="00511973" w:rsidP="00511973">
            <w:pPr>
              <w:pStyle w:val="af"/>
              <w:numPr>
                <w:ilvl w:val="0"/>
                <w:numId w:val="19"/>
              </w:numPr>
              <w:ind w:firstLineChars="0"/>
            </w:pPr>
            <w:r w:rsidRPr="00511973">
              <w:rPr>
                <w:rFonts w:hint="eastAsia"/>
              </w:rPr>
              <w:t>定期进行顾客满意度调查</w:t>
            </w:r>
            <w:r w:rsidRPr="00511973">
              <w:rPr>
                <w:rFonts w:hint="eastAsia"/>
              </w:rPr>
              <w:t>(</w:t>
            </w:r>
            <w:r w:rsidRPr="00511973">
              <w:rPr>
                <w:rFonts w:hint="eastAsia"/>
              </w:rPr>
              <w:t>包括售后服务满意度调查</w:t>
            </w:r>
            <w:r w:rsidRPr="00511973">
              <w:rPr>
                <w:rFonts w:hint="eastAsia"/>
              </w:rPr>
              <w:t>)</w:t>
            </w:r>
            <w:r w:rsidRPr="00511973">
              <w:rPr>
                <w:rFonts w:hint="eastAsia"/>
              </w:rPr>
              <w:t>，及时掌握顾客意见。顾客满意度调查可按照</w:t>
            </w:r>
            <w:r w:rsidRPr="00511973">
              <w:rPr>
                <w:rFonts w:hint="eastAsia"/>
              </w:rPr>
              <w:t>SB/T 10409</w:t>
            </w:r>
            <w:r w:rsidRPr="00511973">
              <w:rPr>
                <w:rFonts w:hint="eastAsia"/>
              </w:rPr>
              <w:t>执行。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511973" w:rsidRDefault="00511973" w:rsidP="00511973">
            <w:pPr>
              <w:pStyle w:val="af"/>
              <w:numPr>
                <w:ilvl w:val="0"/>
                <w:numId w:val="19"/>
              </w:numPr>
              <w:ind w:firstLineChars="0"/>
            </w:pPr>
            <w:r w:rsidRPr="00511973">
              <w:rPr>
                <w:rFonts w:hint="eastAsia"/>
              </w:rPr>
              <w:t>定期为顾客提供有针对性的主动服务或回馈活动。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Default="000F6DFC" w:rsidP="001C5F94">
            <w:pPr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顾客服务——投诉处理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181502" w:rsidRDefault="00181502" w:rsidP="00181502">
            <w:pPr>
              <w:pStyle w:val="af"/>
              <w:numPr>
                <w:ilvl w:val="0"/>
                <w:numId w:val="19"/>
              </w:numPr>
              <w:ind w:firstLineChars="0"/>
            </w:pPr>
            <w:r w:rsidRPr="00181502">
              <w:rPr>
                <w:rFonts w:hint="eastAsia"/>
              </w:rPr>
              <w:t>专职部门记录顾客投诉，建立完整的投诉档案。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181502" w:rsidRDefault="00181502" w:rsidP="00181502">
            <w:pPr>
              <w:pStyle w:val="af"/>
              <w:numPr>
                <w:ilvl w:val="0"/>
                <w:numId w:val="19"/>
              </w:numPr>
              <w:ind w:firstLineChars="0"/>
            </w:pPr>
            <w:r w:rsidRPr="00181502">
              <w:rPr>
                <w:rFonts w:hint="eastAsia"/>
              </w:rPr>
              <w:t>及时反馈和处理顾客投诉，有效解决顾客投诉。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F6DFC" w:rsidRPr="0069790B" w:rsidTr="00012FEF">
        <w:trPr>
          <w:trHeight w:val="567"/>
          <w:jc w:val="center"/>
        </w:trPr>
        <w:tc>
          <w:tcPr>
            <w:tcW w:w="6239" w:type="dxa"/>
            <w:gridSpan w:val="3"/>
            <w:vAlign w:val="center"/>
          </w:tcPr>
          <w:p w:rsidR="000F6DFC" w:rsidRPr="00181502" w:rsidRDefault="00181502" w:rsidP="00181502">
            <w:pPr>
              <w:pStyle w:val="af"/>
              <w:numPr>
                <w:ilvl w:val="0"/>
                <w:numId w:val="19"/>
              </w:numPr>
              <w:ind w:firstLineChars="0"/>
            </w:pPr>
            <w:r w:rsidRPr="00181502">
              <w:rPr>
                <w:rFonts w:hint="eastAsia"/>
              </w:rPr>
              <w:t>配备服务调解人员，并有对突发事件进行及时处理、对服务失误进行补救的措施。</w:t>
            </w:r>
          </w:p>
        </w:tc>
        <w:tc>
          <w:tcPr>
            <w:tcW w:w="1528" w:type="dxa"/>
            <w:gridSpan w:val="2"/>
            <w:vAlign w:val="center"/>
          </w:tcPr>
          <w:p w:rsidR="000F6DFC" w:rsidRPr="0069790B" w:rsidRDefault="00184247" w:rsidP="00012FEF">
            <w:pPr>
              <w:rPr>
                <w:rFonts w:asciiTheme="minorEastAsia" w:eastAsiaTheme="minorEastAsia" w:hAnsiTheme="minorEastAsia"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</w:p>
        </w:tc>
        <w:tc>
          <w:tcPr>
            <w:tcW w:w="1550" w:type="dxa"/>
            <w:vAlign w:val="center"/>
          </w:tcPr>
          <w:p w:rsidR="000F6DFC" w:rsidRPr="0069790B" w:rsidRDefault="000F6DFC" w:rsidP="00012FE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C1A3C" w:rsidRPr="00200692" w:rsidTr="002F2D6C">
        <w:trPr>
          <w:trHeight w:val="806"/>
          <w:jc w:val="center"/>
        </w:trPr>
        <w:tc>
          <w:tcPr>
            <w:tcW w:w="1409" w:type="dxa"/>
            <w:vAlign w:val="center"/>
          </w:tcPr>
          <w:p w:rsidR="001C1A3C" w:rsidRDefault="001C1A3C" w:rsidP="00200692">
            <w:pPr>
              <w:rPr>
                <w:rFonts w:ascii="宋体" w:hAnsi="宋体" w:cs="Times New Roman"/>
              </w:rPr>
            </w:pPr>
            <w:r w:rsidRPr="00200692">
              <w:rPr>
                <w:rFonts w:ascii="宋体" w:hAnsi="宋体" w:cs="Times New Roman" w:hint="eastAsia"/>
              </w:rPr>
              <w:t>企业自评</w:t>
            </w:r>
          </w:p>
          <w:p w:rsidR="001C1A3C" w:rsidRPr="00200692" w:rsidRDefault="001C1A3C" w:rsidP="00200692">
            <w:pPr>
              <w:rPr>
                <w:rFonts w:ascii="宋体" w:hAnsi="宋体" w:cs="Times New Roman"/>
              </w:rPr>
            </w:pPr>
            <w:r w:rsidRPr="00200692">
              <w:rPr>
                <w:rFonts w:ascii="宋体" w:hAnsi="宋体" w:cs="Times New Roman" w:hint="eastAsia"/>
              </w:rPr>
              <w:t>结论</w:t>
            </w:r>
          </w:p>
        </w:tc>
        <w:tc>
          <w:tcPr>
            <w:tcW w:w="7908" w:type="dxa"/>
            <w:gridSpan w:val="5"/>
            <w:vAlign w:val="center"/>
          </w:tcPr>
          <w:p w:rsidR="001C1A3C" w:rsidRPr="00307CB2" w:rsidRDefault="001C1A3C" w:rsidP="00200692">
            <w:pPr>
              <w:rPr>
                <w:rFonts w:cs="Times New Roman"/>
              </w:rPr>
            </w:pPr>
            <w:r w:rsidRPr="00307CB2">
              <w:rPr>
                <w:rFonts w:cs="Times New Roman" w:hint="eastAsia"/>
              </w:rPr>
              <w:t>经自评，本组织所提供的服务与服务认证依据标准</w:t>
            </w:r>
            <w:r w:rsidRPr="00307CB2">
              <w:rPr>
                <w:rFonts w:cs="Times New Roman" w:hint="eastAsia"/>
              </w:rPr>
              <w:t>/</w:t>
            </w:r>
            <w:r w:rsidRPr="00307CB2">
              <w:rPr>
                <w:rFonts w:cs="Times New Roman" w:hint="eastAsia"/>
              </w:rPr>
              <w:t>专项规范</w:t>
            </w:r>
            <w:r>
              <w:rPr>
                <w:rFonts w:cs="Times New Roman" w:hint="eastAsia"/>
              </w:rPr>
              <w:t>要求</w:t>
            </w:r>
            <w:r w:rsidRPr="00307CB2">
              <w:rPr>
                <w:rFonts w:cs="Times New Roman" w:hint="eastAsia"/>
              </w:rPr>
              <w:t>的满足程度：</w:t>
            </w:r>
          </w:p>
          <w:p w:rsidR="001C1A3C" w:rsidRPr="00016C16" w:rsidRDefault="00184247" w:rsidP="00307CB2">
            <w:pPr>
              <w:rPr>
                <w:rFonts w:cs="Times New Roman"/>
                <w:highlight w:val="yellow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  <w:r w:rsidR="001C1A3C">
              <w:rPr>
                <w:rFonts w:cs="Times New Roman" w:hint="eastAsia"/>
              </w:rPr>
              <w:t xml:space="preserve">5 </w:t>
            </w:r>
            <w:r w:rsidR="001C1A3C" w:rsidRPr="00307CB2">
              <w:rPr>
                <w:rFonts w:ascii="宋体" w:hAnsi="宋体" w:cs="Times New Roman" w:hint="eastAsia"/>
              </w:rPr>
              <w:t>□</w:t>
            </w:r>
            <w:r w:rsidR="001C1A3C">
              <w:rPr>
                <w:rFonts w:ascii="宋体" w:hAnsi="宋体" w:cs="Times New Roman" w:hint="eastAsia"/>
              </w:rPr>
              <w:t xml:space="preserve">4 </w:t>
            </w:r>
            <w:r w:rsidR="001C1A3C" w:rsidRPr="00307CB2">
              <w:rPr>
                <w:rFonts w:ascii="宋体" w:hAnsi="宋体" w:cs="Times New Roman" w:hint="eastAsia"/>
              </w:rPr>
              <w:t>□</w:t>
            </w:r>
            <w:r w:rsidR="001C1A3C">
              <w:rPr>
                <w:rFonts w:ascii="宋体" w:hAnsi="宋体" w:cs="Times New Roman" w:hint="eastAsia"/>
              </w:rPr>
              <w:t xml:space="preserve">3 </w:t>
            </w:r>
            <w:r w:rsidR="001C1A3C" w:rsidRPr="00307CB2">
              <w:rPr>
                <w:rFonts w:ascii="宋体" w:hAnsi="宋体" w:cs="Times New Roman" w:hint="eastAsia"/>
              </w:rPr>
              <w:t>□</w:t>
            </w:r>
            <w:r w:rsidR="001C1A3C">
              <w:rPr>
                <w:rFonts w:ascii="宋体" w:hAnsi="宋体" w:cs="Times New Roman" w:hint="eastAsia"/>
              </w:rPr>
              <w:t xml:space="preserve">2 </w:t>
            </w:r>
            <w:r w:rsidR="001C1A3C" w:rsidRPr="00307CB2">
              <w:rPr>
                <w:rFonts w:ascii="宋体" w:hAnsi="宋体" w:cs="Times New Roman" w:hint="eastAsia"/>
              </w:rPr>
              <w:t>□</w:t>
            </w:r>
            <w:r w:rsidR="001C1A3C">
              <w:rPr>
                <w:rFonts w:ascii="宋体" w:hAnsi="宋体" w:cs="Times New Roman" w:hint="eastAsia"/>
              </w:rPr>
              <w:t xml:space="preserve">1 </w:t>
            </w:r>
            <w:r w:rsidR="001C1A3C" w:rsidRPr="00307CB2">
              <w:rPr>
                <w:rFonts w:ascii="宋体" w:hAnsi="宋体" w:cs="Times New Roman" w:hint="eastAsia"/>
              </w:rPr>
              <w:t>□</w:t>
            </w:r>
            <w:r w:rsidR="001C1A3C">
              <w:rPr>
                <w:rFonts w:ascii="宋体" w:hAnsi="宋体" w:cs="Times New Roman" w:hint="eastAsia"/>
              </w:rPr>
              <w:t>0</w:t>
            </w:r>
            <w:r w:rsidR="001C1A3C">
              <w:rPr>
                <w:rFonts w:cs="Times New Roman" w:hint="eastAsia"/>
              </w:rPr>
              <w:t>（</w:t>
            </w:r>
            <w:r w:rsidR="001C1A3C">
              <w:rPr>
                <w:rFonts w:cs="Times New Roman" w:hint="eastAsia"/>
              </w:rPr>
              <w:t>5</w:t>
            </w:r>
            <w:r w:rsidR="001C1A3C">
              <w:rPr>
                <w:rFonts w:cs="Times New Roman" w:hint="eastAsia"/>
              </w:rPr>
              <w:t>分为完全满足，满足程度递减，</w:t>
            </w:r>
            <w:r w:rsidR="001C1A3C">
              <w:rPr>
                <w:rFonts w:cs="Times New Roman" w:hint="eastAsia"/>
              </w:rPr>
              <w:t>0</w:t>
            </w:r>
            <w:r w:rsidR="001C1A3C">
              <w:rPr>
                <w:rFonts w:cs="Times New Roman" w:hint="eastAsia"/>
              </w:rPr>
              <w:t>分为不满足）</w:t>
            </w:r>
          </w:p>
        </w:tc>
      </w:tr>
      <w:tr w:rsidR="001C1A3C" w:rsidRPr="00200692" w:rsidTr="00D97B0C">
        <w:trPr>
          <w:trHeight w:val="567"/>
          <w:jc w:val="center"/>
        </w:trPr>
        <w:tc>
          <w:tcPr>
            <w:tcW w:w="1409" w:type="dxa"/>
            <w:vAlign w:val="center"/>
          </w:tcPr>
          <w:p w:rsidR="001C1A3C" w:rsidRDefault="001C1A3C" w:rsidP="00200692">
            <w:pPr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企业申请</w:t>
            </w:r>
          </w:p>
          <w:p w:rsidR="001C1A3C" w:rsidRPr="00200692" w:rsidRDefault="001C1A3C" w:rsidP="00200692">
            <w:pPr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认证星级</w:t>
            </w:r>
          </w:p>
        </w:tc>
        <w:tc>
          <w:tcPr>
            <w:tcW w:w="7908" w:type="dxa"/>
            <w:gridSpan w:val="5"/>
            <w:vAlign w:val="center"/>
          </w:tcPr>
          <w:p w:rsidR="001C1A3C" w:rsidRPr="00307CB2" w:rsidRDefault="00184247" w:rsidP="00200692">
            <w:pPr>
              <w:rPr>
                <w:rFonts w:cs="Times New Roman"/>
              </w:rPr>
            </w:pPr>
            <w:r w:rsidRPr="00715AA2">
              <w:rPr>
                <w:rFonts w:ascii="宋体" w:hAnsi="宋体" w:cs="Times New Roman" w:hint="eastAsia"/>
                <w:b/>
              </w:rPr>
              <w:t>√</w:t>
            </w:r>
            <w:r w:rsidR="001C1A3C">
              <w:rPr>
                <w:rFonts w:cs="Times New Roman" w:hint="eastAsia"/>
              </w:rPr>
              <w:t>5</w:t>
            </w:r>
            <w:r w:rsidR="001C1A3C">
              <w:rPr>
                <w:rFonts w:cs="Times New Roman" w:hint="eastAsia"/>
              </w:rPr>
              <w:t>星级</w:t>
            </w:r>
            <w:r w:rsidR="001C1A3C">
              <w:rPr>
                <w:rFonts w:cs="Times New Roman" w:hint="eastAsia"/>
              </w:rPr>
              <w:t xml:space="preserve">   </w:t>
            </w:r>
            <w:r w:rsidR="001C1A3C" w:rsidRPr="00307CB2">
              <w:rPr>
                <w:rFonts w:ascii="宋体" w:hAnsi="宋体" w:cs="Times New Roman" w:hint="eastAsia"/>
              </w:rPr>
              <w:t>□</w:t>
            </w:r>
            <w:r w:rsidR="001C1A3C">
              <w:rPr>
                <w:rFonts w:ascii="宋体" w:hAnsi="宋体" w:cs="Times New Roman" w:hint="eastAsia"/>
              </w:rPr>
              <w:t xml:space="preserve">4星级   </w:t>
            </w:r>
            <w:r w:rsidR="001C1A3C" w:rsidRPr="00307CB2">
              <w:rPr>
                <w:rFonts w:ascii="宋体" w:hAnsi="宋体" w:cs="Times New Roman" w:hint="eastAsia"/>
              </w:rPr>
              <w:t>□</w:t>
            </w:r>
            <w:r w:rsidR="001C1A3C">
              <w:rPr>
                <w:rFonts w:ascii="宋体" w:hAnsi="宋体" w:cs="Times New Roman" w:hint="eastAsia"/>
              </w:rPr>
              <w:t>3星级</w:t>
            </w:r>
          </w:p>
        </w:tc>
      </w:tr>
    </w:tbl>
    <w:p w:rsidR="002C2ED5" w:rsidRPr="002C2ED5" w:rsidRDefault="00517C4D" w:rsidP="000C2ECD">
      <w:pPr>
        <w:autoSpaceDE w:val="0"/>
        <w:autoSpaceDN w:val="0"/>
        <w:adjustRightInd w:val="0"/>
      </w:pPr>
      <w:r>
        <w:rPr>
          <w:rFonts w:hint="eastAsia"/>
        </w:rPr>
        <w:t>注：申请认证企业按照自评内容逐项进行自我评价，随申请材料提交。</w:t>
      </w:r>
    </w:p>
    <w:sectPr w:rsidR="002C2ED5" w:rsidRPr="002C2ED5" w:rsidSect="001C7D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1021" w:footer="5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4AF" w:rsidRDefault="004404AF" w:rsidP="0088316D">
      <w:r>
        <w:separator/>
      </w:r>
    </w:p>
  </w:endnote>
  <w:endnote w:type="continuationSeparator" w:id="0">
    <w:p w:rsidR="004404AF" w:rsidRDefault="004404AF" w:rsidP="0088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53" w:rsidRDefault="00832A5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16D" w:rsidRDefault="00AB3442" w:rsidP="001C7DCF">
    <w:pPr>
      <w:pBdr>
        <w:top w:val="thinThickSmallGap" w:sz="12" w:space="1" w:color="auto"/>
      </w:pBdr>
      <w:jc w:val="left"/>
    </w:pPr>
    <w:r>
      <w:rPr>
        <w:rFonts w:hint="eastAsia"/>
        <w:lang w:val="zh-CN"/>
      </w:rPr>
      <w:t>页码：</w:t>
    </w:r>
    <w:r w:rsidR="001343BC">
      <w:rPr>
        <w:lang w:val="zh-CN"/>
      </w:rPr>
      <w:fldChar w:fldCharType="begin"/>
    </w:r>
    <w:r w:rsidR="00013BC6">
      <w:instrText xml:space="preserve"> PAGE </w:instrText>
    </w:r>
    <w:r w:rsidR="001343BC">
      <w:fldChar w:fldCharType="separate"/>
    </w:r>
    <w:r w:rsidR="00832A53">
      <w:rPr>
        <w:noProof/>
      </w:rPr>
      <w:t>1</w:t>
    </w:r>
    <w:r w:rsidR="001343BC">
      <w:fldChar w:fldCharType="end"/>
    </w:r>
    <w:r w:rsidR="00013BC6">
      <w:rPr>
        <w:lang w:val="zh-CN"/>
      </w:rPr>
      <w:t xml:space="preserve"> / </w:t>
    </w:r>
    <w:r w:rsidR="001343BC">
      <w:rPr>
        <w:lang w:val="zh-CN"/>
      </w:rPr>
      <w:fldChar w:fldCharType="begin"/>
    </w:r>
    <w:r w:rsidR="00013BC6">
      <w:instrText xml:space="preserve"> NUMPAGES  </w:instrText>
    </w:r>
    <w:r w:rsidR="001343BC">
      <w:fldChar w:fldCharType="separate"/>
    </w:r>
    <w:r w:rsidR="00832A53">
      <w:rPr>
        <w:noProof/>
      </w:rPr>
      <w:t>4</w:t>
    </w:r>
    <w:r w:rsidR="001343BC">
      <w:fldChar w:fldCharType="end"/>
    </w:r>
    <w:r w:rsidR="009A0087">
      <w:rPr>
        <w:rFonts w:hint="eastAsia"/>
      </w:rPr>
      <w:t xml:space="preserve">                     </w:t>
    </w:r>
    <w:r w:rsidR="008C2A53">
      <w:rPr>
        <w:rFonts w:hint="eastAsia"/>
      </w:rPr>
      <w:t xml:space="preserve">                        </w:t>
    </w:r>
    <w:r w:rsidR="00B153AF">
      <w:rPr>
        <w:rFonts w:hint="eastAsia"/>
      </w:rPr>
      <w:t xml:space="preserve">    </w:t>
    </w:r>
    <w:r w:rsidR="009A0087" w:rsidRPr="009A0087">
      <w:rPr>
        <w:rFonts w:hint="eastAsia"/>
        <w:sz w:val="22"/>
      </w:rPr>
      <w:t>实施日期</w:t>
    </w:r>
    <w:bookmarkStart w:id="0" w:name="_GoBack"/>
    <w:bookmarkEnd w:id="0"/>
    <w:r w:rsidR="009A0087" w:rsidRPr="009A0087">
      <w:rPr>
        <w:rFonts w:hint="eastAsia"/>
        <w:sz w:val="22"/>
      </w:rPr>
      <w:t>：</w:t>
    </w:r>
    <w:r w:rsidR="00B13097">
      <w:t>201</w:t>
    </w:r>
    <w:r w:rsidR="00517C4D">
      <w:rPr>
        <w:rFonts w:hint="eastAsia"/>
      </w:rPr>
      <w:t>9</w:t>
    </w:r>
    <w:r w:rsidR="00B13097">
      <w:t>.</w:t>
    </w:r>
    <w:r w:rsidR="00B153AF">
      <w:rPr>
        <w:rFonts w:hint="eastAsia"/>
      </w:rPr>
      <w:t>03.08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53" w:rsidRDefault="00832A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4AF" w:rsidRDefault="004404AF" w:rsidP="0088316D">
      <w:r>
        <w:separator/>
      </w:r>
    </w:p>
  </w:footnote>
  <w:footnote w:type="continuationSeparator" w:id="0">
    <w:p w:rsidR="004404AF" w:rsidRDefault="004404AF" w:rsidP="0088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53" w:rsidRDefault="00832A5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16D" w:rsidRDefault="00013BC6">
    <w:pPr>
      <w:pStyle w:val="a5"/>
      <w:pBdr>
        <w:bottom w:val="thinThickSmallGap" w:sz="12" w:space="1" w:color="auto"/>
      </w:pBdr>
      <w:tabs>
        <w:tab w:val="clear" w:pos="4153"/>
        <w:tab w:val="left" w:pos="2730"/>
        <w:tab w:val="center" w:pos="4156"/>
      </w:tabs>
      <w:jc w:val="lef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53" w:rsidRDefault="00832A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5"/>
    <w:multiLevelType w:val="multilevel"/>
    <w:tmpl w:val="CBBC9924"/>
    <w:lvl w:ilvl="0">
      <w:start w:val="1"/>
      <w:numFmt w:val="lowerLetter"/>
      <w:lvlText w:val="%1)"/>
      <w:lvlJc w:val="left"/>
      <w:pPr>
        <w:ind w:left="2070" w:hanging="390"/>
      </w:pPr>
      <w:rPr>
        <w:rFonts w:ascii="宋体" w:eastAsia="宋体" w:hAnsi="宋体" w:hint="default"/>
      </w:rPr>
    </w:lvl>
    <w:lvl w:ilvl="1">
      <w:start w:val="1"/>
      <w:numFmt w:val="decimal"/>
      <w:lvlText w:val="%2)"/>
      <w:lvlJc w:val="left"/>
      <w:pPr>
        <w:ind w:left="2520" w:hanging="420"/>
      </w:pPr>
      <w:rPr>
        <w:rFonts w:ascii="宋体" w:eastAsia="宋体" w:hAnsi="宋体"/>
      </w:rPr>
    </w:lvl>
    <w:lvl w:ilvl="2">
      <w:start w:val="1"/>
      <w:numFmt w:val="lowerRoman"/>
      <w:lvlText w:val="%3."/>
      <w:lvlJc w:val="right"/>
      <w:pPr>
        <w:ind w:left="2940" w:hanging="420"/>
      </w:pPr>
    </w:lvl>
    <w:lvl w:ilvl="3">
      <w:start w:val="1"/>
      <w:numFmt w:val="decimal"/>
      <w:lvlText w:val="%4."/>
      <w:lvlJc w:val="left"/>
      <w:pPr>
        <w:ind w:left="3360" w:hanging="420"/>
      </w:pPr>
    </w:lvl>
    <w:lvl w:ilvl="4">
      <w:start w:val="1"/>
      <w:numFmt w:val="lowerLetter"/>
      <w:lvlText w:val="%5)"/>
      <w:lvlJc w:val="left"/>
      <w:pPr>
        <w:ind w:left="3780" w:hanging="420"/>
      </w:pPr>
    </w:lvl>
    <w:lvl w:ilvl="5">
      <w:start w:val="1"/>
      <w:numFmt w:val="lowerRoman"/>
      <w:lvlText w:val="%6."/>
      <w:lvlJc w:val="right"/>
      <w:pPr>
        <w:ind w:left="4200" w:hanging="420"/>
      </w:pPr>
    </w:lvl>
    <w:lvl w:ilvl="6">
      <w:start w:val="1"/>
      <w:numFmt w:val="decimal"/>
      <w:lvlText w:val="%7."/>
      <w:lvlJc w:val="left"/>
      <w:pPr>
        <w:ind w:left="4620" w:hanging="420"/>
      </w:pPr>
    </w:lvl>
    <w:lvl w:ilvl="7">
      <w:start w:val="1"/>
      <w:numFmt w:val="lowerLetter"/>
      <w:lvlText w:val="%8)"/>
      <w:lvlJc w:val="left"/>
      <w:pPr>
        <w:ind w:left="5040" w:hanging="420"/>
      </w:pPr>
    </w:lvl>
    <w:lvl w:ilvl="8">
      <w:start w:val="1"/>
      <w:numFmt w:val="lowerRoman"/>
      <w:lvlText w:val="%9."/>
      <w:lvlJc w:val="right"/>
      <w:pPr>
        <w:ind w:left="5460" w:hanging="420"/>
      </w:pPr>
    </w:lvl>
  </w:abstractNum>
  <w:abstractNum w:abstractNumId="1" w15:restartNumberingAfterBreak="0">
    <w:nsid w:val="02A1147B"/>
    <w:multiLevelType w:val="hybridMultilevel"/>
    <w:tmpl w:val="AD6EFC3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3AF0A96"/>
    <w:multiLevelType w:val="hybridMultilevel"/>
    <w:tmpl w:val="C9E84430"/>
    <w:lvl w:ilvl="0" w:tplc="4ED0EA8E">
      <w:start w:val="1"/>
      <w:numFmt w:val="lowerLetter"/>
      <w:lvlText w:val="%1)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84187C"/>
    <w:multiLevelType w:val="hybridMultilevel"/>
    <w:tmpl w:val="334E92DC"/>
    <w:lvl w:ilvl="0" w:tplc="A8D6BDBC">
      <w:start w:val="1"/>
      <w:numFmt w:val="decimal"/>
      <w:lvlText w:val="4.2.1.%1"/>
      <w:lvlJc w:val="left"/>
      <w:pPr>
        <w:ind w:left="420" w:hanging="420"/>
      </w:pPr>
      <w:rPr>
        <w:rFonts w:ascii="黑体" w:eastAsia="黑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F77FBF"/>
    <w:multiLevelType w:val="hybridMultilevel"/>
    <w:tmpl w:val="9F44903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0826FA9"/>
    <w:multiLevelType w:val="hybridMultilevel"/>
    <w:tmpl w:val="70862B02"/>
    <w:lvl w:ilvl="0" w:tplc="61EE5EE6">
      <w:start w:val="1"/>
      <w:numFmt w:val="decimal"/>
      <w:lvlText w:val="4.2.3.%1"/>
      <w:lvlJc w:val="left"/>
      <w:pPr>
        <w:ind w:left="420" w:hanging="420"/>
      </w:pPr>
      <w:rPr>
        <w:rFonts w:ascii="黑体" w:eastAsia="黑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1E251B6"/>
    <w:multiLevelType w:val="multilevel"/>
    <w:tmpl w:val="F020B884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lowerLetter"/>
      <w:lvlText w:val="%4）"/>
      <w:lvlJc w:val="left"/>
      <w:pPr>
        <w:ind w:left="0" w:firstLine="0"/>
      </w:pPr>
      <w:rPr>
        <w:rFonts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  <w:rPr>
        <w:rFonts w:hint="eastAsia"/>
      </w:rPr>
    </w:lvl>
  </w:abstractNum>
  <w:abstractNum w:abstractNumId="7" w15:restartNumberingAfterBreak="0">
    <w:nsid w:val="128A5E35"/>
    <w:multiLevelType w:val="hybridMultilevel"/>
    <w:tmpl w:val="C9E84430"/>
    <w:lvl w:ilvl="0" w:tplc="4ED0EA8E">
      <w:start w:val="1"/>
      <w:numFmt w:val="lowerLetter"/>
      <w:lvlText w:val="%1)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2D93510"/>
    <w:multiLevelType w:val="hybridMultilevel"/>
    <w:tmpl w:val="8806C06C"/>
    <w:lvl w:ilvl="0" w:tplc="73981BCE">
      <w:start w:val="1"/>
      <w:numFmt w:val="lowerLetter"/>
      <w:lvlText w:val="%1)"/>
      <w:lvlJc w:val="left"/>
      <w:pPr>
        <w:ind w:left="840" w:hanging="420"/>
      </w:pPr>
      <w:rPr>
        <w:rFonts w:asci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53F5446"/>
    <w:multiLevelType w:val="hybridMultilevel"/>
    <w:tmpl w:val="B588A7D2"/>
    <w:lvl w:ilvl="0" w:tplc="8BD850D2">
      <w:start w:val="1"/>
      <w:numFmt w:val="lowerLetter"/>
      <w:lvlText w:val="%1）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68519FA"/>
    <w:multiLevelType w:val="hybridMultilevel"/>
    <w:tmpl w:val="F544CEB6"/>
    <w:lvl w:ilvl="0" w:tplc="D12E5A0E">
      <w:start w:val="1"/>
      <w:numFmt w:val="decimal"/>
      <w:lvlText w:val="4.3.1.%1"/>
      <w:lvlJc w:val="left"/>
      <w:pPr>
        <w:ind w:left="420" w:hanging="420"/>
      </w:pPr>
      <w:rPr>
        <w:rFonts w:ascii="黑体" w:eastAsia="黑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7D872B5"/>
    <w:multiLevelType w:val="hybridMultilevel"/>
    <w:tmpl w:val="9C3ACDAA"/>
    <w:lvl w:ilvl="0" w:tplc="8FCAE07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9185D73"/>
    <w:multiLevelType w:val="hybridMultilevel"/>
    <w:tmpl w:val="C9E84430"/>
    <w:lvl w:ilvl="0" w:tplc="4ED0EA8E">
      <w:start w:val="1"/>
      <w:numFmt w:val="lowerLetter"/>
      <w:lvlText w:val="%1)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B7632AF"/>
    <w:multiLevelType w:val="hybridMultilevel"/>
    <w:tmpl w:val="C9E84430"/>
    <w:lvl w:ilvl="0" w:tplc="4ED0EA8E">
      <w:start w:val="1"/>
      <w:numFmt w:val="lowerLetter"/>
      <w:lvlText w:val="%1)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F721F5A"/>
    <w:multiLevelType w:val="hybridMultilevel"/>
    <w:tmpl w:val="B588A7D2"/>
    <w:lvl w:ilvl="0" w:tplc="8BD850D2">
      <w:start w:val="1"/>
      <w:numFmt w:val="lowerLetter"/>
      <w:lvlText w:val="%1）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FC91163"/>
    <w:multiLevelType w:val="multilevel"/>
    <w:tmpl w:val="C1E889E8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lvlText w:val="6.2.2.%4"/>
      <w:lvlJc w:val="left"/>
      <w:pPr>
        <w:ind w:left="0" w:firstLine="0"/>
      </w:pPr>
      <w:rPr>
        <w:rFonts w:ascii="黑体" w:eastAsia="黑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  <w:rPr>
        <w:rFonts w:hint="eastAsia"/>
      </w:rPr>
    </w:lvl>
  </w:abstractNum>
  <w:abstractNum w:abstractNumId="16" w15:restartNumberingAfterBreak="0">
    <w:nsid w:val="20093F13"/>
    <w:multiLevelType w:val="hybridMultilevel"/>
    <w:tmpl w:val="C9E84430"/>
    <w:lvl w:ilvl="0" w:tplc="4ED0EA8E">
      <w:start w:val="1"/>
      <w:numFmt w:val="lowerLetter"/>
      <w:lvlText w:val="%1)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6CD3C68"/>
    <w:multiLevelType w:val="hybridMultilevel"/>
    <w:tmpl w:val="C9E84430"/>
    <w:lvl w:ilvl="0" w:tplc="4ED0EA8E">
      <w:start w:val="1"/>
      <w:numFmt w:val="lowerLetter"/>
      <w:lvlText w:val="%1)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7466392"/>
    <w:multiLevelType w:val="hybridMultilevel"/>
    <w:tmpl w:val="3CDAF8F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9C80F89"/>
    <w:multiLevelType w:val="hybridMultilevel"/>
    <w:tmpl w:val="575820C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9E57EEE"/>
    <w:multiLevelType w:val="hybridMultilevel"/>
    <w:tmpl w:val="85EE87F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A40274F"/>
    <w:multiLevelType w:val="hybridMultilevel"/>
    <w:tmpl w:val="C9E84430"/>
    <w:lvl w:ilvl="0" w:tplc="4ED0EA8E">
      <w:start w:val="1"/>
      <w:numFmt w:val="lowerLetter"/>
      <w:lvlText w:val="%1)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380008"/>
    <w:multiLevelType w:val="hybridMultilevel"/>
    <w:tmpl w:val="D442864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2EA524B6"/>
    <w:multiLevelType w:val="hybridMultilevel"/>
    <w:tmpl w:val="2DF220C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2F614FA9"/>
    <w:multiLevelType w:val="hybridMultilevel"/>
    <w:tmpl w:val="B588A7D2"/>
    <w:lvl w:ilvl="0" w:tplc="8BD850D2">
      <w:start w:val="1"/>
      <w:numFmt w:val="lowerLetter"/>
      <w:lvlText w:val="%1）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00C095F"/>
    <w:multiLevelType w:val="hybridMultilevel"/>
    <w:tmpl w:val="AA669D86"/>
    <w:lvl w:ilvl="0" w:tplc="89AAC7F2">
      <w:start w:val="1"/>
      <w:numFmt w:val="lowerLetter"/>
      <w:lvlText w:val="%1)"/>
      <w:lvlJc w:val="left"/>
      <w:pPr>
        <w:ind w:left="420" w:hanging="420"/>
      </w:pPr>
      <w:rPr>
        <w:rFonts w:asciiTheme="minorEastAsia" w:eastAsiaTheme="minorEastAsia" w:hAnsiTheme="minor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59E2B64"/>
    <w:multiLevelType w:val="hybridMultilevel"/>
    <w:tmpl w:val="BBB0FB1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A910CB0"/>
    <w:multiLevelType w:val="multilevel"/>
    <w:tmpl w:val="F020B884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lowerLetter"/>
      <w:lvlText w:val="%4）"/>
      <w:lvlJc w:val="left"/>
      <w:pPr>
        <w:ind w:left="0" w:firstLine="0"/>
      </w:pPr>
      <w:rPr>
        <w:rFonts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  <w:rPr>
        <w:rFonts w:hint="eastAsia"/>
      </w:rPr>
    </w:lvl>
  </w:abstractNum>
  <w:abstractNum w:abstractNumId="28" w15:restartNumberingAfterBreak="0">
    <w:nsid w:val="3B3115CD"/>
    <w:multiLevelType w:val="hybridMultilevel"/>
    <w:tmpl w:val="2760F00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3B8A5012"/>
    <w:multiLevelType w:val="hybridMultilevel"/>
    <w:tmpl w:val="B7B2AB20"/>
    <w:lvl w:ilvl="0" w:tplc="A03A759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2976D5B"/>
    <w:multiLevelType w:val="hybridMultilevel"/>
    <w:tmpl w:val="8806C06C"/>
    <w:lvl w:ilvl="0" w:tplc="73981BCE">
      <w:start w:val="1"/>
      <w:numFmt w:val="lowerLetter"/>
      <w:lvlText w:val="%1)"/>
      <w:lvlJc w:val="left"/>
      <w:pPr>
        <w:ind w:left="840" w:hanging="420"/>
      </w:pPr>
      <w:rPr>
        <w:rFonts w:asci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471B1AF4"/>
    <w:multiLevelType w:val="hybridMultilevel"/>
    <w:tmpl w:val="8FECF92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80D6633"/>
    <w:multiLevelType w:val="hybridMultilevel"/>
    <w:tmpl w:val="FD76666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4E155389"/>
    <w:multiLevelType w:val="hybridMultilevel"/>
    <w:tmpl w:val="9B4887B6"/>
    <w:lvl w:ilvl="0" w:tplc="C6261B56">
      <w:start w:val="1"/>
      <w:numFmt w:val="decimal"/>
      <w:lvlText w:val="4.2.4.%1"/>
      <w:lvlJc w:val="left"/>
      <w:pPr>
        <w:ind w:left="420" w:hanging="420"/>
      </w:pPr>
      <w:rPr>
        <w:rFonts w:ascii="黑体" w:eastAsia="黑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78F62B3"/>
    <w:multiLevelType w:val="hybridMultilevel"/>
    <w:tmpl w:val="B588A7D2"/>
    <w:lvl w:ilvl="0" w:tplc="8BD850D2">
      <w:start w:val="1"/>
      <w:numFmt w:val="lowerLetter"/>
      <w:lvlText w:val="%1）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82E215F"/>
    <w:multiLevelType w:val="hybridMultilevel"/>
    <w:tmpl w:val="AA0C1A66"/>
    <w:lvl w:ilvl="0" w:tplc="E3084492">
      <w:start w:val="1"/>
      <w:numFmt w:val="lowerLetter"/>
      <w:lvlText w:val="%1）"/>
      <w:lvlJc w:val="left"/>
      <w:pPr>
        <w:ind w:left="840" w:hanging="42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62482A3B"/>
    <w:multiLevelType w:val="hybridMultilevel"/>
    <w:tmpl w:val="C9E84430"/>
    <w:lvl w:ilvl="0" w:tplc="4ED0EA8E">
      <w:start w:val="1"/>
      <w:numFmt w:val="lowerLetter"/>
      <w:lvlText w:val="%1)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312699B"/>
    <w:multiLevelType w:val="hybridMultilevel"/>
    <w:tmpl w:val="4DAE952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5193E98"/>
    <w:multiLevelType w:val="hybridMultilevel"/>
    <w:tmpl w:val="28E06B5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6726AAA"/>
    <w:multiLevelType w:val="hybridMultilevel"/>
    <w:tmpl w:val="B588A7D2"/>
    <w:lvl w:ilvl="0" w:tplc="8BD850D2">
      <w:start w:val="1"/>
      <w:numFmt w:val="lowerLetter"/>
      <w:lvlText w:val="%1）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6B90A03"/>
    <w:multiLevelType w:val="hybridMultilevel"/>
    <w:tmpl w:val="A012668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8AE2A45"/>
    <w:multiLevelType w:val="hybridMultilevel"/>
    <w:tmpl w:val="8806C06C"/>
    <w:lvl w:ilvl="0" w:tplc="73981BCE">
      <w:start w:val="1"/>
      <w:numFmt w:val="lowerLetter"/>
      <w:lvlText w:val="%1)"/>
      <w:lvlJc w:val="left"/>
      <w:pPr>
        <w:ind w:left="840" w:hanging="420"/>
      </w:pPr>
      <w:rPr>
        <w:rFonts w:asci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724507C9"/>
    <w:multiLevelType w:val="hybridMultilevel"/>
    <w:tmpl w:val="AB8E031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AD7543C"/>
    <w:multiLevelType w:val="hybridMultilevel"/>
    <w:tmpl w:val="C9E84430"/>
    <w:lvl w:ilvl="0" w:tplc="4ED0EA8E">
      <w:start w:val="1"/>
      <w:numFmt w:val="lowerLetter"/>
      <w:lvlText w:val="%1)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BBB1603"/>
    <w:multiLevelType w:val="hybridMultilevel"/>
    <w:tmpl w:val="B588A7D2"/>
    <w:lvl w:ilvl="0" w:tplc="8BD850D2">
      <w:start w:val="1"/>
      <w:numFmt w:val="lowerLetter"/>
      <w:lvlText w:val="%1）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7C257C10"/>
    <w:multiLevelType w:val="hybridMultilevel"/>
    <w:tmpl w:val="C9E84430"/>
    <w:lvl w:ilvl="0" w:tplc="4ED0EA8E">
      <w:start w:val="1"/>
      <w:numFmt w:val="lowerLetter"/>
      <w:lvlText w:val="%1)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C89576E"/>
    <w:multiLevelType w:val="hybridMultilevel"/>
    <w:tmpl w:val="E1C27F5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7F3E4F39"/>
    <w:multiLevelType w:val="hybridMultilevel"/>
    <w:tmpl w:val="B588A7D2"/>
    <w:lvl w:ilvl="0" w:tplc="8BD850D2">
      <w:start w:val="1"/>
      <w:numFmt w:val="lowerLetter"/>
      <w:lvlText w:val="%1）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7F56518B"/>
    <w:multiLevelType w:val="hybridMultilevel"/>
    <w:tmpl w:val="8806C06C"/>
    <w:lvl w:ilvl="0" w:tplc="73981BCE">
      <w:start w:val="1"/>
      <w:numFmt w:val="lowerLetter"/>
      <w:lvlText w:val="%1)"/>
      <w:lvlJc w:val="left"/>
      <w:pPr>
        <w:ind w:left="840" w:hanging="420"/>
      </w:pPr>
      <w:rPr>
        <w:rFonts w:asci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40"/>
  </w:num>
  <w:num w:numId="5">
    <w:abstractNumId w:val="1"/>
  </w:num>
  <w:num w:numId="6">
    <w:abstractNumId w:val="38"/>
  </w:num>
  <w:num w:numId="7">
    <w:abstractNumId w:val="28"/>
  </w:num>
  <w:num w:numId="8">
    <w:abstractNumId w:val="19"/>
  </w:num>
  <w:num w:numId="9">
    <w:abstractNumId w:val="46"/>
  </w:num>
  <w:num w:numId="10">
    <w:abstractNumId w:val="26"/>
  </w:num>
  <w:num w:numId="11">
    <w:abstractNumId w:val="31"/>
  </w:num>
  <w:num w:numId="12">
    <w:abstractNumId w:val="20"/>
  </w:num>
  <w:num w:numId="13">
    <w:abstractNumId w:val="18"/>
  </w:num>
  <w:num w:numId="14">
    <w:abstractNumId w:val="22"/>
  </w:num>
  <w:num w:numId="15">
    <w:abstractNumId w:val="32"/>
  </w:num>
  <w:num w:numId="16">
    <w:abstractNumId w:val="15"/>
  </w:num>
  <w:num w:numId="17">
    <w:abstractNumId w:val="8"/>
  </w:num>
  <w:num w:numId="18">
    <w:abstractNumId w:val="11"/>
  </w:num>
  <w:num w:numId="19">
    <w:abstractNumId w:val="29"/>
  </w:num>
  <w:num w:numId="20">
    <w:abstractNumId w:val="24"/>
  </w:num>
  <w:num w:numId="21">
    <w:abstractNumId w:val="47"/>
  </w:num>
  <w:num w:numId="22">
    <w:abstractNumId w:val="34"/>
  </w:num>
  <w:num w:numId="23">
    <w:abstractNumId w:val="44"/>
  </w:num>
  <w:num w:numId="24">
    <w:abstractNumId w:val="14"/>
  </w:num>
  <w:num w:numId="25">
    <w:abstractNumId w:val="39"/>
  </w:num>
  <w:num w:numId="26">
    <w:abstractNumId w:val="12"/>
  </w:num>
  <w:num w:numId="27">
    <w:abstractNumId w:val="35"/>
  </w:num>
  <w:num w:numId="28">
    <w:abstractNumId w:val="2"/>
  </w:num>
  <w:num w:numId="29">
    <w:abstractNumId w:val="45"/>
  </w:num>
  <w:num w:numId="30">
    <w:abstractNumId w:val="7"/>
  </w:num>
  <w:num w:numId="31">
    <w:abstractNumId w:val="13"/>
  </w:num>
  <w:num w:numId="32">
    <w:abstractNumId w:val="21"/>
  </w:num>
  <w:num w:numId="33">
    <w:abstractNumId w:val="16"/>
  </w:num>
  <w:num w:numId="34">
    <w:abstractNumId w:val="25"/>
  </w:num>
  <w:num w:numId="35">
    <w:abstractNumId w:val="6"/>
  </w:num>
  <w:num w:numId="36">
    <w:abstractNumId w:val="17"/>
  </w:num>
  <w:num w:numId="37">
    <w:abstractNumId w:val="43"/>
  </w:num>
  <w:num w:numId="38">
    <w:abstractNumId w:val="36"/>
  </w:num>
  <w:num w:numId="39">
    <w:abstractNumId w:val="0"/>
  </w:num>
  <w:num w:numId="40">
    <w:abstractNumId w:val="27"/>
  </w:num>
  <w:num w:numId="41">
    <w:abstractNumId w:val="3"/>
  </w:num>
  <w:num w:numId="42">
    <w:abstractNumId w:val="48"/>
  </w:num>
  <w:num w:numId="43">
    <w:abstractNumId w:val="30"/>
  </w:num>
  <w:num w:numId="44">
    <w:abstractNumId w:val="41"/>
  </w:num>
  <w:num w:numId="45">
    <w:abstractNumId w:val="5"/>
  </w:num>
  <w:num w:numId="46">
    <w:abstractNumId w:val="33"/>
  </w:num>
  <w:num w:numId="47">
    <w:abstractNumId w:val="10"/>
  </w:num>
  <w:num w:numId="48">
    <w:abstractNumId w:val="9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0225"/>
    <w:rsid w:val="00006081"/>
    <w:rsid w:val="00006936"/>
    <w:rsid w:val="00012C6B"/>
    <w:rsid w:val="00012FEF"/>
    <w:rsid w:val="00013BC6"/>
    <w:rsid w:val="00013CDE"/>
    <w:rsid w:val="00016C16"/>
    <w:rsid w:val="00020D6B"/>
    <w:rsid w:val="00023468"/>
    <w:rsid w:val="00037FF4"/>
    <w:rsid w:val="000417C1"/>
    <w:rsid w:val="0004336D"/>
    <w:rsid w:val="00064489"/>
    <w:rsid w:val="00067D7E"/>
    <w:rsid w:val="000820A4"/>
    <w:rsid w:val="00085424"/>
    <w:rsid w:val="00095915"/>
    <w:rsid w:val="000A2264"/>
    <w:rsid w:val="000A47EA"/>
    <w:rsid w:val="000B2782"/>
    <w:rsid w:val="000B42D6"/>
    <w:rsid w:val="000C2ECD"/>
    <w:rsid w:val="000D02DB"/>
    <w:rsid w:val="000D6184"/>
    <w:rsid w:val="000E25BD"/>
    <w:rsid w:val="000F5970"/>
    <w:rsid w:val="000F6155"/>
    <w:rsid w:val="000F6DFC"/>
    <w:rsid w:val="0011677C"/>
    <w:rsid w:val="00120090"/>
    <w:rsid w:val="00123B7A"/>
    <w:rsid w:val="001308BF"/>
    <w:rsid w:val="00133F52"/>
    <w:rsid w:val="00133F65"/>
    <w:rsid w:val="001343BC"/>
    <w:rsid w:val="00141F3C"/>
    <w:rsid w:val="001454B2"/>
    <w:rsid w:val="00152C42"/>
    <w:rsid w:val="001576F9"/>
    <w:rsid w:val="001621D8"/>
    <w:rsid w:val="00170E85"/>
    <w:rsid w:val="00180401"/>
    <w:rsid w:val="00181502"/>
    <w:rsid w:val="00184247"/>
    <w:rsid w:val="00191D43"/>
    <w:rsid w:val="001959A3"/>
    <w:rsid w:val="001B3111"/>
    <w:rsid w:val="001B48D1"/>
    <w:rsid w:val="001B68D6"/>
    <w:rsid w:val="001C0B1F"/>
    <w:rsid w:val="001C1A3C"/>
    <w:rsid w:val="001C4FD6"/>
    <w:rsid w:val="001C7DCF"/>
    <w:rsid w:val="001D1301"/>
    <w:rsid w:val="001D22A8"/>
    <w:rsid w:val="001D2F2B"/>
    <w:rsid w:val="001E2595"/>
    <w:rsid w:val="00200692"/>
    <w:rsid w:val="00205991"/>
    <w:rsid w:val="002107AF"/>
    <w:rsid w:val="00224ECA"/>
    <w:rsid w:val="0022567F"/>
    <w:rsid w:val="0022599C"/>
    <w:rsid w:val="002272C0"/>
    <w:rsid w:val="00231072"/>
    <w:rsid w:val="002333B9"/>
    <w:rsid w:val="00236FF2"/>
    <w:rsid w:val="002427A8"/>
    <w:rsid w:val="00244939"/>
    <w:rsid w:val="002548F0"/>
    <w:rsid w:val="00260E55"/>
    <w:rsid w:val="00261AA7"/>
    <w:rsid w:val="00275BC1"/>
    <w:rsid w:val="00276FAF"/>
    <w:rsid w:val="00284103"/>
    <w:rsid w:val="00296D1C"/>
    <w:rsid w:val="002977C1"/>
    <w:rsid w:val="002A5B58"/>
    <w:rsid w:val="002B11AA"/>
    <w:rsid w:val="002B2861"/>
    <w:rsid w:val="002B5FED"/>
    <w:rsid w:val="002C2ED5"/>
    <w:rsid w:val="002C6B50"/>
    <w:rsid w:val="002D4644"/>
    <w:rsid w:val="002D4D34"/>
    <w:rsid w:val="002E1BDD"/>
    <w:rsid w:val="002E1C05"/>
    <w:rsid w:val="002E2973"/>
    <w:rsid w:val="002E5579"/>
    <w:rsid w:val="002F2D6C"/>
    <w:rsid w:val="002F3DE7"/>
    <w:rsid w:val="002F533D"/>
    <w:rsid w:val="00307CB2"/>
    <w:rsid w:val="0031034A"/>
    <w:rsid w:val="00312BC2"/>
    <w:rsid w:val="003225A9"/>
    <w:rsid w:val="00325A86"/>
    <w:rsid w:val="00325EB2"/>
    <w:rsid w:val="0033416C"/>
    <w:rsid w:val="003343D1"/>
    <w:rsid w:val="003366E6"/>
    <w:rsid w:val="00345A18"/>
    <w:rsid w:val="003552A2"/>
    <w:rsid w:val="00365D24"/>
    <w:rsid w:val="00365DC8"/>
    <w:rsid w:val="003719C8"/>
    <w:rsid w:val="00372838"/>
    <w:rsid w:val="003763D4"/>
    <w:rsid w:val="00380416"/>
    <w:rsid w:val="003821CE"/>
    <w:rsid w:val="00382249"/>
    <w:rsid w:val="00387CF4"/>
    <w:rsid w:val="00392DDF"/>
    <w:rsid w:val="003968E8"/>
    <w:rsid w:val="003A598E"/>
    <w:rsid w:val="003B5A25"/>
    <w:rsid w:val="003B7CFF"/>
    <w:rsid w:val="003D20DF"/>
    <w:rsid w:val="003D2C4E"/>
    <w:rsid w:val="003E0B75"/>
    <w:rsid w:val="003E6ED7"/>
    <w:rsid w:val="003F285E"/>
    <w:rsid w:val="004008D2"/>
    <w:rsid w:val="00402B98"/>
    <w:rsid w:val="00402D49"/>
    <w:rsid w:val="00413228"/>
    <w:rsid w:val="004234C7"/>
    <w:rsid w:val="00426C8D"/>
    <w:rsid w:val="0043716B"/>
    <w:rsid w:val="004374E5"/>
    <w:rsid w:val="004404AF"/>
    <w:rsid w:val="00444F3D"/>
    <w:rsid w:val="00445D53"/>
    <w:rsid w:val="004675E0"/>
    <w:rsid w:val="00473AC6"/>
    <w:rsid w:val="00480945"/>
    <w:rsid w:val="004844FA"/>
    <w:rsid w:val="00497459"/>
    <w:rsid w:val="004A10F2"/>
    <w:rsid w:val="004A4315"/>
    <w:rsid w:val="004B0B49"/>
    <w:rsid w:val="004B1F5B"/>
    <w:rsid w:val="004B3F6C"/>
    <w:rsid w:val="004C1E61"/>
    <w:rsid w:val="004C7633"/>
    <w:rsid w:val="004D1A98"/>
    <w:rsid w:val="004D2719"/>
    <w:rsid w:val="004D5279"/>
    <w:rsid w:val="004E6A11"/>
    <w:rsid w:val="004F7668"/>
    <w:rsid w:val="00503469"/>
    <w:rsid w:val="00511973"/>
    <w:rsid w:val="00517C4D"/>
    <w:rsid w:val="00522021"/>
    <w:rsid w:val="00523611"/>
    <w:rsid w:val="0053674A"/>
    <w:rsid w:val="00537103"/>
    <w:rsid w:val="00542EE2"/>
    <w:rsid w:val="00542FEB"/>
    <w:rsid w:val="0054491E"/>
    <w:rsid w:val="00544AB3"/>
    <w:rsid w:val="00560029"/>
    <w:rsid w:val="00565A61"/>
    <w:rsid w:val="00583160"/>
    <w:rsid w:val="00591C5C"/>
    <w:rsid w:val="00591E7F"/>
    <w:rsid w:val="00592F4A"/>
    <w:rsid w:val="005930B9"/>
    <w:rsid w:val="005A2DF7"/>
    <w:rsid w:val="005C3974"/>
    <w:rsid w:val="005D33C0"/>
    <w:rsid w:val="005D6875"/>
    <w:rsid w:val="005E0CA5"/>
    <w:rsid w:val="005E59CA"/>
    <w:rsid w:val="005F3758"/>
    <w:rsid w:val="00600225"/>
    <w:rsid w:val="00600EA6"/>
    <w:rsid w:val="00605D7B"/>
    <w:rsid w:val="00610767"/>
    <w:rsid w:val="006107FF"/>
    <w:rsid w:val="00611DFC"/>
    <w:rsid w:val="006140BB"/>
    <w:rsid w:val="00615A18"/>
    <w:rsid w:val="00630A61"/>
    <w:rsid w:val="00632155"/>
    <w:rsid w:val="006322DC"/>
    <w:rsid w:val="006401B7"/>
    <w:rsid w:val="00640AFF"/>
    <w:rsid w:val="00643035"/>
    <w:rsid w:val="00644258"/>
    <w:rsid w:val="006566E1"/>
    <w:rsid w:val="00667E0C"/>
    <w:rsid w:val="00675B6A"/>
    <w:rsid w:val="006824A7"/>
    <w:rsid w:val="006834E8"/>
    <w:rsid w:val="00685396"/>
    <w:rsid w:val="00690AA7"/>
    <w:rsid w:val="006919C5"/>
    <w:rsid w:val="0069790B"/>
    <w:rsid w:val="006A626B"/>
    <w:rsid w:val="006C32CD"/>
    <w:rsid w:val="006C7275"/>
    <w:rsid w:val="006D0C2B"/>
    <w:rsid w:val="006D17E5"/>
    <w:rsid w:val="006D28CD"/>
    <w:rsid w:val="006D7E99"/>
    <w:rsid w:val="006E14F0"/>
    <w:rsid w:val="006E6872"/>
    <w:rsid w:val="006E6E70"/>
    <w:rsid w:val="006F38C4"/>
    <w:rsid w:val="006F3D30"/>
    <w:rsid w:val="006F4153"/>
    <w:rsid w:val="00710DF0"/>
    <w:rsid w:val="0071109B"/>
    <w:rsid w:val="00715AA2"/>
    <w:rsid w:val="00722068"/>
    <w:rsid w:val="00723C89"/>
    <w:rsid w:val="00730EB3"/>
    <w:rsid w:val="00733F54"/>
    <w:rsid w:val="00734972"/>
    <w:rsid w:val="0074794B"/>
    <w:rsid w:val="007537E9"/>
    <w:rsid w:val="00760D16"/>
    <w:rsid w:val="00782BF7"/>
    <w:rsid w:val="00791E40"/>
    <w:rsid w:val="00791F96"/>
    <w:rsid w:val="007922D4"/>
    <w:rsid w:val="00794327"/>
    <w:rsid w:val="007A023C"/>
    <w:rsid w:val="007B6396"/>
    <w:rsid w:val="007C6AF3"/>
    <w:rsid w:val="007C7DBA"/>
    <w:rsid w:val="007D0A3B"/>
    <w:rsid w:val="007D2DC5"/>
    <w:rsid w:val="007E3B7E"/>
    <w:rsid w:val="007E6526"/>
    <w:rsid w:val="007F106B"/>
    <w:rsid w:val="007F3C95"/>
    <w:rsid w:val="0080418A"/>
    <w:rsid w:val="00810FC8"/>
    <w:rsid w:val="008130E9"/>
    <w:rsid w:val="008168F7"/>
    <w:rsid w:val="00820F0E"/>
    <w:rsid w:val="00827062"/>
    <w:rsid w:val="00832A53"/>
    <w:rsid w:val="008406A8"/>
    <w:rsid w:val="008410EE"/>
    <w:rsid w:val="00842036"/>
    <w:rsid w:val="00844B58"/>
    <w:rsid w:val="0085156E"/>
    <w:rsid w:val="00852929"/>
    <w:rsid w:val="008611A8"/>
    <w:rsid w:val="00862338"/>
    <w:rsid w:val="00864B4A"/>
    <w:rsid w:val="0087127C"/>
    <w:rsid w:val="00872329"/>
    <w:rsid w:val="008734AC"/>
    <w:rsid w:val="0088078E"/>
    <w:rsid w:val="0088233D"/>
    <w:rsid w:val="0088316D"/>
    <w:rsid w:val="00884672"/>
    <w:rsid w:val="008848C4"/>
    <w:rsid w:val="008864C5"/>
    <w:rsid w:val="008908BB"/>
    <w:rsid w:val="00891CCB"/>
    <w:rsid w:val="0089218C"/>
    <w:rsid w:val="00893E0F"/>
    <w:rsid w:val="008978C0"/>
    <w:rsid w:val="008A5F94"/>
    <w:rsid w:val="008B2D33"/>
    <w:rsid w:val="008B5B9F"/>
    <w:rsid w:val="008C2A53"/>
    <w:rsid w:val="008C3009"/>
    <w:rsid w:val="008C4053"/>
    <w:rsid w:val="008C432C"/>
    <w:rsid w:val="008D0345"/>
    <w:rsid w:val="008E7881"/>
    <w:rsid w:val="00905294"/>
    <w:rsid w:val="0090614E"/>
    <w:rsid w:val="009121CC"/>
    <w:rsid w:val="009159EC"/>
    <w:rsid w:val="009179F3"/>
    <w:rsid w:val="00925F5E"/>
    <w:rsid w:val="009317B1"/>
    <w:rsid w:val="009349B8"/>
    <w:rsid w:val="00935D45"/>
    <w:rsid w:val="00937693"/>
    <w:rsid w:val="0094016E"/>
    <w:rsid w:val="00944861"/>
    <w:rsid w:val="00944E48"/>
    <w:rsid w:val="0094508A"/>
    <w:rsid w:val="009514BE"/>
    <w:rsid w:val="00952CD5"/>
    <w:rsid w:val="009629E2"/>
    <w:rsid w:val="00974CAB"/>
    <w:rsid w:val="00976F2A"/>
    <w:rsid w:val="00981D34"/>
    <w:rsid w:val="009821E6"/>
    <w:rsid w:val="00982DAC"/>
    <w:rsid w:val="00984ED1"/>
    <w:rsid w:val="0099250C"/>
    <w:rsid w:val="00995BFF"/>
    <w:rsid w:val="00996A56"/>
    <w:rsid w:val="00997D89"/>
    <w:rsid w:val="009A0087"/>
    <w:rsid w:val="009B79A3"/>
    <w:rsid w:val="009C1207"/>
    <w:rsid w:val="009D1BD9"/>
    <w:rsid w:val="009D1DA0"/>
    <w:rsid w:val="009E177E"/>
    <w:rsid w:val="009E2098"/>
    <w:rsid w:val="009F65D3"/>
    <w:rsid w:val="00A03608"/>
    <w:rsid w:val="00A11CCC"/>
    <w:rsid w:val="00A14530"/>
    <w:rsid w:val="00A17598"/>
    <w:rsid w:val="00A25BFD"/>
    <w:rsid w:val="00A4459B"/>
    <w:rsid w:val="00A47DDB"/>
    <w:rsid w:val="00A577FB"/>
    <w:rsid w:val="00A82307"/>
    <w:rsid w:val="00A86109"/>
    <w:rsid w:val="00A92CB1"/>
    <w:rsid w:val="00A953F4"/>
    <w:rsid w:val="00A97726"/>
    <w:rsid w:val="00AA3940"/>
    <w:rsid w:val="00AB0F98"/>
    <w:rsid w:val="00AB3442"/>
    <w:rsid w:val="00AD012B"/>
    <w:rsid w:val="00AD3923"/>
    <w:rsid w:val="00AD4DA1"/>
    <w:rsid w:val="00AD64A2"/>
    <w:rsid w:val="00AE085A"/>
    <w:rsid w:val="00AE1315"/>
    <w:rsid w:val="00AF475E"/>
    <w:rsid w:val="00AF523B"/>
    <w:rsid w:val="00B04DB4"/>
    <w:rsid w:val="00B0513C"/>
    <w:rsid w:val="00B0567C"/>
    <w:rsid w:val="00B05AC1"/>
    <w:rsid w:val="00B1014D"/>
    <w:rsid w:val="00B10507"/>
    <w:rsid w:val="00B108C4"/>
    <w:rsid w:val="00B12590"/>
    <w:rsid w:val="00B13097"/>
    <w:rsid w:val="00B153AF"/>
    <w:rsid w:val="00B24070"/>
    <w:rsid w:val="00B24B49"/>
    <w:rsid w:val="00B250CE"/>
    <w:rsid w:val="00B25BEE"/>
    <w:rsid w:val="00B27B80"/>
    <w:rsid w:val="00B32967"/>
    <w:rsid w:val="00B53191"/>
    <w:rsid w:val="00B6402C"/>
    <w:rsid w:val="00B67A31"/>
    <w:rsid w:val="00B70065"/>
    <w:rsid w:val="00B764C8"/>
    <w:rsid w:val="00B8222F"/>
    <w:rsid w:val="00B833A7"/>
    <w:rsid w:val="00B86DF9"/>
    <w:rsid w:val="00BA65A0"/>
    <w:rsid w:val="00BB6E8F"/>
    <w:rsid w:val="00BC59AD"/>
    <w:rsid w:val="00BD23C4"/>
    <w:rsid w:val="00BD6874"/>
    <w:rsid w:val="00BE6C42"/>
    <w:rsid w:val="00BF2937"/>
    <w:rsid w:val="00BF371B"/>
    <w:rsid w:val="00BF4FF3"/>
    <w:rsid w:val="00BF58B7"/>
    <w:rsid w:val="00C02E28"/>
    <w:rsid w:val="00C0687D"/>
    <w:rsid w:val="00C11F79"/>
    <w:rsid w:val="00C14605"/>
    <w:rsid w:val="00C14767"/>
    <w:rsid w:val="00C1770B"/>
    <w:rsid w:val="00C34350"/>
    <w:rsid w:val="00C52037"/>
    <w:rsid w:val="00C55897"/>
    <w:rsid w:val="00C5694F"/>
    <w:rsid w:val="00C61EC1"/>
    <w:rsid w:val="00C62AD3"/>
    <w:rsid w:val="00C7104A"/>
    <w:rsid w:val="00C73617"/>
    <w:rsid w:val="00C73EFC"/>
    <w:rsid w:val="00C8496C"/>
    <w:rsid w:val="00C86B1E"/>
    <w:rsid w:val="00C933E0"/>
    <w:rsid w:val="00C94040"/>
    <w:rsid w:val="00C952AF"/>
    <w:rsid w:val="00CB196F"/>
    <w:rsid w:val="00CB74B7"/>
    <w:rsid w:val="00CC19F9"/>
    <w:rsid w:val="00CC548A"/>
    <w:rsid w:val="00CD0021"/>
    <w:rsid w:val="00CE0E46"/>
    <w:rsid w:val="00CE253A"/>
    <w:rsid w:val="00CE27D3"/>
    <w:rsid w:val="00CE32A7"/>
    <w:rsid w:val="00CE3604"/>
    <w:rsid w:val="00D0187E"/>
    <w:rsid w:val="00D04C01"/>
    <w:rsid w:val="00D12C13"/>
    <w:rsid w:val="00D130E7"/>
    <w:rsid w:val="00D135DE"/>
    <w:rsid w:val="00D55802"/>
    <w:rsid w:val="00D717B6"/>
    <w:rsid w:val="00D75B72"/>
    <w:rsid w:val="00D77752"/>
    <w:rsid w:val="00D77AA3"/>
    <w:rsid w:val="00D832E3"/>
    <w:rsid w:val="00D8424A"/>
    <w:rsid w:val="00D936FB"/>
    <w:rsid w:val="00D96F31"/>
    <w:rsid w:val="00D97B0C"/>
    <w:rsid w:val="00DA1AB9"/>
    <w:rsid w:val="00DA2F02"/>
    <w:rsid w:val="00DA4063"/>
    <w:rsid w:val="00DA7F71"/>
    <w:rsid w:val="00DB35B5"/>
    <w:rsid w:val="00DB5DE1"/>
    <w:rsid w:val="00DB612B"/>
    <w:rsid w:val="00DC2B54"/>
    <w:rsid w:val="00DC6918"/>
    <w:rsid w:val="00DD00CF"/>
    <w:rsid w:val="00DD282F"/>
    <w:rsid w:val="00DE65BF"/>
    <w:rsid w:val="00DF2AA7"/>
    <w:rsid w:val="00DF76D9"/>
    <w:rsid w:val="00E053FE"/>
    <w:rsid w:val="00E07194"/>
    <w:rsid w:val="00E11334"/>
    <w:rsid w:val="00E163AC"/>
    <w:rsid w:val="00E17FCF"/>
    <w:rsid w:val="00E23ABC"/>
    <w:rsid w:val="00E24748"/>
    <w:rsid w:val="00E26CEB"/>
    <w:rsid w:val="00E31F1B"/>
    <w:rsid w:val="00E32873"/>
    <w:rsid w:val="00E429C8"/>
    <w:rsid w:val="00E430DD"/>
    <w:rsid w:val="00E84C2A"/>
    <w:rsid w:val="00E87559"/>
    <w:rsid w:val="00E967FD"/>
    <w:rsid w:val="00EA0367"/>
    <w:rsid w:val="00EA1BAC"/>
    <w:rsid w:val="00EA56A1"/>
    <w:rsid w:val="00EA5970"/>
    <w:rsid w:val="00EB4225"/>
    <w:rsid w:val="00ED05CC"/>
    <w:rsid w:val="00ED2E78"/>
    <w:rsid w:val="00ED498B"/>
    <w:rsid w:val="00EE2057"/>
    <w:rsid w:val="00EF550A"/>
    <w:rsid w:val="00F02749"/>
    <w:rsid w:val="00F24069"/>
    <w:rsid w:val="00F2531A"/>
    <w:rsid w:val="00F3212F"/>
    <w:rsid w:val="00F4357C"/>
    <w:rsid w:val="00F456F8"/>
    <w:rsid w:val="00F47CD1"/>
    <w:rsid w:val="00F53C78"/>
    <w:rsid w:val="00F54EE4"/>
    <w:rsid w:val="00F55037"/>
    <w:rsid w:val="00F55DD5"/>
    <w:rsid w:val="00F67ACB"/>
    <w:rsid w:val="00F67FA4"/>
    <w:rsid w:val="00F76430"/>
    <w:rsid w:val="00F85250"/>
    <w:rsid w:val="00F86A1A"/>
    <w:rsid w:val="00F9179D"/>
    <w:rsid w:val="00F939CB"/>
    <w:rsid w:val="00F95117"/>
    <w:rsid w:val="00FB611F"/>
    <w:rsid w:val="00FD4DBC"/>
    <w:rsid w:val="00FE200C"/>
    <w:rsid w:val="00FE36D9"/>
    <w:rsid w:val="0425785D"/>
    <w:rsid w:val="09181D02"/>
    <w:rsid w:val="0A5237FA"/>
    <w:rsid w:val="0F871B88"/>
    <w:rsid w:val="0FE92B27"/>
    <w:rsid w:val="12787CDD"/>
    <w:rsid w:val="1DC16EE0"/>
    <w:rsid w:val="25F35B50"/>
    <w:rsid w:val="2B683643"/>
    <w:rsid w:val="33E317AE"/>
    <w:rsid w:val="395A27A5"/>
    <w:rsid w:val="3A8C639A"/>
    <w:rsid w:val="43546802"/>
    <w:rsid w:val="461B5D11"/>
    <w:rsid w:val="46872E42"/>
    <w:rsid w:val="4C791583"/>
    <w:rsid w:val="52E4668A"/>
    <w:rsid w:val="54190C85"/>
    <w:rsid w:val="548328B3"/>
    <w:rsid w:val="5B171E82"/>
    <w:rsid w:val="629422C9"/>
    <w:rsid w:val="6E977A01"/>
    <w:rsid w:val="75FA3A1A"/>
    <w:rsid w:val="7E5747D4"/>
    <w:rsid w:val="7E5C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0C977425-5E18-4903-A64E-90B17D34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16D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5D33C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3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3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8831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uiPriority w:val="34"/>
    <w:qFormat/>
    <w:rsid w:val="0088316D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sid w:val="0088316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88316D"/>
    <w:rPr>
      <w:sz w:val="18"/>
      <w:szCs w:val="18"/>
    </w:rPr>
  </w:style>
  <w:style w:type="paragraph" w:customStyle="1" w:styleId="CharCharCharChar">
    <w:name w:val="Char Char Char Char"/>
    <w:basedOn w:val="a"/>
    <w:autoRedefine/>
    <w:rsid w:val="00205991"/>
    <w:pPr>
      <w:tabs>
        <w:tab w:val="num" w:pos="360"/>
      </w:tabs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5D33C0"/>
    <w:rPr>
      <w:rFonts w:ascii="宋体" w:hAnsi="宋体" w:cs="宋体"/>
      <w:b/>
      <w:bCs/>
      <w:kern w:val="36"/>
      <w:sz w:val="48"/>
      <w:szCs w:val="48"/>
    </w:rPr>
  </w:style>
  <w:style w:type="paragraph" w:customStyle="1" w:styleId="CharCharCharChar0">
    <w:name w:val="Char Char Char Char"/>
    <w:basedOn w:val="a"/>
    <w:autoRedefine/>
    <w:rsid w:val="00D12C13"/>
    <w:pPr>
      <w:tabs>
        <w:tab w:val="num" w:pos="360"/>
      </w:tabs>
    </w:pPr>
    <w:rPr>
      <w:rFonts w:ascii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DA406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9">
    <w:name w:val="无间隔 字符"/>
    <w:basedOn w:val="a0"/>
    <w:link w:val="a8"/>
    <w:uiPriority w:val="1"/>
    <w:rsid w:val="00DA4063"/>
    <w:rPr>
      <w:rFonts w:ascii="Calibri" w:hAnsi="Calibri"/>
      <w:kern w:val="2"/>
      <w:sz w:val="21"/>
      <w:szCs w:val="22"/>
      <w:lang w:val="en-US" w:eastAsia="zh-CN" w:bidi="ar-SA"/>
    </w:rPr>
  </w:style>
  <w:style w:type="paragraph" w:styleId="aa">
    <w:name w:val="Balloon Text"/>
    <w:basedOn w:val="a"/>
    <w:link w:val="ab"/>
    <w:semiHidden/>
    <w:unhideWhenUsed/>
    <w:rsid w:val="00345A18"/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345A18"/>
    <w:rPr>
      <w:rFonts w:ascii="Calibri" w:hAnsi="Calibri" w:cs="黑体"/>
      <w:kern w:val="2"/>
      <w:sz w:val="18"/>
      <w:szCs w:val="18"/>
    </w:rPr>
  </w:style>
  <w:style w:type="table" w:customStyle="1" w:styleId="12">
    <w:name w:val="网格型1"/>
    <w:basedOn w:val="a1"/>
    <w:next w:val="a7"/>
    <w:uiPriority w:val="59"/>
    <w:rsid w:val="00200692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二级条标题"/>
    <w:basedOn w:val="a"/>
    <w:next w:val="a"/>
    <w:rsid w:val="001B48D1"/>
    <w:pPr>
      <w:widowControl/>
      <w:spacing w:beforeLines="50" w:afterLines="50"/>
      <w:jc w:val="left"/>
      <w:outlineLvl w:val="3"/>
    </w:pPr>
    <w:rPr>
      <w:rFonts w:ascii="黑体" w:eastAsia="黑体" w:hAnsi="Times New Roman" w:cs="Times New Roman"/>
      <w:kern w:val="0"/>
      <w:szCs w:val="21"/>
    </w:rPr>
  </w:style>
  <w:style w:type="paragraph" w:customStyle="1" w:styleId="ad">
    <w:name w:val="三级无"/>
    <w:basedOn w:val="a"/>
    <w:rsid w:val="001B48D1"/>
    <w:pPr>
      <w:widowControl/>
      <w:spacing w:before="50" w:after="50"/>
      <w:jc w:val="left"/>
      <w:outlineLvl w:val="4"/>
    </w:pPr>
    <w:rPr>
      <w:rFonts w:ascii="宋体" w:hAnsi="Times New Roman" w:cs="Times New Roman"/>
      <w:kern w:val="0"/>
      <w:szCs w:val="21"/>
    </w:rPr>
  </w:style>
  <w:style w:type="paragraph" w:customStyle="1" w:styleId="ae">
    <w:name w:val="一级条标题"/>
    <w:next w:val="a"/>
    <w:rsid w:val="00067D7E"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styleId="af">
    <w:name w:val="List Paragraph"/>
    <w:basedOn w:val="a"/>
    <w:uiPriority w:val="34"/>
    <w:unhideWhenUsed/>
    <w:qFormat/>
    <w:rsid w:val="00387C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认证申请评审表（QES适用）</dc:title>
  <dc:creator>t1</dc:creator>
  <cp:lastModifiedBy>shendu</cp:lastModifiedBy>
  <cp:revision>54</cp:revision>
  <cp:lastPrinted>2019-01-31T09:20:00Z</cp:lastPrinted>
  <dcterms:created xsi:type="dcterms:W3CDTF">2019-03-08T07:27:00Z</dcterms:created>
  <dcterms:modified xsi:type="dcterms:W3CDTF">2021-01-22T03:20:00Z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