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江西冉腾信息科技有限公司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lang w:val="en-US" w:eastAsia="zh-CN"/>
              </w:rPr>
              <w:t>GB/T</w:t>
            </w:r>
            <w:r>
              <w:rPr>
                <w:rFonts w:hint="eastAsia"/>
                <w:sz w:val="22"/>
                <w:szCs w:val="22"/>
              </w:rPr>
              <w:t>45001</w:t>
            </w:r>
            <w:r>
              <w:rPr>
                <w:rFonts w:hint="eastAsia"/>
                <w:sz w:val="22"/>
                <w:szCs w:val="22"/>
                <w:lang w:val="en-US" w:eastAsia="zh-CN"/>
              </w:rPr>
              <w:t>-2020</w:t>
            </w:r>
            <w:r>
              <w:rPr>
                <w:rFonts w:hint="eastAsia"/>
                <w:sz w:val="22"/>
                <w:szCs w:val="22"/>
              </w:rPr>
              <w:t>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0430-2019-QEO-2021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褚敏杰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2018-N1QMS-2068076</w:t>
            </w:r>
          </w:p>
          <w:p>
            <w:pPr>
              <w:snapToGrid w:val="0"/>
              <w:spacing w:line="320" w:lineRule="exact"/>
              <w:ind w:left="1309"/>
              <w:rPr>
                <w:sz w:val="16"/>
                <w:szCs w:val="16"/>
              </w:rPr>
            </w:pPr>
            <w:r>
              <w:rPr>
                <w:sz w:val="16"/>
                <w:szCs w:val="16"/>
              </w:rPr>
              <w:t>2018-N1EMS-2068076</w:t>
            </w:r>
          </w:p>
          <w:p>
            <w:pPr>
              <w:snapToGrid w:val="0"/>
              <w:spacing w:line="320" w:lineRule="exact"/>
              <w:ind w:left="1309"/>
              <w:rPr>
                <w:sz w:val="16"/>
                <w:szCs w:val="16"/>
              </w:rPr>
            </w:pPr>
            <w:r>
              <w:rPr>
                <w:sz w:val="16"/>
                <w:szCs w:val="16"/>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卢志强</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江西方德科技有限公司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3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8" w:name="_GoBack"/>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CF1831"/>
    <w:rsid w:val="4D404F12"/>
    <w:rsid w:val="79722D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42</TotalTime>
  <ScaleCrop>false</ScaleCrop>
  <LinksUpToDate>false</LinksUpToDate>
  <CharactersWithSpaces>613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2021-02-04T03:09:02Z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