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D6CE9">
      <w:pPr>
        <w:snapToGrid w:val="0"/>
        <w:spacing w:line="480" w:lineRule="auto"/>
        <w:rPr>
          <w:b/>
        </w:rPr>
      </w:pPr>
    </w:p>
    <w:p w:rsidR="005B46B4" w:rsidRDefault="005D6CE9">
      <w:pPr>
        <w:snapToGrid w:val="0"/>
        <w:spacing w:line="480" w:lineRule="auto"/>
        <w:jc w:val="center"/>
        <w:rPr>
          <w:rFonts w:eastAsia="隶书"/>
          <w:sz w:val="52"/>
        </w:rPr>
      </w:pPr>
    </w:p>
    <w:p w:rsidR="005B46B4" w:rsidRDefault="005D6CE9">
      <w:pPr>
        <w:snapToGrid w:val="0"/>
        <w:spacing w:line="480" w:lineRule="auto"/>
        <w:jc w:val="center"/>
        <w:rPr>
          <w:rFonts w:eastAsia="隶书"/>
          <w:sz w:val="52"/>
        </w:rPr>
      </w:pPr>
    </w:p>
    <w:p w:rsidR="005B46B4" w:rsidRDefault="000C7566">
      <w:pPr>
        <w:snapToGrid w:val="0"/>
        <w:spacing w:line="480" w:lineRule="auto"/>
        <w:jc w:val="center"/>
        <w:rPr>
          <w:rFonts w:eastAsia="隶书"/>
          <w:sz w:val="52"/>
        </w:rPr>
      </w:pPr>
      <w:r w:rsidRPr="000C75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D6CE9">
      <w:pPr>
        <w:snapToGrid w:val="0"/>
        <w:spacing w:line="480" w:lineRule="auto"/>
        <w:jc w:val="center"/>
        <w:rPr>
          <w:rFonts w:eastAsia="隶书"/>
          <w:sz w:val="52"/>
        </w:rPr>
      </w:pPr>
    </w:p>
    <w:p w:rsidR="005B46B4" w:rsidRDefault="006C34C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D6CE9" w:rsidP="002663D6">
      <w:pPr>
        <w:snapToGrid w:val="0"/>
        <w:spacing w:line="360" w:lineRule="auto"/>
        <w:ind w:firstLineChars="150" w:firstLine="450"/>
        <w:rPr>
          <w:sz w:val="30"/>
          <w:szCs w:val="30"/>
        </w:rPr>
      </w:pPr>
    </w:p>
    <w:p w:rsidR="005B46B4" w:rsidRDefault="005D6CE9" w:rsidP="007E5720">
      <w:pPr>
        <w:snapToGrid w:val="0"/>
        <w:spacing w:line="360" w:lineRule="auto"/>
        <w:rPr>
          <w:b/>
          <w:sz w:val="30"/>
          <w:szCs w:val="30"/>
        </w:rPr>
      </w:pPr>
    </w:p>
    <w:p w:rsidR="005B46B4" w:rsidRDefault="006C34CD" w:rsidP="004F01A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2663D6" w:rsidRPr="002663D6">
        <w:rPr>
          <w:rFonts w:ascii="楷体" w:eastAsia="楷体" w:hAnsi="楷体" w:hint="eastAsia"/>
          <w:b/>
          <w:color w:val="000000"/>
          <w:sz w:val="32"/>
          <w:szCs w:val="32"/>
        </w:rPr>
        <w:t>江西顾特乐精藏科技有限公司</w:t>
      </w:r>
    </w:p>
    <w:p w:rsidR="005B46B4" w:rsidRDefault="005D6CE9" w:rsidP="004F01AB">
      <w:pPr>
        <w:snapToGrid w:val="0"/>
        <w:spacing w:afterLines="30"/>
        <w:rPr>
          <w:rFonts w:ascii="楷体" w:eastAsia="楷体" w:hAnsi="楷体"/>
          <w:b/>
          <w:color w:val="000000"/>
          <w:sz w:val="32"/>
          <w:szCs w:val="32"/>
        </w:rPr>
      </w:pPr>
    </w:p>
    <w:p w:rsidR="005B46B4" w:rsidRDefault="006C34CD" w:rsidP="004F01A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6C34CD" w:rsidP="004F01A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C34CD" w:rsidP="004F01A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663D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6C34CD" w:rsidP="004F01A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D6CE9">
      <w:pPr>
        <w:snapToGrid w:val="0"/>
        <w:spacing w:line="480" w:lineRule="auto"/>
        <w:ind w:left="850"/>
        <w:rPr>
          <w:rFonts w:ascii="楷体" w:eastAsia="楷体" w:hAnsi="楷体"/>
          <w:b/>
          <w:color w:val="000000"/>
          <w:sz w:val="32"/>
          <w:szCs w:val="32"/>
        </w:rPr>
      </w:pPr>
    </w:p>
    <w:p w:rsidR="005D6D93" w:rsidRDefault="005D6CE9">
      <w:pPr>
        <w:snapToGrid w:val="0"/>
        <w:spacing w:line="480" w:lineRule="auto"/>
        <w:ind w:left="850"/>
        <w:rPr>
          <w:rFonts w:eastAsia="楷体_GB2312"/>
          <w:sz w:val="32"/>
        </w:rPr>
      </w:pPr>
    </w:p>
    <w:p w:rsidR="005B46B4" w:rsidRDefault="006C34CD" w:rsidP="004F01A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6C34CD" w:rsidP="002663D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6C34CD" w:rsidP="002663D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9131E" w:rsidTr="009D6308">
        <w:trPr>
          <w:trHeight w:val="354"/>
        </w:trPr>
        <w:tc>
          <w:tcPr>
            <w:tcW w:w="1559" w:type="dxa"/>
            <w:gridSpan w:val="2"/>
            <w:vAlign w:val="center"/>
          </w:tcPr>
          <w:p w:rsidR="005B46B4" w:rsidRPr="005D6D93" w:rsidRDefault="006C34CD">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6C34CD">
            <w:pPr>
              <w:rPr>
                <w:b/>
                <w:sz w:val="21"/>
                <w:szCs w:val="21"/>
              </w:rPr>
            </w:pPr>
            <w:r w:rsidRPr="005D6D93">
              <w:rPr>
                <w:rFonts w:hint="eastAsia"/>
                <w:b/>
                <w:sz w:val="21"/>
                <w:szCs w:val="21"/>
              </w:rPr>
              <w:t>北京国标联合认证有限公司</w:t>
            </w:r>
          </w:p>
        </w:tc>
      </w:tr>
      <w:tr w:rsidR="00B9131E" w:rsidTr="009D6308">
        <w:trPr>
          <w:trHeight w:val="377"/>
        </w:trPr>
        <w:tc>
          <w:tcPr>
            <w:tcW w:w="1559" w:type="dxa"/>
            <w:gridSpan w:val="2"/>
            <w:vAlign w:val="center"/>
          </w:tcPr>
          <w:p w:rsidR="005B46B4" w:rsidRPr="005D6D93" w:rsidRDefault="006C34CD">
            <w:pPr>
              <w:rPr>
                <w:b/>
                <w:sz w:val="21"/>
                <w:szCs w:val="21"/>
              </w:rPr>
            </w:pPr>
            <w:r w:rsidRPr="005D6D93">
              <w:rPr>
                <w:rFonts w:hint="eastAsia"/>
                <w:b/>
                <w:sz w:val="21"/>
                <w:szCs w:val="21"/>
              </w:rPr>
              <w:t>审核方地址</w:t>
            </w:r>
          </w:p>
        </w:tc>
        <w:tc>
          <w:tcPr>
            <w:tcW w:w="5811" w:type="dxa"/>
            <w:gridSpan w:val="5"/>
          </w:tcPr>
          <w:p w:rsidR="005B46B4" w:rsidRPr="005D6D93" w:rsidRDefault="006C34C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6C34CD">
            <w:pPr>
              <w:rPr>
                <w:b/>
                <w:sz w:val="21"/>
                <w:szCs w:val="21"/>
              </w:rPr>
            </w:pPr>
            <w:r w:rsidRPr="005D6D93">
              <w:rPr>
                <w:rFonts w:hint="eastAsia"/>
                <w:b/>
                <w:sz w:val="21"/>
                <w:szCs w:val="21"/>
              </w:rPr>
              <w:t>邮编</w:t>
            </w:r>
          </w:p>
        </w:tc>
        <w:tc>
          <w:tcPr>
            <w:tcW w:w="1614" w:type="dxa"/>
          </w:tcPr>
          <w:p w:rsidR="005B46B4" w:rsidRPr="005D6D93" w:rsidRDefault="006C34CD">
            <w:pPr>
              <w:rPr>
                <w:b/>
                <w:sz w:val="21"/>
                <w:szCs w:val="21"/>
              </w:rPr>
            </w:pPr>
            <w:r>
              <w:rPr>
                <w:rFonts w:hint="eastAsia"/>
                <w:b/>
                <w:sz w:val="21"/>
                <w:szCs w:val="21"/>
              </w:rPr>
              <w:t>100101</w:t>
            </w:r>
          </w:p>
        </w:tc>
      </w:tr>
      <w:tr w:rsidR="00B9131E" w:rsidTr="005A7327">
        <w:trPr>
          <w:trHeight w:val="377"/>
        </w:trPr>
        <w:tc>
          <w:tcPr>
            <w:tcW w:w="1559" w:type="dxa"/>
            <w:gridSpan w:val="2"/>
            <w:vAlign w:val="center"/>
          </w:tcPr>
          <w:p w:rsidR="000B1D53" w:rsidRPr="005D6D93" w:rsidRDefault="006C34CD">
            <w:pPr>
              <w:rPr>
                <w:b/>
                <w:sz w:val="21"/>
                <w:szCs w:val="21"/>
              </w:rPr>
            </w:pPr>
            <w:r w:rsidRPr="005D6D93">
              <w:rPr>
                <w:rFonts w:hint="eastAsia"/>
                <w:b/>
                <w:sz w:val="21"/>
                <w:szCs w:val="21"/>
              </w:rPr>
              <w:t>联系电话</w:t>
            </w:r>
          </w:p>
        </w:tc>
        <w:tc>
          <w:tcPr>
            <w:tcW w:w="8275" w:type="dxa"/>
            <w:gridSpan w:val="8"/>
          </w:tcPr>
          <w:p w:rsidR="000B1D53" w:rsidRPr="005D6D93" w:rsidRDefault="006C34CD">
            <w:pPr>
              <w:rPr>
                <w:b/>
                <w:sz w:val="21"/>
                <w:szCs w:val="21"/>
              </w:rPr>
            </w:pPr>
            <w:r>
              <w:rPr>
                <w:b/>
                <w:sz w:val="21"/>
                <w:szCs w:val="21"/>
              </w:rPr>
              <w:t>010</w:t>
            </w:r>
            <w:r>
              <w:rPr>
                <w:rFonts w:hint="eastAsia"/>
                <w:b/>
                <w:sz w:val="21"/>
                <w:szCs w:val="21"/>
              </w:rPr>
              <w:t>-5351 6278</w:t>
            </w:r>
          </w:p>
        </w:tc>
      </w:tr>
      <w:tr w:rsidR="00B9131E">
        <w:trPr>
          <w:trHeight w:val="428"/>
        </w:trPr>
        <w:tc>
          <w:tcPr>
            <w:tcW w:w="9834" w:type="dxa"/>
            <w:gridSpan w:val="10"/>
          </w:tcPr>
          <w:p w:rsidR="005B46B4" w:rsidRPr="005D6D93" w:rsidRDefault="006C34CD">
            <w:pPr>
              <w:rPr>
                <w:b/>
                <w:sz w:val="21"/>
                <w:szCs w:val="21"/>
              </w:rPr>
            </w:pPr>
            <w:r w:rsidRPr="005D6D93">
              <w:rPr>
                <w:rFonts w:hint="eastAsia"/>
                <w:b/>
                <w:sz w:val="21"/>
                <w:szCs w:val="21"/>
              </w:rPr>
              <w:t>审核组信息</w:t>
            </w:r>
          </w:p>
        </w:tc>
      </w:tr>
      <w:tr w:rsidR="00B9131E" w:rsidTr="00060881">
        <w:trPr>
          <w:trHeight w:val="645"/>
        </w:trPr>
        <w:tc>
          <w:tcPr>
            <w:tcW w:w="1018" w:type="dxa"/>
            <w:vAlign w:val="center"/>
          </w:tcPr>
          <w:p w:rsidR="009D6308" w:rsidRPr="005D6D93" w:rsidRDefault="006C34C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6C34CD">
            <w:pPr>
              <w:jc w:val="center"/>
              <w:rPr>
                <w:b/>
                <w:sz w:val="21"/>
                <w:szCs w:val="21"/>
              </w:rPr>
            </w:pPr>
            <w:r w:rsidRPr="005D6D93">
              <w:rPr>
                <w:rFonts w:hint="eastAsia"/>
                <w:b/>
                <w:sz w:val="21"/>
                <w:szCs w:val="21"/>
              </w:rPr>
              <w:t>性别</w:t>
            </w:r>
          </w:p>
        </w:tc>
        <w:tc>
          <w:tcPr>
            <w:tcW w:w="1559" w:type="dxa"/>
            <w:vAlign w:val="center"/>
          </w:tcPr>
          <w:p w:rsidR="009D6308" w:rsidRPr="005D6D93" w:rsidRDefault="006C34CD">
            <w:pPr>
              <w:jc w:val="center"/>
              <w:rPr>
                <w:b/>
                <w:sz w:val="21"/>
                <w:szCs w:val="21"/>
              </w:rPr>
            </w:pPr>
            <w:r w:rsidRPr="005D6D93">
              <w:rPr>
                <w:rFonts w:hint="eastAsia"/>
                <w:b/>
                <w:sz w:val="21"/>
                <w:szCs w:val="21"/>
              </w:rPr>
              <w:t>职务</w:t>
            </w:r>
          </w:p>
        </w:tc>
        <w:tc>
          <w:tcPr>
            <w:tcW w:w="1277" w:type="dxa"/>
            <w:vAlign w:val="center"/>
          </w:tcPr>
          <w:p w:rsidR="009D6308" w:rsidRPr="005D6D93" w:rsidRDefault="006C34CD">
            <w:pPr>
              <w:jc w:val="center"/>
              <w:rPr>
                <w:b/>
                <w:sz w:val="21"/>
                <w:szCs w:val="21"/>
              </w:rPr>
            </w:pPr>
            <w:r w:rsidRPr="005D6D93">
              <w:rPr>
                <w:rFonts w:hint="eastAsia"/>
                <w:b/>
                <w:sz w:val="21"/>
                <w:szCs w:val="21"/>
              </w:rPr>
              <w:t>注册级别</w:t>
            </w:r>
          </w:p>
        </w:tc>
        <w:tc>
          <w:tcPr>
            <w:tcW w:w="1699" w:type="dxa"/>
            <w:vAlign w:val="center"/>
          </w:tcPr>
          <w:p w:rsidR="009D6308" w:rsidRPr="005D6D93" w:rsidRDefault="006C34C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6C34C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6C34CD">
            <w:pPr>
              <w:jc w:val="center"/>
              <w:rPr>
                <w:b/>
                <w:sz w:val="21"/>
                <w:szCs w:val="21"/>
              </w:rPr>
            </w:pPr>
            <w:r w:rsidRPr="005D6D93">
              <w:rPr>
                <w:rFonts w:hint="eastAsia"/>
                <w:b/>
                <w:sz w:val="21"/>
                <w:szCs w:val="21"/>
              </w:rPr>
              <w:t>组内代号</w:t>
            </w:r>
          </w:p>
        </w:tc>
      </w:tr>
      <w:tr w:rsidR="00B9131E" w:rsidTr="00060881">
        <w:trPr>
          <w:trHeight w:val="645"/>
        </w:trPr>
        <w:tc>
          <w:tcPr>
            <w:tcW w:w="1018" w:type="dxa"/>
            <w:vAlign w:val="center"/>
          </w:tcPr>
          <w:p w:rsidR="009D6308" w:rsidRPr="005D6D93" w:rsidRDefault="006C34CD">
            <w:pPr>
              <w:jc w:val="center"/>
              <w:rPr>
                <w:b/>
                <w:sz w:val="21"/>
                <w:szCs w:val="21"/>
              </w:rPr>
            </w:pPr>
            <w:r w:rsidRPr="005D6D93">
              <w:rPr>
                <w:b/>
                <w:sz w:val="21"/>
                <w:szCs w:val="21"/>
              </w:rPr>
              <w:t>文波</w:t>
            </w:r>
          </w:p>
        </w:tc>
        <w:tc>
          <w:tcPr>
            <w:tcW w:w="824" w:type="dxa"/>
            <w:gridSpan w:val="2"/>
            <w:vAlign w:val="center"/>
          </w:tcPr>
          <w:p w:rsidR="009D6308" w:rsidRPr="005D6D93" w:rsidRDefault="006C34CD">
            <w:pPr>
              <w:jc w:val="center"/>
              <w:rPr>
                <w:b/>
                <w:sz w:val="21"/>
                <w:szCs w:val="21"/>
              </w:rPr>
            </w:pPr>
            <w:r w:rsidRPr="005D6D93">
              <w:rPr>
                <w:b/>
                <w:sz w:val="21"/>
                <w:szCs w:val="21"/>
              </w:rPr>
              <w:t>男</w:t>
            </w:r>
          </w:p>
        </w:tc>
        <w:tc>
          <w:tcPr>
            <w:tcW w:w="1559" w:type="dxa"/>
            <w:vAlign w:val="center"/>
          </w:tcPr>
          <w:p w:rsidR="009D6308" w:rsidRPr="005D6D93" w:rsidRDefault="006C34CD">
            <w:pPr>
              <w:jc w:val="center"/>
              <w:rPr>
                <w:b/>
                <w:sz w:val="21"/>
                <w:szCs w:val="21"/>
              </w:rPr>
            </w:pPr>
            <w:r w:rsidRPr="005D6D93">
              <w:rPr>
                <w:b/>
                <w:sz w:val="21"/>
                <w:szCs w:val="21"/>
              </w:rPr>
              <w:t>组长</w:t>
            </w:r>
          </w:p>
        </w:tc>
        <w:tc>
          <w:tcPr>
            <w:tcW w:w="1277" w:type="dxa"/>
            <w:vAlign w:val="center"/>
          </w:tcPr>
          <w:p w:rsidR="009D6308" w:rsidRPr="005D6D93" w:rsidRDefault="006C34CD">
            <w:pPr>
              <w:jc w:val="center"/>
              <w:rPr>
                <w:b/>
                <w:sz w:val="21"/>
                <w:szCs w:val="21"/>
              </w:rPr>
            </w:pPr>
            <w:r w:rsidRPr="005D6D93">
              <w:rPr>
                <w:b/>
                <w:sz w:val="21"/>
                <w:szCs w:val="21"/>
              </w:rPr>
              <w:t>审核员</w:t>
            </w:r>
          </w:p>
        </w:tc>
        <w:tc>
          <w:tcPr>
            <w:tcW w:w="1699" w:type="dxa"/>
            <w:vAlign w:val="center"/>
          </w:tcPr>
          <w:p w:rsidR="009D6308" w:rsidRPr="005D6D93" w:rsidRDefault="006C34CD">
            <w:pPr>
              <w:jc w:val="center"/>
              <w:rPr>
                <w:b/>
                <w:sz w:val="21"/>
                <w:szCs w:val="21"/>
              </w:rPr>
            </w:pPr>
            <w:r w:rsidRPr="005D6D93">
              <w:rPr>
                <w:b/>
                <w:sz w:val="21"/>
                <w:szCs w:val="21"/>
              </w:rPr>
              <w:t>2019-N1EMS-1257737</w:t>
            </w:r>
          </w:p>
        </w:tc>
        <w:tc>
          <w:tcPr>
            <w:tcW w:w="1728" w:type="dxa"/>
            <w:gridSpan w:val="2"/>
            <w:vAlign w:val="center"/>
          </w:tcPr>
          <w:p w:rsidR="009D6308" w:rsidRPr="005D6D93" w:rsidRDefault="006C34CD">
            <w:pPr>
              <w:jc w:val="center"/>
              <w:rPr>
                <w:b/>
                <w:sz w:val="21"/>
                <w:szCs w:val="21"/>
              </w:rPr>
            </w:pPr>
            <w:r w:rsidRPr="005D6D93">
              <w:rPr>
                <w:b/>
                <w:sz w:val="21"/>
                <w:szCs w:val="21"/>
              </w:rPr>
              <w:t>17.12.05,29.12.00</w:t>
            </w:r>
          </w:p>
        </w:tc>
        <w:tc>
          <w:tcPr>
            <w:tcW w:w="1729" w:type="dxa"/>
            <w:gridSpan w:val="2"/>
            <w:vAlign w:val="center"/>
          </w:tcPr>
          <w:p w:rsidR="009D6308" w:rsidRPr="005D6D93" w:rsidRDefault="006C34CD">
            <w:pPr>
              <w:jc w:val="center"/>
              <w:rPr>
                <w:b/>
                <w:sz w:val="21"/>
                <w:szCs w:val="21"/>
              </w:rPr>
            </w:pPr>
            <w:r w:rsidRPr="005D6D93">
              <w:rPr>
                <w:b/>
                <w:sz w:val="21"/>
                <w:szCs w:val="21"/>
              </w:rPr>
              <w:t>ISC-257737</w:t>
            </w:r>
          </w:p>
        </w:tc>
      </w:tr>
      <w:tr w:rsidR="00B9131E" w:rsidTr="006C6583">
        <w:trPr>
          <w:trHeight w:val="510"/>
        </w:trPr>
        <w:tc>
          <w:tcPr>
            <w:tcW w:w="1018" w:type="dxa"/>
          </w:tcPr>
          <w:p w:rsidR="009D6308" w:rsidRPr="005D6D93" w:rsidRDefault="005D6CE9">
            <w:pPr>
              <w:rPr>
                <w:b/>
                <w:sz w:val="21"/>
                <w:szCs w:val="21"/>
              </w:rPr>
            </w:pPr>
          </w:p>
        </w:tc>
        <w:tc>
          <w:tcPr>
            <w:tcW w:w="824" w:type="dxa"/>
            <w:gridSpan w:val="2"/>
          </w:tcPr>
          <w:p w:rsidR="009D6308" w:rsidRPr="005D6D93" w:rsidRDefault="005D6CE9">
            <w:pPr>
              <w:rPr>
                <w:b/>
                <w:sz w:val="21"/>
                <w:szCs w:val="21"/>
              </w:rPr>
            </w:pPr>
          </w:p>
        </w:tc>
        <w:tc>
          <w:tcPr>
            <w:tcW w:w="1559" w:type="dxa"/>
          </w:tcPr>
          <w:p w:rsidR="009D6308" w:rsidRPr="005D6D93" w:rsidRDefault="005D6CE9">
            <w:pPr>
              <w:rPr>
                <w:b/>
                <w:sz w:val="21"/>
                <w:szCs w:val="21"/>
              </w:rPr>
            </w:pPr>
          </w:p>
        </w:tc>
        <w:tc>
          <w:tcPr>
            <w:tcW w:w="1277" w:type="dxa"/>
          </w:tcPr>
          <w:p w:rsidR="009D6308" w:rsidRPr="005D6D93" w:rsidRDefault="005D6CE9">
            <w:pPr>
              <w:rPr>
                <w:b/>
                <w:sz w:val="21"/>
                <w:szCs w:val="21"/>
              </w:rPr>
            </w:pPr>
          </w:p>
        </w:tc>
        <w:tc>
          <w:tcPr>
            <w:tcW w:w="1699" w:type="dxa"/>
          </w:tcPr>
          <w:p w:rsidR="009D6308" w:rsidRPr="005D6D93" w:rsidRDefault="005D6CE9">
            <w:pPr>
              <w:rPr>
                <w:b/>
                <w:sz w:val="21"/>
                <w:szCs w:val="21"/>
              </w:rPr>
            </w:pPr>
          </w:p>
        </w:tc>
        <w:tc>
          <w:tcPr>
            <w:tcW w:w="1728" w:type="dxa"/>
            <w:gridSpan w:val="2"/>
          </w:tcPr>
          <w:p w:rsidR="009D6308" w:rsidRPr="005D6D93" w:rsidRDefault="005D6CE9">
            <w:pPr>
              <w:rPr>
                <w:b/>
                <w:sz w:val="21"/>
                <w:szCs w:val="21"/>
              </w:rPr>
            </w:pPr>
          </w:p>
        </w:tc>
        <w:tc>
          <w:tcPr>
            <w:tcW w:w="1729" w:type="dxa"/>
            <w:gridSpan w:val="2"/>
          </w:tcPr>
          <w:p w:rsidR="009D6308" w:rsidRPr="005D6D93" w:rsidRDefault="005D6CE9">
            <w:pPr>
              <w:rPr>
                <w:b/>
                <w:sz w:val="21"/>
                <w:szCs w:val="21"/>
              </w:rPr>
            </w:pPr>
          </w:p>
        </w:tc>
      </w:tr>
      <w:tr w:rsidR="00B9131E" w:rsidTr="00CF18E6">
        <w:trPr>
          <w:trHeight w:val="465"/>
        </w:trPr>
        <w:tc>
          <w:tcPr>
            <w:tcW w:w="1018" w:type="dxa"/>
          </w:tcPr>
          <w:p w:rsidR="009D6308" w:rsidRPr="005D6D93" w:rsidRDefault="005D6CE9">
            <w:pPr>
              <w:rPr>
                <w:b/>
                <w:sz w:val="21"/>
                <w:szCs w:val="21"/>
              </w:rPr>
            </w:pPr>
          </w:p>
        </w:tc>
        <w:tc>
          <w:tcPr>
            <w:tcW w:w="824" w:type="dxa"/>
            <w:gridSpan w:val="2"/>
          </w:tcPr>
          <w:p w:rsidR="009D6308" w:rsidRPr="005D6D93" w:rsidRDefault="005D6CE9">
            <w:pPr>
              <w:rPr>
                <w:b/>
                <w:sz w:val="21"/>
                <w:szCs w:val="21"/>
              </w:rPr>
            </w:pPr>
          </w:p>
        </w:tc>
        <w:tc>
          <w:tcPr>
            <w:tcW w:w="1559" w:type="dxa"/>
          </w:tcPr>
          <w:p w:rsidR="009D6308" w:rsidRPr="005D6D93" w:rsidRDefault="005D6CE9">
            <w:pPr>
              <w:rPr>
                <w:b/>
                <w:sz w:val="21"/>
                <w:szCs w:val="21"/>
              </w:rPr>
            </w:pPr>
          </w:p>
        </w:tc>
        <w:tc>
          <w:tcPr>
            <w:tcW w:w="1277" w:type="dxa"/>
          </w:tcPr>
          <w:p w:rsidR="009D6308" w:rsidRPr="005D6D93" w:rsidRDefault="005D6CE9">
            <w:pPr>
              <w:rPr>
                <w:b/>
                <w:sz w:val="21"/>
                <w:szCs w:val="21"/>
              </w:rPr>
            </w:pPr>
          </w:p>
        </w:tc>
        <w:tc>
          <w:tcPr>
            <w:tcW w:w="1699" w:type="dxa"/>
          </w:tcPr>
          <w:p w:rsidR="009D6308" w:rsidRPr="005D6D93" w:rsidRDefault="005D6CE9">
            <w:pPr>
              <w:rPr>
                <w:b/>
                <w:sz w:val="21"/>
                <w:szCs w:val="21"/>
              </w:rPr>
            </w:pPr>
          </w:p>
        </w:tc>
        <w:tc>
          <w:tcPr>
            <w:tcW w:w="1728" w:type="dxa"/>
            <w:gridSpan w:val="2"/>
          </w:tcPr>
          <w:p w:rsidR="009D6308" w:rsidRPr="005D6D93" w:rsidRDefault="005D6CE9">
            <w:pPr>
              <w:rPr>
                <w:b/>
                <w:sz w:val="21"/>
                <w:szCs w:val="21"/>
              </w:rPr>
            </w:pPr>
          </w:p>
        </w:tc>
        <w:tc>
          <w:tcPr>
            <w:tcW w:w="1729" w:type="dxa"/>
            <w:gridSpan w:val="2"/>
          </w:tcPr>
          <w:p w:rsidR="009D6308" w:rsidRPr="005D6D93" w:rsidRDefault="005D6CE9">
            <w:pPr>
              <w:rPr>
                <w:b/>
                <w:sz w:val="21"/>
                <w:szCs w:val="21"/>
              </w:rPr>
            </w:pPr>
          </w:p>
        </w:tc>
      </w:tr>
      <w:tr w:rsidR="00B9131E" w:rsidTr="00DA00F8">
        <w:trPr>
          <w:trHeight w:val="351"/>
        </w:trPr>
        <w:tc>
          <w:tcPr>
            <w:tcW w:w="1018" w:type="dxa"/>
          </w:tcPr>
          <w:p w:rsidR="009D6308" w:rsidRPr="005D6D93" w:rsidRDefault="005D6CE9">
            <w:pPr>
              <w:rPr>
                <w:b/>
                <w:sz w:val="21"/>
                <w:szCs w:val="21"/>
              </w:rPr>
            </w:pPr>
          </w:p>
        </w:tc>
        <w:tc>
          <w:tcPr>
            <w:tcW w:w="824" w:type="dxa"/>
            <w:gridSpan w:val="2"/>
          </w:tcPr>
          <w:p w:rsidR="009D6308" w:rsidRPr="005D6D93" w:rsidRDefault="005D6CE9">
            <w:pPr>
              <w:rPr>
                <w:b/>
                <w:sz w:val="21"/>
                <w:szCs w:val="21"/>
              </w:rPr>
            </w:pPr>
          </w:p>
        </w:tc>
        <w:tc>
          <w:tcPr>
            <w:tcW w:w="1559" w:type="dxa"/>
          </w:tcPr>
          <w:p w:rsidR="009D6308" w:rsidRPr="005D6D93" w:rsidRDefault="005D6CE9">
            <w:pPr>
              <w:rPr>
                <w:b/>
                <w:sz w:val="21"/>
                <w:szCs w:val="21"/>
              </w:rPr>
            </w:pPr>
          </w:p>
        </w:tc>
        <w:tc>
          <w:tcPr>
            <w:tcW w:w="1277" w:type="dxa"/>
          </w:tcPr>
          <w:p w:rsidR="009D6308" w:rsidRPr="005D6D93" w:rsidRDefault="005D6CE9">
            <w:pPr>
              <w:rPr>
                <w:b/>
                <w:sz w:val="21"/>
                <w:szCs w:val="21"/>
              </w:rPr>
            </w:pPr>
          </w:p>
        </w:tc>
        <w:tc>
          <w:tcPr>
            <w:tcW w:w="1699" w:type="dxa"/>
          </w:tcPr>
          <w:p w:rsidR="009D6308" w:rsidRPr="005D6D93" w:rsidRDefault="005D6CE9">
            <w:pPr>
              <w:rPr>
                <w:b/>
                <w:sz w:val="21"/>
                <w:szCs w:val="21"/>
              </w:rPr>
            </w:pPr>
          </w:p>
        </w:tc>
        <w:tc>
          <w:tcPr>
            <w:tcW w:w="1728" w:type="dxa"/>
            <w:gridSpan w:val="2"/>
          </w:tcPr>
          <w:p w:rsidR="009D6308" w:rsidRPr="005D6D93" w:rsidRDefault="005D6CE9">
            <w:pPr>
              <w:rPr>
                <w:b/>
                <w:sz w:val="21"/>
                <w:szCs w:val="21"/>
              </w:rPr>
            </w:pPr>
          </w:p>
        </w:tc>
        <w:tc>
          <w:tcPr>
            <w:tcW w:w="1729" w:type="dxa"/>
            <w:gridSpan w:val="2"/>
          </w:tcPr>
          <w:p w:rsidR="009D6308" w:rsidRPr="005D6D93" w:rsidRDefault="005D6CE9">
            <w:pPr>
              <w:rPr>
                <w:b/>
                <w:sz w:val="21"/>
                <w:szCs w:val="21"/>
              </w:rPr>
            </w:pPr>
          </w:p>
        </w:tc>
      </w:tr>
      <w:tr w:rsidR="00B9131E">
        <w:trPr>
          <w:trHeight w:val="413"/>
        </w:trPr>
        <w:tc>
          <w:tcPr>
            <w:tcW w:w="9834" w:type="dxa"/>
            <w:gridSpan w:val="10"/>
          </w:tcPr>
          <w:p w:rsidR="005B46B4" w:rsidRPr="005D6D93" w:rsidRDefault="006C34CD">
            <w:pPr>
              <w:rPr>
                <w:b/>
                <w:sz w:val="21"/>
                <w:szCs w:val="21"/>
              </w:rPr>
            </w:pPr>
            <w:r w:rsidRPr="005D6D93">
              <w:rPr>
                <w:rFonts w:hint="eastAsia"/>
                <w:b/>
                <w:sz w:val="21"/>
                <w:szCs w:val="21"/>
              </w:rPr>
              <w:t>与审核组同行人员信息</w:t>
            </w:r>
          </w:p>
        </w:tc>
      </w:tr>
      <w:tr w:rsidR="00B9131E" w:rsidTr="009D6308">
        <w:trPr>
          <w:trHeight w:val="418"/>
        </w:trPr>
        <w:tc>
          <w:tcPr>
            <w:tcW w:w="1018" w:type="dxa"/>
            <w:vAlign w:val="center"/>
          </w:tcPr>
          <w:p w:rsidR="005B46B4" w:rsidRPr="005D6D93" w:rsidRDefault="006C34C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6C34CD">
            <w:pPr>
              <w:jc w:val="center"/>
              <w:rPr>
                <w:b/>
                <w:sz w:val="21"/>
                <w:szCs w:val="21"/>
              </w:rPr>
            </w:pPr>
            <w:r w:rsidRPr="005D6D93">
              <w:rPr>
                <w:rFonts w:hint="eastAsia"/>
                <w:b/>
                <w:sz w:val="21"/>
                <w:szCs w:val="21"/>
              </w:rPr>
              <w:t>性别</w:t>
            </w:r>
          </w:p>
        </w:tc>
        <w:tc>
          <w:tcPr>
            <w:tcW w:w="1559" w:type="dxa"/>
            <w:vAlign w:val="center"/>
          </w:tcPr>
          <w:p w:rsidR="005B46B4" w:rsidRPr="005D6D93" w:rsidRDefault="006C34C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6C34CD">
            <w:pPr>
              <w:rPr>
                <w:b/>
                <w:sz w:val="21"/>
                <w:szCs w:val="21"/>
              </w:rPr>
            </w:pPr>
            <w:r w:rsidRPr="005D6D93">
              <w:rPr>
                <w:rFonts w:hint="eastAsia"/>
                <w:b/>
                <w:sz w:val="21"/>
                <w:szCs w:val="21"/>
              </w:rPr>
              <w:t>工作单位</w:t>
            </w:r>
          </w:p>
        </w:tc>
      </w:tr>
      <w:tr w:rsidR="00B9131E" w:rsidTr="009D6308">
        <w:trPr>
          <w:trHeight w:val="418"/>
        </w:trPr>
        <w:tc>
          <w:tcPr>
            <w:tcW w:w="1018" w:type="dxa"/>
            <w:vAlign w:val="center"/>
          </w:tcPr>
          <w:p w:rsidR="005B46B4" w:rsidRPr="005D6D93" w:rsidRDefault="005D6CE9">
            <w:pPr>
              <w:jc w:val="center"/>
              <w:rPr>
                <w:b/>
                <w:sz w:val="21"/>
                <w:szCs w:val="21"/>
              </w:rPr>
            </w:pPr>
          </w:p>
        </w:tc>
        <w:tc>
          <w:tcPr>
            <w:tcW w:w="824" w:type="dxa"/>
            <w:gridSpan w:val="2"/>
            <w:vAlign w:val="center"/>
          </w:tcPr>
          <w:p w:rsidR="005B46B4" w:rsidRPr="005D6D93" w:rsidRDefault="005D6CE9">
            <w:pPr>
              <w:jc w:val="center"/>
              <w:rPr>
                <w:b/>
                <w:sz w:val="21"/>
                <w:szCs w:val="21"/>
              </w:rPr>
            </w:pPr>
          </w:p>
        </w:tc>
        <w:tc>
          <w:tcPr>
            <w:tcW w:w="1559" w:type="dxa"/>
            <w:vAlign w:val="center"/>
          </w:tcPr>
          <w:p w:rsidR="005B46B4" w:rsidRPr="005D6D93" w:rsidRDefault="005D6CE9">
            <w:pPr>
              <w:jc w:val="center"/>
              <w:rPr>
                <w:b/>
                <w:sz w:val="21"/>
                <w:szCs w:val="21"/>
              </w:rPr>
            </w:pPr>
          </w:p>
        </w:tc>
        <w:tc>
          <w:tcPr>
            <w:tcW w:w="6433" w:type="dxa"/>
            <w:gridSpan w:val="6"/>
            <w:vAlign w:val="center"/>
          </w:tcPr>
          <w:p w:rsidR="005B46B4" w:rsidRPr="005D6D93" w:rsidRDefault="005D6CE9">
            <w:pPr>
              <w:rPr>
                <w:b/>
                <w:sz w:val="21"/>
                <w:szCs w:val="21"/>
              </w:rPr>
            </w:pPr>
          </w:p>
        </w:tc>
      </w:tr>
      <w:tr w:rsidR="00B9131E" w:rsidTr="009D6308">
        <w:trPr>
          <w:trHeight w:val="418"/>
        </w:trPr>
        <w:tc>
          <w:tcPr>
            <w:tcW w:w="1018" w:type="dxa"/>
            <w:vAlign w:val="center"/>
          </w:tcPr>
          <w:p w:rsidR="005B46B4" w:rsidRDefault="005D6CE9">
            <w:pPr>
              <w:jc w:val="center"/>
              <w:rPr>
                <w:b/>
              </w:rPr>
            </w:pPr>
          </w:p>
        </w:tc>
        <w:tc>
          <w:tcPr>
            <w:tcW w:w="824" w:type="dxa"/>
            <w:gridSpan w:val="2"/>
            <w:vAlign w:val="center"/>
          </w:tcPr>
          <w:p w:rsidR="005B46B4" w:rsidRDefault="005D6CE9">
            <w:pPr>
              <w:jc w:val="center"/>
              <w:rPr>
                <w:b/>
              </w:rPr>
            </w:pPr>
          </w:p>
        </w:tc>
        <w:tc>
          <w:tcPr>
            <w:tcW w:w="1559" w:type="dxa"/>
            <w:vAlign w:val="center"/>
          </w:tcPr>
          <w:p w:rsidR="005B46B4" w:rsidRDefault="005D6CE9">
            <w:pPr>
              <w:jc w:val="center"/>
              <w:rPr>
                <w:b/>
              </w:rPr>
            </w:pPr>
          </w:p>
        </w:tc>
        <w:tc>
          <w:tcPr>
            <w:tcW w:w="6433" w:type="dxa"/>
            <w:gridSpan w:val="6"/>
            <w:vAlign w:val="center"/>
          </w:tcPr>
          <w:p w:rsidR="005B46B4" w:rsidRDefault="005D6CE9">
            <w:pPr>
              <w:rPr>
                <w:b/>
              </w:rPr>
            </w:pPr>
          </w:p>
        </w:tc>
      </w:tr>
      <w:tr w:rsidR="00B9131E" w:rsidTr="009D6308">
        <w:trPr>
          <w:trHeight w:val="418"/>
        </w:trPr>
        <w:tc>
          <w:tcPr>
            <w:tcW w:w="1018" w:type="dxa"/>
            <w:vAlign w:val="center"/>
          </w:tcPr>
          <w:p w:rsidR="005B46B4" w:rsidRDefault="005D6CE9">
            <w:pPr>
              <w:jc w:val="center"/>
              <w:rPr>
                <w:b/>
              </w:rPr>
            </w:pPr>
          </w:p>
        </w:tc>
        <w:tc>
          <w:tcPr>
            <w:tcW w:w="824" w:type="dxa"/>
            <w:gridSpan w:val="2"/>
            <w:vAlign w:val="center"/>
          </w:tcPr>
          <w:p w:rsidR="005B46B4" w:rsidRDefault="005D6CE9">
            <w:pPr>
              <w:jc w:val="center"/>
              <w:rPr>
                <w:b/>
              </w:rPr>
            </w:pPr>
          </w:p>
        </w:tc>
        <w:tc>
          <w:tcPr>
            <w:tcW w:w="1559" w:type="dxa"/>
            <w:vAlign w:val="center"/>
          </w:tcPr>
          <w:p w:rsidR="005B46B4" w:rsidRDefault="005D6CE9">
            <w:pPr>
              <w:jc w:val="center"/>
              <w:rPr>
                <w:b/>
              </w:rPr>
            </w:pPr>
          </w:p>
        </w:tc>
        <w:tc>
          <w:tcPr>
            <w:tcW w:w="6433" w:type="dxa"/>
            <w:gridSpan w:val="6"/>
            <w:vAlign w:val="center"/>
          </w:tcPr>
          <w:p w:rsidR="005B46B4" w:rsidRDefault="005D6CE9">
            <w:pPr>
              <w:rPr>
                <w:b/>
              </w:rPr>
            </w:pPr>
          </w:p>
        </w:tc>
      </w:tr>
    </w:tbl>
    <w:p w:rsidR="005B46B4" w:rsidRDefault="006C34CD">
      <w:pPr>
        <w:tabs>
          <w:tab w:val="left" w:pos="645"/>
        </w:tabs>
        <w:rPr>
          <w:b/>
          <w:sz w:val="26"/>
          <w:szCs w:val="26"/>
        </w:rPr>
      </w:pPr>
      <w:r>
        <w:rPr>
          <w:rFonts w:hint="eastAsia"/>
          <w:b/>
          <w:sz w:val="26"/>
          <w:szCs w:val="26"/>
        </w:rPr>
        <w:t>二、审核目的</w:t>
      </w:r>
    </w:p>
    <w:p w:rsidR="009D6308" w:rsidRPr="005D6D93" w:rsidRDefault="006C34CD"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B9131E" w:rsidRPr="005D6D93" w:rsidRDefault="006C34CD"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B9131E" w:rsidRPr="005D6D93" w:rsidRDefault="006C34CD"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B9131E" w:rsidRPr="005D6D93" w:rsidRDefault="006C34C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9131E" w:rsidRPr="005D6D93" w:rsidRDefault="006C34C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9131E" w:rsidRPr="005D6D93" w:rsidRDefault="006C34C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6C34CD" w:rsidP="009D6308">
      <w:pPr>
        <w:tabs>
          <w:tab w:val="left" w:pos="645"/>
        </w:tabs>
        <w:rPr>
          <w:b/>
          <w:sz w:val="16"/>
          <w:szCs w:val="16"/>
        </w:rPr>
      </w:pPr>
      <w:r>
        <w:rPr>
          <w:rFonts w:hint="eastAsia"/>
          <w:b/>
          <w:sz w:val="26"/>
          <w:szCs w:val="26"/>
        </w:rPr>
        <w:t>三、审核准则</w:t>
      </w:r>
    </w:p>
    <w:p w:rsidR="004209E6" w:rsidRPr="005D6D93" w:rsidRDefault="006C34CD"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6C34CD"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6C34CD"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6C34CD"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6C34CD"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2663D6" w:rsidP="004209E6">
      <w:pPr>
        <w:tabs>
          <w:tab w:val="left" w:pos="645"/>
        </w:tabs>
        <w:rPr>
          <w:b/>
          <w:sz w:val="21"/>
          <w:szCs w:val="21"/>
        </w:rPr>
      </w:pPr>
      <w:r w:rsidRPr="005D6D93">
        <w:rPr>
          <w:rFonts w:hint="eastAsia"/>
          <w:b/>
          <w:sz w:val="21"/>
          <w:szCs w:val="21"/>
        </w:rPr>
        <w:t>■</w:t>
      </w:r>
      <w:r w:rsidR="006C34CD" w:rsidRPr="005D6D93">
        <w:rPr>
          <w:rFonts w:hint="eastAsia"/>
          <w:b/>
          <w:sz w:val="21"/>
          <w:szCs w:val="21"/>
        </w:rPr>
        <w:t>受审核方管理体系文件</w:t>
      </w:r>
      <w:r w:rsidRPr="005D6D93">
        <w:rPr>
          <w:rFonts w:hint="eastAsia"/>
          <w:b/>
          <w:sz w:val="21"/>
          <w:szCs w:val="21"/>
        </w:rPr>
        <w:t>■</w:t>
      </w:r>
      <w:r w:rsidR="006C34CD" w:rsidRPr="005D6D93">
        <w:rPr>
          <w:rFonts w:hint="eastAsia"/>
          <w:b/>
          <w:sz w:val="21"/>
          <w:szCs w:val="21"/>
        </w:rPr>
        <w:t>适用的法律法规</w:t>
      </w:r>
      <w:r w:rsidRPr="005D6D93">
        <w:rPr>
          <w:rFonts w:hint="eastAsia"/>
          <w:b/>
          <w:sz w:val="21"/>
          <w:szCs w:val="21"/>
        </w:rPr>
        <w:t>■</w:t>
      </w:r>
      <w:r w:rsidR="006C34CD" w:rsidRPr="005D6D93">
        <w:rPr>
          <w:rFonts w:hint="eastAsia"/>
          <w:b/>
          <w:sz w:val="21"/>
          <w:szCs w:val="21"/>
        </w:rPr>
        <w:t>认证合同</w:t>
      </w:r>
    </w:p>
    <w:p w:rsidR="005B46B4" w:rsidRDefault="006C34C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9131E">
        <w:trPr>
          <w:trHeight w:val="135"/>
          <w:jc w:val="center"/>
        </w:trPr>
        <w:tc>
          <w:tcPr>
            <w:tcW w:w="2218" w:type="dxa"/>
            <w:gridSpan w:val="2"/>
            <w:vAlign w:val="center"/>
          </w:tcPr>
          <w:p w:rsidR="005B46B4" w:rsidRDefault="006C34C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6C34CD">
            <w:pPr>
              <w:spacing w:line="260" w:lineRule="exact"/>
              <w:rPr>
                <w:rFonts w:ascii="宋体"/>
                <w:b/>
                <w:color w:val="FF0000"/>
                <w:sz w:val="21"/>
              </w:rPr>
            </w:pPr>
            <w:bookmarkStart w:id="10" w:name="组织名称Add"/>
            <w:r>
              <w:rPr>
                <w:rFonts w:ascii="宋体"/>
                <w:b/>
                <w:color w:val="FF0000"/>
                <w:sz w:val="21"/>
              </w:rPr>
              <w:t>江西顾特乐精藏科技有限公司</w:t>
            </w:r>
            <w:bookmarkEnd w:id="10"/>
          </w:p>
        </w:tc>
        <w:tc>
          <w:tcPr>
            <w:tcW w:w="1672" w:type="dxa"/>
            <w:vAlign w:val="center"/>
          </w:tcPr>
          <w:p w:rsidR="005B46B4" w:rsidRDefault="006C34CD">
            <w:pPr>
              <w:spacing w:line="260" w:lineRule="exact"/>
              <w:jc w:val="center"/>
              <w:rPr>
                <w:rFonts w:ascii="宋体"/>
                <w:b/>
                <w:sz w:val="21"/>
              </w:rPr>
            </w:pPr>
            <w:r>
              <w:rPr>
                <w:rFonts w:ascii="宋体" w:hAnsi="宋体" w:hint="eastAsia"/>
                <w:b/>
                <w:sz w:val="21"/>
              </w:rPr>
              <w:t>组织人数及</w:t>
            </w:r>
          </w:p>
          <w:p w:rsidR="005B46B4" w:rsidRDefault="006C34CD">
            <w:pPr>
              <w:spacing w:line="200" w:lineRule="exact"/>
              <w:rPr>
                <w:b/>
                <w:spacing w:val="-20"/>
              </w:rPr>
            </w:pPr>
            <w:r>
              <w:rPr>
                <w:rFonts w:ascii="宋体" w:hAnsi="宋体" w:hint="eastAsia"/>
                <w:b/>
                <w:sz w:val="21"/>
              </w:rPr>
              <w:t>变动情况核实</w:t>
            </w:r>
          </w:p>
        </w:tc>
        <w:tc>
          <w:tcPr>
            <w:tcW w:w="1500" w:type="dxa"/>
          </w:tcPr>
          <w:p w:rsidR="005B46B4" w:rsidRDefault="002663D6">
            <w:pPr>
              <w:spacing w:line="260" w:lineRule="exact"/>
              <w:rPr>
                <w:rFonts w:ascii="宋体"/>
                <w:b/>
                <w:sz w:val="21"/>
              </w:rPr>
            </w:pPr>
            <w:r>
              <w:rPr>
                <w:rFonts w:ascii="宋体" w:hint="eastAsia"/>
                <w:b/>
                <w:sz w:val="21"/>
              </w:rPr>
              <w:t>45人</w:t>
            </w:r>
          </w:p>
        </w:tc>
      </w:tr>
      <w:tr w:rsidR="00B9131E">
        <w:trPr>
          <w:trHeight w:val="546"/>
          <w:jc w:val="center"/>
        </w:trPr>
        <w:tc>
          <w:tcPr>
            <w:tcW w:w="2218" w:type="dxa"/>
            <w:gridSpan w:val="2"/>
            <w:vAlign w:val="center"/>
          </w:tcPr>
          <w:p w:rsidR="005B46B4" w:rsidRDefault="006C34CD">
            <w:pPr>
              <w:jc w:val="center"/>
              <w:rPr>
                <w:b/>
                <w:sz w:val="16"/>
                <w:szCs w:val="16"/>
              </w:rPr>
            </w:pPr>
            <w:r>
              <w:rPr>
                <w:rFonts w:ascii="宋体" w:hAnsi="宋体" w:hint="eastAsia"/>
                <w:b/>
                <w:sz w:val="21"/>
                <w:szCs w:val="21"/>
              </w:rPr>
              <w:t>注册地址</w:t>
            </w:r>
          </w:p>
        </w:tc>
        <w:tc>
          <w:tcPr>
            <w:tcW w:w="4416" w:type="dxa"/>
            <w:gridSpan w:val="4"/>
          </w:tcPr>
          <w:p w:rsidR="005B46B4" w:rsidRDefault="006C34CD">
            <w:pPr>
              <w:rPr>
                <w:rFonts w:ascii="宋体"/>
                <w:b/>
                <w:sz w:val="21"/>
              </w:rPr>
            </w:pPr>
            <w:bookmarkStart w:id="11" w:name="注册地址"/>
            <w:r>
              <w:rPr>
                <w:rFonts w:ascii="宋体"/>
                <w:b/>
                <w:sz w:val="21"/>
              </w:rPr>
              <w:t>江西省宜春市樟树市张家山工业园十号路东侧</w:t>
            </w:r>
            <w:bookmarkEnd w:id="11"/>
          </w:p>
        </w:tc>
        <w:tc>
          <w:tcPr>
            <w:tcW w:w="1672" w:type="dxa"/>
            <w:vMerge w:val="restart"/>
            <w:vAlign w:val="center"/>
          </w:tcPr>
          <w:p w:rsidR="005B46B4" w:rsidRDefault="006C34CD">
            <w:pPr>
              <w:jc w:val="center"/>
              <w:rPr>
                <w:rFonts w:ascii="宋体"/>
                <w:b/>
                <w:sz w:val="21"/>
              </w:rPr>
            </w:pPr>
            <w:r>
              <w:rPr>
                <w:rFonts w:ascii="宋体" w:hAnsi="宋体" w:hint="eastAsia"/>
                <w:b/>
                <w:sz w:val="21"/>
              </w:rPr>
              <w:t>邮编</w:t>
            </w:r>
          </w:p>
        </w:tc>
        <w:tc>
          <w:tcPr>
            <w:tcW w:w="1500" w:type="dxa"/>
          </w:tcPr>
          <w:p w:rsidR="005B46B4" w:rsidRDefault="006C34CD">
            <w:pPr>
              <w:rPr>
                <w:rFonts w:ascii="宋体"/>
                <w:b/>
                <w:sz w:val="21"/>
              </w:rPr>
            </w:pPr>
            <w:bookmarkStart w:id="12" w:name="注册邮编"/>
            <w:r>
              <w:rPr>
                <w:rFonts w:ascii="宋体"/>
                <w:b/>
                <w:sz w:val="21"/>
              </w:rPr>
              <w:t>331200</w:t>
            </w:r>
            <w:bookmarkEnd w:id="12"/>
          </w:p>
        </w:tc>
      </w:tr>
      <w:tr w:rsidR="00B9131E">
        <w:trPr>
          <w:trHeight w:val="434"/>
          <w:jc w:val="center"/>
        </w:trPr>
        <w:tc>
          <w:tcPr>
            <w:tcW w:w="2218" w:type="dxa"/>
            <w:gridSpan w:val="2"/>
            <w:vAlign w:val="center"/>
          </w:tcPr>
          <w:p w:rsidR="005B46B4" w:rsidRDefault="006C34C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6C34CD">
            <w:pPr>
              <w:rPr>
                <w:rFonts w:ascii="宋体"/>
                <w:b/>
                <w:sz w:val="21"/>
              </w:rPr>
            </w:pPr>
            <w:bookmarkStart w:id="13" w:name="办公地址"/>
            <w:r>
              <w:rPr>
                <w:rFonts w:ascii="宋体"/>
                <w:b/>
                <w:sz w:val="21"/>
              </w:rPr>
              <w:t>江西省宜春市樟树市共和东路129号</w:t>
            </w:r>
            <w:bookmarkEnd w:id="13"/>
          </w:p>
        </w:tc>
        <w:tc>
          <w:tcPr>
            <w:tcW w:w="1672" w:type="dxa"/>
            <w:vMerge/>
            <w:vAlign w:val="center"/>
          </w:tcPr>
          <w:p w:rsidR="005B46B4" w:rsidRDefault="005D6CE9">
            <w:pPr>
              <w:jc w:val="center"/>
              <w:rPr>
                <w:rFonts w:ascii="宋体"/>
                <w:b/>
                <w:sz w:val="21"/>
              </w:rPr>
            </w:pPr>
          </w:p>
        </w:tc>
        <w:tc>
          <w:tcPr>
            <w:tcW w:w="1500" w:type="dxa"/>
          </w:tcPr>
          <w:p w:rsidR="005B46B4" w:rsidRDefault="006C34CD">
            <w:pPr>
              <w:rPr>
                <w:rFonts w:ascii="宋体"/>
                <w:b/>
                <w:sz w:val="21"/>
              </w:rPr>
            </w:pPr>
            <w:bookmarkStart w:id="14" w:name="办公邮编"/>
            <w:r>
              <w:rPr>
                <w:rFonts w:ascii="宋体"/>
                <w:b/>
                <w:sz w:val="21"/>
              </w:rPr>
              <w:t>331200</w:t>
            </w:r>
            <w:bookmarkEnd w:id="14"/>
          </w:p>
        </w:tc>
      </w:tr>
      <w:tr w:rsidR="00B9131E">
        <w:trPr>
          <w:trHeight w:val="374"/>
          <w:jc w:val="center"/>
        </w:trPr>
        <w:tc>
          <w:tcPr>
            <w:tcW w:w="2218" w:type="dxa"/>
            <w:gridSpan w:val="2"/>
            <w:vAlign w:val="center"/>
          </w:tcPr>
          <w:p w:rsidR="005B46B4" w:rsidRDefault="006C34C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6C34CD">
            <w:pPr>
              <w:rPr>
                <w:rFonts w:ascii="宋体"/>
                <w:b/>
                <w:sz w:val="21"/>
              </w:rPr>
            </w:pPr>
            <w:bookmarkStart w:id="15" w:name="生产地址Add"/>
            <w:r>
              <w:rPr>
                <w:rFonts w:ascii="宋体"/>
                <w:b/>
                <w:sz w:val="21"/>
              </w:rPr>
              <w:t>江西省宜春市樟树市张家山工业园十号路东侧</w:t>
            </w:r>
            <w:bookmarkEnd w:id="15"/>
          </w:p>
        </w:tc>
        <w:tc>
          <w:tcPr>
            <w:tcW w:w="1672" w:type="dxa"/>
            <w:vMerge/>
            <w:vAlign w:val="center"/>
          </w:tcPr>
          <w:p w:rsidR="005B46B4" w:rsidRDefault="005D6CE9">
            <w:pPr>
              <w:jc w:val="center"/>
              <w:rPr>
                <w:rFonts w:ascii="宋体"/>
                <w:b/>
                <w:sz w:val="21"/>
              </w:rPr>
            </w:pPr>
          </w:p>
        </w:tc>
        <w:tc>
          <w:tcPr>
            <w:tcW w:w="1500" w:type="dxa"/>
          </w:tcPr>
          <w:p w:rsidR="005B46B4" w:rsidRDefault="006C34CD">
            <w:pPr>
              <w:rPr>
                <w:rFonts w:ascii="宋体"/>
                <w:b/>
                <w:sz w:val="21"/>
              </w:rPr>
            </w:pPr>
            <w:bookmarkStart w:id="16" w:name="生产邮编"/>
            <w:r>
              <w:rPr>
                <w:rFonts w:ascii="宋体"/>
                <w:b/>
                <w:sz w:val="21"/>
              </w:rPr>
              <w:t>331200</w:t>
            </w:r>
            <w:bookmarkEnd w:id="16"/>
          </w:p>
        </w:tc>
      </w:tr>
      <w:tr w:rsidR="00B9131E">
        <w:trPr>
          <w:trHeight w:val="256"/>
          <w:jc w:val="center"/>
        </w:trPr>
        <w:tc>
          <w:tcPr>
            <w:tcW w:w="2218" w:type="dxa"/>
            <w:gridSpan w:val="2"/>
            <w:vAlign w:val="center"/>
          </w:tcPr>
          <w:p w:rsidR="005B46B4" w:rsidRDefault="006C34CD">
            <w:pPr>
              <w:jc w:val="center"/>
              <w:rPr>
                <w:rFonts w:ascii="宋体"/>
                <w:b/>
                <w:sz w:val="21"/>
              </w:rPr>
            </w:pPr>
            <w:r>
              <w:rPr>
                <w:rFonts w:ascii="宋体" w:hAnsi="宋体" w:hint="eastAsia"/>
                <w:b/>
                <w:sz w:val="21"/>
              </w:rPr>
              <w:lastRenderedPageBreak/>
              <w:t>联系人</w:t>
            </w:r>
          </w:p>
        </w:tc>
        <w:tc>
          <w:tcPr>
            <w:tcW w:w="1689" w:type="dxa"/>
          </w:tcPr>
          <w:p w:rsidR="005B46B4" w:rsidRDefault="006C34CD">
            <w:pPr>
              <w:rPr>
                <w:rFonts w:ascii="宋体"/>
                <w:b/>
                <w:sz w:val="21"/>
              </w:rPr>
            </w:pPr>
            <w:bookmarkStart w:id="17" w:name="联系人"/>
            <w:r>
              <w:rPr>
                <w:rFonts w:ascii="宋体"/>
                <w:b/>
                <w:sz w:val="21"/>
              </w:rPr>
              <w:t>杨蓉</w:t>
            </w:r>
            <w:bookmarkEnd w:id="17"/>
          </w:p>
        </w:tc>
        <w:tc>
          <w:tcPr>
            <w:tcW w:w="1109" w:type="dxa"/>
            <w:vAlign w:val="center"/>
          </w:tcPr>
          <w:p w:rsidR="005B46B4" w:rsidRDefault="006C34C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6C34CD">
            <w:pPr>
              <w:jc w:val="center"/>
              <w:rPr>
                <w:rFonts w:ascii="宋体"/>
                <w:b/>
                <w:sz w:val="21"/>
              </w:rPr>
            </w:pPr>
            <w:bookmarkStart w:id="18" w:name="联系人电话Add"/>
            <w:r>
              <w:rPr>
                <w:rFonts w:ascii="宋体"/>
                <w:b/>
                <w:sz w:val="21"/>
              </w:rPr>
              <w:t>13517055733</w:t>
            </w:r>
            <w:bookmarkEnd w:id="18"/>
          </w:p>
        </w:tc>
        <w:tc>
          <w:tcPr>
            <w:tcW w:w="1672" w:type="dxa"/>
            <w:vAlign w:val="center"/>
          </w:tcPr>
          <w:p w:rsidR="005B46B4" w:rsidRDefault="006C34CD">
            <w:pPr>
              <w:jc w:val="center"/>
              <w:rPr>
                <w:rFonts w:ascii="宋体"/>
                <w:b/>
                <w:sz w:val="21"/>
              </w:rPr>
            </w:pPr>
            <w:r>
              <w:rPr>
                <w:rFonts w:ascii="宋体" w:hAnsi="宋体" w:hint="eastAsia"/>
                <w:b/>
                <w:sz w:val="21"/>
              </w:rPr>
              <w:t>传真</w:t>
            </w:r>
          </w:p>
        </w:tc>
        <w:tc>
          <w:tcPr>
            <w:tcW w:w="1500" w:type="dxa"/>
          </w:tcPr>
          <w:p w:rsidR="005B46B4" w:rsidRDefault="005D6CE9">
            <w:pPr>
              <w:rPr>
                <w:rFonts w:ascii="宋体"/>
                <w:b/>
                <w:sz w:val="21"/>
              </w:rPr>
            </w:pPr>
            <w:bookmarkStart w:id="19" w:name="联系人传真"/>
            <w:bookmarkEnd w:id="19"/>
          </w:p>
        </w:tc>
      </w:tr>
      <w:tr w:rsidR="00B9131E">
        <w:trPr>
          <w:trHeight w:val="510"/>
          <w:jc w:val="center"/>
        </w:trPr>
        <w:tc>
          <w:tcPr>
            <w:tcW w:w="2218" w:type="dxa"/>
            <w:gridSpan w:val="2"/>
            <w:vAlign w:val="center"/>
          </w:tcPr>
          <w:p w:rsidR="005B46B4" w:rsidRPr="005D6D93" w:rsidRDefault="006C34C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C34CD">
            <w:pPr>
              <w:rPr>
                <w:rFonts w:ascii="宋体" w:hAnsi="宋体"/>
                <w:b/>
                <w:sz w:val="21"/>
                <w:szCs w:val="21"/>
              </w:rPr>
            </w:pPr>
            <w:bookmarkStart w:id="20" w:name="法人"/>
            <w:r w:rsidRPr="005D6D93">
              <w:rPr>
                <w:rFonts w:ascii="宋体" w:hAnsi="宋体"/>
                <w:b/>
                <w:sz w:val="21"/>
                <w:szCs w:val="21"/>
              </w:rPr>
              <w:t>汪长虹</w:t>
            </w:r>
            <w:bookmarkEnd w:id="20"/>
          </w:p>
        </w:tc>
        <w:tc>
          <w:tcPr>
            <w:tcW w:w="1109" w:type="dxa"/>
            <w:vAlign w:val="center"/>
          </w:tcPr>
          <w:p w:rsidR="005B46B4" w:rsidRPr="005D6D93" w:rsidRDefault="006C34C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D73FE">
            <w:pPr>
              <w:rPr>
                <w:rFonts w:ascii="宋体" w:hAnsi="宋体"/>
                <w:b/>
                <w:sz w:val="21"/>
                <w:szCs w:val="21"/>
              </w:rPr>
            </w:pPr>
            <w:r w:rsidRPr="005D73FE">
              <w:rPr>
                <w:rFonts w:ascii="宋体" w:hAnsi="宋体" w:hint="eastAsia"/>
                <w:b/>
                <w:sz w:val="21"/>
                <w:szCs w:val="21"/>
              </w:rPr>
              <w:t>汪长虹</w:t>
            </w:r>
          </w:p>
        </w:tc>
        <w:tc>
          <w:tcPr>
            <w:tcW w:w="1672" w:type="dxa"/>
            <w:vAlign w:val="center"/>
          </w:tcPr>
          <w:p w:rsidR="005B46B4" w:rsidRPr="005D6D93" w:rsidRDefault="006C34C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C34CD">
            <w:pPr>
              <w:rPr>
                <w:rFonts w:ascii="宋体"/>
                <w:b/>
                <w:sz w:val="21"/>
              </w:rPr>
            </w:pPr>
            <w:bookmarkStart w:id="21" w:name="管理者代表"/>
            <w:r>
              <w:rPr>
                <w:rFonts w:ascii="宋体"/>
                <w:b/>
                <w:sz w:val="21"/>
              </w:rPr>
              <w:t>汪晓虹</w:t>
            </w:r>
            <w:bookmarkEnd w:id="21"/>
          </w:p>
        </w:tc>
      </w:tr>
      <w:tr w:rsidR="00B9131E">
        <w:trPr>
          <w:trHeight w:val="357"/>
          <w:jc w:val="center"/>
        </w:trPr>
        <w:tc>
          <w:tcPr>
            <w:tcW w:w="2218" w:type="dxa"/>
            <w:gridSpan w:val="2"/>
            <w:vAlign w:val="center"/>
          </w:tcPr>
          <w:p w:rsidR="005B46B4" w:rsidRPr="005D6D93" w:rsidRDefault="006C34C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6C34CD">
            <w:pPr>
              <w:rPr>
                <w:rFonts w:ascii="宋体" w:hAnsi="宋体"/>
                <w:b/>
                <w:sz w:val="21"/>
                <w:szCs w:val="21"/>
              </w:rPr>
            </w:pPr>
            <w:bookmarkStart w:id="22" w:name="审核日期"/>
            <w:r w:rsidRPr="005D6D93">
              <w:rPr>
                <w:rFonts w:ascii="宋体" w:hAnsi="宋体"/>
                <w:b/>
                <w:sz w:val="21"/>
                <w:szCs w:val="21"/>
              </w:rPr>
              <w:t>2021年01月23日 上午至2021年01月23日 下午</w:t>
            </w:r>
            <w:bookmarkEnd w:id="22"/>
          </w:p>
        </w:tc>
        <w:tc>
          <w:tcPr>
            <w:tcW w:w="1609" w:type="dxa"/>
            <w:vAlign w:val="center"/>
          </w:tcPr>
          <w:p w:rsidR="005B46B4" w:rsidRPr="005D6D93" w:rsidRDefault="006C34C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C34CD">
            <w:pPr>
              <w:rPr>
                <w:rFonts w:ascii="宋体" w:hAnsi="宋体"/>
                <w:b/>
                <w:sz w:val="21"/>
                <w:szCs w:val="21"/>
              </w:rPr>
            </w:pPr>
            <w:r w:rsidRPr="005D6D93">
              <w:rPr>
                <w:rFonts w:ascii="宋体" w:hAnsi="宋体" w:hint="eastAsia"/>
                <w:b/>
                <w:sz w:val="21"/>
                <w:szCs w:val="21"/>
              </w:rPr>
              <w:t>□是</w:t>
            </w:r>
            <w:r w:rsidR="002663D6">
              <w:rPr>
                <w:rFonts w:ascii="MS Mincho" w:eastAsia="MS Mincho" w:hAnsi="MS Mincho" w:cs="MS Mincho" w:hint="eastAsia"/>
                <w:b/>
                <w:sz w:val="21"/>
                <w:szCs w:val="21"/>
              </w:rPr>
              <w:t>☑</w:t>
            </w:r>
            <w:r w:rsidRPr="005D6D93">
              <w:rPr>
                <w:rFonts w:ascii="宋体" w:hAnsi="宋体" w:hint="eastAsia"/>
                <w:b/>
                <w:sz w:val="21"/>
                <w:szCs w:val="21"/>
              </w:rPr>
              <w:t>否</w:t>
            </w:r>
          </w:p>
        </w:tc>
      </w:tr>
      <w:tr w:rsidR="00B9131E" w:rsidTr="005D6D93">
        <w:trPr>
          <w:cantSplit/>
          <w:trHeight w:val="1296"/>
          <w:jc w:val="center"/>
        </w:trPr>
        <w:tc>
          <w:tcPr>
            <w:tcW w:w="2218" w:type="dxa"/>
            <w:gridSpan w:val="2"/>
            <w:vAlign w:val="center"/>
          </w:tcPr>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6C34CD">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6C34CD">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2663D6" w:rsidRPr="002663D6">
              <w:rPr>
                <w:rFonts w:ascii="宋体" w:hAnsi="宋体" w:hint="eastAsia"/>
                <w:b/>
                <w:sz w:val="21"/>
                <w:szCs w:val="21"/>
              </w:rPr>
              <w:t>骨灰盒存放架(福寿架)的设计、生产；水晶棺、太平柜的销售及其所涉及的环境管理活动</w:t>
            </w:r>
          </w:p>
          <w:p w:rsidR="005B46B4" w:rsidRPr="005D6D93" w:rsidRDefault="006C34CD">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B9131E">
        <w:trPr>
          <w:cantSplit/>
          <w:trHeight w:val="838"/>
          <w:jc w:val="center"/>
        </w:trPr>
        <w:tc>
          <w:tcPr>
            <w:tcW w:w="1041" w:type="dxa"/>
            <w:vAlign w:val="center"/>
          </w:tcPr>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D6CE9">
            <w:pPr>
              <w:spacing w:line="180" w:lineRule="exact"/>
              <w:jc w:val="center"/>
              <w:rPr>
                <w:rFonts w:ascii="宋体" w:hAnsi="宋体"/>
                <w:b/>
                <w:sz w:val="21"/>
                <w:szCs w:val="21"/>
              </w:rPr>
            </w:pPr>
          </w:p>
        </w:tc>
        <w:tc>
          <w:tcPr>
            <w:tcW w:w="1177" w:type="dxa"/>
            <w:vAlign w:val="center"/>
          </w:tcPr>
          <w:p w:rsidR="005B46B4" w:rsidRPr="005D6D93" w:rsidRDefault="006C34CD">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D6CE9">
            <w:pPr>
              <w:spacing w:line="260" w:lineRule="exact"/>
              <w:jc w:val="center"/>
              <w:rPr>
                <w:rFonts w:ascii="宋体" w:hAnsi="宋体"/>
                <w:b/>
                <w:sz w:val="21"/>
                <w:szCs w:val="21"/>
              </w:rPr>
            </w:pPr>
          </w:p>
          <w:p w:rsidR="005B46B4" w:rsidRPr="005D6D93" w:rsidRDefault="006C34CD">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6C34C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9131E">
        <w:trPr>
          <w:trHeight w:val="600"/>
          <w:jc w:val="center"/>
        </w:trPr>
        <w:tc>
          <w:tcPr>
            <w:tcW w:w="2218" w:type="dxa"/>
            <w:gridSpan w:val="2"/>
            <w:vAlign w:val="center"/>
          </w:tcPr>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6C34CD">
            <w:pPr>
              <w:spacing w:line="260" w:lineRule="exact"/>
              <w:rPr>
                <w:rFonts w:ascii="宋体" w:hAnsi="宋体"/>
                <w:b/>
                <w:sz w:val="21"/>
                <w:szCs w:val="21"/>
              </w:rPr>
            </w:pPr>
            <w:bookmarkStart w:id="27" w:name="专业代码"/>
            <w:r w:rsidRPr="005D6D93">
              <w:rPr>
                <w:rFonts w:ascii="宋体" w:hAnsi="宋体"/>
                <w:b/>
                <w:sz w:val="21"/>
                <w:szCs w:val="21"/>
              </w:rPr>
              <w:t>17.12.05;29.12.00</w:t>
            </w:r>
            <w:bookmarkEnd w:id="27"/>
          </w:p>
        </w:tc>
        <w:tc>
          <w:tcPr>
            <w:tcW w:w="1109" w:type="dxa"/>
            <w:vAlign w:val="center"/>
          </w:tcPr>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663D6">
            <w:pPr>
              <w:spacing w:line="260" w:lineRule="exact"/>
              <w:rPr>
                <w:rFonts w:ascii="宋体" w:hAnsi="宋体"/>
                <w:b/>
                <w:sz w:val="21"/>
                <w:szCs w:val="21"/>
              </w:rPr>
            </w:pPr>
            <w:bookmarkStart w:id="28" w:name="_GoBack"/>
            <w:bookmarkEnd w:id="28"/>
            <w:r w:rsidRPr="002663D6">
              <w:rPr>
                <w:rFonts w:ascii="宋体" w:hAnsi="宋体"/>
                <w:b/>
                <w:sz w:val="21"/>
                <w:szCs w:val="21"/>
              </w:rPr>
              <w:t>2022-11-18</w:t>
            </w:r>
          </w:p>
        </w:tc>
        <w:tc>
          <w:tcPr>
            <w:tcW w:w="1672" w:type="dxa"/>
            <w:vAlign w:val="center"/>
          </w:tcPr>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6C34C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663D6">
            <w:pPr>
              <w:spacing w:line="260" w:lineRule="exact"/>
              <w:rPr>
                <w:rFonts w:ascii="宋体"/>
                <w:b/>
                <w:sz w:val="21"/>
              </w:rPr>
            </w:pPr>
            <w:r w:rsidRPr="002663D6">
              <w:rPr>
                <w:rFonts w:ascii="宋体"/>
                <w:b/>
                <w:sz w:val="21"/>
              </w:rPr>
              <w:t>2019-10-28 -- 2019-10-30</w:t>
            </w:r>
          </w:p>
        </w:tc>
      </w:tr>
    </w:tbl>
    <w:p w:rsidR="005B46B4" w:rsidRDefault="006C34CD" w:rsidP="004F01AB">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6C34CD" w:rsidP="004F01A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6C34CD" w:rsidP="004F01A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6C34CD" w:rsidP="004F01AB">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6C34CD" w:rsidP="002663D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6C34C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663D6">
        <w:rPr>
          <w:rFonts w:ascii="宋体" w:hAnsi="宋体" w:hint="eastAsia"/>
          <w:b/>
          <w:sz w:val="21"/>
          <w:szCs w:val="21"/>
        </w:rPr>
        <w:t>2019</w:t>
      </w:r>
      <w:r w:rsidRPr="005D6D93">
        <w:rPr>
          <w:rFonts w:ascii="宋体" w:hAnsi="宋体" w:hint="eastAsia"/>
          <w:b/>
          <w:sz w:val="21"/>
          <w:szCs w:val="21"/>
        </w:rPr>
        <w:t>年</w:t>
      </w:r>
      <w:r w:rsidR="002663D6">
        <w:rPr>
          <w:rFonts w:ascii="宋体" w:hAnsi="宋体" w:hint="eastAsia"/>
          <w:b/>
          <w:sz w:val="21"/>
          <w:szCs w:val="21"/>
        </w:rPr>
        <w:t>10</w:t>
      </w:r>
      <w:r w:rsidRPr="005D6D93">
        <w:rPr>
          <w:rFonts w:ascii="宋体" w:hAnsi="宋体" w:hint="eastAsia"/>
          <w:b/>
          <w:sz w:val="21"/>
          <w:szCs w:val="21"/>
        </w:rPr>
        <w:t>月</w:t>
      </w:r>
      <w:r w:rsidR="002663D6">
        <w:rPr>
          <w:rFonts w:ascii="宋体" w:hAnsi="宋体" w:hint="eastAsia"/>
          <w:b/>
          <w:sz w:val="21"/>
          <w:szCs w:val="21"/>
        </w:rPr>
        <w:t>30</w:t>
      </w:r>
      <w:r w:rsidRPr="005D6D93">
        <w:rPr>
          <w:rFonts w:ascii="宋体" w:hAnsi="宋体" w:hint="eastAsia"/>
          <w:b/>
          <w:sz w:val="21"/>
          <w:szCs w:val="21"/>
        </w:rPr>
        <w:t>日至</w:t>
      </w:r>
      <w:r w:rsidR="002663D6">
        <w:rPr>
          <w:rFonts w:ascii="宋体" w:hAnsi="宋体" w:hint="eastAsia"/>
          <w:b/>
          <w:sz w:val="21"/>
          <w:szCs w:val="21"/>
        </w:rPr>
        <w:t>2021</w:t>
      </w:r>
      <w:r w:rsidRPr="005D6D93">
        <w:rPr>
          <w:rFonts w:ascii="宋体" w:hAnsi="宋体" w:hint="eastAsia"/>
          <w:b/>
          <w:sz w:val="21"/>
          <w:szCs w:val="21"/>
        </w:rPr>
        <w:t>年</w:t>
      </w:r>
      <w:r w:rsidR="002663D6">
        <w:rPr>
          <w:rFonts w:ascii="宋体" w:hAnsi="宋体" w:hint="eastAsia"/>
          <w:b/>
          <w:sz w:val="21"/>
          <w:szCs w:val="21"/>
        </w:rPr>
        <w:t>1</w:t>
      </w:r>
      <w:r w:rsidRPr="005D6D93">
        <w:rPr>
          <w:rFonts w:ascii="宋体" w:hAnsi="宋体" w:hint="eastAsia"/>
          <w:b/>
          <w:sz w:val="21"/>
          <w:szCs w:val="21"/>
        </w:rPr>
        <w:t>月</w:t>
      </w:r>
      <w:r w:rsidR="002663D6">
        <w:rPr>
          <w:rFonts w:ascii="宋体" w:hAnsi="宋体" w:hint="eastAsia"/>
          <w:b/>
          <w:sz w:val="21"/>
          <w:szCs w:val="21"/>
        </w:rPr>
        <w:t>23</w:t>
      </w:r>
      <w:r w:rsidRPr="005D6D93">
        <w:rPr>
          <w:rFonts w:ascii="宋体" w:hAnsi="宋体" w:hint="eastAsia"/>
          <w:b/>
          <w:sz w:val="21"/>
          <w:szCs w:val="21"/>
        </w:rPr>
        <w:t>日</w:t>
      </w:r>
    </w:p>
    <w:p w:rsidR="005B46B4" w:rsidRPr="005D6D93" w:rsidRDefault="006C34C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663D6" w:rsidP="002663D6">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6C34CD" w:rsidRPr="005D6D93">
        <w:rPr>
          <w:rFonts w:ascii="宋体" w:hAnsi="宋体" w:hint="eastAsia"/>
          <w:b/>
          <w:sz w:val="21"/>
          <w:szCs w:val="21"/>
        </w:rPr>
        <w:t>已完成审核计划的全部工作</w:t>
      </w:r>
    </w:p>
    <w:p w:rsidR="005B46B4" w:rsidRPr="005D6D93" w:rsidRDefault="006C34CD" w:rsidP="002663D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6C34CD" w:rsidP="002663D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6C34CD" w:rsidP="004F01A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9131E">
        <w:trPr>
          <w:cantSplit/>
          <w:trHeight w:val="2077"/>
          <w:jc w:val="center"/>
        </w:trPr>
        <w:tc>
          <w:tcPr>
            <w:tcW w:w="720" w:type="dxa"/>
            <w:vMerge w:val="restart"/>
            <w:textDirection w:val="tbRlV"/>
            <w:vAlign w:val="center"/>
          </w:tcPr>
          <w:p w:rsidR="005B46B4" w:rsidRDefault="006C34CD" w:rsidP="002663D6">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6C34CD">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3A1034" w:rsidRDefault="003A1034">
            <w:pPr>
              <w:spacing w:line="240" w:lineRule="exact"/>
              <w:rPr>
                <w:rFonts w:ascii="宋体" w:hAnsi="宋体"/>
                <w:b/>
                <w:sz w:val="21"/>
                <w:szCs w:val="21"/>
              </w:rPr>
            </w:pPr>
          </w:p>
          <w:p w:rsidR="003A1034" w:rsidRPr="00054239" w:rsidRDefault="003A1034" w:rsidP="003A1034">
            <w:pPr>
              <w:tabs>
                <w:tab w:val="left" w:pos="1815"/>
                <w:tab w:val="left" w:pos="2820"/>
              </w:tabs>
              <w:spacing w:line="360" w:lineRule="auto"/>
              <w:ind w:firstLineChars="200" w:firstLine="440"/>
              <w:jc w:val="left"/>
              <w:rPr>
                <w:rFonts w:ascii="宋体" w:hAnsi="宋体"/>
                <w:color w:val="000000"/>
                <w:spacing w:val="20"/>
                <w:sz w:val="18"/>
                <w:szCs w:val="18"/>
              </w:rPr>
            </w:pPr>
            <w:r w:rsidRPr="003A1034">
              <w:rPr>
                <w:rFonts w:ascii="宋体" w:hAnsi="宋体" w:hint="eastAsia"/>
                <w:color w:val="000000"/>
                <w:spacing w:val="20"/>
                <w:sz w:val="18"/>
                <w:szCs w:val="18"/>
              </w:rPr>
              <w:t>江西顾特乐精藏科技有限公司</w:t>
            </w:r>
            <w:r w:rsidRPr="00054239">
              <w:rPr>
                <w:rFonts w:ascii="宋体" w:hAnsi="宋体" w:hint="eastAsia"/>
                <w:color w:val="000000"/>
                <w:spacing w:val="20"/>
                <w:sz w:val="18"/>
                <w:szCs w:val="18"/>
              </w:rPr>
              <w:t>成立于</w:t>
            </w:r>
            <w:r w:rsidRPr="003A1034">
              <w:rPr>
                <w:rFonts w:ascii="宋体" w:hAnsi="宋体" w:hint="eastAsia"/>
                <w:color w:val="000000"/>
                <w:spacing w:val="20"/>
                <w:sz w:val="18"/>
                <w:szCs w:val="18"/>
              </w:rPr>
              <w:t>2009年12月25日</w:t>
            </w:r>
            <w:r w:rsidRPr="00054239">
              <w:rPr>
                <w:rFonts w:ascii="宋体" w:hAnsi="宋体" w:hint="eastAsia"/>
                <w:color w:val="000000"/>
                <w:spacing w:val="20"/>
                <w:sz w:val="18"/>
                <w:szCs w:val="18"/>
              </w:rPr>
              <w:t>。</w:t>
            </w:r>
            <w:r>
              <w:rPr>
                <w:rFonts w:ascii="宋体" w:hAnsi="宋体" w:hint="eastAsia"/>
                <w:color w:val="000000"/>
                <w:spacing w:val="20"/>
                <w:sz w:val="18"/>
                <w:szCs w:val="18"/>
              </w:rPr>
              <w:t>主要从事</w:t>
            </w:r>
            <w:r w:rsidRPr="003A1034">
              <w:rPr>
                <w:rFonts w:ascii="宋体" w:hAnsi="宋体" w:hint="eastAsia"/>
                <w:color w:val="000000"/>
                <w:spacing w:val="20"/>
                <w:sz w:val="18"/>
                <w:szCs w:val="18"/>
              </w:rPr>
              <w:t>骨灰盒存放架(福寿架)</w:t>
            </w:r>
            <w:r>
              <w:rPr>
                <w:rFonts w:ascii="宋体" w:hAnsi="宋体" w:hint="eastAsia"/>
                <w:color w:val="000000"/>
                <w:spacing w:val="20"/>
                <w:sz w:val="18"/>
                <w:szCs w:val="18"/>
              </w:rPr>
              <w:t>的设计、生产；水晶棺、太平柜的销售的民营企业，注册资金：5099万，</w:t>
            </w:r>
            <w:r w:rsidRPr="00054239">
              <w:rPr>
                <w:rFonts w:ascii="宋体" w:hAnsi="宋体" w:hint="eastAsia"/>
                <w:color w:val="000000"/>
                <w:spacing w:val="20"/>
                <w:sz w:val="18"/>
                <w:szCs w:val="18"/>
              </w:rPr>
              <w:t>公司注册地址：</w:t>
            </w:r>
            <w:r w:rsidRPr="003A1034">
              <w:rPr>
                <w:rFonts w:ascii="宋体" w:hAnsi="宋体" w:hint="eastAsia"/>
                <w:color w:val="000000"/>
                <w:spacing w:val="20"/>
                <w:sz w:val="18"/>
                <w:szCs w:val="18"/>
              </w:rPr>
              <w:t>江西省宜春市樟树市张家山工业园十号路东侧</w:t>
            </w:r>
            <w:r>
              <w:rPr>
                <w:rFonts w:ascii="宋体" w:hAnsi="宋体" w:hint="eastAsia"/>
                <w:color w:val="000000"/>
                <w:spacing w:val="20"/>
                <w:sz w:val="18"/>
                <w:szCs w:val="18"/>
              </w:rPr>
              <w:t>，经营地址：</w:t>
            </w:r>
            <w:r w:rsidRPr="003A1034">
              <w:rPr>
                <w:rFonts w:ascii="宋体" w:hAnsi="宋体" w:hint="eastAsia"/>
                <w:color w:val="000000"/>
                <w:spacing w:val="20"/>
                <w:sz w:val="18"/>
                <w:szCs w:val="18"/>
              </w:rPr>
              <w:t>江西省宜春市樟树市共和东路129号</w:t>
            </w:r>
            <w:r w:rsidRPr="00054239">
              <w:rPr>
                <w:rFonts w:ascii="宋体" w:hAnsi="宋体" w:hint="eastAsia"/>
                <w:color w:val="000000"/>
                <w:spacing w:val="20"/>
                <w:sz w:val="18"/>
                <w:szCs w:val="18"/>
              </w:rPr>
              <w:t>。</w:t>
            </w:r>
          </w:p>
          <w:p w:rsidR="003A1034" w:rsidRPr="00054239" w:rsidRDefault="003A1034" w:rsidP="003A1034">
            <w:pPr>
              <w:tabs>
                <w:tab w:val="left" w:pos="1815"/>
                <w:tab w:val="left" w:pos="2820"/>
              </w:tabs>
              <w:spacing w:line="360" w:lineRule="auto"/>
              <w:ind w:firstLineChars="200" w:firstLine="440"/>
              <w:jc w:val="left"/>
              <w:rPr>
                <w:rFonts w:ascii="宋体" w:hAnsi="宋体"/>
                <w:color w:val="000000"/>
                <w:spacing w:val="20"/>
                <w:sz w:val="18"/>
                <w:szCs w:val="18"/>
              </w:rPr>
            </w:pPr>
            <w:r w:rsidRPr="00054239">
              <w:rPr>
                <w:rFonts w:ascii="宋体" w:hAnsi="宋体" w:hint="eastAsia"/>
                <w:color w:val="000000"/>
                <w:spacing w:val="20"/>
                <w:sz w:val="18"/>
                <w:szCs w:val="18"/>
              </w:rPr>
              <w:t>机构设置有：行政部、市场部、生产部、质检部</w:t>
            </w:r>
            <w:r>
              <w:rPr>
                <w:rFonts w:ascii="宋体" w:hAnsi="宋体" w:hint="eastAsia"/>
                <w:color w:val="000000"/>
                <w:spacing w:val="20"/>
                <w:sz w:val="18"/>
                <w:szCs w:val="18"/>
              </w:rPr>
              <w:t>、财务部，共45人；</w:t>
            </w:r>
          </w:p>
          <w:p w:rsidR="003A1034" w:rsidRPr="00054239" w:rsidRDefault="003A1034" w:rsidP="003A1034">
            <w:pPr>
              <w:tabs>
                <w:tab w:val="left" w:pos="1815"/>
                <w:tab w:val="left" w:pos="2820"/>
              </w:tabs>
              <w:spacing w:line="360" w:lineRule="auto"/>
              <w:ind w:firstLineChars="200" w:firstLine="440"/>
              <w:jc w:val="left"/>
              <w:rPr>
                <w:rFonts w:ascii="宋体" w:hAnsi="宋体"/>
                <w:color w:val="000000"/>
                <w:spacing w:val="20"/>
                <w:sz w:val="18"/>
                <w:szCs w:val="18"/>
              </w:rPr>
            </w:pPr>
            <w:r w:rsidRPr="00054239">
              <w:rPr>
                <w:rFonts w:ascii="宋体" w:hAnsi="宋体" w:hint="eastAsia"/>
                <w:color w:val="000000"/>
                <w:spacing w:val="20"/>
                <w:sz w:val="18"/>
                <w:szCs w:val="18"/>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3A1034" w:rsidRPr="005D6D93" w:rsidRDefault="003A1034" w:rsidP="003A1034">
            <w:pPr>
              <w:tabs>
                <w:tab w:val="left" w:pos="1815"/>
                <w:tab w:val="left" w:pos="2820"/>
              </w:tabs>
              <w:spacing w:line="360" w:lineRule="auto"/>
              <w:ind w:firstLineChars="200" w:firstLine="440"/>
              <w:jc w:val="left"/>
              <w:rPr>
                <w:rFonts w:ascii="宋体" w:hAnsi="宋体"/>
                <w:b/>
                <w:sz w:val="21"/>
                <w:szCs w:val="21"/>
              </w:rPr>
            </w:pPr>
            <w:r w:rsidRPr="00054239">
              <w:rPr>
                <w:rFonts w:ascii="宋体" w:hAnsi="宋体" w:hint="eastAsia"/>
                <w:color w:val="000000"/>
                <w:spacing w:val="20"/>
                <w:sz w:val="18"/>
                <w:szCs w:val="18"/>
              </w:rPr>
              <w:t>公司每年根据由公司销售人员从市场、客户、网络等搜集到的信息并结合公司自身业务运作情况进行分析，通过分析对这些内部和外部因素的相关信息进行监视和评审以确保其充分和适宜。</w:t>
            </w:r>
          </w:p>
        </w:tc>
      </w:tr>
      <w:tr w:rsidR="003A1034">
        <w:trPr>
          <w:cantSplit/>
          <w:trHeight w:val="2077"/>
          <w:jc w:val="center"/>
        </w:trPr>
        <w:tc>
          <w:tcPr>
            <w:tcW w:w="720" w:type="dxa"/>
            <w:vMerge/>
            <w:textDirection w:val="tbRlV"/>
            <w:vAlign w:val="center"/>
          </w:tcPr>
          <w:p w:rsidR="003A1034" w:rsidRDefault="003A1034" w:rsidP="002663D6">
            <w:pPr>
              <w:spacing w:line="240" w:lineRule="exact"/>
              <w:ind w:left="241" w:right="113" w:hangingChars="100" w:hanging="241"/>
              <w:jc w:val="center"/>
              <w:rPr>
                <w:rFonts w:ascii="宋体"/>
                <w:b/>
                <w:szCs w:val="21"/>
              </w:rPr>
            </w:pPr>
          </w:p>
        </w:tc>
        <w:tc>
          <w:tcPr>
            <w:tcW w:w="9198" w:type="dxa"/>
          </w:tcPr>
          <w:p w:rsidR="003A1034" w:rsidRDefault="003A1034" w:rsidP="00D646CB">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3A1034" w:rsidRPr="00054239" w:rsidRDefault="003A1034" w:rsidP="00D646CB">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在公司运营过程中充分考虑相关方方面的期望或要求，已识别公司的相关方涉及到顾客、最终用户、业主、股东、银行、外部供应商、员工、法律法规监管机构等。</w:t>
            </w:r>
          </w:p>
          <w:p w:rsidR="003A1034" w:rsidRPr="00054239" w:rsidRDefault="003A1034" w:rsidP="00D646CB">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采购、销售和相关职能部门通过日常例会、市场活动、现场拜访、产品展销会、客户调查等多种渠道和方式方法随时了解相关方的需求和期望。做为公司经营风险分析和发展机遇的可利用资源。</w:t>
            </w:r>
          </w:p>
          <w:p w:rsidR="003A1034" w:rsidRPr="00054239" w:rsidRDefault="003A1034" w:rsidP="00D646CB">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与公司高管交流，内外部相关方需求分析到位。</w:t>
            </w:r>
          </w:p>
          <w:p w:rsidR="003A1034" w:rsidRDefault="003A1034" w:rsidP="00D646CB">
            <w:pPr>
              <w:spacing w:line="340" w:lineRule="exact"/>
              <w:ind w:firstLineChars="200" w:firstLine="440"/>
              <w:rPr>
                <w:b/>
                <w:color w:val="000000" w:themeColor="text1"/>
                <w:sz w:val="20"/>
              </w:rPr>
            </w:pPr>
            <w:r w:rsidRPr="00054239">
              <w:rPr>
                <w:rFonts w:ascii="宋体" w:hAnsi="宋体" w:hint="eastAsia"/>
                <w:color w:val="000000"/>
                <w:spacing w:val="20"/>
                <w:sz w:val="18"/>
                <w:szCs w:val="18"/>
              </w:rPr>
              <w:t>内外部环境要素识别与评估：在每年的管理评审前，由相关部门负责人进行识别并评估其适宜性。以便于持续满足相关方的需求和期望。</w:t>
            </w:r>
          </w:p>
        </w:tc>
      </w:tr>
      <w:tr w:rsidR="00B9131E">
        <w:trPr>
          <w:cantSplit/>
          <w:trHeight w:val="2077"/>
          <w:jc w:val="center"/>
        </w:trPr>
        <w:tc>
          <w:tcPr>
            <w:tcW w:w="720" w:type="dxa"/>
            <w:vMerge/>
            <w:textDirection w:val="tbRlV"/>
            <w:vAlign w:val="center"/>
          </w:tcPr>
          <w:p w:rsidR="005B46B4" w:rsidRDefault="005D6CE9" w:rsidP="002663D6">
            <w:pPr>
              <w:spacing w:line="240" w:lineRule="exact"/>
              <w:ind w:left="241" w:right="113" w:hangingChars="100" w:hanging="241"/>
              <w:jc w:val="center"/>
              <w:rPr>
                <w:rFonts w:ascii="宋体"/>
                <w:b/>
                <w:szCs w:val="21"/>
              </w:rPr>
            </w:pPr>
          </w:p>
        </w:tc>
        <w:tc>
          <w:tcPr>
            <w:tcW w:w="9198" w:type="dxa"/>
          </w:tcPr>
          <w:p w:rsidR="005B46B4" w:rsidRDefault="006C34CD">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3A1034">
              <w:rPr>
                <w:rFonts w:ascii="MS Mincho" w:eastAsia="MS Mincho" w:hAnsi="MS Mincho" w:cs="MS Mincho" w:hint="eastAsia"/>
                <w:b/>
                <w:color w:val="000000" w:themeColor="text1"/>
                <w:spacing w:val="-10"/>
                <w:sz w:val="20"/>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3A1034" w:rsidRDefault="003A1034" w:rsidP="003A1034">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公司的</w:t>
            </w:r>
            <w:r>
              <w:rPr>
                <w:rFonts w:ascii="宋体" w:hAnsi="宋体" w:hint="eastAsia"/>
                <w:color w:val="000000"/>
                <w:spacing w:val="20"/>
                <w:sz w:val="18"/>
                <w:szCs w:val="18"/>
              </w:rPr>
              <w:t>环境</w:t>
            </w:r>
            <w:r w:rsidRPr="009D6C98">
              <w:rPr>
                <w:rFonts w:ascii="宋体" w:hAnsi="宋体" w:hint="eastAsia"/>
                <w:color w:val="000000"/>
                <w:spacing w:val="20"/>
                <w:sz w:val="18"/>
                <w:szCs w:val="18"/>
              </w:rPr>
              <w:t>管理方针是：</w:t>
            </w:r>
          </w:p>
          <w:p w:rsidR="003A1034" w:rsidRPr="003A1034" w:rsidRDefault="003A1034" w:rsidP="003A1034">
            <w:pPr>
              <w:spacing w:line="340" w:lineRule="exact"/>
              <w:ind w:firstLineChars="200" w:firstLine="440"/>
              <w:rPr>
                <w:rFonts w:ascii="宋体" w:hAnsi="宋体"/>
                <w:color w:val="000000"/>
                <w:spacing w:val="20"/>
                <w:sz w:val="18"/>
                <w:szCs w:val="18"/>
              </w:rPr>
            </w:pPr>
            <w:r w:rsidRPr="003A1034">
              <w:rPr>
                <w:rFonts w:ascii="宋体" w:hAnsi="宋体" w:hint="eastAsia"/>
                <w:color w:val="000000"/>
                <w:spacing w:val="20"/>
                <w:sz w:val="18"/>
                <w:szCs w:val="18"/>
              </w:rPr>
              <w:t xml:space="preserve">质量至上、持续创新、诚实守信、顾客至上 </w:t>
            </w:r>
          </w:p>
          <w:p w:rsidR="003A1034" w:rsidRPr="009D6C98" w:rsidRDefault="003A1034" w:rsidP="003A1034">
            <w:pPr>
              <w:spacing w:line="340" w:lineRule="exact"/>
              <w:ind w:firstLineChars="200" w:firstLine="440"/>
              <w:rPr>
                <w:rFonts w:ascii="宋体" w:hAnsi="宋体"/>
                <w:color w:val="000000"/>
                <w:spacing w:val="20"/>
                <w:sz w:val="18"/>
                <w:szCs w:val="18"/>
              </w:rPr>
            </w:pPr>
            <w:r w:rsidRPr="003A1034">
              <w:rPr>
                <w:rFonts w:ascii="宋体" w:hAnsi="宋体" w:hint="eastAsia"/>
                <w:color w:val="000000"/>
                <w:spacing w:val="20"/>
                <w:sz w:val="18"/>
                <w:szCs w:val="18"/>
              </w:rPr>
              <w:t>预防为主，降低风险；遵章守法，创造和谐</w:t>
            </w:r>
            <w:r w:rsidRPr="009D6C98">
              <w:rPr>
                <w:rFonts w:ascii="宋体" w:hAnsi="宋体" w:hint="eastAsia"/>
                <w:color w:val="000000"/>
                <w:spacing w:val="20"/>
                <w:sz w:val="18"/>
                <w:szCs w:val="18"/>
              </w:rPr>
              <w:t>。</w:t>
            </w:r>
          </w:p>
          <w:p w:rsidR="003A1034" w:rsidRPr="009D6C98" w:rsidRDefault="003A1034" w:rsidP="003A1034">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3A1034" w:rsidRPr="003A1034" w:rsidRDefault="003A1034">
            <w:pPr>
              <w:spacing w:line="280" w:lineRule="exact"/>
              <w:rPr>
                <w:rFonts w:ascii="宋体" w:hAnsi="宋体"/>
                <w:b/>
                <w:sz w:val="21"/>
                <w:szCs w:val="21"/>
              </w:rPr>
            </w:pPr>
          </w:p>
        </w:tc>
      </w:tr>
      <w:tr w:rsidR="003A1034">
        <w:trPr>
          <w:cantSplit/>
          <w:trHeight w:val="2077"/>
          <w:jc w:val="center"/>
        </w:trPr>
        <w:tc>
          <w:tcPr>
            <w:tcW w:w="720" w:type="dxa"/>
            <w:vMerge/>
            <w:textDirection w:val="tbRlV"/>
            <w:vAlign w:val="center"/>
          </w:tcPr>
          <w:p w:rsidR="003A1034" w:rsidRDefault="003A1034" w:rsidP="002663D6">
            <w:pPr>
              <w:spacing w:line="240" w:lineRule="exact"/>
              <w:ind w:left="241" w:right="113" w:hangingChars="100" w:hanging="241"/>
              <w:jc w:val="center"/>
              <w:rPr>
                <w:rFonts w:ascii="宋体"/>
                <w:b/>
                <w:szCs w:val="21"/>
              </w:rPr>
            </w:pPr>
          </w:p>
        </w:tc>
        <w:tc>
          <w:tcPr>
            <w:tcW w:w="9198" w:type="dxa"/>
          </w:tcPr>
          <w:p w:rsidR="003A1034" w:rsidRDefault="003A1034" w:rsidP="00D646C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A1034" w:rsidRPr="009D6C98" w:rsidRDefault="003A1034" w:rsidP="00D646CB">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公司制定管理手册中，明确风险和机遇事件的识别方法</w:t>
            </w:r>
            <w:r w:rsidRPr="009D6C98">
              <w:rPr>
                <w:rFonts w:ascii="宋体" w:hAnsi="宋体"/>
                <w:color w:val="000000"/>
                <w:spacing w:val="20"/>
                <w:sz w:val="18"/>
                <w:szCs w:val="18"/>
              </w:rPr>
              <w:t>/</w:t>
            </w:r>
            <w:r w:rsidRPr="009D6C98">
              <w:rPr>
                <w:rFonts w:ascii="宋体" w:hAnsi="宋体" w:hint="eastAsia"/>
                <w:color w:val="000000"/>
                <w:spacing w:val="20"/>
                <w:sz w:val="18"/>
                <w:szCs w:val="18"/>
              </w:rPr>
              <w:t>途径、风险和机遇事件的评估方式、制定主要风险和机遇事件的应对措施的要求、评价这些措施有效性的方法。</w:t>
            </w:r>
          </w:p>
          <w:p w:rsidR="003A1034" w:rsidRPr="009D6C98" w:rsidRDefault="003A1034" w:rsidP="00D646CB">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提供“风险与机遇评价与应对策划表”，按照生产、销售服务、采购、支持过程</w:t>
            </w:r>
            <w:r w:rsidRPr="009D6C98">
              <w:rPr>
                <w:rFonts w:ascii="宋体" w:hAnsi="宋体"/>
                <w:color w:val="000000"/>
                <w:spacing w:val="20"/>
                <w:sz w:val="18"/>
                <w:szCs w:val="18"/>
              </w:rPr>
              <w:t>/</w:t>
            </w:r>
            <w:r w:rsidRPr="009D6C98">
              <w:rPr>
                <w:rFonts w:ascii="宋体" w:hAnsi="宋体" w:hint="eastAsia"/>
                <w:color w:val="000000"/>
                <w:spacing w:val="20"/>
                <w:sz w:val="18"/>
                <w:szCs w:val="18"/>
              </w:rPr>
              <w:t>部门对风险和机遇进行了评价识别，并制定应对措施。</w:t>
            </w:r>
          </w:p>
          <w:p w:rsidR="003A1034" w:rsidRPr="009D6C98" w:rsidRDefault="003A1034" w:rsidP="00D646CB">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风险机遇识别基本充分，应对风险和机遇的措施基本适宜。</w:t>
            </w:r>
          </w:p>
          <w:p w:rsidR="003A1034" w:rsidRPr="009D6C98" w:rsidRDefault="003A1034" w:rsidP="00D646CB">
            <w:pPr>
              <w:spacing w:line="240" w:lineRule="exact"/>
              <w:rPr>
                <w:b/>
                <w:color w:val="000000" w:themeColor="text1"/>
              </w:rPr>
            </w:pPr>
          </w:p>
        </w:tc>
      </w:tr>
      <w:tr w:rsidR="00B9131E">
        <w:trPr>
          <w:cantSplit/>
          <w:trHeight w:val="1930"/>
          <w:jc w:val="center"/>
        </w:trPr>
        <w:tc>
          <w:tcPr>
            <w:tcW w:w="720" w:type="dxa"/>
            <w:vMerge/>
            <w:vAlign w:val="center"/>
          </w:tcPr>
          <w:p w:rsidR="005B46B4" w:rsidRDefault="005D6CE9">
            <w:pPr>
              <w:spacing w:line="240" w:lineRule="exact"/>
              <w:jc w:val="center"/>
              <w:rPr>
                <w:b/>
                <w:sz w:val="20"/>
              </w:rPr>
            </w:pPr>
          </w:p>
        </w:tc>
        <w:tc>
          <w:tcPr>
            <w:tcW w:w="9198" w:type="dxa"/>
          </w:tcPr>
          <w:p w:rsidR="005B46B4" w:rsidRPr="005D6D93" w:rsidRDefault="006C34CD">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6C34CD" w:rsidP="002663D6">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5B46B4" w:rsidRPr="005D6D93" w:rsidRDefault="006C34CD" w:rsidP="002663D6">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rsidR="005B46B4" w:rsidRPr="005D6D93" w:rsidRDefault="006C34CD" w:rsidP="002663D6">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rsidR="005B46B4" w:rsidRPr="005D6D93" w:rsidRDefault="000C7566" w:rsidP="002663D6">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6C34CD" w:rsidRPr="005D6D93">
              <w:rPr>
                <w:rFonts w:ascii="宋体" w:hAnsi="宋体" w:hint="eastAsia"/>
                <w:b/>
                <w:sz w:val="21"/>
                <w:szCs w:val="21"/>
              </w:rPr>
              <w:t>删减条款是，删减理由：</w:t>
            </w:r>
          </w:p>
          <w:p w:rsidR="005B46B4" w:rsidRPr="005D6D93" w:rsidRDefault="005D6CE9" w:rsidP="002663D6">
            <w:pPr>
              <w:tabs>
                <w:tab w:val="left" w:pos="540"/>
              </w:tabs>
              <w:spacing w:line="300" w:lineRule="exact"/>
              <w:ind w:left="211" w:hangingChars="100" w:hanging="211"/>
              <w:rPr>
                <w:rFonts w:ascii="宋体" w:hAnsi="宋体"/>
                <w:b/>
                <w:sz w:val="21"/>
                <w:szCs w:val="21"/>
              </w:rPr>
            </w:pPr>
          </w:p>
          <w:p w:rsidR="005B46B4" w:rsidRPr="005D6D93" w:rsidRDefault="005D6CE9" w:rsidP="002663D6">
            <w:pPr>
              <w:tabs>
                <w:tab w:val="left" w:pos="540"/>
              </w:tabs>
              <w:spacing w:line="300" w:lineRule="exact"/>
              <w:ind w:left="211" w:hangingChars="100" w:hanging="211"/>
              <w:rPr>
                <w:rFonts w:ascii="宋体" w:hAnsi="宋体"/>
                <w:b/>
                <w:sz w:val="21"/>
                <w:szCs w:val="21"/>
              </w:rPr>
            </w:pPr>
          </w:p>
        </w:tc>
      </w:tr>
      <w:tr w:rsidR="003A1034">
        <w:trPr>
          <w:cantSplit/>
          <w:trHeight w:val="2144"/>
          <w:jc w:val="center"/>
        </w:trPr>
        <w:tc>
          <w:tcPr>
            <w:tcW w:w="720" w:type="dxa"/>
            <w:vMerge/>
            <w:vAlign w:val="center"/>
          </w:tcPr>
          <w:p w:rsidR="003A1034" w:rsidRDefault="003A1034">
            <w:pPr>
              <w:spacing w:line="240" w:lineRule="exact"/>
              <w:jc w:val="center"/>
              <w:rPr>
                <w:b/>
                <w:sz w:val="20"/>
              </w:rPr>
            </w:pPr>
          </w:p>
        </w:tc>
        <w:tc>
          <w:tcPr>
            <w:tcW w:w="9198" w:type="dxa"/>
          </w:tcPr>
          <w:p w:rsidR="003A1034" w:rsidRDefault="003A1034" w:rsidP="00D646CB">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3A1034" w:rsidRDefault="003A1034" w:rsidP="00D646CB">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3A1034" w:rsidRPr="009D6C98" w:rsidRDefault="003A1034" w:rsidP="00D646CB">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识别了办公、生产、采购、销售、质检等过程的环境因素，动态更新，评价出的重要环境因素包括：</w:t>
            </w:r>
            <w:r>
              <w:rPr>
                <w:rFonts w:ascii="宋体" w:hAnsi="宋体" w:hint="eastAsia"/>
                <w:color w:val="000000"/>
                <w:spacing w:val="20"/>
                <w:sz w:val="18"/>
                <w:szCs w:val="18"/>
              </w:rPr>
              <w:t>废水排放、</w:t>
            </w:r>
            <w:r w:rsidRPr="009D6C98">
              <w:rPr>
                <w:rFonts w:ascii="宋体" w:hAnsi="宋体" w:hint="eastAsia"/>
                <w:color w:val="000000"/>
                <w:spacing w:val="20"/>
                <w:sz w:val="18"/>
                <w:szCs w:val="18"/>
              </w:rPr>
              <w:t>固废排放、废气</w:t>
            </w:r>
            <w:r>
              <w:rPr>
                <w:rFonts w:ascii="宋体" w:hAnsi="宋体" w:hint="eastAsia"/>
                <w:color w:val="000000"/>
                <w:spacing w:val="20"/>
                <w:sz w:val="18"/>
                <w:szCs w:val="18"/>
              </w:rPr>
              <w:t>/粉尘</w:t>
            </w:r>
            <w:r w:rsidRPr="009D6C98">
              <w:rPr>
                <w:rFonts w:ascii="宋体" w:hAnsi="宋体" w:hint="eastAsia"/>
                <w:color w:val="000000"/>
                <w:spacing w:val="20"/>
                <w:sz w:val="18"/>
                <w:szCs w:val="18"/>
              </w:rPr>
              <w:t>排放、噪声排放、潜在火灾等。</w:t>
            </w:r>
          </w:p>
          <w:p w:rsidR="003A1034" w:rsidRPr="009D6C98" w:rsidRDefault="003A1034" w:rsidP="00D646CB">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在采购、销售、生产、质检、仓储、运输、交付、日常办公等过程能使用生命周期观点和方法识别环境因素并加以管理。</w:t>
            </w:r>
          </w:p>
          <w:p w:rsidR="003A1034" w:rsidRDefault="003A1034" w:rsidP="00D646CB">
            <w:pPr>
              <w:spacing w:line="340" w:lineRule="exact"/>
              <w:ind w:firstLineChars="200" w:firstLine="440"/>
              <w:rPr>
                <w:b/>
                <w:color w:val="000000" w:themeColor="text1"/>
                <w:sz w:val="20"/>
              </w:rPr>
            </w:pPr>
            <w:r w:rsidRPr="009D6C98">
              <w:rPr>
                <w:rFonts w:ascii="宋体" w:hAnsi="宋体" w:hint="eastAsia"/>
                <w:color w:val="000000"/>
                <w:spacing w:val="20"/>
                <w:sz w:val="18"/>
                <w:szCs w:val="18"/>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B9131E">
        <w:trPr>
          <w:cantSplit/>
          <w:trHeight w:val="2144"/>
          <w:jc w:val="center"/>
        </w:trPr>
        <w:tc>
          <w:tcPr>
            <w:tcW w:w="720" w:type="dxa"/>
            <w:vMerge/>
            <w:vAlign w:val="center"/>
          </w:tcPr>
          <w:p w:rsidR="005B46B4" w:rsidRDefault="005D6CE9">
            <w:pPr>
              <w:spacing w:line="240" w:lineRule="exact"/>
              <w:jc w:val="center"/>
              <w:rPr>
                <w:b/>
                <w:sz w:val="20"/>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6C34CD">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F75E4E">
        <w:trPr>
          <w:cantSplit/>
          <w:trHeight w:val="1890"/>
          <w:jc w:val="center"/>
        </w:trPr>
        <w:tc>
          <w:tcPr>
            <w:tcW w:w="720" w:type="dxa"/>
            <w:vMerge/>
            <w:vAlign w:val="center"/>
          </w:tcPr>
          <w:p w:rsidR="00F75E4E" w:rsidRDefault="00F75E4E">
            <w:pPr>
              <w:spacing w:line="240" w:lineRule="exact"/>
              <w:jc w:val="center"/>
              <w:rPr>
                <w:b/>
                <w:sz w:val="20"/>
              </w:rPr>
            </w:pPr>
          </w:p>
        </w:tc>
        <w:tc>
          <w:tcPr>
            <w:tcW w:w="9198" w:type="dxa"/>
          </w:tcPr>
          <w:p w:rsidR="00F75E4E" w:rsidRDefault="00F75E4E" w:rsidP="00D646C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F75E4E" w:rsidRDefault="00F75E4E" w:rsidP="00F75E4E">
            <w:pPr>
              <w:tabs>
                <w:tab w:val="left" w:pos="540"/>
              </w:tabs>
              <w:spacing w:line="300" w:lineRule="exact"/>
              <w:ind w:left="241" w:hangingChars="100" w:hanging="241"/>
              <w:rPr>
                <w:rFonts w:ascii="宋体" w:hAnsi="宋体"/>
                <w:b/>
                <w:color w:val="000000" w:themeColor="text1"/>
                <w:szCs w:val="21"/>
              </w:rPr>
            </w:pPr>
          </w:p>
          <w:p w:rsidR="00F75E4E" w:rsidRDefault="00F75E4E" w:rsidP="00F75E4E">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F75E4E" w:rsidRDefault="00F75E4E" w:rsidP="00F75E4E">
            <w:pPr>
              <w:tabs>
                <w:tab w:val="left" w:pos="540"/>
              </w:tabs>
              <w:spacing w:line="300" w:lineRule="exact"/>
              <w:ind w:leftChars="-43" w:left="1" w:hangingChars="43" w:hanging="104"/>
              <w:rPr>
                <w:rFonts w:ascii="宋体" w:hAnsi="宋体"/>
                <w:b/>
                <w:color w:val="000000" w:themeColor="text1"/>
                <w:szCs w:val="21"/>
                <w:u w:val="single"/>
              </w:rPr>
            </w:pPr>
          </w:p>
          <w:p w:rsidR="00F75E4E" w:rsidRDefault="00F75E4E" w:rsidP="00F75E4E">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F75E4E" w:rsidRDefault="00F75E4E" w:rsidP="00F75E4E">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F75E4E" w:rsidRDefault="00F75E4E" w:rsidP="00F75E4E">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F75E4E" w:rsidRDefault="00F75E4E" w:rsidP="00D646CB">
            <w:pPr>
              <w:tabs>
                <w:tab w:val="left" w:pos="0"/>
              </w:tabs>
              <w:spacing w:line="240" w:lineRule="exact"/>
              <w:rPr>
                <w:b/>
                <w:color w:val="000000" w:themeColor="text1"/>
                <w:sz w:val="14"/>
                <w:szCs w:val="14"/>
              </w:rPr>
            </w:pPr>
          </w:p>
        </w:tc>
      </w:tr>
      <w:tr w:rsidR="00F75E4E">
        <w:trPr>
          <w:cantSplit/>
          <w:trHeight w:val="2219"/>
          <w:jc w:val="center"/>
        </w:trPr>
        <w:tc>
          <w:tcPr>
            <w:tcW w:w="720" w:type="dxa"/>
            <w:vMerge/>
            <w:vAlign w:val="center"/>
          </w:tcPr>
          <w:p w:rsidR="00F75E4E" w:rsidRDefault="00F75E4E">
            <w:pPr>
              <w:spacing w:line="240" w:lineRule="exact"/>
              <w:jc w:val="center"/>
              <w:rPr>
                <w:b/>
                <w:sz w:val="20"/>
              </w:rPr>
            </w:pPr>
          </w:p>
        </w:tc>
        <w:tc>
          <w:tcPr>
            <w:tcW w:w="9198" w:type="dxa"/>
          </w:tcPr>
          <w:p w:rsidR="00F75E4E" w:rsidRDefault="00F75E4E" w:rsidP="00D646C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F75E4E" w:rsidRDefault="00F75E4E" w:rsidP="00D646CB">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F75E4E" w:rsidRPr="00C77C1D" w:rsidRDefault="00F75E4E" w:rsidP="00D646CB">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总经理负责组织制定公司的管理目标，并在公司各部门进行分解，制定时考虑了公司的过程及其风险和机遇。</w:t>
            </w:r>
          </w:p>
          <w:p w:rsidR="00F75E4E" w:rsidRPr="00C77C1D" w:rsidRDefault="00F75E4E" w:rsidP="00D646CB">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环境目标：</w:t>
            </w:r>
          </w:p>
          <w:p w:rsidR="00F75E4E" w:rsidRPr="00C77C1D" w:rsidRDefault="00F75E4E" w:rsidP="00D646CB">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1、固体废弃物分类管理，处理率为100%；</w:t>
            </w:r>
          </w:p>
          <w:p w:rsidR="00F75E4E" w:rsidRPr="00C77C1D" w:rsidRDefault="00F75E4E" w:rsidP="00D646CB">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2、重大火灾事故为零；</w:t>
            </w:r>
          </w:p>
          <w:p w:rsidR="00F75E4E" w:rsidRPr="00C77C1D" w:rsidRDefault="00F75E4E" w:rsidP="00D646CB">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提供《目标指标和管理方案》《目标指标和管理方案考核表》</w:t>
            </w:r>
          </w:p>
          <w:p w:rsidR="00F75E4E" w:rsidRDefault="00F75E4E" w:rsidP="00D646CB">
            <w:pPr>
              <w:spacing w:line="340" w:lineRule="exact"/>
              <w:ind w:firstLineChars="200" w:firstLine="440"/>
              <w:rPr>
                <w:rFonts w:ascii="宋体" w:hAnsi="宋体"/>
                <w:b/>
                <w:color w:val="000000" w:themeColor="text1"/>
              </w:rPr>
            </w:pPr>
            <w:r w:rsidRPr="00C77C1D">
              <w:rPr>
                <w:rFonts w:ascii="宋体" w:hAnsi="宋体" w:hint="eastAsia"/>
                <w:color w:val="000000"/>
                <w:spacing w:val="20"/>
                <w:sz w:val="18"/>
                <w:szCs w:val="18"/>
              </w:rPr>
              <w:t>以上目标指标均已完成，管理方案规定了措施方法、完成时间表、责任人、资金等情况。详见各部门记录。</w:t>
            </w:r>
          </w:p>
        </w:tc>
      </w:tr>
      <w:tr w:rsidR="00B9131E">
        <w:trPr>
          <w:cantSplit/>
          <w:trHeight w:val="1502"/>
          <w:jc w:val="center"/>
        </w:trPr>
        <w:tc>
          <w:tcPr>
            <w:tcW w:w="720" w:type="dxa"/>
            <w:vMerge/>
            <w:vAlign w:val="center"/>
          </w:tcPr>
          <w:p w:rsidR="005B46B4" w:rsidRDefault="005D6CE9">
            <w:pPr>
              <w:spacing w:line="240" w:lineRule="exact"/>
              <w:jc w:val="center"/>
              <w:rPr>
                <w:b/>
                <w:sz w:val="20"/>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F75E4E"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体系文件符合公司要求，文件和记录管理控制符合标准要求。</w:t>
            </w:r>
          </w:p>
          <w:p w:rsidR="005B46B4" w:rsidRPr="00F75E4E" w:rsidRDefault="005D6CE9">
            <w:pPr>
              <w:tabs>
                <w:tab w:val="left" w:pos="540"/>
              </w:tabs>
              <w:spacing w:line="240" w:lineRule="exact"/>
              <w:rPr>
                <w:rFonts w:ascii="宋体" w:hAnsi="宋体"/>
                <w:b/>
                <w:sz w:val="21"/>
                <w:szCs w:val="21"/>
              </w:rPr>
            </w:pPr>
          </w:p>
        </w:tc>
      </w:tr>
      <w:tr w:rsidR="00F75E4E">
        <w:trPr>
          <w:cantSplit/>
          <w:trHeight w:val="1520"/>
          <w:jc w:val="center"/>
        </w:trPr>
        <w:tc>
          <w:tcPr>
            <w:tcW w:w="720" w:type="dxa"/>
            <w:vMerge w:val="restart"/>
            <w:textDirection w:val="tbRlV"/>
            <w:vAlign w:val="center"/>
          </w:tcPr>
          <w:p w:rsidR="00F75E4E" w:rsidRDefault="00F75E4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75E4E" w:rsidRDefault="00F75E4E" w:rsidP="00D646CB">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F75E4E" w:rsidRDefault="00F75E4E" w:rsidP="00D646CB">
            <w:pPr>
              <w:spacing w:line="340" w:lineRule="exact"/>
              <w:ind w:firstLineChars="200" w:firstLine="440"/>
              <w:rPr>
                <w:rFonts w:ascii="宋体" w:hAnsi="宋体"/>
                <w:b/>
                <w:color w:val="000000" w:themeColor="text1"/>
                <w:sz w:val="20"/>
              </w:rPr>
            </w:pPr>
            <w:r w:rsidRPr="00B42416">
              <w:rPr>
                <w:rFonts w:ascii="宋体" w:hAnsi="宋体" w:hint="eastAsia"/>
                <w:color w:val="000000"/>
                <w:spacing w:val="20"/>
                <w:sz w:val="18"/>
                <w:szCs w:val="18"/>
              </w:rPr>
              <w:t>公司编制文件化的《组织架构》和《岗位说明书》，确定并配备所需的人员，以有效实施三标一体化管理体系并运行和控制其过程。</w:t>
            </w:r>
          </w:p>
        </w:tc>
      </w:tr>
      <w:tr w:rsidR="00B9131E">
        <w:trPr>
          <w:cantSplit/>
          <w:trHeight w:val="1400"/>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hint="eastAsia"/>
                <w:b/>
                <w:sz w:val="21"/>
                <w:szCs w:val="21"/>
              </w:rPr>
              <w:t>设备设施（包括信息系统）、</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5E4E">
              <w:rPr>
                <w:rFonts w:hint="eastAsia"/>
                <w:color w:val="000000"/>
                <w:sz w:val="21"/>
                <w:szCs w:val="21"/>
              </w:rPr>
              <w:t>主要包括：剪板机、折弯机、压力机、数控转塔冲床、电焊机</w:t>
            </w:r>
            <w:r>
              <w:rPr>
                <w:rFonts w:hint="eastAsia"/>
                <w:color w:val="000000"/>
                <w:sz w:val="21"/>
                <w:szCs w:val="21"/>
              </w:rPr>
              <w:t>、喷塑线</w:t>
            </w:r>
            <w:r w:rsidRPr="00F75E4E">
              <w:rPr>
                <w:rFonts w:hint="eastAsia"/>
                <w:color w:val="000000"/>
                <w:sz w:val="21"/>
                <w:szCs w:val="21"/>
              </w:rPr>
              <w:t>、</w:t>
            </w:r>
            <w:r>
              <w:rPr>
                <w:rFonts w:hint="eastAsia"/>
                <w:color w:val="000000"/>
                <w:sz w:val="21"/>
                <w:szCs w:val="21"/>
              </w:rPr>
              <w:t>电脑、</w:t>
            </w:r>
            <w:r w:rsidRPr="00F75E4E">
              <w:rPr>
                <w:rFonts w:hint="eastAsia"/>
                <w:color w:val="000000"/>
                <w:sz w:val="21"/>
                <w:szCs w:val="21"/>
              </w:rPr>
              <w:t>打印机、网络、电话等设施设备。</w:t>
            </w:r>
          </w:p>
          <w:p w:rsidR="005B46B4" w:rsidRPr="005D6D93" w:rsidRDefault="005D6CE9">
            <w:pPr>
              <w:spacing w:line="240" w:lineRule="exact"/>
              <w:rPr>
                <w:rFonts w:ascii="宋体" w:hAnsi="宋体"/>
                <w:b/>
                <w:sz w:val="21"/>
                <w:szCs w:val="21"/>
              </w:rPr>
            </w:pPr>
          </w:p>
        </w:tc>
      </w:tr>
      <w:tr w:rsidR="00B9131E">
        <w:trPr>
          <w:cantSplit/>
          <w:trHeight w:val="885"/>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hint="eastAsia"/>
                <w:b/>
                <w:sz w:val="21"/>
                <w:szCs w:val="21"/>
              </w:rPr>
              <w:t>过程运行环境</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F75E4E"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产品生产销售对环境没有特殊要求，生产销售服务和办公环境干净、整洁。</w:t>
            </w:r>
          </w:p>
          <w:p w:rsidR="005B46B4" w:rsidRPr="00F75E4E" w:rsidRDefault="005D6CE9">
            <w:pPr>
              <w:spacing w:line="240" w:lineRule="exact"/>
              <w:rPr>
                <w:rFonts w:ascii="宋体" w:hAnsi="宋体"/>
                <w:b/>
                <w:sz w:val="21"/>
                <w:szCs w:val="21"/>
              </w:rPr>
            </w:pPr>
          </w:p>
        </w:tc>
      </w:tr>
      <w:tr w:rsidR="00B9131E">
        <w:trPr>
          <w:cantSplit/>
          <w:trHeight w:val="982"/>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5B46B4" w:rsidRDefault="006C34CD">
            <w:pPr>
              <w:spacing w:line="240" w:lineRule="exact"/>
              <w:rPr>
                <w:rFonts w:ascii="宋体" w:hAnsi="宋体"/>
                <w:b/>
                <w:sz w:val="21"/>
                <w:szCs w:val="21"/>
              </w:rPr>
            </w:pPr>
            <w:r w:rsidRPr="005D6D93">
              <w:rPr>
                <w:rFonts w:ascii="宋体" w:hAnsi="宋体" w:hint="eastAsia"/>
                <w:b/>
                <w:sz w:val="21"/>
                <w:szCs w:val="21"/>
              </w:rPr>
              <w:t>监视和测量资源</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F75E4E"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质检部</w:t>
            </w:r>
            <w:r w:rsidRPr="00F74EFB">
              <w:rPr>
                <w:rFonts w:hint="eastAsia"/>
                <w:color w:val="000000"/>
                <w:sz w:val="21"/>
                <w:szCs w:val="21"/>
              </w:rPr>
              <w:t>负责保留作为监视和测量资源适合其用途的证据的形成文件的信息。</w:t>
            </w:r>
          </w:p>
          <w:p w:rsidR="00F75E4E" w:rsidRPr="00F75E4E" w:rsidRDefault="00F75E4E">
            <w:pPr>
              <w:spacing w:line="240" w:lineRule="exact"/>
              <w:rPr>
                <w:rFonts w:ascii="宋体" w:hAnsi="宋体"/>
                <w:b/>
                <w:sz w:val="21"/>
                <w:szCs w:val="21"/>
              </w:rPr>
            </w:pPr>
          </w:p>
        </w:tc>
      </w:tr>
      <w:tr w:rsidR="00B9131E">
        <w:trPr>
          <w:cantSplit/>
          <w:trHeight w:val="1126"/>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hint="eastAsia"/>
                <w:b/>
                <w:sz w:val="21"/>
                <w:szCs w:val="21"/>
              </w:rPr>
              <w:t>知识</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B46B4" w:rsidRPr="00F75E4E" w:rsidRDefault="005D6CE9">
            <w:pPr>
              <w:spacing w:line="240" w:lineRule="exact"/>
              <w:rPr>
                <w:rFonts w:ascii="宋体" w:hAnsi="宋体"/>
                <w:b/>
                <w:sz w:val="21"/>
                <w:szCs w:val="21"/>
              </w:rPr>
            </w:pPr>
          </w:p>
        </w:tc>
      </w:tr>
      <w:tr w:rsidR="00B9131E">
        <w:trPr>
          <w:cantSplit/>
          <w:trHeight w:val="1409"/>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F75E4E" w:rsidRDefault="00F75E4E" w:rsidP="00F75E4E">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5B46B4" w:rsidRPr="005D6D93" w:rsidRDefault="00F75E4E" w:rsidP="00F75E4E">
            <w:pPr>
              <w:spacing w:line="240" w:lineRule="exact"/>
              <w:rPr>
                <w:rFonts w:ascii="宋体" w:hAnsi="宋体"/>
                <w:b/>
                <w:sz w:val="21"/>
                <w:szCs w:val="21"/>
              </w:rPr>
            </w:pPr>
            <w:r w:rsidRPr="00B42416">
              <w:rPr>
                <w:rFonts w:ascii="宋体" w:hAnsi="宋体" w:hint="eastAsia"/>
                <w:color w:val="000000"/>
                <w:spacing w:val="20"/>
                <w:sz w:val="18"/>
                <w:szCs w:val="18"/>
              </w:rPr>
              <w:t xml:space="preserve">环保设备配置: </w:t>
            </w:r>
            <w:r>
              <w:rPr>
                <w:rFonts w:ascii="宋体" w:hAnsi="宋体" w:hint="eastAsia"/>
                <w:color w:val="000000"/>
                <w:spacing w:val="20"/>
                <w:sz w:val="18"/>
                <w:szCs w:val="18"/>
              </w:rPr>
              <w:t>布袋除尘器</w:t>
            </w:r>
            <w:r w:rsidRPr="00B42416">
              <w:rPr>
                <w:rFonts w:ascii="宋体" w:hAnsi="宋体" w:hint="eastAsia"/>
                <w:color w:val="000000"/>
                <w:spacing w:val="20"/>
                <w:sz w:val="18"/>
                <w:szCs w:val="18"/>
              </w:rPr>
              <w:t>、消防器材、隔音、绿化等。</w:t>
            </w:r>
          </w:p>
        </w:tc>
      </w:tr>
      <w:tr w:rsidR="00B9131E">
        <w:trPr>
          <w:cantSplit/>
          <w:trHeight w:val="1258"/>
          <w:jc w:val="center"/>
        </w:trPr>
        <w:tc>
          <w:tcPr>
            <w:tcW w:w="720" w:type="dxa"/>
            <w:vMerge/>
            <w:textDirection w:val="tbRlV"/>
            <w:vAlign w:val="center"/>
          </w:tcPr>
          <w:p w:rsidR="005B46B4" w:rsidRDefault="005D6CE9">
            <w:pPr>
              <w:spacing w:line="240" w:lineRule="exact"/>
              <w:ind w:left="113" w:right="113"/>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hint="eastAsia"/>
                <w:b/>
                <w:sz w:val="21"/>
                <w:szCs w:val="21"/>
              </w:rPr>
              <w:t>职业健康安全设施：</w:t>
            </w:r>
          </w:p>
        </w:tc>
      </w:tr>
      <w:tr w:rsidR="00B9131E">
        <w:trPr>
          <w:cantSplit/>
          <w:trHeight w:val="2531"/>
          <w:jc w:val="center"/>
        </w:trPr>
        <w:tc>
          <w:tcPr>
            <w:tcW w:w="720" w:type="dxa"/>
            <w:vMerge w:val="restart"/>
            <w:textDirection w:val="tbRlV"/>
            <w:vAlign w:val="center"/>
          </w:tcPr>
          <w:p w:rsidR="005B46B4" w:rsidRDefault="006C34CD">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6C34C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6C34CD">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F75E4E" w:rsidRPr="00F75E4E" w:rsidRDefault="00F75E4E">
            <w:pPr>
              <w:spacing w:line="300" w:lineRule="exact"/>
              <w:ind w:left="1"/>
              <w:rPr>
                <w:rFonts w:ascii="宋体" w:hAnsi="宋体"/>
                <w:b/>
                <w:sz w:val="21"/>
                <w:szCs w:val="21"/>
              </w:rPr>
            </w:pPr>
          </w:p>
        </w:tc>
      </w:tr>
      <w:tr w:rsidR="00F75E4E">
        <w:trPr>
          <w:cantSplit/>
          <w:trHeight w:val="2553"/>
          <w:jc w:val="center"/>
        </w:trPr>
        <w:tc>
          <w:tcPr>
            <w:tcW w:w="720" w:type="dxa"/>
            <w:vMerge/>
            <w:vAlign w:val="center"/>
          </w:tcPr>
          <w:p w:rsidR="00F75E4E" w:rsidRDefault="00F75E4E">
            <w:pPr>
              <w:spacing w:line="240" w:lineRule="exact"/>
              <w:jc w:val="center"/>
              <w:rPr>
                <w:b/>
                <w:szCs w:val="21"/>
              </w:rPr>
            </w:pPr>
          </w:p>
        </w:tc>
        <w:tc>
          <w:tcPr>
            <w:tcW w:w="9198" w:type="dxa"/>
          </w:tcPr>
          <w:p w:rsidR="00F75E4E" w:rsidRPr="005D6D93" w:rsidRDefault="00F75E4E" w:rsidP="00D646CB">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F75E4E" w:rsidRPr="005D6D93" w:rsidRDefault="00F75E4E" w:rsidP="00D646CB">
            <w:pPr>
              <w:spacing w:line="240" w:lineRule="exact"/>
              <w:rPr>
                <w:rFonts w:ascii="宋体" w:hAnsi="宋体"/>
                <w:b/>
                <w:sz w:val="21"/>
                <w:szCs w:val="21"/>
              </w:rPr>
            </w:pP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F75E4E" w:rsidRPr="003240A4" w:rsidRDefault="00F75E4E" w:rsidP="00D646CB">
            <w:pPr>
              <w:spacing w:line="240" w:lineRule="exact"/>
              <w:rPr>
                <w:rFonts w:ascii="宋体" w:hAnsi="宋体"/>
                <w:b/>
                <w:sz w:val="21"/>
                <w:szCs w:val="21"/>
              </w:rPr>
            </w:pP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F75E4E" w:rsidRPr="003240A4" w:rsidRDefault="00F75E4E" w:rsidP="00D646CB">
            <w:pPr>
              <w:spacing w:line="240" w:lineRule="exact"/>
              <w:rPr>
                <w:rFonts w:ascii="宋体" w:hAnsi="宋体"/>
                <w:b/>
                <w:sz w:val="21"/>
                <w:szCs w:val="21"/>
              </w:rPr>
            </w:pP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F75E4E" w:rsidRPr="003240A4" w:rsidRDefault="00F75E4E" w:rsidP="00D646CB">
            <w:pPr>
              <w:spacing w:line="240" w:lineRule="exact"/>
              <w:rPr>
                <w:rFonts w:ascii="宋体" w:hAnsi="宋体"/>
                <w:b/>
                <w:sz w:val="21"/>
                <w:szCs w:val="21"/>
              </w:rPr>
            </w:pP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F75E4E" w:rsidRPr="003240A4" w:rsidRDefault="00F75E4E" w:rsidP="00D646CB">
            <w:pPr>
              <w:spacing w:line="240" w:lineRule="exact"/>
              <w:rPr>
                <w:rFonts w:ascii="宋体" w:hAnsi="宋体"/>
                <w:b/>
                <w:sz w:val="21"/>
                <w:szCs w:val="21"/>
              </w:rPr>
            </w:pPr>
          </w:p>
          <w:p w:rsidR="00F75E4E" w:rsidRPr="003240A4" w:rsidRDefault="00F75E4E" w:rsidP="00D646CB">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F75E4E" w:rsidRPr="003240A4" w:rsidRDefault="00F75E4E" w:rsidP="00D646CB">
            <w:pPr>
              <w:spacing w:line="240" w:lineRule="exact"/>
              <w:rPr>
                <w:rFonts w:ascii="宋体" w:hAnsi="宋体"/>
                <w:b/>
                <w:sz w:val="21"/>
                <w:szCs w:val="21"/>
              </w:rPr>
            </w:pPr>
          </w:p>
          <w:p w:rsidR="00F75E4E" w:rsidRPr="005D6D93" w:rsidRDefault="00F75E4E" w:rsidP="00D646CB">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B9131E">
        <w:trPr>
          <w:cantSplit/>
          <w:trHeight w:val="2250"/>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6C34CD" w:rsidP="002663D6">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rsidRDefault="005D6CE9">
            <w:pPr>
              <w:spacing w:line="240" w:lineRule="exact"/>
              <w:rPr>
                <w:rFonts w:ascii="宋体" w:hAnsi="宋体"/>
                <w:b/>
                <w:sz w:val="21"/>
                <w:szCs w:val="21"/>
              </w:rPr>
            </w:pPr>
          </w:p>
        </w:tc>
      </w:tr>
      <w:tr w:rsidR="00B9131E">
        <w:trPr>
          <w:cantSplit/>
          <w:trHeight w:val="2250"/>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5D6CE9">
            <w:pPr>
              <w:spacing w:line="300" w:lineRule="exact"/>
              <w:rPr>
                <w:rFonts w:ascii="宋体" w:hAnsi="宋体"/>
                <w:b/>
                <w:sz w:val="21"/>
                <w:szCs w:val="21"/>
              </w:rPr>
            </w:pPr>
          </w:p>
          <w:p w:rsidR="005B46B4" w:rsidRPr="005D6D93" w:rsidRDefault="005D6CE9">
            <w:pPr>
              <w:spacing w:line="240" w:lineRule="exact"/>
              <w:rPr>
                <w:rFonts w:ascii="宋体" w:hAnsi="宋体"/>
                <w:b/>
                <w:sz w:val="21"/>
                <w:szCs w:val="21"/>
              </w:rPr>
            </w:pPr>
          </w:p>
          <w:p w:rsidR="005B46B4" w:rsidRPr="005D6D93" w:rsidRDefault="005D6CE9">
            <w:pPr>
              <w:spacing w:line="240" w:lineRule="exact"/>
              <w:rPr>
                <w:rFonts w:ascii="宋体" w:hAnsi="宋体"/>
                <w:b/>
                <w:sz w:val="21"/>
                <w:szCs w:val="21"/>
              </w:rPr>
            </w:pPr>
          </w:p>
          <w:p w:rsidR="005B46B4" w:rsidRPr="005D6D93" w:rsidRDefault="005D6CE9">
            <w:pPr>
              <w:spacing w:line="240" w:lineRule="exact"/>
              <w:rPr>
                <w:rFonts w:ascii="宋体" w:hAnsi="宋体"/>
                <w:b/>
                <w:sz w:val="21"/>
                <w:szCs w:val="21"/>
              </w:rPr>
            </w:pPr>
          </w:p>
          <w:p w:rsidR="005B46B4" w:rsidRPr="005D6D93" w:rsidRDefault="006C34CD">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5D6CE9">
            <w:pPr>
              <w:spacing w:line="240" w:lineRule="exact"/>
              <w:rPr>
                <w:rFonts w:ascii="宋体" w:hAnsi="宋体"/>
                <w:b/>
                <w:sz w:val="21"/>
                <w:szCs w:val="21"/>
              </w:rPr>
            </w:pPr>
          </w:p>
        </w:tc>
      </w:tr>
      <w:tr w:rsidR="00B9131E">
        <w:trPr>
          <w:cantSplit/>
          <w:trHeight w:val="2250"/>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5D6CE9" w:rsidP="002663D6">
            <w:pPr>
              <w:spacing w:line="240" w:lineRule="exact"/>
              <w:ind w:firstLineChars="100" w:firstLine="211"/>
              <w:rPr>
                <w:rFonts w:ascii="宋体" w:hAnsi="宋体"/>
                <w:b/>
                <w:sz w:val="21"/>
                <w:szCs w:val="21"/>
              </w:rPr>
            </w:pPr>
          </w:p>
          <w:p w:rsidR="005B46B4" w:rsidRPr="005D6D93" w:rsidRDefault="005D6CE9" w:rsidP="002663D6">
            <w:pPr>
              <w:spacing w:line="240" w:lineRule="exact"/>
              <w:ind w:firstLineChars="100" w:firstLine="211"/>
              <w:rPr>
                <w:rFonts w:ascii="宋体" w:hAnsi="宋体"/>
                <w:b/>
                <w:sz w:val="21"/>
                <w:szCs w:val="21"/>
              </w:rPr>
            </w:pPr>
          </w:p>
          <w:p w:rsidR="005B46B4" w:rsidRDefault="005D6CE9">
            <w:pPr>
              <w:spacing w:line="240" w:lineRule="exact"/>
              <w:rPr>
                <w:rFonts w:ascii="宋体" w:hAnsi="宋体"/>
                <w:b/>
                <w:sz w:val="21"/>
                <w:szCs w:val="21"/>
              </w:rPr>
            </w:pPr>
          </w:p>
          <w:p w:rsidR="00271F4D" w:rsidRDefault="005D6CE9">
            <w:pPr>
              <w:spacing w:line="240" w:lineRule="exact"/>
              <w:rPr>
                <w:rFonts w:ascii="宋体" w:hAnsi="宋体"/>
                <w:b/>
                <w:sz w:val="21"/>
                <w:szCs w:val="21"/>
              </w:rPr>
            </w:pPr>
          </w:p>
          <w:p w:rsidR="00271F4D" w:rsidRPr="005D6D93" w:rsidRDefault="005D6CE9">
            <w:pPr>
              <w:spacing w:line="240" w:lineRule="exact"/>
              <w:rPr>
                <w:rFonts w:ascii="宋体" w:hAnsi="宋体"/>
                <w:b/>
                <w:sz w:val="21"/>
                <w:szCs w:val="21"/>
              </w:rPr>
            </w:pPr>
          </w:p>
          <w:p w:rsidR="005B46B4" w:rsidRPr="005D6D93" w:rsidRDefault="006C34CD" w:rsidP="002663D6">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5D6CE9">
            <w:pPr>
              <w:spacing w:line="300" w:lineRule="exact"/>
              <w:jc w:val="left"/>
              <w:rPr>
                <w:rFonts w:ascii="宋体" w:hAnsi="宋体"/>
                <w:b/>
                <w:sz w:val="21"/>
                <w:szCs w:val="21"/>
              </w:rPr>
            </w:pPr>
          </w:p>
        </w:tc>
      </w:tr>
      <w:tr w:rsidR="00B9131E">
        <w:trPr>
          <w:cantSplit/>
          <w:trHeight w:val="2250"/>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F75E4E">
            <w:pPr>
              <w:spacing w:line="240" w:lineRule="exact"/>
              <w:rPr>
                <w:rFonts w:ascii="宋体" w:hAnsi="宋体"/>
                <w:b/>
                <w:sz w:val="21"/>
                <w:szCs w:val="21"/>
              </w:rPr>
            </w:pPr>
            <w:r w:rsidRPr="000B217F">
              <w:rPr>
                <w:rFonts w:hint="eastAsia"/>
                <w:color w:val="000000"/>
                <w:sz w:val="20"/>
              </w:rPr>
              <w:t>编制了不合格品控制程序，对不合格品进行了有效控制。</w:t>
            </w:r>
          </w:p>
        </w:tc>
      </w:tr>
      <w:tr w:rsidR="00F75E4E">
        <w:trPr>
          <w:cantSplit/>
          <w:trHeight w:val="2250"/>
          <w:jc w:val="center"/>
        </w:trPr>
        <w:tc>
          <w:tcPr>
            <w:tcW w:w="720" w:type="dxa"/>
            <w:vMerge/>
            <w:vAlign w:val="center"/>
          </w:tcPr>
          <w:p w:rsidR="00F75E4E" w:rsidRDefault="00F75E4E">
            <w:pPr>
              <w:spacing w:line="240" w:lineRule="exact"/>
              <w:jc w:val="center"/>
              <w:rPr>
                <w:b/>
                <w:szCs w:val="21"/>
              </w:rPr>
            </w:pPr>
          </w:p>
        </w:tc>
        <w:tc>
          <w:tcPr>
            <w:tcW w:w="9198" w:type="dxa"/>
          </w:tcPr>
          <w:p w:rsidR="00F75E4E" w:rsidRDefault="00F75E4E" w:rsidP="00D646CB">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F75E4E" w:rsidRDefault="00F75E4E" w:rsidP="00D646CB">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F75E4E" w:rsidRDefault="00F75E4E" w:rsidP="00D646CB">
            <w:pPr>
              <w:spacing w:line="240" w:lineRule="exact"/>
              <w:rPr>
                <w:b/>
                <w:color w:val="000000" w:themeColor="text1"/>
                <w:sz w:val="20"/>
              </w:rPr>
            </w:pPr>
          </w:p>
          <w:p w:rsidR="00F75E4E" w:rsidRPr="00B42416" w:rsidRDefault="00F75E4E" w:rsidP="00D646CB">
            <w:pPr>
              <w:spacing w:line="240" w:lineRule="exact"/>
              <w:rPr>
                <w:color w:val="000000" w:themeColor="text1"/>
                <w:sz w:val="20"/>
              </w:rPr>
            </w:pPr>
            <w:r w:rsidRPr="00B42416">
              <w:rPr>
                <w:rFonts w:hint="eastAsia"/>
                <w:color w:val="000000" w:themeColor="text1"/>
                <w:sz w:val="20"/>
              </w:rPr>
              <w:t>公司重要环境因素控制有效，未对周边环境和相关方产生任何影响。</w:t>
            </w:r>
          </w:p>
        </w:tc>
      </w:tr>
      <w:tr w:rsidR="00F75E4E">
        <w:trPr>
          <w:cantSplit/>
          <w:trHeight w:val="2250"/>
          <w:jc w:val="center"/>
        </w:trPr>
        <w:tc>
          <w:tcPr>
            <w:tcW w:w="720" w:type="dxa"/>
            <w:vMerge/>
            <w:vAlign w:val="center"/>
          </w:tcPr>
          <w:p w:rsidR="00F75E4E" w:rsidRDefault="00F75E4E">
            <w:pPr>
              <w:spacing w:line="240" w:lineRule="exact"/>
              <w:jc w:val="center"/>
              <w:rPr>
                <w:b/>
                <w:szCs w:val="21"/>
              </w:rPr>
            </w:pPr>
          </w:p>
        </w:tc>
        <w:tc>
          <w:tcPr>
            <w:tcW w:w="9198" w:type="dxa"/>
          </w:tcPr>
          <w:p w:rsidR="00F75E4E" w:rsidRDefault="00F75E4E" w:rsidP="00D646CB">
            <w:pPr>
              <w:spacing w:line="240" w:lineRule="exact"/>
              <w:rPr>
                <w:b/>
                <w:color w:val="000000" w:themeColor="text1"/>
                <w:sz w:val="20"/>
              </w:rPr>
            </w:pPr>
            <w:r>
              <w:rPr>
                <w:rFonts w:hint="eastAsia"/>
                <w:b/>
                <w:color w:val="000000" w:themeColor="text1"/>
                <w:sz w:val="20"/>
              </w:rPr>
              <w:t>8. OHSMS</w:t>
            </w:r>
            <w:r>
              <w:rPr>
                <w:rFonts w:hint="eastAsia"/>
                <w:b/>
                <w:color w:val="000000" w:themeColor="text1"/>
                <w:sz w:val="20"/>
              </w:rPr>
              <w:t>组织对不可接受风险实施控制的结果</w:t>
            </w:r>
          </w:p>
        </w:tc>
      </w:tr>
      <w:tr w:rsidR="00F75E4E">
        <w:trPr>
          <w:cantSplit/>
          <w:trHeight w:val="1403"/>
          <w:jc w:val="center"/>
        </w:trPr>
        <w:tc>
          <w:tcPr>
            <w:tcW w:w="720" w:type="dxa"/>
            <w:vMerge/>
            <w:vAlign w:val="center"/>
          </w:tcPr>
          <w:p w:rsidR="00F75E4E" w:rsidRDefault="00F75E4E">
            <w:pPr>
              <w:spacing w:line="240" w:lineRule="exact"/>
              <w:jc w:val="center"/>
              <w:rPr>
                <w:b/>
                <w:szCs w:val="21"/>
              </w:rPr>
            </w:pPr>
          </w:p>
        </w:tc>
        <w:tc>
          <w:tcPr>
            <w:tcW w:w="9198" w:type="dxa"/>
          </w:tcPr>
          <w:p w:rsidR="00F75E4E" w:rsidRDefault="00F75E4E" w:rsidP="00D646CB">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F75E4E" w:rsidRDefault="00F75E4E" w:rsidP="00D646CB">
            <w:pPr>
              <w:spacing w:line="340" w:lineRule="exact"/>
              <w:ind w:firstLineChars="200" w:firstLine="440"/>
              <w:rPr>
                <w:b/>
                <w:color w:val="000000" w:themeColor="text1"/>
                <w:spacing w:val="-4"/>
                <w:sz w:val="20"/>
              </w:rPr>
            </w:pPr>
            <w:r w:rsidRPr="00487872">
              <w:rPr>
                <w:rFonts w:ascii="宋体" w:hAnsi="宋体" w:hint="eastAsia"/>
                <w:color w:val="000000"/>
                <w:spacing w:val="20"/>
                <w:sz w:val="18"/>
                <w:szCs w:val="18"/>
              </w:rPr>
              <w:t>编制了火灾、触电应急救援预案，在2020年</w:t>
            </w:r>
            <w:r>
              <w:rPr>
                <w:rFonts w:ascii="宋体" w:hAnsi="宋体" w:hint="eastAsia"/>
                <w:color w:val="000000"/>
                <w:spacing w:val="20"/>
                <w:sz w:val="18"/>
                <w:szCs w:val="18"/>
              </w:rPr>
              <w:t>2</w:t>
            </w:r>
            <w:r w:rsidRPr="00487872">
              <w:rPr>
                <w:rFonts w:ascii="宋体" w:hAnsi="宋体" w:hint="eastAsia"/>
                <w:color w:val="000000"/>
                <w:spacing w:val="20"/>
                <w:sz w:val="18"/>
                <w:szCs w:val="18"/>
              </w:rPr>
              <w:t>月</w:t>
            </w:r>
            <w:r>
              <w:rPr>
                <w:rFonts w:ascii="宋体" w:hAnsi="宋体" w:hint="eastAsia"/>
                <w:color w:val="000000"/>
                <w:spacing w:val="20"/>
                <w:sz w:val="18"/>
                <w:szCs w:val="18"/>
              </w:rPr>
              <w:t>25</w:t>
            </w:r>
            <w:r w:rsidRPr="00487872">
              <w:rPr>
                <w:rFonts w:ascii="宋体" w:hAnsi="宋体" w:hint="eastAsia"/>
                <w:color w:val="000000"/>
                <w:spacing w:val="20"/>
                <w:sz w:val="18"/>
                <w:szCs w:val="18"/>
              </w:rPr>
              <w:t>日进行了火灾应急预案演练，在2020年</w:t>
            </w:r>
            <w:r>
              <w:rPr>
                <w:rFonts w:ascii="宋体" w:hAnsi="宋体" w:hint="eastAsia"/>
                <w:color w:val="000000"/>
                <w:spacing w:val="20"/>
                <w:sz w:val="18"/>
                <w:szCs w:val="18"/>
              </w:rPr>
              <w:t>1</w:t>
            </w:r>
            <w:r w:rsidRPr="00487872">
              <w:rPr>
                <w:rFonts w:ascii="宋体" w:hAnsi="宋体" w:hint="eastAsia"/>
                <w:color w:val="000000"/>
                <w:spacing w:val="20"/>
                <w:sz w:val="18"/>
                <w:szCs w:val="18"/>
              </w:rPr>
              <w:t>月</w:t>
            </w:r>
            <w:r>
              <w:rPr>
                <w:rFonts w:ascii="宋体" w:hAnsi="宋体" w:hint="eastAsia"/>
                <w:color w:val="000000"/>
                <w:spacing w:val="20"/>
                <w:sz w:val="18"/>
                <w:szCs w:val="18"/>
              </w:rPr>
              <w:t>1</w:t>
            </w:r>
            <w:r w:rsidRPr="00487872">
              <w:rPr>
                <w:rFonts w:ascii="宋体" w:hAnsi="宋体" w:hint="eastAsia"/>
                <w:color w:val="000000"/>
                <w:spacing w:val="20"/>
                <w:sz w:val="18"/>
                <w:szCs w:val="18"/>
              </w:rPr>
              <w:t>0日进行了触电应急预案演练，并对有效性做评价。</w:t>
            </w:r>
          </w:p>
        </w:tc>
      </w:tr>
      <w:tr w:rsidR="00B9131E">
        <w:trPr>
          <w:cantSplit/>
          <w:trHeight w:val="961"/>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F75E4E" w:rsidRPr="00C464D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464DB">
              <w:rPr>
                <w:color w:val="000000"/>
                <w:sz w:val="21"/>
                <w:szCs w:val="21"/>
              </w:rPr>
              <w:t>特种设备起重机</w:t>
            </w:r>
            <w:r w:rsidR="00C464DB" w:rsidRPr="00C464DB">
              <w:rPr>
                <w:color w:val="000000"/>
                <w:sz w:val="21"/>
                <w:szCs w:val="21"/>
              </w:rPr>
              <w:t>、储气罐</w:t>
            </w:r>
            <w:r w:rsidRPr="00C464DB">
              <w:rPr>
                <w:color w:val="000000"/>
                <w:sz w:val="21"/>
                <w:szCs w:val="21"/>
              </w:rPr>
              <w:t>，提供了年检报告，在有效期内。</w:t>
            </w:r>
          </w:p>
          <w:p w:rsidR="005B46B4" w:rsidRPr="00F75E4E" w:rsidRDefault="005D6CE9" w:rsidP="002663D6">
            <w:pPr>
              <w:ind w:leftChars="100" w:left="240" w:firstLineChars="50" w:firstLine="105"/>
              <w:jc w:val="left"/>
              <w:rPr>
                <w:rFonts w:ascii="宋体" w:hAnsi="宋体"/>
                <w:b/>
                <w:sz w:val="21"/>
                <w:szCs w:val="21"/>
              </w:rPr>
            </w:pPr>
          </w:p>
        </w:tc>
      </w:tr>
      <w:tr w:rsidR="00B9131E">
        <w:trPr>
          <w:cantSplit/>
          <w:trHeight w:val="1834"/>
          <w:jc w:val="center"/>
        </w:trPr>
        <w:tc>
          <w:tcPr>
            <w:tcW w:w="720" w:type="dxa"/>
            <w:vMerge/>
            <w:vAlign w:val="center"/>
          </w:tcPr>
          <w:p w:rsidR="005B46B4" w:rsidRDefault="005D6CE9">
            <w:pPr>
              <w:spacing w:line="240" w:lineRule="exact"/>
              <w:jc w:val="center"/>
              <w:rPr>
                <w:b/>
                <w:szCs w:val="21"/>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B9131E" w:rsidTr="005D6D93">
        <w:trPr>
          <w:cantSplit/>
          <w:trHeight w:val="1526"/>
          <w:jc w:val="center"/>
        </w:trPr>
        <w:tc>
          <w:tcPr>
            <w:tcW w:w="720" w:type="dxa"/>
            <w:vMerge w:val="restart"/>
            <w:textDirection w:val="tbRlV"/>
            <w:vAlign w:val="center"/>
          </w:tcPr>
          <w:p w:rsidR="005B46B4" w:rsidRPr="005D6D93" w:rsidRDefault="006C34CD">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6C34CD" w:rsidP="002663D6">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C464DB" w:rsidP="002663D6">
            <w:pPr>
              <w:spacing w:line="240" w:lineRule="exact"/>
              <w:ind w:firstLineChars="50" w:firstLine="105"/>
              <w:rPr>
                <w:rFonts w:ascii="宋体" w:hAnsi="宋体"/>
                <w:b/>
                <w:sz w:val="21"/>
                <w:szCs w:val="21"/>
              </w:rPr>
            </w:pPr>
            <w:r w:rsidRPr="00C464DB">
              <w:rPr>
                <w:rFonts w:hint="eastAsia"/>
                <w:color w:val="000000"/>
                <w:sz w:val="21"/>
                <w:szCs w:val="21"/>
              </w:rPr>
              <w:t>每季度</w:t>
            </w:r>
            <w:r w:rsidR="00F75E4E" w:rsidRPr="00C464DB">
              <w:rPr>
                <w:rFonts w:hint="eastAsia"/>
                <w:color w:val="000000"/>
                <w:sz w:val="21"/>
                <w:szCs w:val="21"/>
              </w:rPr>
              <w:t>对一体化目标进行定期检查考核，考核部门：行政部、市场部、生产部、质检部、财务部，从</w:t>
            </w:r>
            <w:r w:rsidRPr="00C464DB">
              <w:rPr>
                <w:rFonts w:hint="eastAsia"/>
                <w:color w:val="000000"/>
                <w:sz w:val="21"/>
                <w:szCs w:val="21"/>
              </w:rPr>
              <w:t>2021.1.5</w:t>
            </w:r>
            <w:r w:rsidR="00F75E4E" w:rsidRPr="00C464DB">
              <w:rPr>
                <w:rFonts w:hint="eastAsia"/>
                <w:color w:val="000000"/>
                <w:sz w:val="21"/>
                <w:szCs w:val="21"/>
              </w:rPr>
              <w:t>日检查的情况看，均能完成目标指标。</w:t>
            </w:r>
          </w:p>
        </w:tc>
      </w:tr>
      <w:tr w:rsidR="00F75E4E">
        <w:trPr>
          <w:cantSplit/>
          <w:trHeight w:val="1833"/>
          <w:jc w:val="center"/>
        </w:trPr>
        <w:tc>
          <w:tcPr>
            <w:tcW w:w="720" w:type="dxa"/>
            <w:vMerge/>
            <w:textDirection w:val="tbRlV"/>
            <w:vAlign w:val="center"/>
          </w:tcPr>
          <w:p w:rsidR="00F75E4E" w:rsidRDefault="00F75E4E">
            <w:pPr>
              <w:spacing w:line="240" w:lineRule="exact"/>
              <w:ind w:left="113" w:right="113"/>
              <w:jc w:val="center"/>
              <w:rPr>
                <w:b/>
                <w:szCs w:val="21"/>
              </w:rPr>
            </w:pPr>
          </w:p>
        </w:tc>
        <w:tc>
          <w:tcPr>
            <w:tcW w:w="9198" w:type="dxa"/>
          </w:tcPr>
          <w:p w:rsidR="00F75E4E" w:rsidRDefault="00F75E4E" w:rsidP="00D646CB">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F75E4E" w:rsidRPr="00C11C41"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F75E4E" w:rsidRPr="00C11C41"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F75E4E" w:rsidRPr="005D6D93" w:rsidRDefault="00F75E4E" w:rsidP="00D646CB">
            <w:pPr>
              <w:spacing w:line="240" w:lineRule="exact"/>
              <w:ind w:left="105" w:hangingChars="50" w:hanging="105"/>
              <w:rPr>
                <w:rFonts w:ascii="宋体" w:hAnsi="宋体"/>
                <w:b/>
                <w:sz w:val="21"/>
                <w:szCs w:val="21"/>
              </w:rPr>
            </w:pPr>
          </w:p>
        </w:tc>
      </w:tr>
      <w:tr w:rsidR="00F75E4E" w:rsidTr="005D6D93">
        <w:trPr>
          <w:cantSplit/>
          <w:trHeight w:val="1624"/>
          <w:jc w:val="center"/>
        </w:trPr>
        <w:tc>
          <w:tcPr>
            <w:tcW w:w="720" w:type="dxa"/>
            <w:vMerge/>
            <w:textDirection w:val="tbRlV"/>
            <w:vAlign w:val="center"/>
          </w:tcPr>
          <w:p w:rsidR="00F75E4E" w:rsidRDefault="00F75E4E">
            <w:pPr>
              <w:spacing w:line="240" w:lineRule="exact"/>
              <w:ind w:left="113" w:right="113"/>
              <w:jc w:val="center"/>
              <w:rPr>
                <w:b/>
                <w:szCs w:val="21"/>
              </w:rPr>
            </w:pPr>
          </w:p>
        </w:tc>
        <w:tc>
          <w:tcPr>
            <w:tcW w:w="9198" w:type="dxa"/>
          </w:tcPr>
          <w:p w:rsidR="00F75E4E" w:rsidRPr="005D6D93" w:rsidRDefault="00F75E4E" w:rsidP="00D646C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F75E4E" w:rsidRPr="005D6D93" w:rsidRDefault="00F75E4E" w:rsidP="00D646CB">
            <w:pPr>
              <w:spacing w:line="240" w:lineRule="exact"/>
              <w:rPr>
                <w:rFonts w:ascii="宋体" w:hAnsi="宋体"/>
                <w:b/>
                <w:sz w:val="21"/>
                <w:szCs w:val="21"/>
              </w:rPr>
            </w:pP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F75E4E" w:rsidTr="005D6D93">
        <w:trPr>
          <w:cantSplit/>
          <w:trHeight w:val="1621"/>
          <w:jc w:val="center"/>
        </w:trPr>
        <w:tc>
          <w:tcPr>
            <w:tcW w:w="720" w:type="dxa"/>
            <w:vMerge/>
            <w:textDirection w:val="tbRlV"/>
            <w:vAlign w:val="center"/>
          </w:tcPr>
          <w:p w:rsidR="00F75E4E" w:rsidRDefault="00F75E4E">
            <w:pPr>
              <w:spacing w:line="240" w:lineRule="exact"/>
              <w:ind w:left="113" w:right="113"/>
              <w:jc w:val="center"/>
              <w:rPr>
                <w:b/>
                <w:szCs w:val="21"/>
              </w:rPr>
            </w:pPr>
          </w:p>
        </w:tc>
        <w:tc>
          <w:tcPr>
            <w:tcW w:w="9198" w:type="dxa"/>
          </w:tcPr>
          <w:p w:rsidR="00F75E4E" w:rsidRPr="005D6D93" w:rsidRDefault="00F75E4E" w:rsidP="00D646C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F75E4E">
        <w:trPr>
          <w:cantSplit/>
          <w:trHeight w:val="1834"/>
          <w:jc w:val="center"/>
        </w:trPr>
        <w:tc>
          <w:tcPr>
            <w:tcW w:w="720" w:type="dxa"/>
            <w:vMerge/>
            <w:vAlign w:val="center"/>
          </w:tcPr>
          <w:p w:rsidR="00F75E4E" w:rsidRDefault="00F75E4E">
            <w:pPr>
              <w:spacing w:line="240" w:lineRule="exact"/>
              <w:jc w:val="center"/>
              <w:rPr>
                <w:b/>
                <w:sz w:val="20"/>
              </w:rPr>
            </w:pPr>
          </w:p>
        </w:tc>
        <w:tc>
          <w:tcPr>
            <w:tcW w:w="9198" w:type="dxa"/>
          </w:tcPr>
          <w:p w:rsidR="00F75E4E" w:rsidRDefault="00F75E4E" w:rsidP="00D646C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F75E4E" w:rsidRPr="00F74EFB" w:rsidRDefault="00F75E4E"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464DB">
              <w:rPr>
                <w:rFonts w:hint="eastAsia"/>
                <w:color w:val="000000"/>
                <w:sz w:val="21"/>
                <w:szCs w:val="21"/>
              </w:rPr>
              <w:t>提供了</w:t>
            </w:r>
            <w:r w:rsidRPr="00C464DB">
              <w:rPr>
                <w:rFonts w:hint="eastAsia"/>
                <w:color w:val="000000"/>
                <w:sz w:val="21"/>
                <w:szCs w:val="21"/>
              </w:rPr>
              <w:t>2020</w:t>
            </w:r>
            <w:r w:rsidRPr="00C464DB">
              <w:rPr>
                <w:rFonts w:hint="eastAsia"/>
                <w:color w:val="000000"/>
                <w:sz w:val="21"/>
                <w:szCs w:val="21"/>
              </w:rPr>
              <w:t>年度三废监测报告，符合要求。</w:t>
            </w:r>
          </w:p>
          <w:p w:rsidR="00F75E4E" w:rsidRPr="00866CB0" w:rsidRDefault="00F75E4E" w:rsidP="00D646CB">
            <w:pPr>
              <w:spacing w:line="240" w:lineRule="exact"/>
              <w:rPr>
                <w:rFonts w:ascii="宋体" w:hAnsi="宋体"/>
                <w:b/>
                <w:sz w:val="21"/>
                <w:szCs w:val="21"/>
              </w:rPr>
            </w:pPr>
          </w:p>
        </w:tc>
      </w:tr>
      <w:tr w:rsidR="00F75E4E" w:rsidTr="005D6D93">
        <w:trPr>
          <w:cantSplit/>
          <w:trHeight w:val="1617"/>
          <w:jc w:val="center"/>
        </w:trPr>
        <w:tc>
          <w:tcPr>
            <w:tcW w:w="720" w:type="dxa"/>
            <w:vMerge/>
            <w:vAlign w:val="center"/>
          </w:tcPr>
          <w:p w:rsidR="00F75E4E" w:rsidRDefault="00F75E4E">
            <w:pPr>
              <w:spacing w:line="240" w:lineRule="exact"/>
              <w:jc w:val="center"/>
              <w:rPr>
                <w:b/>
                <w:sz w:val="20"/>
              </w:rPr>
            </w:pPr>
          </w:p>
        </w:tc>
        <w:tc>
          <w:tcPr>
            <w:tcW w:w="9198" w:type="dxa"/>
          </w:tcPr>
          <w:p w:rsidR="00F75E4E" w:rsidRPr="005D6D93" w:rsidRDefault="00F75E4E" w:rsidP="00D646CB">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464DB">
              <w:rPr>
                <w:color w:val="000000"/>
                <w:sz w:val="21"/>
                <w:szCs w:val="21"/>
              </w:rPr>
              <w:t>提供了环评报告表、环评批复、环评验收。</w:t>
            </w:r>
          </w:p>
        </w:tc>
      </w:tr>
      <w:tr w:rsidR="00B9131E" w:rsidTr="005D6D93">
        <w:trPr>
          <w:cantSplit/>
          <w:trHeight w:val="1487"/>
          <w:jc w:val="center"/>
        </w:trPr>
        <w:tc>
          <w:tcPr>
            <w:tcW w:w="720" w:type="dxa"/>
            <w:vMerge/>
            <w:vAlign w:val="center"/>
          </w:tcPr>
          <w:p w:rsidR="005B46B4" w:rsidRDefault="005D6CE9">
            <w:pPr>
              <w:spacing w:line="240" w:lineRule="exact"/>
              <w:jc w:val="center"/>
              <w:rPr>
                <w:b/>
                <w:sz w:val="20"/>
              </w:rPr>
            </w:pPr>
          </w:p>
        </w:tc>
        <w:tc>
          <w:tcPr>
            <w:tcW w:w="9198" w:type="dxa"/>
          </w:tcPr>
          <w:p w:rsidR="005B46B4" w:rsidRPr="005D6D93" w:rsidRDefault="006C34CD" w:rsidP="002663D6">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5D6CE9">
            <w:pPr>
              <w:spacing w:line="300" w:lineRule="exact"/>
              <w:rPr>
                <w:rFonts w:ascii="宋体" w:hAnsi="宋体"/>
                <w:b/>
                <w:sz w:val="21"/>
                <w:szCs w:val="21"/>
              </w:rPr>
            </w:pPr>
          </w:p>
          <w:p w:rsidR="005B46B4" w:rsidRPr="005D6D93" w:rsidRDefault="005D6CE9">
            <w:pPr>
              <w:spacing w:line="240" w:lineRule="exact"/>
              <w:rPr>
                <w:rFonts w:ascii="宋体" w:hAnsi="宋体"/>
                <w:b/>
                <w:sz w:val="21"/>
                <w:szCs w:val="21"/>
              </w:rPr>
            </w:pPr>
          </w:p>
        </w:tc>
      </w:tr>
      <w:tr w:rsidR="00B9131E" w:rsidTr="005D6D93">
        <w:trPr>
          <w:cantSplit/>
          <w:trHeight w:val="1202"/>
          <w:jc w:val="center"/>
        </w:trPr>
        <w:tc>
          <w:tcPr>
            <w:tcW w:w="720" w:type="dxa"/>
            <w:vMerge/>
            <w:vAlign w:val="center"/>
          </w:tcPr>
          <w:p w:rsidR="005B46B4" w:rsidRDefault="005D6CE9">
            <w:pPr>
              <w:spacing w:line="240" w:lineRule="exact"/>
              <w:jc w:val="center"/>
              <w:rPr>
                <w:b/>
                <w:sz w:val="20"/>
              </w:rPr>
            </w:pPr>
          </w:p>
        </w:tc>
        <w:tc>
          <w:tcPr>
            <w:tcW w:w="9198" w:type="dxa"/>
          </w:tcPr>
          <w:p w:rsidR="005B46B4" w:rsidRPr="005D6D93" w:rsidRDefault="006C34CD">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5D6CE9">
            <w:pPr>
              <w:spacing w:line="240" w:lineRule="exact"/>
              <w:rPr>
                <w:rFonts w:ascii="宋体" w:hAnsi="宋体"/>
                <w:b/>
                <w:sz w:val="21"/>
                <w:szCs w:val="21"/>
              </w:rPr>
            </w:pPr>
          </w:p>
        </w:tc>
      </w:tr>
      <w:tr w:rsidR="00B9131E">
        <w:trPr>
          <w:cantSplit/>
          <w:trHeight w:val="850"/>
          <w:jc w:val="center"/>
        </w:trPr>
        <w:tc>
          <w:tcPr>
            <w:tcW w:w="720" w:type="dxa"/>
            <w:vMerge/>
            <w:vAlign w:val="center"/>
          </w:tcPr>
          <w:p w:rsidR="005B46B4" w:rsidRDefault="005D6CE9">
            <w:pPr>
              <w:spacing w:line="240" w:lineRule="exact"/>
              <w:jc w:val="center"/>
              <w:rPr>
                <w:b/>
                <w:sz w:val="20"/>
              </w:rPr>
            </w:pPr>
          </w:p>
        </w:tc>
        <w:tc>
          <w:tcPr>
            <w:tcW w:w="9198" w:type="dxa"/>
          </w:tcPr>
          <w:p w:rsidR="005B46B4" w:rsidRDefault="006C34CD">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F75E4E" w:rsidRPr="005D6D93" w:rsidRDefault="00F75E4E">
            <w:pPr>
              <w:widowControl/>
              <w:spacing w:line="240" w:lineRule="exact"/>
              <w:rPr>
                <w:rFonts w:ascii="宋体" w:hAnsi="宋体"/>
                <w:b/>
                <w:sz w:val="21"/>
                <w:szCs w:val="21"/>
              </w:rPr>
            </w:pPr>
            <w:r>
              <w:rPr>
                <w:rFonts w:ascii="宋体" w:hAnsi="宋体"/>
                <w:b/>
                <w:sz w:val="21"/>
                <w:szCs w:val="21"/>
              </w:rPr>
              <w:t>无</w:t>
            </w:r>
          </w:p>
        </w:tc>
      </w:tr>
      <w:tr w:rsidR="00F75E4E" w:rsidTr="005D6D93">
        <w:trPr>
          <w:cantSplit/>
          <w:trHeight w:val="1050"/>
          <w:jc w:val="center"/>
        </w:trPr>
        <w:tc>
          <w:tcPr>
            <w:tcW w:w="720" w:type="dxa"/>
            <w:vMerge w:val="restart"/>
            <w:vAlign w:val="center"/>
          </w:tcPr>
          <w:p w:rsidR="00F75E4E" w:rsidRPr="005D6D93" w:rsidRDefault="00F75E4E"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F75E4E" w:rsidRPr="005D6D93" w:rsidRDefault="00F75E4E" w:rsidP="005D6D93">
            <w:pPr>
              <w:spacing w:line="240" w:lineRule="exact"/>
              <w:ind w:left="113" w:right="113"/>
              <w:jc w:val="center"/>
              <w:rPr>
                <w:rFonts w:ascii="宋体" w:hAnsi="宋体"/>
                <w:b/>
                <w:szCs w:val="21"/>
              </w:rPr>
            </w:pPr>
            <w:r w:rsidRPr="005D6D93">
              <w:rPr>
                <w:rFonts w:ascii="宋体" w:hAnsi="宋体" w:hint="eastAsia"/>
                <w:b/>
                <w:szCs w:val="21"/>
              </w:rPr>
              <w:lastRenderedPageBreak/>
              <w:t>续</w:t>
            </w:r>
          </w:p>
          <w:p w:rsidR="00F75E4E" w:rsidRPr="005D6D93" w:rsidRDefault="00F75E4E" w:rsidP="005D6D93">
            <w:pPr>
              <w:spacing w:line="240" w:lineRule="exact"/>
              <w:ind w:left="113" w:right="113"/>
              <w:jc w:val="center"/>
              <w:rPr>
                <w:rFonts w:ascii="宋体" w:hAnsi="宋体"/>
                <w:b/>
                <w:szCs w:val="21"/>
              </w:rPr>
            </w:pPr>
            <w:r w:rsidRPr="005D6D93">
              <w:rPr>
                <w:rFonts w:ascii="宋体" w:hAnsi="宋体" w:hint="eastAsia"/>
                <w:b/>
                <w:szCs w:val="21"/>
              </w:rPr>
              <w:t>改</w:t>
            </w:r>
          </w:p>
          <w:p w:rsidR="00F75E4E" w:rsidRDefault="00F75E4E"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F75E4E" w:rsidRPr="005D6D93" w:rsidRDefault="00F75E4E" w:rsidP="00D646CB">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F75E4E">
        <w:trPr>
          <w:cantSplit/>
          <w:trHeight w:val="1259"/>
          <w:jc w:val="center"/>
        </w:trPr>
        <w:tc>
          <w:tcPr>
            <w:tcW w:w="720" w:type="dxa"/>
            <w:vMerge/>
            <w:vAlign w:val="center"/>
          </w:tcPr>
          <w:p w:rsidR="00F75E4E" w:rsidRDefault="00F75E4E">
            <w:pPr>
              <w:spacing w:line="240" w:lineRule="exact"/>
              <w:jc w:val="center"/>
              <w:rPr>
                <w:b/>
                <w:sz w:val="20"/>
              </w:rPr>
            </w:pPr>
          </w:p>
        </w:tc>
        <w:tc>
          <w:tcPr>
            <w:tcW w:w="9198" w:type="dxa"/>
          </w:tcPr>
          <w:p w:rsidR="00F75E4E" w:rsidRPr="005D6D93" w:rsidRDefault="00F75E4E" w:rsidP="00D646C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F75E4E" w:rsidRPr="005D6D93" w:rsidRDefault="00F75E4E" w:rsidP="00D646CB">
            <w:pPr>
              <w:spacing w:line="240" w:lineRule="exact"/>
              <w:rPr>
                <w:rFonts w:ascii="宋体" w:hAnsi="宋体"/>
                <w:b/>
                <w:sz w:val="21"/>
                <w:szCs w:val="21"/>
              </w:rPr>
            </w:pP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F75E4E">
        <w:trPr>
          <w:cantSplit/>
          <w:trHeight w:val="1259"/>
          <w:jc w:val="center"/>
        </w:trPr>
        <w:tc>
          <w:tcPr>
            <w:tcW w:w="720" w:type="dxa"/>
            <w:vMerge/>
            <w:vAlign w:val="center"/>
          </w:tcPr>
          <w:p w:rsidR="00F75E4E" w:rsidRDefault="00F75E4E">
            <w:pPr>
              <w:spacing w:line="240" w:lineRule="exact"/>
              <w:jc w:val="center"/>
              <w:rPr>
                <w:b/>
                <w:sz w:val="20"/>
              </w:rPr>
            </w:pPr>
          </w:p>
        </w:tc>
        <w:tc>
          <w:tcPr>
            <w:tcW w:w="9198" w:type="dxa"/>
          </w:tcPr>
          <w:p w:rsidR="00F75E4E" w:rsidRDefault="00F75E4E" w:rsidP="00D646C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F75E4E" w:rsidRPr="005D6D93" w:rsidRDefault="00F75E4E" w:rsidP="004F01AB">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F75E4E">
        <w:trPr>
          <w:cantSplit/>
          <w:trHeight w:val="980"/>
          <w:jc w:val="center"/>
        </w:trPr>
        <w:tc>
          <w:tcPr>
            <w:tcW w:w="720" w:type="dxa"/>
            <w:vMerge/>
            <w:vAlign w:val="center"/>
          </w:tcPr>
          <w:p w:rsidR="00F75E4E" w:rsidRDefault="00F75E4E">
            <w:pPr>
              <w:spacing w:line="240" w:lineRule="exact"/>
              <w:jc w:val="center"/>
              <w:rPr>
                <w:b/>
                <w:sz w:val="20"/>
              </w:rPr>
            </w:pPr>
          </w:p>
        </w:tc>
        <w:tc>
          <w:tcPr>
            <w:tcW w:w="9198" w:type="dxa"/>
          </w:tcPr>
          <w:p w:rsidR="00F75E4E" w:rsidRDefault="00F75E4E" w:rsidP="00D646C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E205F9" w:rsidRPr="00E205F9" w:rsidRDefault="00E205F9" w:rsidP="00E205F9">
            <w:pPr>
              <w:snapToGrid w:val="0"/>
              <w:spacing w:line="360" w:lineRule="auto"/>
              <w:ind w:firstLineChars="200" w:firstLine="420"/>
              <w:rPr>
                <w:rFonts w:ascii="Calibri" w:hAnsi="Calibri"/>
                <w:color w:val="000000"/>
                <w:sz w:val="21"/>
                <w:szCs w:val="21"/>
              </w:rPr>
            </w:pPr>
            <w:r w:rsidRPr="00E205F9">
              <w:rPr>
                <w:rFonts w:ascii="Calibri" w:hAnsi="Calibri" w:hint="eastAsia"/>
                <w:color w:val="000000"/>
                <w:sz w:val="21"/>
                <w:szCs w:val="21"/>
              </w:rPr>
              <w:t>上次审核不符合项</w:t>
            </w:r>
            <w:r w:rsidRPr="00E205F9">
              <w:rPr>
                <w:rFonts w:ascii="Calibri" w:hAnsi="Calibri" w:hint="eastAsia"/>
                <w:color w:val="000000"/>
                <w:sz w:val="21"/>
                <w:szCs w:val="21"/>
              </w:rPr>
              <w:t>1</w:t>
            </w:r>
            <w:r w:rsidRPr="00E205F9">
              <w:rPr>
                <w:rFonts w:ascii="Calibri" w:hAnsi="Calibri" w:hint="eastAsia"/>
                <w:color w:val="000000"/>
                <w:sz w:val="21"/>
                <w:szCs w:val="21"/>
              </w:rPr>
              <w:t>个：查生产部污水处理设备的运行点检情况，未能提供相关运行记录，不符合要求。</w:t>
            </w:r>
          </w:p>
          <w:p w:rsidR="00F75E4E" w:rsidRPr="005D6D93" w:rsidRDefault="00E205F9" w:rsidP="00E205F9">
            <w:pPr>
              <w:snapToGrid w:val="0"/>
              <w:spacing w:line="360" w:lineRule="auto"/>
              <w:ind w:firstLineChars="200" w:firstLine="420"/>
              <w:rPr>
                <w:rFonts w:ascii="宋体" w:hAnsi="宋体"/>
                <w:b/>
                <w:sz w:val="21"/>
                <w:szCs w:val="21"/>
              </w:rPr>
            </w:pPr>
            <w:r w:rsidRPr="00E205F9">
              <w:rPr>
                <w:rFonts w:ascii="Calibri" w:hAnsi="Calibri" w:hint="eastAsia"/>
                <w:color w:val="000000"/>
                <w:sz w:val="21"/>
                <w:szCs w:val="21"/>
              </w:rPr>
              <w:t>经本次审核验证无类似不符合情况出现，整改措施有效。</w:t>
            </w:r>
          </w:p>
        </w:tc>
      </w:tr>
    </w:tbl>
    <w:p w:rsidR="005B46B4" w:rsidRDefault="005D6CE9" w:rsidP="004F01AB">
      <w:pPr>
        <w:tabs>
          <w:tab w:val="left" w:pos="645"/>
        </w:tabs>
        <w:spacing w:afterLines="50" w:line="360" w:lineRule="exact"/>
        <w:rPr>
          <w:b/>
          <w:sz w:val="26"/>
          <w:szCs w:val="26"/>
        </w:rPr>
      </w:pPr>
    </w:p>
    <w:p w:rsidR="005B46B4" w:rsidRDefault="006C34CD" w:rsidP="004F01AB">
      <w:pPr>
        <w:tabs>
          <w:tab w:val="left" w:pos="645"/>
        </w:tabs>
        <w:spacing w:afterLines="50" w:line="360" w:lineRule="exact"/>
        <w:rPr>
          <w:b/>
          <w:sz w:val="16"/>
          <w:szCs w:val="16"/>
        </w:rPr>
      </w:pPr>
      <w:r>
        <w:rPr>
          <w:rFonts w:hint="eastAsia"/>
          <w:b/>
          <w:sz w:val="26"/>
          <w:szCs w:val="26"/>
        </w:rPr>
        <w:t>七、其它需要说明的问题</w:t>
      </w:r>
    </w:p>
    <w:p w:rsidR="005B46B4" w:rsidRDefault="006C34CD" w:rsidP="002663D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9131E" w:rsidTr="00BA3D59">
        <w:tc>
          <w:tcPr>
            <w:tcW w:w="5353" w:type="dxa"/>
          </w:tcPr>
          <w:p w:rsidR="005B46B4" w:rsidRPr="00BA3D59" w:rsidRDefault="006C34CD" w:rsidP="002663D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6C34CD" w:rsidP="002663D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9131E" w:rsidTr="00BA3D59">
        <w:tc>
          <w:tcPr>
            <w:tcW w:w="5353" w:type="dxa"/>
          </w:tcPr>
          <w:p w:rsidR="005B46B4" w:rsidRPr="00BA3D59" w:rsidRDefault="006C34CD" w:rsidP="002663D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5D6CE9" w:rsidP="002663D6">
            <w:pPr>
              <w:snapToGrid w:val="0"/>
              <w:spacing w:line="360" w:lineRule="auto"/>
              <w:ind w:leftChars="-88" w:left="-211" w:firstLineChars="223" w:firstLine="537"/>
              <w:rPr>
                <w:rFonts w:ascii="宋体"/>
                <w:b/>
                <w:szCs w:val="21"/>
              </w:rPr>
            </w:pPr>
          </w:p>
        </w:tc>
      </w:tr>
      <w:tr w:rsidR="00B9131E" w:rsidTr="00BA3D59">
        <w:tc>
          <w:tcPr>
            <w:tcW w:w="5353" w:type="dxa"/>
          </w:tcPr>
          <w:p w:rsidR="005B46B4" w:rsidRPr="00BA3D59" w:rsidRDefault="006C34CD" w:rsidP="002663D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5D6CE9" w:rsidP="002663D6">
            <w:pPr>
              <w:snapToGrid w:val="0"/>
              <w:spacing w:line="360" w:lineRule="auto"/>
              <w:ind w:leftChars="-88" w:left="-211" w:firstLineChars="223" w:firstLine="537"/>
              <w:rPr>
                <w:rFonts w:ascii="宋体"/>
                <w:b/>
                <w:color w:val="FF0000"/>
                <w:szCs w:val="21"/>
              </w:rPr>
            </w:pPr>
          </w:p>
        </w:tc>
      </w:tr>
      <w:tr w:rsidR="00B9131E" w:rsidTr="00BA3D59">
        <w:tc>
          <w:tcPr>
            <w:tcW w:w="5353" w:type="dxa"/>
          </w:tcPr>
          <w:p w:rsidR="005B46B4" w:rsidRPr="00BA3D59" w:rsidRDefault="006C34CD" w:rsidP="002663D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5D6CE9" w:rsidP="002663D6">
            <w:pPr>
              <w:snapToGrid w:val="0"/>
              <w:spacing w:line="360" w:lineRule="auto"/>
              <w:ind w:leftChars="-88" w:left="-211" w:firstLineChars="223" w:firstLine="537"/>
              <w:rPr>
                <w:rFonts w:ascii="宋体"/>
                <w:b/>
                <w:color w:val="FF0000"/>
                <w:szCs w:val="21"/>
              </w:rPr>
            </w:pPr>
          </w:p>
        </w:tc>
      </w:tr>
    </w:tbl>
    <w:p w:rsidR="005B46B4" w:rsidRDefault="005D6CE9" w:rsidP="002663D6">
      <w:pPr>
        <w:snapToGrid w:val="0"/>
        <w:spacing w:line="360" w:lineRule="auto"/>
        <w:ind w:leftChars="-88" w:left="-211" w:firstLineChars="223" w:firstLine="493"/>
        <w:rPr>
          <w:b/>
          <w:spacing w:val="-10"/>
          <w:szCs w:val="21"/>
        </w:rPr>
      </w:pPr>
    </w:p>
    <w:p w:rsidR="005B46B4" w:rsidRDefault="00F75E4E" w:rsidP="00F75E4E">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6C34CD">
        <w:rPr>
          <w:rFonts w:ascii="宋体" w:hAnsi="宋体" w:hint="eastAsia"/>
          <w:b/>
          <w:szCs w:val="21"/>
        </w:rPr>
        <w:t>达到审核目的</w:t>
      </w:r>
    </w:p>
    <w:p w:rsidR="005B46B4" w:rsidRDefault="006C34CD" w:rsidP="002663D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6C34CD" w:rsidP="004F01AB">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6C34CD"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F75E4E">
        <w:rPr>
          <w:rFonts w:ascii="宋体" w:hAnsi="宋体" w:hint="eastAsia"/>
          <w:b/>
          <w:szCs w:val="21"/>
        </w:rPr>
        <w:t>1</w:t>
      </w:r>
      <w:r w:rsidRPr="005D6D93">
        <w:rPr>
          <w:rFonts w:ascii="宋体" w:hAnsi="宋体" w:hint="eastAsia"/>
          <w:b/>
          <w:szCs w:val="21"/>
        </w:rPr>
        <w:t>项；其中</w:t>
      </w:r>
      <w:r w:rsidR="000C7566">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w:t>
      </w:r>
      <w:r w:rsidR="00F75E4E">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6C34CD" w:rsidP="004F01A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9131E">
        <w:trPr>
          <w:cantSplit/>
          <w:trHeight w:val="510"/>
          <w:jc w:val="center"/>
        </w:trPr>
        <w:tc>
          <w:tcPr>
            <w:tcW w:w="9523" w:type="dxa"/>
            <w:vAlign w:val="center"/>
          </w:tcPr>
          <w:p w:rsidR="00DD10A9" w:rsidRPr="001808D4" w:rsidRDefault="006C34CD"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F75E4E">
              <w:rPr>
                <w:rFonts w:ascii="宋体" w:hAnsi="宋体" w:hint="eastAsia"/>
                <w:b/>
                <w:szCs w:val="21"/>
              </w:rPr>
              <w:t xml:space="preserve"> </w:t>
            </w:r>
            <w:r w:rsidR="00F75E4E">
              <w:rPr>
                <w:rFonts w:ascii="MS Mincho" w:eastAsia="MS Mincho" w:hAnsi="MS Mincho" w:cs="MS Mincho"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6C34CD">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6C34CD"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5D6CE9" w:rsidP="002663D6">
            <w:pPr>
              <w:spacing w:line="280" w:lineRule="exact"/>
              <w:ind w:firstLineChars="100" w:firstLine="241"/>
              <w:rPr>
                <w:rFonts w:ascii="宋体" w:hAnsi="宋体"/>
                <w:b/>
                <w:szCs w:val="21"/>
              </w:rPr>
            </w:pPr>
          </w:p>
          <w:p w:rsidR="005B46B4" w:rsidRPr="00F20C5A" w:rsidRDefault="00F20C5A" w:rsidP="004F01AB">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w:t>
            </w:r>
            <w:r w:rsidR="004F01AB">
              <w:rPr>
                <w:rFonts w:hint="eastAsia"/>
                <w:color w:val="000000"/>
                <w:sz w:val="21"/>
                <w:szCs w:val="21"/>
              </w:rPr>
              <w:t>/</w:t>
            </w:r>
            <w:r w:rsidR="004F01AB">
              <w:rPr>
                <w:rFonts w:hint="eastAsia"/>
                <w:color w:val="000000"/>
                <w:sz w:val="21"/>
                <w:szCs w:val="21"/>
              </w:rPr>
              <w:t>恢复</w:t>
            </w:r>
            <w:r w:rsidRPr="00F74EFB">
              <w:rPr>
                <w:rFonts w:hint="eastAsia"/>
                <w:color w:val="000000"/>
                <w:sz w:val="21"/>
                <w:szCs w:val="21"/>
              </w:rPr>
              <w:t>注册。</w:t>
            </w:r>
          </w:p>
        </w:tc>
      </w:tr>
      <w:tr w:rsidR="00B9131E">
        <w:trPr>
          <w:cantSplit/>
          <w:trHeight w:val="510"/>
          <w:jc w:val="center"/>
        </w:trPr>
        <w:tc>
          <w:tcPr>
            <w:tcW w:w="9523" w:type="dxa"/>
          </w:tcPr>
          <w:p w:rsidR="005B46B4" w:rsidRPr="001808D4" w:rsidRDefault="006C34CD">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6C34CD" w:rsidP="002663D6">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F75E4E" w:rsidP="002663D6">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 xml:space="preserve"> </w:t>
            </w:r>
            <w:r w:rsidR="006C34CD" w:rsidRPr="001808D4">
              <w:rPr>
                <w:rFonts w:ascii="宋体" w:hAnsi="宋体"/>
                <w:b/>
                <w:szCs w:val="21"/>
              </w:rPr>
              <w:t>(</w:t>
            </w:r>
            <w:r w:rsidR="006C34CD" w:rsidRPr="001808D4">
              <w:rPr>
                <w:rFonts w:ascii="宋体" w:hAnsi="宋体" w:hint="eastAsia"/>
                <w:b/>
                <w:szCs w:val="21"/>
              </w:rPr>
              <w:t>在完成纠正措施后</w:t>
            </w:r>
            <w:r w:rsidR="006C34CD" w:rsidRPr="001808D4">
              <w:rPr>
                <w:rFonts w:ascii="宋体" w:hAnsi="宋体"/>
                <w:b/>
                <w:szCs w:val="21"/>
              </w:rPr>
              <w:t>)</w:t>
            </w:r>
            <w:r w:rsidR="006C34CD" w:rsidRPr="001808D4">
              <w:rPr>
                <w:rFonts w:ascii="宋体" w:hAnsi="宋体" w:hint="eastAsia"/>
                <w:b/>
                <w:szCs w:val="21"/>
              </w:rPr>
              <w:t>推荐保持（□</w:t>
            </w:r>
            <w:r w:rsidR="006C34CD" w:rsidRPr="001808D4">
              <w:rPr>
                <w:rFonts w:ascii="宋体" w:hAnsi="宋体"/>
                <w:b/>
                <w:szCs w:val="21"/>
              </w:rPr>
              <w:t>QMS</w:t>
            </w:r>
            <w:r w:rsidR="006C34CD" w:rsidRPr="001808D4">
              <w:rPr>
                <w:rFonts w:ascii="宋体" w:hAnsi="宋体" w:hint="eastAsia"/>
                <w:b/>
                <w:szCs w:val="21"/>
              </w:rPr>
              <w:t>□50430</w:t>
            </w:r>
            <w:r>
              <w:rPr>
                <w:rFonts w:ascii="MS Mincho" w:eastAsia="MS Mincho" w:hAnsi="MS Mincho" w:cs="MS Mincho" w:hint="eastAsia"/>
                <w:b/>
                <w:szCs w:val="21"/>
              </w:rPr>
              <w:t>☑</w:t>
            </w:r>
            <w:r w:rsidR="006C34CD" w:rsidRPr="001808D4">
              <w:rPr>
                <w:rFonts w:ascii="宋体" w:hAnsi="宋体"/>
                <w:b/>
                <w:szCs w:val="21"/>
              </w:rPr>
              <w:t xml:space="preserve">EMS  </w:t>
            </w:r>
            <w:r w:rsidR="006C34CD" w:rsidRPr="001808D4">
              <w:rPr>
                <w:rFonts w:ascii="宋体" w:hAnsi="宋体" w:hint="eastAsia"/>
                <w:b/>
                <w:szCs w:val="21"/>
              </w:rPr>
              <w:t>□</w:t>
            </w:r>
            <w:r w:rsidR="006C34CD" w:rsidRPr="001808D4">
              <w:rPr>
                <w:rFonts w:ascii="宋体" w:hAnsi="宋体"/>
                <w:b/>
                <w:szCs w:val="21"/>
              </w:rPr>
              <w:t>OHSMS</w:t>
            </w:r>
          </w:p>
          <w:p w:rsidR="005B46B4" w:rsidRPr="001808D4" w:rsidRDefault="006C34CD" w:rsidP="002663D6">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6C34CD" w:rsidP="002663D6">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6C34CD" w:rsidP="002663D6">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5D6CE9" w:rsidP="00F20C5A">
            <w:pPr>
              <w:spacing w:line="280" w:lineRule="exact"/>
              <w:rPr>
                <w:b/>
                <w:sz w:val="26"/>
                <w:szCs w:val="26"/>
              </w:rPr>
            </w:pPr>
          </w:p>
        </w:tc>
      </w:tr>
    </w:tbl>
    <w:p w:rsidR="005B46B4" w:rsidRDefault="005D6CE9">
      <w:pPr>
        <w:snapToGrid w:val="0"/>
        <w:spacing w:line="240" w:lineRule="exact"/>
        <w:rPr>
          <w:b/>
          <w:sz w:val="21"/>
          <w:szCs w:val="21"/>
        </w:rPr>
      </w:pPr>
    </w:p>
    <w:p w:rsidR="005B46B4" w:rsidRDefault="006C34CD" w:rsidP="004F01AB">
      <w:pPr>
        <w:tabs>
          <w:tab w:val="left" w:pos="645"/>
        </w:tabs>
        <w:spacing w:afterLines="50" w:line="360" w:lineRule="exact"/>
        <w:rPr>
          <w:b/>
          <w:sz w:val="16"/>
          <w:szCs w:val="16"/>
        </w:rPr>
      </w:pPr>
      <w:r>
        <w:rPr>
          <w:rFonts w:hint="eastAsia"/>
          <w:b/>
          <w:sz w:val="26"/>
          <w:szCs w:val="26"/>
        </w:rPr>
        <w:t>十、不符合项纠正措施要求</w:t>
      </w:r>
    </w:p>
    <w:p w:rsidR="005B46B4" w:rsidRDefault="006C34CD"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6C34CD" w:rsidP="004F01A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0C7566" w:rsidP="004F01AB">
      <w:pPr>
        <w:tabs>
          <w:tab w:val="left" w:pos="645"/>
        </w:tabs>
        <w:spacing w:afterLines="50" w:line="360" w:lineRule="exact"/>
        <w:rPr>
          <w:b/>
          <w:sz w:val="16"/>
          <w:szCs w:val="16"/>
        </w:rPr>
      </w:pPr>
      <w:r w:rsidRPr="000C7566">
        <w:rPr>
          <w:b/>
          <w:noProof/>
          <w:sz w:val="21"/>
        </w:rPr>
        <w:pict>
          <v:shape id="_x0000_s1030" type="#_x0000_t75" style="position:absolute;left:0;text-align:left;margin-left:145.25pt;margin-top:19.5pt;width:46.15pt;height:28.35pt;z-index:251661312">
            <v:imagedata r:id="rId8" o:title="文波-1"/>
          </v:shape>
        </w:pict>
      </w:r>
      <w:r w:rsidR="006C34CD">
        <w:rPr>
          <w:rFonts w:hint="eastAsia"/>
          <w:b/>
          <w:sz w:val="26"/>
          <w:szCs w:val="26"/>
        </w:rPr>
        <w:t>十二、审核组签字</w:t>
      </w:r>
    </w:p>
    <w:p w:rsidR="005B46B4" w:rsidRDefault="006C34CD" w:rsidP="002663D6">
      <w:pPr>
        <w:snapToGrid w:val="0"/>
        <w:spacing w:line="320" w:lineRule="exact"/>
        <w:ind w:firstLineChars="250" w:firstLine="527"/>
        <w:rPr>
          <w:b/>
          <w:sz w:val="21"/>
        </w:rPr>
      </w:pPr>
      <w:r>
        <w:rPr>
          <w:rFonts w:hint="eastAsia"/>
          <w:b/>
          <w:sz w:val="21"/>
        </w:rPr>
        <w:t>审核组组长（签名）：</w:t>
      </w:r>
    </w:p>
    <w:p w:rsidR="005B46B4" w:rsidRDefault="006C34CD" w:rsidP="004F01AB">
      <w:pPr>
        <w:snapToGrid w:val="0"/>
        <w:spacing w:beforeLines="50" w:line="320" w:lineRule="exact"/>
        <w:ind w:firstLineChars="250" w:firstLine="527"/>
        <w:rPr>
          <w:b/>
          <w:sz w:val="21"/>
        </w:rPr>
      </w:pPr>
      <w:r>
        <w:rPr>
          <w:rFonts w:hint="eastAsia"/>
          <w:b/>
          <w:sz w:val="21"/>
        </w:rPr>
        <w:t>审核组组员（签名）：</w:t>
      </w:r>
    </w:p>
    <w:p w:rsidR="005B46B4" w:rsidRDefault="006C34CD" w:rsidP="002663D6">
      <w:pPr>
        <w:snapToGrid w:val="0"/>
        <w:spacing w:line="280" w:lineRule="exact"/>
        <w:ind w:firstLineChars="3000" w:firstLine="6325"/>
        <w:rPr>
          <w:b/>
          <w:sz w:val="21"/>
        </w:rPr>
      </w:pPr>
      <w:r>
        <w:rPr>
          <w:rFonts w:hint="eastAsia"/>
          <w:b/>
          <w:sz w:val="21"/>
        </w:rPr>
        <w:t>日期：</w:t>
      </w:r>
      <w:r w:rsidR="00F75E4E">
        <w:rPr>
          <w:rFonts w:hint="eastAsia"/>
          <w:b/>
          <w:sz w:val="21"/>
        </w:rPr>
        <w:t>2021-1-23</w:t>
      </w:r>
    </w:p>
    <w:p w:rsidR="005B46B4" w:rsidRDefault="005D6CE9" w:rsidP="002663D6">
      <w:pPr>
        <w:snapToGrid w:val="0"/>
        <w:spacing w:line="200" w:lineRule="exact"/>
        <w:ind w:firstLineChars="300" w:firstLine="482"/>
        <w:rPr>
          <w:b/>
          <w:sz w:val="16"/>
          <w:szCs w:val="16"/>
        </w:rPr>
      </w:pPr>
    </w:p>
    <w:p w:rsidR="005B46B4" w:rsidRDefault="006C34CD" w:rsidP="004F01A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6C34CD" w:rsidP="002663D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RDefault="006C34CD" w:rsidP="002663D6">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6C34CD" w:rsidP="002663D6">
      <w:pPr>
        <w:spacing w:line="360" w:lineRule="exact"/>
        <w:ind w:firstLineChars="400" w:firstLine="843"/>
        <w:rPr>
          <w:b/>
          <w:sz w:val="21"/>
          <w:szCs w:val="21"/>
        </w:rPr>
      </w:pPr>
      <w:r>
        <w:rPr>
          <w:rFonts w:hint="eastAsia"/>
          <w:b/>
          <w:bCs/>
          <w:sz w:val="21"/>
          <w:szCs w:val="21"/>
        </w:rPr>
        <w:t>审核中发现的</w:t>
      </w:r>
      <w:r w:rsidR="00F20C5A">
        <w:rPr>
          <w:rFonts w:ascii="MS Mincho" w:eastAsia="MS Mincho" w:hAnsi="MS Mincho" w:cs="MS Mincho" w:hint="eastAsia"/>
          <w:b/>
          <w:sz w:val="21"/>
          <w:szCs w:val="21"/>
        </w:rPr>
        <w:t>☑</w:t>
      </w:r>
      <w:r>
        <w:rPr>
          <w:b/>
          <w:sz w:val="21"/>
          <w:szCs w:val="21"/>
        </w:rPr>
        <w:t>EMS (</w:t>
      </w:r>
      <w:r w:rsidR="00F20C5A">
        <w:rPr>
          <w:rFonts w:hint="eastAsia"/>
          <w:b/>
          <w:sz w:val="21"/>
          <w:szCs w:val="21"/>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sidR="00F20C5A">
        <w:rPr>
          <w:rFonts w:ascii="MS Mincho" w:eastAsia="MS Mincho" w:hAnsi="MS Mincho" w:cs="MS Mincho" w:hint="eastAsia"/>
          <w:b/>
          <w:sz w:val="21"/>
          <w:szCs w:val="21"/>
        </w:rPr>
        <w:t>☑</w:t>
      </w:r>
      <w:r>
        <w:rPr>
          <w:rFonts w:hint="eastAsia"/>
          <w:b/>
          <w:sz w:val="21"/>
          <w:szCs w:val="21"/>
        </w:rPr>
        <w:t>验证合格□仍有问题</w:t>
      </w:r>
    </w:p>
    <w:p w:rsidR="00DD10A9" w:rsidRDefault="006C34CD" w:rsidP="002663D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5D6CE9" w:rsidP="002663D6">
      <w:pPr>
        <w:spacing w:line="360" w:lineRule="exact"/>
        <w:ind w:firstLineChars="400" w:firstLine="843"/>
        <w:rPr>
          <w:b/>
          <w:sz w:val="21"/>
          <w:szCs w:val="21"/>
        </w:rPr>
      </w:pPr>
    </w:p>
    <w:p w:rsidR="005B46B4" w:rsidRDefault="006C34CD" w:rsidP="004F01AB">
      <w:pPr>
        <w:spacing w:beforeLines="50" w:line="400" w:lineRule="exact"/>
        <w:rPr>
          <w:b/>
          <w:sz w:val="21"/>
          <w:szCs w:val="21"/>
          <w:u w:val="single"/>
        </w:rPr>
      </w:pPr>
      <w:r>
        <w:rPr>
          <w:rFonts w:hint="eastAsia"/>
          <w:b/>
          <w:sz w:val="21"/>
          <w:szCs w:val="21"/>
        </w:rPr>
        <w:t>存在问题说明及意见：</w:t>
      </w:r>
    </w:p>
    <w:p w:rsidR="005B46B4" w:rsidRDefault="005D6CE9">
      <w:pPr>
        <w:spacing w:line="400" w:lineRule="exact"/>
        <w:rPr>
          <w:b/>
          <w:sz w:val="21"/>
          <w:szCs w:val="21"/>
          <w:u w:val="single"/>
        </w:rPr>
      </w:pPr>
    </w:p>
    <w:p w:rsidR="005B46B4" w:rsidRDefault="006C34CD" w:rsidP="004F01AB">
      <w:pPr>
        <w:spacing w:beforeLines="50"/>
        <w:ind w:firstLineChars="300" w:firstLine="632"/>
        <w:rPr>
          <w:b/>
          <w:sz w:val="21"/>
          <w:szCs w:val="21"/>
        </w:rPr>
      </w:pPr>
      <w:r>
        <w:rPr>
          <w:b/>
          <w:sz w:val="21"/>
          <w:szCs w:val="21"/>
        </w:rPr>
        <w:t>2.</w:t>
      </w:r>
      <w:r>
        <w:rPr>
          <w:rFonts w:hint="eastAsia"/>
          <w:b/>
          <w:sz w:val="21"/>
          <w:szCs w:val="21"/>
        </w:rPr>
        <w:t>验证结论：</w:t>
      </w:r>
    </w:p>
    <w:p w:rsidR="009D6308" w:rsidRDefault="00F20C5A" w:rsidP="004F01AB">
      <w:pPr>
        <w:tabs>
          <w:tab w:val="left" w:pos="6880"/>
          <w:tab w:val="left" w:pos="7740"/>
          <w:tab w:val="left" w:pos="8385"/>
        </w:tabs>
        <w:snapToGrid w:val="0"/>
        <w:spacing w:beforeLines="50"/>
        <w:ind w:firstLineChars="900" w:firstLine="1897"/>
        <w:rPr>
          <w:b/>
          <w:sz w:val="21"/>
          <w:szCs w:val="21"/>
        </w:rPr>
      </w:pPr>
      <w:r>
        <w:rPr>
          <w:rFonts w:ascii="MS Mincho" w:eastAsia="MS Mincho" w:hAnsi="MS Mincho" w:cs="MS Mincho" w:hint="eastAsia"/>
          <w:b/>
          <w:sz w:val="21"/>
          <w:szCs w:val="21"/>
        </w:rPr>
        <w:t>☑</w:t>
      </w:r>
      <w:r w:rsidR="006C34CD">
        <w:rPr>
          <w:rFonts w:hint="eastAsia"/>
          <w:b/>
          <w:sz w:val="21"/>
          <w:szCs w:val="21"/>
        </w:rPr>
        <w:t>同意保持注册</w:t>
      </w:r>
      <w:r w:rsidR="006C34CD">
        <w:rPr>
          <w:rFonts w:hint="eastAsia"/>
          <w:b/>
          <w:spacing w:val="-10"/>
          <w:sz w:val="21"/>
          <w:szCs w:val="21"/>
        </w:rPr>
        <w:t>□</w:t>
      </w:r>
      <w:r w:rsidR="006C34CD">
        <w:rPr>
          <w:rFonts w:hint="eastAsia"/>
          <w:b/>
          <w:sz w:val="21"/>
          <w:szCs w:val="21"/>
        </w:rPr>
        <w:t>不同意保持注册</w:t>
      </w:r>
    </w:p>
    <w:p w:rsidR="005B46B4" w:rsidRDefault="000C7566" w:rsidP="004F01AB">
      <w:pPr>
        <w:tabs>
          <w:tab w:val="left" w:pos="6880"/>
          <w:tab w:val="left" w:pos="7740"/>
          <w:tab w:val="left" w:pos="8385"/>
        </w:tabs>
        <w:snapToGrid w:val="0"/>
        <w:spacing w:beforeLines="50"/>
        <w:ind w:firstLineChars="343" w:firstLine="723"/>
        <w:rPr>
          <w:b/>
          <w:sz w:val="21"/>
          <w:szCs w:val="21"/>
          <w:u w:val="single"/>
        </w:rPr>
      </w:pPr>
      <w:r w:rsidRPr="000C7566">
        <w:rPr>
          <w:b/>
          <w:noProof/>
          <w:sz w:val="21"/>
          <w:szCs w:val="21"/>
        </w:rPr>
        <w:pict>
          <v:shape id="_x0000_s1031" type="#_x0000_t75" style="position:absolute;left:0;text-align:left;margin-left:96.85pt;margin-top:2.55pt;width:46.15pt;height:28.35pt;z-index:251663360">
            <v:imagedata r:id="rId8" o:title="文波-1"/>
          </v:shape>
        </w:pict>
      </w:r>
      <w:r w:rsidR="006C34CD">
        <w:rPr>
          <w:rFonts w:hint="eastAsia"/>
          <w:b/>
          <w:sz w:val="21"/>
          <w:szCs w:val="21"/>
        </w:rPr>
        <w:t>组长签字：</w:t>
      </w:r>
    </w:p>
    <w:p w:rsidR="005B46B4" w:rsidRDefault="006C34CD" w:rsidP="002663D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5D6CE9">
      <w:pPr>
        <w:snapToGrid w:val="0"/>
        <w:rPr>
          <w:b/>
          <w:sz w:val="21"/>
          <w:u w:val="single"/>
        </w:rPr>
      </w:pPr>
    </w:p>
    <w:p w:rsidR="005B46B4" w:rsidRDefault="006C34CD">
      <w:pPr>
        <w:spacing w:line="360" w:lineRule="auto"/>
        <w:rPr>
          <w:b/>
          <w:sz w:val="26"/>
          <w:szCs w:val="26"/>
        </w:rPr>
      </w:pPr>
      <w:r>
        <w:rPr>
          <w:rFonts w:hint="eastAsia"/>
          <w:b/>
          <w:sz w:val="26"/>
          <w:szCs w:val="26"/>
        </w:rPr>
        <w:t>十五、认证评定与批准</w:t>
      </w:r>
    </w:p>
    <w:p w:rsidR="009D6308" w:rsidRPr="009D6308" w:rsidRDefault="006C34CD"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6C34CD">
      <w:pPr>
        <w:spacing w:line="360" w:lineRule="auto"/>
        <w:ind w:left="600"/>
        <w:rPr>
          <w:b/>
          <w:szCs w:val="24"/>
        </w:rPr>
      </w:pPr>
      <w:r>
        <w:rPr>
          <w:rFonts w:hint="eastAsia"/>
          <w:b/>
          <w:szCs w:val="24"/>
        </w:rPr>
        <w:t>认证评定负责人：</w:t>
      </w:r>
      <w:r w:rsidR="00F20C5A">
        <w:rPr>
          <w:rFonts w:hint="eastAsia"/>
          <w:b/>
          <w:szCs w:val="24"/>
        </w:rPr>
        <w:t xml:space="preserve">      </w:t>
      </w:r>
      <w:r>
        <w:rPr>
          <w:rFonts w:hint="eastAsia"/>
          <w:b/>
          <w:szCs w:val="24"/>
        </w:rPr>
        <w:t>日期：</w:t>
      </w:r>
      <w:r w:rsidR="00F20C5A">
        <w:rPr>
          <w:rFonts w:hint="eastAsia"/>
          <w:b/>
          <w:szCs w:val="24"/>
        </w:rPr>
        <w:t xml:space="preserve">    </w:t>
      </w:r>
      <w:r>
        <w:rPr>
          <w:rFonts w:hint="eastAsia"/>
          <w:b/>
          <w:szCs w:val="24"/>
        </w:rPr>
        <w:t>年</w:t>
      </w:r>
      <w:r w:rsidR="00F20C5A">
        <w:rPr>
          <w:rFonts w:hint="eastAsia"/>
          <w:b/>
          <w:szCs w:val="24"/>
        </w:rPr>
        <w:t xml:space="preserve">   </w:t>
      </w:r>
      <w:r>
        <w:rPr>
          <w:rFonts w:hint="eastAsia"/>
          <w:b/>
          <w:szCs w:val="24"/>
        </w:rPr>
        <w:t>月</w:t>
      </w:r>
      <w:r w:rsidR="00F20C5A">
        <w:rPr>
          <w:rFonts w:hint="eastAsia"/>
          <w:b/>
          <w:szCs w:val="24"/>
        </w:rPr>
        <w:t xml:space="preserve">   </w:t>
      </w:r>
      <w:r>
        <w:rPr>
          <w:rFonts w:hint="eastAsia"/>
          <w:b/>
          <w:szCs w:val="24"/>
        </w:rPr>
        <w:t>日</w:t>
      </w:r>
    </w:p>
    <w:p w:rsidR="005B46B4" w:rsidRDefault="006C34CD">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6C34CD">
      <w:pPr>
        <w:spacing w:line="360" w:lineRule="auto"/>
        <w:ind w:left="600"/>
        <w:rPr>
          <w:b/>
          <w:szCs w:val="24"/>
        </w:rPr>
      </w:pPr>
      <w:r>
        <w:rPr>
          <w:rFonts w:hint="eastAsia"/>
          <w:b/>
          <w:szCs w:val="24"/>
        </w:rPr>
        <w:t>批准人（总经理）：</w:t>
      </w:r>
      <w:r w:rsidR="00F20C5A">
        <w:rPr>
          <w:rFonts w:hint="eastAsia"/>
          <w:b/>
          <w:szCs w:val="24"/>
        </w:rPr>
        <w:t xml:space="preserve">     </w:t>
      </w:r>
      <w:r>
        <w:rPr>
          <w:rFonts w:hint="eastAsia"/>
          <w:b/>
          <w:szCs w:val="24"/>
        </w:rPr>
        <w:t>日期：</w:t>
      </w:r>
      <w:r w:rsidR="00F20C5A">
        <w:rPr>
          <w:rFonts w:hint="eastAsia"/>
          <w:b/>
          <w:szCs w:val="24"/>
        </w:rPr>
        <w:t xml:space="preserve">    </w:t>
      </w:r>
      <w:r>
        <w:rPr>
          <w:rFonts w:hint="eastAsia"/>
          <w:b/>
          <w:szCs w:val="24"/>
        </w:rPr>
        <w:t>年</w:t>
      </w:r>
      <w:r w:rsidR="00F20C5A">
        <w:rPr>
          <w:rFonts w:hint="eastAsia"/>
          <w:b/>
          <w:szCs w:val="24"/>
        </w:rPr>
        <w:t xml:space="preserve">   </w:t>
      </w:r>
      <w:r>
        <w:rPr>
          <w:rFonts w:hint="eastAsia"/>
          <w:b/>
          <w:szCs w:val="24"/>
        </w:rPr>
        <w:t>月</w:t>
      </w:r>
      <w:r w:rsidR="00F20C5A">
        <w:rPr>
          <w:rFonts w:hint="eastAsia"/>
          <w:b/>
          <w:szCs w:val="24"/>
        </w:rPr>
        <w:t xml:space="preserve">   </w:t>
      </w:r>
      <w:r>
        <w:rPr>
          <w:rFonts w:hint="eastAsia"/>
          <w:b/>
          <w:szCs w:val="24"/>
        </w:rPr>
        <w:t>日</w:t>
      </w:r>
    </w:p>
    <w:p w:rsidR="005B46B4" w:rsidRDefault="006C34CD" w:rsidP="004F01AB">
      <w:pPr>
        <w:snapToGrid w:val="0"/>
        <w:spacing w:beforeLines="50" w:afterLines="50" w:line="360" w:lineRule="exact"/>
        <w:rPr>
          <w:b/>
          <w:sz w:val="26"/>
          <w:szCs w:val="26"/>
        </w:rPr>
      </w:pPr>
      <w:r>
        <w:rPr>
          <w:rFonts w:hint="eastAsia"/>
          <w:b/>
          <w:sz w:val="26"/>
          <w:szCs w:val="26"/>
        </w:rPr>
        <w:lastRenderedPageBreak/>
        <w:t>十六、审核报告的发放范围：</w:t>
      </w:r>
    </w:p>
    <w:p w:rsidR="005B46B4" w:rsidRDefault="006C34CD" w:rsidP="002663D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6C34CD" w:rsidP="002663D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6C34CD" w:rsidP="004F01A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6C34C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6C34C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6C34CD">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6C34CD" w:rsidP="004F01AB">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6C34CD" w:rsidP="002663D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6C34CD" w:rsidP="002663D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6C34CD" w:rsidP="002663D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6C34CD" w:rsidP="002663D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5D6CE9">
      <w:pPr>
        <w:snapToGrid w:val="0"/>
        <w:jc w:val="left"/>
        <w:rPr>
          <w:b/>
          <w:sz w:val="21"/>
          <w:szCs w:val="21"/>
        </w:rPr>
      </w:pPr>
    </w:p>
    <w:p w:rsidR="005B46B4" w:rsidRDefault="006C34C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5D6CE9" w:rsidP="002663D6">
      <w:pPr>
        <w:snapToGrid w:val="0"/>
        <w:ind w:firstLineChars="147" w:firstLine="354"/>
        <w:jc w:val="left"/>
        <w:rPr>
          <w:rFonts w:ascii="方正仿宋简体" w:eastAsia="方正仿宋简体"/>
          <w:b/>
        </w:rPr>
      </w:pPr>
    </w:p>
    <w:p w:rsidR="005B46B4" w:rsidRDefault="006C34CD" w:rsidP="002663D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5D6CE9"/>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CE9" w:rsidRDefault="005D6CE9" w:rsidP="00B9131E">
      <w:r>
        <w:separator/>
      </w:r>
    </w:p>
  </w:endnote>
  <w:endnote w:type="continuationSeparator" w:id="1">
    <w:p w:rsidR="005D6CE9" w:rsidRDefault="005D6CE9" w:rsidP="00B91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CE9" w:rsidRDefault="005D6CE9" w:rsidP="00B9131E">
      <w:r>
        <w:separator/>
      </w:r>
    </w:p>
  </w:footnote>
  <w:footnote w:type="continuationSeparator" w:id="1">
    <w:p w:rsidR="005D6CE9" w:rsidRDefault="005D6CE9" w:rsidP="00B91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0C7566" w:rsidP="002663D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C75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6C34CD" w:rsidRPr="00390345">
      <w:rPr>
        <w:rStyle w:val="CharChar1"/>
        <w:rFonts w:hint="default"/>
      </w:rPr>
      <w:t>北京国标联合认证有限公司</w:t>
    </w:r>
    <w:r w:rsidR="006C34CD" w:rsidRPr="00390345">
      <w:rPr>
        <w:rStyle w:val="CharChar1"/>
        <w:rFonts w:hint="default"/>
      </w:rPr>
      <w:tab/>
    </w:r>
    <w:r w:rsidR="006C34CD" w:rsidRPr="00390345">
      <w:rPr>
        <w:rStyle w:val="CharChar1"/>
        <w:rFonts w:hint="default"/>
      </w:rPr>
      <w:tab/>
    </w:r>
    <w:r w:rsidR="006C34CD">
      <w:rPr>
        <w:rStyle w:val="CharChar1"/>
        <w:rFonts w:hint="default"/>
      </w:rPr>
      <w:tab/>
    </w:r>
  </w:p>
  <w:p w:rsidR="004209E6" w:rsidRPr="004209E6" w:rsidRDefault="000C7566"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C34C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C34CD" w:rsidRPr="00390345">
      <w:rPr>
        <w:rStyle w:val="CharChar1"/>
        <w:rFonts w:hint="default"/>
        <w:w w:val="90"/>
      </w:rPr>
      <w:t>Beijing International Standard united Certification Co.,Ltd.</w:t>
    </w:r>
    <w:r w:rsidR="006C34CD" w:rsidRPr="007757F3">
      <w:rPr>
        <w:rFonts w:hint="eastAsia"/>
        <w:sz w:val="18"/>
        <w:szCs w:val="18"/>
      </w:rPr>
      <w:t>ISC-B-I</w:t>
    </w:r>
    <w:r w:rsidR="006C34CD">
      <w:rPr>
        <w:rFonts w:hint="eastAsia"/>
        <w:sz w:val="18"/>
        <w:szCs w:val="18"/>
      </w:rPr>
      <w:t>I-1</w:t>
    </w:r>
    <w:r w:rsidR="006C34CD">
      <w:rPr>
        <w:sz w:val="18"/>
        <w:szCs w:val="18"/>
      </w:rPr>
      <w:t>3</w:t>
    </w:r>
    <w:r w:rsidR="006C34CD" w:rsidRPr="007757F3">
      <w:rPr>
        <w:rFonts w:hint="eastAsia"/>
        <w:sz w:val="18"/>
        <w:szCs w:val="18"/>
      </w:rPr>
      <w:t>管理体系审核记录表</w:t>
    </w:r>
    <w:r w:rsidR="006C34CD">
      <w:rPr>
        <w:rFonts w:hint="eastAsia"/>
        <w:sz w:val="18"/>
        <w:szCs w:val="18"/>
      </w:rPr>
      <w:t>(03</w:t>
    </w:r>
    <w:r w:rsidR="006C34CD">
      <w:rPr>
        <w:rFonts w:hint="eastAsia"/>
        <w:sz w:val="18"/>
        <w:szCs w:val="18"/>
      </w:rPr>
      <w:t>版</w:t>
    </w:r>
    <w:r w:rsidR="006C34C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31E"/>
    <w:rsid w:val="00031EED"/>
    <w:rsid w:val="00033130"/>
    <w:rsid w:val="000C7566"/>
    <w:rsid w:val="00192CD5"/>
    <w:rsid w:val="002663D6"/>
    <w:rsid w:val="003A1034"/>
    <w:rsid w:val="004F01AB"/>
    <w:rsid w:val="005D6CE9"/>
    <w:rsid w:val="005D73FE"/>
    <w:rsid w:val="006C34CD"/>
    <w:rsid w:val="00863ED4"/>
    <w:rsid w:val="00B9131E"/>
    <w:rsid w:val="00C464DB"/>
    <w:rsid w:val="00E205F9"/>
    <w:rsid w:val="00F20C5A"/>
    <w:rsid w:val="00F75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1219</Words>
  <Characters>6954</Characters>
  <Application>Microsoft Office Word</Application>
  <DocSecurity>0</DocSecurity>
  <Lines>57</Lines>
  <Paragraphs>16</Paragraphs>
  <ScaleCrop>false</ScaleCrop>
  <Company>微软中国</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cp:revision>
  <cp:lastPrinted>2019-04-18T08:15:00Z</cp:lastPrinted>
  <dcterms:created xsi:type="dcterms:W3CDTF">2016-02-29T05:10:00Z</dcterms:created>
  <dcterms:modified xsi:type="dcterms:W3CDTF">2021-01-25T01:25:00Z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