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64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2021-02-03T01:35:04Z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