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0038-2021-Q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重庆市丰蕙达金属锻造有限公司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17.10.02,17.11.03,22.03.02,22.05.01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重庆市丰蕙达金属锻造有限公司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重庆市璧山区河边镇农兴村一社</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重庆市璧山区河边镇农兴村一社</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马永强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17783060299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苏红英</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马永强</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3060299@qq.con</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机械配件、汽车配件、摩托车配件、模具的加工及销售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17.10.02;17.11.03;22.03.02;22.05.01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