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4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197"/>
        <w:gridCol w:w="91"/>
        <w:gridCol w:w="697"/>
        <w:gridCol w:w="728"/>
        <w:gridCol w:w="1155"/>
        <w:gridCol w:w="143"/>
        <w:gridCol w:w="1571"/>
        <w:gridCol w:w="6"/>
        <w:gridCol w:w="573"/>
        <w:gridCol w:w="1148"/>
        <w:gridCol w:w="108"/>
        <w:gridCol w:w="77"/>
        <w:gridCol w:w="696"/>
        <w:gridCol w:w="265"/>
        <w:gridCol w:w="430"/>
        <w:gridCol w:w="1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50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937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成都蒲然科技有限公司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50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937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郫县成都现代工业港北片区港北五路279号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50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80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邵猷</w:t>
            </w:r>
            <w:bookmarkEnd w:id="2"/>
          </w:p>
        </w:tc>
        <w:tc>
          <w:tcPr>
            <w:tcW w:w="171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3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13678160055</w:t>
            </w:r>
            <w:bookmarkEnd w:id="3"/>
          </w:p>
        </w:tc>
        <w:tc>
          <w:tcPr>
            <w:tcW w:w="773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3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50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80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周晶</w:t>
            </w:r>
            <w:bookmarkEnd w:id="5"/>
          </w:p>
        </w:tc>
        <w:tc>
          <w:tcPr>
            <w:tcW w:w="171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3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73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3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50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80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0699-2019-Q-2021</w:t>
            </w:r>
            <w:bookmarkEnd w:id="6"/>
          </w:p>
        </w:tc>
        <w:tc>
          <w:tcPr>
            <w:tcW w:w="172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637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502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937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150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937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</w:rPr>
              <w:t>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</w:rPr>
              <w:t>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</w:rPr>
              <w:t>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 w:eastAsia="宋体"/>
                <w:b/>
                <w:bCs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□扩大认证范围 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: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</w:rPr>
              <w:t>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50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20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主变保护装置的制造</w:t>
            </w:r>
            <w:bookmarkEnd w:id="9"/>
          </w:p>
        </w:tc>
        <w:tc>
          <w:tcPr>
            <w:tcW w:w="96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19.09.02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</w:trPr>
        <w:tc>
          <w:tcPr>
            <w:tcW w:w="150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937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8.3条款</w:t>
            </w:r>
            <w:bookmarkStart w:id="19" w:name="_GoBack"/>
            <w:bookmarkEnd w:id="19"/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>
              <w:rPr>
                <w:rFonts w:hint="eastAsia"/>
                <w:b/>
                <w:sz w:val="20"/>
                <w:lang w:val="de-DE" w:eastAsia="zh-CN"/>
              </w:rPr>
              <w:t>:</w:t>
            </w:r>
            <w:r>
              <w:rPr>
                <w:rFonts w:hint="eastAsia"/>
                <w:b/>
                <w:sz w:val="20"/>
                <w:lang w:val="de-DE"/>
              </w:rPr>
              <w:t>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0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937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2021年01月26日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2021年01月26日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0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937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0439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41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4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76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41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78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4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2019-N1QMS-1242345</w:t>
            </w:r>
          </w:p>
        </w:tc>
        <w:tc>
          <w:tcPr>
            <w:tcW w:w="1576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19.09.02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411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8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55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41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76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0439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1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3011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李林</w:t>
            </w:r>
          </w:p>
        </w:tc>
        <w:tc>
          <w:tcPr>
            <w:tcW w:w="2150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64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21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3011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18281004560</w:t>
            </w:r>
          </w:p>
        </w:tc>
        <w:tc>
          <w:tcPr>
            <w:tcW w:w="2150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64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21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3011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2021.01.22</w:t>
            </w:r>
          </w:p>
        </w:tc>
        <w:tc>
          <w:tcPr>
            <w:tcW w:w="215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64" w:type="dxa"/>
            <w:gridSpan w:val="7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882" w:tblpY="209"/>
        <w:tblOverlap w:val="never"/>
        <w:tblW w:w="10207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57"/>
        <w:gridCol w:w="1227"/>
        <w:gridCol w:w="7636"/>
        <w:gridCol w:w="587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8" w:hRule="atLeast"/>
        </w:trPr>
        <w:tc>
          <w:tcPr>
            <w:tcW w:w="1984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8223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2" w:hRule="atLeast"/>
        </w:trPr>
        <w:tc>
          <w:tcPr>
            <w:tcW w:w="1984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2" w:hRule="atLeast"/>
        </w:trPr>
        <w:tc>
          <w:tcPr>
            <w:tcW w:w="757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26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8:30</w:t>
            </w:r>
          </w:p>
        </w:tc>
        <w:tc>
          <w:tcPr>
            <w:tcW w:w="763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: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80" w:hRule="atLeast"/>
        </w:trPr>
        <w:tc>
          <w:tcPr>
            <w:tcW w:w="75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8:30-10:00</w:t>
            </w:r>
          </w:p>
        </w:tc>
        <w:tc>
          <w:tcPr>
            <w:tcW w:w="763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；范围的确认、资质的确认、法律法规执行情况、质量抽查及顾客投诉情况、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证书使用情况、上一次审核不符合验证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87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49" w:hRule="atLeast"/>
        </w:trPr>
        <w:tc>
          <w:tcPr>
            <w:tcW w:w="75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10:00-11:00</w:t>
            </w:r>
          </w:p>
        </w:tc>
        <w:tc>
          <w:tcPr>
            <w:tcW w:w="7636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权限；6.2质量目标及其实现的策划；7.1.2人员；</w:t>
            </w:r>
            <w:r>
              <w:rPr>
                <w:rFonts w:ascii="宋体" w:hAnsi="宋体" w:cs="新宋体"/>
                <w:sz w:val="21"/>
                <w:szCs w:val="21"/>
                <w:highlight w:val="none"/>
              </w:rPr>
              <w:t>9.1.3分析和评价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；9.2内部审核；10.2不合格和纠正措施</w:t>
            </w:r>
          </w:p>
        </w:tc>
        <w:tc>
          <w:tcPr>
            <w:tcW w:w="58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5" w:hRule="atLeast"/>
        </w:trPr>
        <w:tc>
          <w:tcPr>
            <w:tcW w:w="75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11:00-12:00</w:t>
            </w:r>
          </w:p>
        </w:tc>
        <w:tc>
          <w:tcPr>
            <w:tcW w:w="7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市场部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8.2产品和服务的要求；8.4外部提供过程、产品和服务的控制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9.1.2顾客满意</w:t>
            </w:r>
          </w:p>
        </w:tc>
        <w:tc>
          <w:tcPr>
            <w:tcW w:w="58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8" w:hRule="atLeast"/>
        </w:trPr>
        <w:tc>
          <w:tcPr>
            <w:tcW w:w="75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12:00-13:00</w:t>
            </w:r>
          </w:p>
        </w:tc>
        <w:tc>
          <w:tcPr>
            <w:tcW w:w="7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中午休息1小时</w:t>
            </w:r>
          </w:p>
        </w:tc>
        <w:tc>
          <w:tcPr>
            <w:tcW w:w="58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80" w:hRule="atLeast"/>
        </w:trPr>
        <w:tc>
          <w:tcPr>
            <w:tcW w:w="75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63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生产技术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新宋体"/>
                <w:sz w:val="21"/>
                <w:szCs w:val="21"/>
              </w:rPr>
              <w:t>;8.1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； 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不合格输出的控制；</w:t>
            </w:r>
          </w:p>
        </w:tc>
        <w:tc>
          <w:tcPr>
            <w:tcW w:w="587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9" w:hRule="atLeast"/>
        </w:trPr>
        <w:tc>
          <w:tcPr>
            <w:tcW w:w="757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63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</w:t>
            </w:r>
          </w:p>
        </w:tc>
      </w:tr>
    </w:tbl>
    <w:p>
      <w:pPr>
        <w:spacing w:line="300" w:lineRule="exact"/>
        <w:rPr>
          <w:rFonts w:hint="eastAsia" w:ascii="宋体" w:hAnsi="宋体" w:eastAsia="宋体"/>
          <w:b/>
          <w:sz w:val="18"/>
          <w:szCs w:val="18"/>
          <w:lang w:eastAsia="zh-CN"/>
        </w:rPr>
      </w:pPr>
      <w:r>
        <w:rPr>
          <w:rFonts w:hint="eastAsia" w:ascii="宋体" w:hAnsi="宋体"/>
          <w:b/>
          <w:sz w:val="18"/>
          <w:szCs w:val="18"/>
        </w:rPr>
        <w:t>注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每次监督审核必审条款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S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 xml:space="preserve">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EA669A"/>
    <w:rsid w:val="08632254"/>
    <w:rsid w:val="0B416D5E"/>
    <w:rsid w:val="0DB117A6"/>
    <w:rsid w:val="0E54761F"/>
    <w:rsid w:val="18D826EF"/>
    <w:rsid w:val="21961E8D"/>
    <w:rsid w:val="27454F56"/>
    <w:rsid w:val="29E23B30"/>
    <w:rsid w:val="2C530996"/>
    <w:rsid w:val="36054333"/>
    <w:rsid w:val="4EEF4094"/>
    <w:rsid w:val="51525062"/>
    <w:rsid w:val="515F0B9A"/>
    <w:rsid w:val="62AC0744"/>
    <w:rsid w:val="7618116B"/>
    <w:rsid w:val="789B2672"/>
    <w:rsid w:val="7D6A1876"/>
    <w:rsid w:val="7FBA2C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4</TotalTime>
  <ScaleCrop>false</ScaleCrop>
  <LinksUpToDate>false</LinksUpToDate>
  <CharactersWithSpaces>1223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2021-01-26T05:28:03Z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