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A5E92" w14:textId="77777777" w:rsidR="005B46B4" w:rsidRDefault="002E7895">
      <w:pPr>
        <w:snapToGrid w:val="0"/>
        <w:spacing w:line="480" w:lineRule="auto"/>
        <w:rPr>
          <w:b/>
        </w:rPr>
      </w:pPr>
    </w:p>
    <w:p w14:paraId="547ADFFA" w14:textId="77777777" w:rsidR="005B46B4" w:rsidRDefault="002E7895">
      <w:pPr>
        <w:snapToGrid w:val="0"/>
        <w:spacing w:line="480" w:lineRule="auto"/>
        <w:jc w:val="center"/>
        <w:rPr>
          <w:rFonts w:eastAsia="隶书"/>
          <w:sz w:val="52"/>
        </w:rPr>
      </w:pPr>
    </w:p>
    <w:p w14:paraId="08EF6AF7" w14:textId="77777777" w:rsidR="005B46B4" w:rsidRDefault="002E7895">
      <w:pPr>
        <w:snapToGrid w:val="0"/>
        <w:spacing w:line="480" w:lineRule="auto"/>
        <w:jc w:val="center"/>
        <w:rPr>
          <w:rFonts w:eastAsia="隶书"/>
          <w:sz w:val="52"/>
        </w:rPr>
      </w:pPr>
    </w:p>
    <w:p w14:paraId="63E743D8" w14:textId="77777777" w:rsidR="005B46B4" w:rsidRDefault="002E7895">
      <w:pPr>
        <w:snapToGrid w:val="0"/>
        <w:spacing w:line="480" w:lineRule="auto"/>
        <w:jc w:val="center"/>
        <w:rPr>
          <w:rFonts w:eastAsia="隶书"/>
          <w:sz w:val="52"/>
        </w:rPr>
      </w:pPr>
      <w:r>
        <w:rPr>
          <w:noProof/>
        </w:rPr>
        <w:pict w14:anchorId="52D08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14:paraId="3A22A590" w14:textId="77777777" w:rsidR="005B46B4" w:rsidRDefault="002E7895">
      <w:pPr>
        <w:snapToGrid w:val="0"/>
        <w:spacing w:line="480" w:lineRule="auto"/>
        <w:jc w:val="center"/>
        <w:rPr>
          <w:rFonts w:eastAsia="隶书"/>
          <w:sz w:val="52"/>
        </w:rPr>
      </w:pPr>
    </w:p>
    <w:p w14:paraId="5E3654F6" w14:textId="77777777" w:rsidR="005B46B4" w:rsidRDefault="001A4BB8">
      <w:pPr>
        <w:snapToGrid w:val="0"/>
        <w:jc w:val="center"/>
        <w:rPr>
          <w:rFonts w:ascii="楷体_GB2312" w:eastAsia="楷体_GB2312"/>
          <w:b/>
          <w:sz w:val="80"/>
          <w:szCs w:val="80"/>
        </w:rPr>
      </w:pPr>
      <w:r>
        <w:rPr>
          <w:rFonts w:ascii="楷体_GB2312" w:eastAsia="楷体_GB2312" w:hint="eastAsia"/>
          <w:b/>
          <w:sz w:val="80"/>
          <w:szCs w:val="80"/>
        </w:rPr>
        <w:t>监督审核报告</w:t>
      </w:r>
    </w:p>
    <w:p w14:paraId="65663E6D" w14:textId="77777777" w:rsidR="005B46B4" w:rsidRDefault="002E7895" w:rsidP="00DF5FC4">
      <w:pPr>
        <w:snapToGrid w:val="0"/>
        <w:spacing w:line="360" w:lineRule="auto"/>
        <w:ind w:firstLineChars="150" w:firstLine="450"/>
        <w:rPr>
          <w:sz w:val="30"/>
          <w:szCs w:val="30"/>
        </w:rPr>
      </w:pPr>
    </w:p>
    <w:p w14:paraId="1E75CC5E" w14:textId="77777777" w:rsidR="005B46B4" w:rsidRDefault="002E7895" w:rsidP="007E5720">
      <w:pPr>
        <w:snapToGrid w:val="0"/>
        <w:spacing w:line="360" w:lineRule="auto"/>
        <w:rPr>
          <w:b/>
          <w:sz w:val="30"/>
          <w:szCs w:val="30"/>
        </w:rPr>
      </w:pPr>
    </w:p>
    <w:p w14:paraId="282DF3CA" w14:textId="0FC08D06" w:rsidR="005B46B4" w:rsidRPr="00873A46" w:rsidRDefault="001A4BB8"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73A46" w:rsidRPr="00873A46">
        <w:rPr>
          <w:rFonts w:ascii="宋体"/>
          <w:b/>
          <w:sz w:val="32"/>
          <w:szCs w:val="32"/>
        </w:rPr>
        <w:t>滁州浦珠模塑有限公司</w:t>
      </w:r>
    </w:p>
    <w:p w14:paraId="05EE445C" w14:textId="77777777" w:rsidR="005B46B4" w:rsidRDefault="002E7895" w:rsidP="001E028F">
      <w:pPr>
        <w:snapToGrid w:val="0"/>
        <w:spacing w:afterLines="30" w:after="97"/>
        <w:rPr>
          <w:rFonts w:ascii="楷体" w:eastAsia="楷体" w:hAnsi="楷体"/>
          <w:b/>
          <w:color w:val="000000"/>
          <w:sz w:val="32"/>
          <w:szCs w:val="32"/>
        </w:rPr>
      </w:pPr>
    </w:p>
    <w:p w14:paraId="20C124D6" w14:textId="77777777" w:rsidR="005B46B4" w:rsidRDefault="001A4BB8"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2CAEEE0D" w14:textId="15776792" w:rsidR="005B46B4" w:rsidRDefault="001A4BB8"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73A4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4DEF2710" w14:textId="77777777" w:rsidR="005B46B4" w:rsidRDefault="001A4BB8"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6ABA6F72" w14:textId="77777777" w:rsidR="005B46B4" w:rsidRDefault="001A4BB8"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0D525211" w14:textId="77777777" w:rsidR="005B46B4" w:rsidRDefault="002E7895">
      <w:pPr>
        <w:snapToGrid w:val="0"/>
        <w:spacing w:line="480" w:lineRule="auto"/>
        <w:ind w:left="850"/>
        <w:rPr>
          <w:rFonts w:ascii="楷体" w:eastAsia="楷体" w:hAnsi="楷体"/>
          <w:b/>
          <w:color w:val="000000"/>
          <w:sz w:val="32"/>
          <w:szCs w:val="32"/>
        </w:rPr>
      </w:pPr>
    </w:p>
    <w:p w14:paraId="2A230E00" w14:textId="77777777" w:rsidR="005D6D93" w:rsidRDefault="002E7895">
      <w:pPr>
        <w:snapToGrid w:val="0"/>
        <w:spacing w:line="480" w:lineRule="auto"/>
        <w:ind w:left="850"/>
        <w:rPr>
          <w:rFonts w:eastAsia="楷体_GB2312"/>
          <w:sz w:val="32"/>
        </w:rPr>
      </w:pPr>
    </w:p>
    <w:p w14:paraId="1DDCD5D7" w14:textId="77777777" w:rsidR="005B46B4" w:rsidRDefault="001A4BB8"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3C0469A7" w14:textId="27D6D016" w:rsidR="005B46B4" w:rsidRDefault="001A4BB8"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73A46" w:rsidRPr="00BE0143">
          <w:rPr>
            <w:rStyle w:val="ab"/>
            <w:rFonts w:ascii="楷体" w:eastAsia="楷体" w:hAnsi="楷体"/>
            <w:b/>
            <w:sz w:val="36"/>
            <w:szCs w:val="36"/>
          </w:rPr>
          <w:t>www.</w:t>
        </w:r>
        <w:r w:rsidR="00873A46" w:rsidRPr="00BE0143">
          <w:rPr>
            <w:rStyle w:val="ab"/>
            <w:rFonts w:ascii="楷体" w:eastAsia="楷体" w:hAnsi="楷体" w:hint="eastAsia"/>
            <w:b/>
            <w:sz w:val="36"/>
            <w:szCs w:val="36"/>
          </w:rPr>
          <w:t>china-isc.org.cn</w:t>
        </w:r>
      </w:hyperlink>
    </w:p>
    <w:p w14:paraId="74D4CCB7" w14:textId="260EC646" w:rsidR="00873A46" w:rsidRDefault="00873A46" w:rsidP="000B1D53">
      <w:pPr>
        <w:widowControl/>
        <w:ind w:firstLineChars="695" w:firstLine="2512"/>
        <w:jc w:val="left"/>
        <w:rPr>
          <w:rFonts w:ascii="楷体" w:eastAsia="楷体" w:hAnsi="楷体"/>
          <w:b/>
          <w:color w:val="000000"/>
          <w:sz w:val="36"/>
          <w:szCs w:val="36"/>
        </w:rPr>
      </w:pPr>
    </w:p>
    <w:p w14:paraId="1FD93E4D" w14:textId="77777777" w:rsidR="00873A46" w:rsidRPr="00873A46" w:rsidRDefault="00873A46" w:rsidP="000B1D53">
      <w:pPr>
        <w:widowControl/>
        <w:ind w:firstLineChars="695" w:firstLine="2512"/>
        <w:jc w:val="left"/>
        <w:rPr>
          <w:rFonts w:ascii="楷体" w:eastAsia="楷体" w:hAnsi="楷体" w:hint="eastAsia"/>
          <w:b/>
          <w:color w:val="000000"/>
          <w:sz w:val="36"/>
          <w:szCs w:val="36"/>
        </w:rPr>
      </w:pPr>
    </w:p>
    <w:p w14:paraId="10560FA0" w14:textId="77777777" w:rsidR="005B46B4" w:rsidRDefault="001A4BB8"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93020C" w14:paraId="3B8D3283" w14:textId="77777777" w:rsidTr="009D6308">
        <w:trPr>
          <w:trHeight w:val="354"/>
        </w:trPr>
        <w:tc>
          <w:tcPr>
            <w:tcW w:w="1559" w:type="dxa"/>
            <w:gridSpan w:val="2"/>
            <w:vAlign w:val="center"/>
          </w:tcPr>
          <w:p w14:paraId="50A22C70" w14:textId="77777777" w:rsidR="005B46B4" w:rsidRPr="005D6D93" w:rsidRDefault="001A4BB8">
            <w:pPr>
              <w:rPr>
                <w:b/>
                <w:sz w:val="21"/>
                <w:szCs w:val="21"/>
              </w:rPr>
            </w:pPr>
            <w:r w:rsidRPr="005D6D93">
              <w:rPr>
                <w:rFonts w:hint="eastAsia"/>
                <w:b/>
                <w:sz w:val="21"/>
                <w:szCs w:val="21"/>
              </w:rPr>
              <w:t>审核方名称</w:t>
            </w:r>
          </w:p>
        </w:tc>
        <w:tc>
          <w:tcPr>
            <w:tcW w:w="8275" w:type="dxa"/>
            <w:gridSpan w:val="8"/>
          </w:tcPr>
          <w:p w14:paraId="788FB12E" w14:textId="77777777" w:rsidR="005B46B4" w:rsidRPr="005D6D93" w:rsidRDefault="001A4BB8">
            <w:pPr>
              <w:rPr>
                <w:b/>
                <w:sz w:val="21"/>
                <w:szCs w:val="21"/>
              </w:rPr>
            </w:pPr>
            <w:r w:rsidRPr="005D6D93">
              <w:rPr>
                <w:rFonts w:hint="eastAsia"/>
                <w:b/>
                <w:sz w:val="21"/>
                <w:szCs w:val="21"/>
              </w:rPr>
              <w:t>北京国标联合认证有限公司</w:t>
            </w:r>
          </w:p>
        </w:tc>
      </w:tr>
      <w:tr w:rsidR="0093020C" w14:paraId="5099F142" w14:textId="77777777" w:rsidTr="009D6308">
        <w:trPr>
          <w:trHeight w:val="377"/>
        </w:trPr>
        <w:tc>
          <w:tcPr>
            <w:tcW w:w="1559" w:type="dxa"/>
            <w:gridSpan w:val="2"/>
            <w:vAlign w:val="center"/>
          </w:tcPr>
          <w:p w14:paraId="32D7AEB9" w14:textId="77777777" w:rsidR="005B46B4" w:rsidRPr="005D6D93" w:rsidRDefault="001A4BB8">
            <w:pPr>
              <w:rPr>
                <w:b/>
                <w:sz w:val="21"/>
                <w:szCs w:val="21"/>
              </w:rPr>
            </w:pPr>
            <w:r w:rsidRPr="005D6D93">
              <w:rPr>
                <w:rFonts w:hint="eastAsia"/>
                <w:b/>
                <w:sz w:val="21"/>
                <w:szCs w:val="21"/>
              </w:rPr>
              <w:t>审核方地址</w:t>
            </w:r>
          </w:p>
        </w:tc>
        <w:tc>
          <w:tcPr>
            <w:tcW w:w="5811" w:type="dxa"/>
            <w:gridSpan w:val="5"/>
          </w:tcPr>
          <w:p w14:paraId="1756AE99" w14:textId="77777777" w:rsidR="005B46B4" w:rsidRPr="005D6D93" w:rsidRDefault="001A4BB8"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7374F0AE" w14:textId="77777777" w:rsidR="005B46B4" w:rsidRPr="005D6D93" w:rsidRDefault="001A4BB8">
            <w:pPr>
              <w:rPr>
                <w:b/>
                <w:sz w:val="21"/>
                <w:szCs w:val="21"/>
              </w:rPr>
            </w:pPr>
            <w:r w:rsidRPr="005D6D93">
              <w:rPr>
                <w:rFonts w:hint="eastAsia"/>
                <w:b/>
                <w:sz w:val="21"/>
                <w:szCs w:val="21"/>
              </w:rPr>
              <w:t>邮编</w:t>
            </w:r>
          </w:p>
        </w:tc>
        <w:tc>
          <w:tcPr>
            <w:tcW w:w="1614" w:type="dxa"/>
          </w:tcPr>
          <w:p w14:paraId="68423FE4" w14:textId="77777777" w:rsidR="005B46B4" w:rsidRPr="005D6D93" w:rsidRDefault="001A4BB8">
            <w:pPr>
              <w:rPr>
                <w:b/>
                <w:sz w:val="21"/>
                <w:szCs w:val="21"/>
              </w:rPr>
            </w:pPr>
            <w:r>
              <w:rPr>
                <w:rFonts w:hint="eastAsia"/>
                <w:b/>
                <w:sz w:val="21"/>
                <w:szCs w:val="21"/>
              </w:rPr>
              <w:t>100101</w:t>
            </w:r>
          </w:p>
        </w:tc>
      </w:tr>
      <w:tr w:rsidR="0093020C" w14:paraId="424573E5" w14:textId="77777777" w:rsidTr="005A7327">
        <w:trPr>
          <w:trHeight w:val="377"/>
        </w:trPr>
        <w:tc>
          <w:tcPr>
            <w:tcW w:w="1559" w:type="dxa"/>
            <w:gridSpan w:val="2"/>
            <w:vAlign w:val="center"/>
          </w:tcPr>
          <w:p w14:paraId="3CC94C3D" w14:textId="77777777" w:rsidR="000B1D53" w:rsidRPr="005D6D93" w:rsidRDefault="001A4BB8">
            <w:pPr>
              <w:rPr>
                <w:b/>
                <w:sz w:val="21"/>
                <w:szCs w:val="21"/>
              </w:rPr>
            </w:pPr>
            <w:r w:rsidRPr="005D6D93">
              <w:rPr>
                <w:rFonts w:hint="eastAsia"/>
                <w:b/>
                <w:sz w:val="21"/>
                <w:szCs w:val="21"/>
              </w:rPr>
              <w:t>联系电话</w:t>
            </w:r>
          </w:p>
        </w:tc>
        <w:tc>
          <w:tcPr>
            <w:tcW w:w="8275" w:type="dxa"/>
            <w:gridSpan w:val="8"/>
          </w:tcPr>
          <w:p w14:paraId="117EA325" w14:textId="77777777" w:rsidR="000B1D53" w:rsidRPr="005D6D93" w:rsidRDefault="001A4BB8">
            <w:pPr>
              <w:rPr>
                <w:b/>
                <w:sz w:val="21"/>
                <w:szCs w:val="21"/>
              </w:rPr>
            </w:pPr>
            <w:r>
              <w:rPr>
                <w:b/>
                <w:sz w:val="21"/>
                <w:szCs w:val="21"/>
              </w:rPr>
              <w:t>010</w:t>
            </w:r>
            <w:r>
              <w:rPr>
                <w:rFonts w:hint="eastAsia"/>
                <w:b/>
                <w:sz w:val="21"/>
                <w:szCs w:val="21"/>
              </w:rPr>
              <w:t>-5351 6278</w:t>
            </w:r>
          </w:p>
        </w:tc>
      </w:tr>
      <w:tr w:rsidR="0093020C" w14:paraId="16547657" w14:textId="77777777">
        <w:trPr>
          <w:trHeight w:val="428"/>
        </w:trPr>
        <w:tc>
          <w:tcPr>
            <w:tcW w:w="9834" w:type="dxa"/>
            <w:gridSpan w:val="10"/>
          </w:tcPr>
          <w:p w14:paraId="7D7BED88" w14:textId="77777777" w:rsidR="005B46B4" w:rsidRPr="005D6D93" w:rsidRDefault="001A4BB8">
            <w:pPr>
              <w:rPr>
                <w:b/>
                <w:sz w:val="21"/>
                <w:szCs w:val="21"/>
              </w:rPr>
            </w:pPr>
            <w:r w:rsidRPr="005D6D93">
              <w:rPr>
                <w:rFonts w:hint="eastAsia"/>
                <w:b/>
                <w:sz w:val="21"/>
                <w:szCs w:val="21"/>
              </w:rPr>
              <w:t>审核组信息</w:t>
            </w:r>
          </w:p>
        </w:tc>
      </w:tr>
      <w:tr w:rsidR="0093020C" w14:paraId="6E516FA4" w14:textId="77777777" w:rsidTr="00060881">
        <w:trPr>
          <w:trHeight w:val="645"/>
        </w:trPr>
        <w:tc>
          <w:tcPr>
            <w:tcW w:w="1018" w:type="dxa"/>
            <w:vAlign w:val="center"/>
          </w:tcPr>
          <w:p w14:paraId="414CABDE" w14:textId="77777777" w:rsidR="009D6308" w:rsidRPr="005D6D93" w:rsidRDefault="001A4BB8">
            <w:pPr>
              <w:jc w:val="center"/>
              <w:rPr>
                <w:b/>
                <w:sz w:val="21"/>
                <w:szCs w:val="21"/>
              </w:rPr>
            </w:pPr>
            <w:r w:rsidRPr="005D6D93">
              <w:rPr>
                <w:rFonts w:hint="eastAsia"/>
                <w:b/>
                <w:sz w:val="21"/>
                <w:szCs w:val="21"/>
              </w:rPr>
              <w:t>姓名</w:t>
            </w:r>
          </w:p>
        </w:tc>
        <w:tc>
          <w:tcPr>
            <w:tcW w:w="824" w:type="dxa"/>
            <w:gridSpan w:val="2"/>
            <w:vAlign w:val="center"/>
          </w:tcPr>
          <w:p w14:paraId="356A2955" w14:textId="77777777" w:rsidR="009D6308" w:rsidRPr="005D6D93" w:rsidRDefault="001A4BB8">
            <w:pPr>
              <w:jc w:val="center"/>
              <w:rPr>
                <w:b/>
                <w:sz w:val="21"/>
                <w:szCs w:val="21"/>
              </w:rPr>
            </w:pPr>
            <w:r w:rsidRPr="005D6D93">
              <w:rPr>
                <w:rFonts w:hint="eastAsia"/>
                <w:b/>
                <w:sz w:val="21"/>
                <w:szCs w:val="21"/>
              </w:rPr>
              <w:t>性别</w:t>
            </w:r>
          </w:p>
        </w:tc>
        <w:tc>
          <w:tcPr>
            <w:tcW w:w="1559" w:type="dxa"/>
            <w:vAlign w:val="center"/>
          </w:tcPr>
          <w:p w14:paraId="44C078DF" w14:textId="77777777" w:rsidR="009D6308" w:rsidRPr="005D6D93" w:rsidRDefault="001A4BB8">
            <w:pPr>
              <w:jc w:val="center"/>
              <w:rPr>
                <w:b/>
                <w:sz w:val="21"/>
                <w:szCs w:val="21"/>
              </w:rPr>
            </w:pPr>
            <w:r w:rsidRPr="005D6D93">
              <w:rPr>
                <w:rFonts w:hint="eastAsia"/>
                <w:b/>
                <w:sz w:val="21"/>
                <w:szCs w:val="21"/>
              </w:rPr>
              <w:t>职务</w:t>
            </w:r>
          </w:p>
        </w:tc>
        <w:tc>
          <w:tcPr>
            <w:tcW w:w="1277" w:type="dxa"/>
            <w:vAlign w:val="center"/>
          </w:tcPr>
          <w:p w14:paraId="26E9D86F" w14:textId="77777777" w:rsidR="009D6308" w:rsidRPr="005D6D93" w:rsidRDefault="001A4BB8">
            <w:pPr>
              <w:jc w:val="center"/>
              <w:rPr>
                <w:b/>
                <w:sz w:val="21"/>
                <w:szCs w:val="21"/>
              </w:rPr>
            </w:pPr>
            <w:r w:rsidRPr="005D6D93">
              <w:rPr>
                <w:rFonts w:hint="eastAsia"/>
                <w:b/>
                <w:sz w:val="21"/>
                <w:szCs w:val="21"/>
              </w:rPr>
              <w:t>注册级别</w:t>
            </w:r>
          </w:p>
        </w:tc>
        <w:tc>
          <w:tcPr>
            <w:tcW w:w="1699" w:type="dxa"/>
            <w:vAlign w:val="center"/>
          </w:tcPr>
          <w:p w14:paraId="7420D07F" w14:textId="77777777" w:rsidR="009D6308" w:rsidRPr="005D6D93" w:rsidRDefault="001A4BB8">
            <w:pPr>
              <w:jc w:val="center"/>
              <w:rPr>
                <w:b/>
                <w:sz w:val="21"/>
                <w:szCs w:val="21"/>
              </w:rPr>
            </w:pPr>
            <w:r w:rsidRPr="005D6D93">
              <w:rPr>
                <w:rFonts w:hint="eastAsia"/>
                <w:b/>
                <w:sz w:val="21"/>
                <w:szCs w:val="21"/>
              </w:rPr>
              <w:t>审核员注册号</w:t>
            </w:r>
          </w:p>
        </w:tc>
        <w:tc>
          <w:tcPr>
            <w:tcW w:w="1728" w:type="dxa"/>
            <w:gridSpan w:val="2"/>
            <w:vAlign w:val="center"/>
          </w:tcPr>
          <w:p w14:paraId="29EB7E7E" w14:textId="77777777" w:rsidR="009D6308" w:rsidRPr="005D6D93" w:rsidRDefault="001A4BB8">
            <w:pPr>
              <w:jc w:val="center"/>
              <w:rPr>
                <w:b/>
                <w:sz w:val="21"/>
                <w:szCs w:val="21"/>
              </w:rPr>
            </w:pPr>
            <w:r w:rsidRPr="005D6D93">
              <w:rPr>
                <w:rFonts w:hint="eastAsia"/>
                <w:b/>
                <w:sz w:val="21"/>
                <w:szCs w:val="21"/>
              </w:rPr>
              <w:t>专业代码</w:t>
            </w:r>
          </w:p>
        </w:tc>
        <w:tc>
          <w:tcPr>
            <w:tcW w:w="1729" w:type="dxa"/>
            <w:gridSpan w:val="2"/>
            <w:vAlign w:val="center"/>
          </w:tcPr>
          <w:p w14:paraId="4A60600B" w14:textId="77777777" w:rsidR="009D6308" w:rsidRPr="005D6D93" w:rsidRDefault="001A4BB8">
            <w:pPr>
              <w:jc w:val="center"/>
              <w:rPr>
                <w:b/>
                <w:sz w:val="21"/>
                <w:szCs w:val="21"/>
              </w:rPr>
            </w:pPr>
            <w:r w:rsidRPr="005D6D93">
              <w:rPr>
                <w:rFonts w:hint="eastAsia"/>
                <w:b/>
                <w:sz w:val="21"/>
                <w:szCs w:val="21"/>
              </w:rPr>
              <w:t>组内代号</w:t>
            </w:r>
          </w:p>
        </w:tc>
      </w:tr>
      <w:tr w:rsidR="0093020C" w14:paraId="4320C182" w14:textId="77777777" w:rsidTr="00060881">
        <w:trPr>
          <w:trHeight w:val="645"/>
        </w:trPr>
        <w:tc>
          <w:tcPr>
            <w:tcW w:w="1018" w:type="dxa"/>
            <w:vAlign w:val="center"/>
          </w:tcPr>
          <w:p w14:paraId="4534EB20" w14:textId="77777777" w:rsidR="009D6308" w:rsidRPr="005D6D93" w:rsidRDefault="001A4BB8">
            <w:pPr>
              <w:jc w:val="center"/>
              <w:rPr>
                <w:b/>
                <w:sz w:val="21"/>
                <w:szCs w:val="21"/>
              </w:rPr>
            </w:pPr>
            <w:r w:rsidRPr="005D6D93">
              <w:rPr>
                <w:b/>
                <w:sz w:val="21"/>
                <w:szCs w:val="21"/>
              </w:rPr>
              <w:t>周文廷</w:t>
            </w:r>
          </w:p>
        </w:tc>
        <w:tc>
          <w:tcPr>
            <w:tcW w:w="824" w:type="dxa"/>
            <w:gridSpan w:val="2"/>
            <w:vAlign w:val="center"/>
          </w:tcPr>
          <w:p w14:paraId="1A2D10E8" w14:textId="77777777" w:rsidR="009D6308" w:rsidRPr="005D6D93" w:rsidRDefault="001A4BB8">
            <w:pPr>
              <w:jc w:val="center"/>
              <w:rPr>
                <w:b/>
                <w:sz w:val="21"/>
                <w:szCs w:val="21"/>
              </w:rPr>
            </w:pPr>
            <w:r w:rsidRPr="005D6D93">
              <w:rPr>
                <w:b/>
                <w:sz w:val="21"/>
                <w:szCs w:val="21"/>
              </w:rPr>
              <w:t>男</w:t>
            </w:r>
          </w:p>
        </w:tc>
        <w:tc>
          <w:tcPr>
            <w:tcW w:w="1559" w:type="dxa"/>
            <w:vAlign w:val="center"/>
          </w:tcPr>
          <w:p w14:paraId="4DEE456F" w14:textId="77777777" w:rsidR="009D6308" w:rsidRPr="005D6D93" w:rsidRDefault="001A4BB8">
            <w:pPr>
              <w:jc w:val="center"/>
              <w:rPr>
                <w:b/>
                <w:sz w:val="21"/>
                <w:szCs w:val="21"/>
              </w:rPr>
            </w:pPr>
            <w:r w:rsidRPr="005D6D93">
              <w:rPr>
                <w:b/>
                <w:sz w:val="21"/>
                <w:szCs w:val="21"/>
              </w:rPr>
              <w:t>组长</w:t>
            </w:r>
          </w:p>
        </w:tc>
        <w:tc>
          <w:tcPr>
            <w:tcW w:w="1277" w:type="dxa"/>
            <w:vAlign w:val="center"/>
          </w:tcPr>
          <w:p w14:paraId="48EA9328" w14:textId="77777777" w:rsidR="009D6308" w:rsidRPr="005D6D93" w:rsidRDefault="001A4BB8">
            <w:pPr>
              <w:jc w:val="center"/>
              <w:rPr>
                <w:b/>
                <w:sz w:val="21"/>
                <w:szCs w:val="21"/>
              </w:rPr>
            </w:pPr>
            <w:r w:rsidRPr="005D6D93">
              <w:rPr>
                <w:b/>
                <w:sz w:val="21"/>
                <w:szCs w:val="21"/>
              </w:rPr>
              <w:t>审核员</w:t>
            </w:r>
          </w:p>
        </w:tc>
        <w:tc>
          <w:tcPr>
            <w:tcW w:w="1699" w:type="dxa"/>
            <w:vAlign w:val="center"/>
          </w:tcPr>
          <w:p w14:paraId="6A1C4B95" w14:textId="77777777" w:rsidR="009D6308" w:rsidRPr="005D6D93" w:rsidRDefault="001A4BB8">
            <w:pPr>
              <w:jc w:val="center"/>
              <w:rPr>
                <w:b/>
                <w:sz w:val="21"/>
                <w:szCs w:val="21"/>
              </w:rPr>
            </w:pPr>
            <w:r w:rsidRPr="005D6D93">
              <w:rPr>
                <w:b/>
                <w:sz w:val="21"/>
                <w:szCs w:val="21"/>
              </w:rPr>
              <w:t>2019-N1QMS-1244880</w:t>
            </w:r>
          </w:p>
        </w:tc>
        <w:tc>
          <w:tcPr>
            <w:tcW w:w="1728" w:type="dxa"/>
            <w:gridSpan w:val="2"/>
            <w:vAlign w:val="center"/>
          </w:tcPr>
          <w:p w14:paraId="5A8C7C1A" w14:textId="77777777" w:rsidR="009D6308" w:rsidRPr="005D6D93" w:rsidRDefault="001A4BB8">
            <w:pPr>
              <w:jc w:val="center"/>
              <w:rPr>
                <w:b/>
                <w:sz w:val="21"/>
                <w:szCs w:val="21"/>
              </w:rPr>
            </w:pPr>
            <w:r w:rsidRPr="005D6D93">
              <w:rPr>
                <w:b/>
                <w:sz w:val="21"/>
                <w:szCs w:val="21"/>
              </w:rPr>
              <w:t>14.02.04</w:t>
            </w:r>
          </w:p>
        </w:tc>
        <w:tc>
          <w:tcPr>
            <w:tcW w:w="1729" w:type="dxa"/>
            <w:gridSpan w:val="2"/>
            <w:vAlign w:val="center"/>
          </w:tcPr>
          <w:p w14:paraId="5A81DDA4" w14:textId="77777777" w:rsidR="009D6308" w:rsidRPr="005D6D93" w:rsidRDefault="001A4BB8">
            <w:pPr>
              <w:jc w:val="center"/>
              <w:rPr>
                <w:b/>
                <w:sz w:val="21"/>
                <w:szCs w:val="21"/>
              </w:rPr>
            </w:pPr>
            <w:r w:rsidRPr="005D6D93">
              <w:rPr>
                <w:b/>
                <w:sz w:val="21"/>
                <w:szCs w:val="21"/>
              </w:rPr>
              <w:t>ISC-244880</w:t>
            </w:r>
          </w:p>
        </w:tc>
      </w:tr>
      <w:tr w:rsidR="0093020C" w14:paraId="27025A0B" w14:textId="77777777" w:rsidTr="006C6583">
        <w:trPr>
          <w:trHeight w:val="510"/>
        </w:trPr>
        <w:tc>
          <w:tcPr>
            <w:tcW w:w="1018" w:type="dxa"/>
          </w:tcPr>
          <w:p w14:paraId="5AAC6567" w14:textId="77777777" w:rsidR="009D6308" w:rsidRPr="005D6D93" w:rsidRDefault="002E7895">
            <w:pPr>
              <w:rPr>
                <w:b/>
                <w:sz w:val="21"/>
                <w:szCs w:val="21"/>
              </w:rPr>
            </w:pPr>
          </w:p>
        </w:tc>
        <w:tc>
          <w:tcPr>
            <w:tcW w:w="824" w:type="dxa"/>
            <w:gridSpan w:val="2"/>
          </w:tcPr>
          <w:p w14:paraId="22BAFDB5" w14:textId="77777777" w:rsidR="009D6308" w:rsidRPr="005D6D93" w:rsidRDefault="002E7895">
            <w:pPr>
              <w:rPr>
                <w:b/>
                <w:sz w:val="21"/>
                <w:szCs w:val="21"/>
              </w:rPr>
            </w:pPr>
          </w:p>
        </w:tc>
        <w:tc>
          <w:tcPr>
            <w:tcW w:w="1559" w:type="dxa"/>
          </w:tcPr>
          <w:p w14:paraId="7AA3C1B2" w14:textId="77777777" w:rsidR="009D6308" w:rsidRPr="005D6D93" w:rsidRDefault="002E7895">
            <w:pPr>
              <w:rPr>
                <w:b/>
                <w:sz w:val="21"/>
                <w:szCs w:val="21"/>
              </w:rPr>
            </w:pPr>
          </w:p>
        </w:tc>
        <w:tc>
          <w:tcPr>
            <w:tcW w:w="1277" w:type="dxa"/>
          </w:tcPr>
          <w:p w14:paraId="774ACBA9" w14:textId="77777777" w:rsidR="009D6308" w:rsidRPr="005D6D93" w:rsidRDefault="002E7895">
            <w:pPr>
              <w:rPr>
                <w:b/>
                <w:sz w:val="21"/>
                <w:szCs w:val="21"/>
              </w:rPr>
            </w:pPr>
          </w:p>
        </w:tc>
        <w:tc>
          <w:tcPr>
            <w:tcW w:w="1699" w:type="dxa"/>
          </w:tcPr>
          <w:p w14:paraId="0B74184C" w14:textId="77777777" w:rsidR="009D6308" w:rsidRPr="005D6D93" w:rsidRDefault="002E7895">
            <w:pPr>
              <w:rPr>
                <w:b/>
                <w:sz w:val="21"/>
                <w:szCs w:val="21"/>
              </w:rPr>
            </w:pPr>
          </w:p>
        </w:tc>
        <w:tc>
          <w:tcPr>
            <w:tcW w:w="1728" w:type="dxa"/>
            <w:gridSpan w:val="2"/>
          </w:tcPr>
          <w:p w14:paraId="7FD4BF7F" w14:textId="77777777" w:rsidR="009D6308" w:rsidRPr="005D6D93" w:rsidRDefault="002E7895">
            <w:pPr>
              <w:rPr>
                <w:b/>
                <w:sz w:val="21"/>
                <w:szCs w:val="21"/>
              </w:rPr>
            </w:pPr>
          </w:p>
        </w:tc>
        <w:tc>
          <w:tcPr>
            <w:tcW w:w="1729" w:type="dxa"/>
            <w:gridSpan w:val="2"/>
          </w:tcPr>
          <w:p w14:paraId="1FC36B91" w14:textId="77777777" w:rsidR="009D6308" w:rsidRPr="005D6D93" w:rsidRDefault="002E7895">
            <w:pPr>
              <w:rPr>
                <w:b/>
                <w:sz w:val="21"/>
                <w:szCs w:val="21"/>
              </w:rPr>
            </w:pPr>
          </w:p>
        </w:tc>
      </w:tr>
      <w:tr w:rsidR="0093020C" w14:paraId="518F972D" w14:textId="77777777" w:rsidTr="00CF18E6">
        <w:trPr>
          <w:trHeight w:val="465"/>
        </w:trPr>
        <w:tc>
          <w:tcPr>
            <w:tcW w:w="1018" w:type="dxa"/>
          </w:tcPr>
          <w:p w14:paraId="20450C99" w14:textId="77777777" w:rsidR="009D6308" w:rsidRPr="005D6D93" w:rsidRDefault="002E7895">
            <w:pPr>
              <w:rPr>
                <w:b/>
                <w:sz w:val="21"/>
                <w:szCs w:val="21"/>
              </w:rPr>
            </w:pPr>
          </w:p>
        </w:tc>
        <w:tc>
          <w:tcPr>
            <w:tcW w:w="824" w:type="dxa"/>
            <w:gridSpan w:val="2"/>
          </w:tcPr>
          <w:p w14:paraId="140110B1" w14:textId="77777777" w:rsidR="009D6308" w:rsidRPr="005D6D93" w:rsidRDefault="002E7895">
            <w:pPr>
              <w:rPr>
                <w:b/>
                <w:sz w:val="21"/>
                <w:szCs w:val="21"/>
              </w:rPr>
            </w:pPr>
          </w:p>
        </w:tc>
        <w:tc>
          <w:tcPr>
            <w:tcW w:w="1559" w:type="dxa"/>
          </w:tcPr>
          <w:p w14:paraId="07EA183E" w14:textId="77777777" w:rsidR="009D6308" w:rsidRPr="005D6D93" w:rsidRDefault="002E7895">
            <w:pPr>
              <w:rPr>
                <w:b/>
                <w:sz w:val="21"/>
                <w:szCs w:val="21"/>
              </w:rPr>
            </w:pPr>
          </w:p>
        </w:tc>
        <w:tc>
          <w:tcPr>
            <w:tcW w:w="1277" w:type="dxa"/>
          </w:tcPr>
          <w:p w14:paraId="3AB0B001" w14:textId="77777777" w:rsidR="009D6308" w:rsidRPr="005D6D93" w:rsidRDefault="002E7895">
            <w:pPr>
              <w:rPr>
                <w:b/>
                <w:sz w:val="21"/>
                <w:szCs w:val="21"/>
              </w:rPr>
            </w:pPr>
          </w:p>
        </w:tc>
        <w:tc>
          <w:tcPr>
            <w:tcW w:w="1699" w:type="dxa"/>
          </w:tcPr>
          <w:p w14:paraId="275CFA05" w14:textId="77777777" w:rsidR="009D6308" w:rsidRPr="005D6D93" w:rsidRDefault="002E7895">
            <w:pPr>
              <w:rPr>
                <w:b/>
                <w:sz w:val="21"/>
                <w:szCs w:val="21"/>
              </w:rPr>
            </w:pPr>
          </w:p>
        </w:tc>
        <w:tc>
          <w:tcPr>
            <w:tcW w:w="1728" w:type="dxa"/>
            <w:gridSpan w:val="2"/>
          </w:tcPr>
          <w:p w14:paraId="34F05B9F" w14:textId="77777777" w:rsidR="009D6308" w:rsidRPr="005D6D93" w:rsidRDefault="002E7895">
            <w:pPr>
              <w:rPr>
                <w:b/>
                <w:sz w:val="21"/>
                <w:szCs w:val="21"/>
              </w:rPr>
            </w:pPr>
          </w:p>
        </w:tc>
        <w:tc>
          <w:tcPr>
            <w:tcW w:w="1729" w:type="dxa"/>
            <w:gridSpan w:val="2"/>
          </w:tcPr>
          <w:p w14:paraId="03F7B962" w14:textId="77777777" w:rsidR="009D6308" w:rsidRPr="005D6D93" w:rsidRDefault="002E7895">
            <w:pPr>
              <w:rPr>
                <w:b/>
                <w:sz w:val="21"/>
                <w:szCs w:val="21"/>
              </w:rPr>
            </w:pPr>
          </w:p>
        </w:tc>
      </w:tr>
      <w:tr w:rsidR="0093020C" w14:paraId="0843836F" w14:textId="77777777" w:rsidTr="00DA00F8">
        <w:trPr>
          <w:trHeight w:val="351"/>
        </w:trPr>
        <w:tc>
          <w:tcPr>
            <w:tcW w:w="1018" w:type="dxa"/>
          </w:tcPr>
          <w:p w14:paraId="0CA78A7E" w14:textId="77777777" w:rsidR="009D6308" w:rsidRPr="005D6D93" w:rsidRDefault="002E7895">
            <w:pPr>
              <w:rPr>
                <w:b/>
                <w:sz w:val="21"/>
                <w:szCs w:val="21"/>
              </w:rPr>
            </w:pPr>
          </w:p>
        </w:tc>
        <w:tc>
          <w:tcPr>
            <w:tcW w:w="824" w:type="dxa"/>
            <w:gridSpan w:val="2"/>
          </w:tcPr>
          <w:p w14:paraId="1278C1E4" w14:textId="77777777" w:rsidR="009D6308" w:rsidRPr="005D6D93" w:rsidRDefault="002E7895">
            <w:pPr>
              <w:rPr>
                <w:b/>
                <w:sz w:val="21"/>
                <w:szCs w:val="21"/>
              </w:rPr>
            </w:pPr>
          </w:p>
        </w:tc>
        <w:tc>
          <w:tcPr>
            <w:tcW w:w="1559" w:type="dxa"/>
          </w:tcPr>
          <w:p w14:paraId="3DB3118F" w14:textId="77777777" w:rsidR="009D6308" w:rsidRPr="005D6D93" w:rsidRDefault="002E7895">
            <w:pPr>
              <w:rPr>
                <w:b/>
                <w:sz w:val="21"/>
                <w:szCs w:val="21"/>
              </w:rPr>
            </w:pPr>
          </w:p>
        </w:tc>
        <w:tc>
          <w:tcPr>
            <w:tcW w:w="1277" w:type="dxa"/>
          </w:tcPr>
          <w:p w14:paraId="19B56A9A" w14:textId="77777777" w:rsidR="009D6308" w:rsidRPr="005D6D93" w:rsidRDefault="002E7895">
            <w:pPr>
              <w:rPr>
                <w:b/>
                <w:sz w:val="21"/>
                <w:szCs w:val="21"/>
              </w:rPr>
            </w:pPr>
          </w:p>
        </w:tc>
        <w:tc>
          <w:tcPr>
            <w:tcW w:w="1699" w:type="dxa"/>
          </w:tcPr>
          <w:p w14:paraId="5FC74CA4" w14:textId="77777777" w:rsidR="009D6308" w:rsidRPr="005D6D93" w:rsidRDefault="002E7895">
            <w:pPr>
              <w:rPr>
                <w:b/>
                <w:sz w:val="21"/>
                <w:szCs w:val="21"/>
              </w:rPr>
            </w:pPr>
          </w:p>
        </w:tc>
        <w:tc>
          <w:tcPr>
            <w:tcW w:w="1728" w:type="dxa"/>
            <w:gridSpan w:val="2"/>
          </w:tcPr>
          <w:p w14:paraId="7BD42058" w14:textId="77777777" w:rsidR="009D6308" w:rsidRPr="005D6D93" w:rsidRDefault="002E7895">
            <w:pPr>
              <w:rPr>
                <w:b/>
                <w:sz w:val="21"/>
                <w:szCs w:val="21"/>
              </w:rPr>
            </w:pPr>
          </w:p>
        </w:tc>
        <w:tc>
          <w:tcPr>
            <w:tcW w:w="1729" w:type="dxa"/>
            <w:gridSpan w:val="2"/>
          </w:tcPr>
          <w:p w14:paraId="13E9B7F9" w14:textId="77777777" w:rsidR="009D6308" w:rsidRPr="005D6D93" w:rsidRDefault="002E7895">
            <w:pPr>
              <w:rPr>
                <w:b/>
                <w:sz w:val="21"/>
                <w:szCs w:val="21"/>
              </w:rPr>
            </w:pPr>
          </w:p>
        </w:tc>
      </w:tr>
      <w:tr w:rsidR="0093020C" w14:paraId="5F5B7AF7" w14:textId="77777777">
        <w:trPr>
          <w:trHeight w:val="413"/>
        </w:trPr>
        <w:tc>
          <w:tcPr>
            <w:tcW w:w="9834" w:type="dxa"/>
            <w:gridSpan w:val="10"/>
          </w:tcPr>
          <w:p w14:paraId="2115E0BD" w14:textId="77777777" w:rsidR="005B46B4" w:rsidRPr="005D6D93" w:rsidRDefault="001A4BB8">
            <w:pPr>
              <w:rPr>
                <w:b/>
                <w:sz w:val="21"/>
                <w:szCs w:val="21"/>
              </w:rPr>
            </w:pPr>
            <w:r w:rsidRPr="005D6D93">
              <w:rPr>
                <w:rFonts w:hint="eastAsia"/>
                <w:b/>
                <w:sz w:val="21"/>
                <w:szCs w:val="21"/>
              </w:rPr>
              <w:t>与审核组同行人员信息</w:t>
            </w:r>
          </w:p>
        </w:tc>
      </w:tr>
      <w:tr w:rsidR="0093020C" w14:paraId="31D1DF67" w14:textId="77777777" w:rsidTr="009D6308">
        <w:trPr>
          <w:trHeight w:val="418"/>
        </w:trPr>
        <w:tc>
          <w:tcPr>
            <w:tcW w:w="1018" w:type="dxa"/>
            <w:vAlign w:val="center"/>
          </w:tcPr>
          <w:p w14:paraId="53893A6F" w14:textId="77777777" w:rsidR="005B46B4" w:rsidRPr="005D6D93" w:rsidRDefault="001A4BB8">
            <w:pPr>
              <w:jc w:val="center"/>
              <w:rPr>
                <w:b/>
                <w:sz w:val="21"/>
                <w:szCs w:val="21"/>
              </w:rPr>
            </w:pPr>
            <w:r w:rsidRPr="005D6D93">
              <w:rPr>
                <w:rFonts w:hint="eastAsia"/>
                <w:b/>
                <w:sz w:val="21"/>
                <w:szCs w:val="21"/>
              </w:rPr>
              <w:t>姓名</w:t>
            </w:r>
          </w:p>
        </w:tc>
        <w:tc>
          <w:tcPr>
            <w:tcW w:w="824" w:type="dxa"/>
            <w:gridSpan w:val="2"/>
            <w:vAlign w:val="center"/>
          </w:tcPr>
          <w:p w14:paraId="529392F5" w14:textId="77777777" w:rsidR="005B46B4" w:rsidRPr="005D6D93" w:rsidRDefault="001A4BB8">
            <w:pPr>
              <w:jc w:val="center"/>
              <w:rPr>
                <w:b/>
                <w:sz w:val="21"/>
                <w:szCs w:val="21"/>
              </w:rPr>
            </w:pPr>
            <w:r w:rsidRPr="005D6D93">
              <w:rPr>
                <w:rFonts w:hint="eastAsia"/>
                <w:b/>
                <w:sz w:val="21"/>
                <w:szCs w:val="21"/>
              </w:rPr>
              <w:t>性别</w:t>
            </w:r>
          </w:p>
        </w:tc>
        <w:tc>
          <w:tcPr>
            <w:tcW w:w="1559" w:type="dxa"/>
            <w:vAlign w:val="center"/>
          </w:tcPr>
          <w:p w14:paraId="0279AAA8" w14:textId="77777777" w:rsidR="005B46B4" w:rsidRPr="005D6D93" w:rsidRDefault="001A4BB8">
            <w:pPr>
              <w:jc w:val="center"/>
              <w:rPr>
                <w:b/>
                <w:sz w:val="21"/>
                <w:szCs w:val="21"/>
              </w:rPr>
            </w:pPr>
            <w:r w:rsidRPr="005D6D93">
              <w:rPr>
                <w:rFonts w:hint="eastAsia"/>
                <w:b/>
                <w:sz w:val="21"/>
                <w:szCs w:val="21"/>
              </w:rPr>
              <w:t>角色</w:t>
            </w:r>
          </w:p>
        </w:tc>
        <w:tc>
          <w:tcPr>
            <w:tcW w:w="6433" w:type="dxa"/>
            <w:gridSpan w:val="6"/>
            <w:vAlign w:val="center"/>
          </w:tcPr>
          <w:p w14:paraId="1094A6DB" w14:textId="77777777" w:rsidR="005B46B4" w:rsidRPr="005D6D93" w:rsidRDefault="001A4BB8">
            <w:pPr>
              <w:rPr>
                <w:b/>
                <w:sz w:val="21"/>
                <w:szCs w:val="21"/>
              </w:rPr>
            </w:pPr>
            <w:r w:rsidRPr="005D6D93">
              <w:rPr>
                <w:rFonts w:hint="eastAsia"/>
                <w:b/>
                <w:sz w:val="21"/>
                <w:szCs w:val="21"/>
              </w:rPr>
              <w:t>工作单位</w:t>
            </w:r>
          </w:p>
        </w:tc>
      </w:tr>
      <w:tr w:rsidR="0093020C" w14:paraId="69805641" w14:textId="77777777" w:rsidTr="009D6308">
        <w:trPr>
          <w:trHeight w:val="418"/>
        </w:trPr>
        <w:tc>
          <w:tcPr>
            <w:tcW w:w="1018" w:type="dxa"/>
            <w:vAlign w:val="center"/>
          </w:tcPr>
          <w:p w14:paraId="5B74339B" w14:textId="0E57797F" w:rsidR="005B46B4" w:rsidRPr="005D6D93" w:rsidRDefault="00873A46">
            <w:pPr>
              <w:jc w:val="center"/>
              <w:rPr>
                <w:b/>
                <w:sz w:val="21"/>
                <w:szCs w:val="21"/>
              </w:rPr>
            </w:pPr>
            <w:r>
              <w:rPr>
                <w:rFonts w:hint="eastAsia"/>
                <w:b/>
                <w:sz w:val="21"/>
                <w:szCs w:val="21"/>
              </w:rPr>
              <w:t>王自海</w:t>
            </w:r>
          </w:p>
        </w:tc>
        <w:tc>
          <w:tcPr>
            <w:tcW w:w="824" w:type="dxa"/>
            <w:gridSpan w:val="2"/>
            <w:vAlign w:val="center"/>
          </w:tcPr>
          <w:p w14:paraId="13EC9C33" w14:textId="5010C3F5" w:rsidR="005B46B4" w:rsidRPr="005D6D93" w:rsidRDefault="00873A46">
            <w:pPr>
              <w:jc w:val="center"/>
              <w:rPr>
                <w:b/>
                <w:sz w:val="21"/>
                <w:szCs w:val="21"/>
              </w:rPr>
            </w:pPr>
            <w:r>
              <w:rPr>
                <w:rFonts w:hint="eastAsia"/>
                <w:b/>
                <w:sz w:val="21"/>
                <w:szCs w:val="21"/>
              </w:rPr>
              <w:t>男</w:t>
            </w:r>
          </w:p>
        </w:tc>
        <w:tc>
          <w:tcPr>
            <w:tcW w:w="1559" w:type="dxa"/>
            <w:vAlign w:val="center"/>
          </w:tcPr>
          <w:p w14:paraId="773110AA" w14:textId="21745C86" w:rsidR="005B46B4" w:rsidRPr="005D6D93" w:rsidRDefault="00873A46">
            <w:pPr>
              <w:jc w:val="center"/>
              <w:rPr>
                <w:b/>
                <w:sz w:val="21"/>
                <w:szCs w:val="21"/>
              </w:rPr>
            </w:pPr>
            <w:r>
              <w:rPr>
                <w:rFonts w:hint="eastAsia"/>
                <w:b/>
                <w:sz w:val="21"/>
                <w:szCs w:val="21"/>
              </w:rPr>
              <w:t>向导</w:t>
            </w:r>
          </w:p>
        </w:tc>
        <w:tc>
          <w:tcPr>
            <w:tcW w:w="6433" w:type="dxa"/>
            <w:gridSpan w:val="6"/>
            <w:vAlign w:val="center"/>
          </w:tcPr>
          <w:p w14:paraId="3059362E" w14:textId="7C8FFB74" w:rsidR="005B46B4" w:rsidRPr="005D6D93" w:rsidRDefault="00873A46">
            <w:pPr>
              <w:rPr>
                <w:b/>
                <w:sz w:val="21"/>
                <w:szCs w:val="21"/>
              </w:rPr>
            </w:pPr>
            <w:r w:rsidRPr="00873A46">
              <w:rPr>
                <w:rFonts w:ascii="宋体"/>
                <w:b/>
                <w:sz w:val="21"/>
              </w:rPr>
              <w:t>滁州浦珠模塑有限公司</w:t>
            </w:r>
          </w:p>
        </w:tc>
      </w:tr>
      <w:tr w:rsidR="0093020C" w14:paraId="2EB7A54A" w14:textId="77777777" w:rsidTr="009D6308">
        <w:trPr>
          <w:trHeight w:val="418"/>
        </w:trPr>
        <w:tc>
          <w:tcPr>
            <w:tcW w:w="1018" w:type="dxa"/>
            <w:vAlign w:val="center"/>
          </w:tcPr>
          <w:p w14:paraId="7B79E9C1" w14:textId="77777777" w:rsidR="005B46B4" w:rsidRDefault="002E7895">
            <w:pPr>
              <w:jc w:val="center"/>
              <w:rPr>
                <w:b/>
              </w:rPr>
            </w:pPr>
          </w:p>
        </w:tc>
        <w:tc>
          <w:tcPr>
            <w:tcW w:w="824" w:type="dxa"/>
            <w:gridSpan w:val="2"/>
            <w:vAlign w:val="center"/>
          </w:tcPr>
          <w:p w14:paraId="0F0991C5" w14:textId="77777777" w:rsidR="005B46B4" w:rsidRDefault="002E7895">
            <w:pPr>
              <w:jc w:val="center"/>
              <w:rPr>
                <w:b/>
              </w:rPr>
            </w:pPr>
          </w:p>
        </w:tc>
        <w:tc>
          <w:tcPr>
            <w:tcW w:w="1559" w:type="dxa"/>
            <w:vAlign w:val="center"/>
          </w:tcPr>
          <w:p w14:paraId="7D29E165" w14:textId="77777777" w:rsidR="005B46B4" w:rsidRDefault="002E7895">
            <w:pPr>
              <w:jc w:val="center"/>
              <w:rPr>
                <w:b/>
              </w:rPr>
            </w:pPr>
          </w:p>
        </w:tc>
        <w:tc>
          <w:tcPr>
            <w:tcW w:w="6433" w:type="dxa"/>
            <w:gridSpan w:val="6"/>
            <w:vAlign w:val="center"/>
          </w:tcPr>
          <w:p w14:paraId="4AB8CDB0" w14:textId="77777777" w:rsidR="005B46B4" w:rsidRDefault="002E7895">
            <w:pPr>
              <w:rPr>
                <w:b/>
              </w:rPr>
            </w:pPr>
          </w:p>
        </w:tc>
      </w:tr>
      <w:tr w:rsidR="0093020C" w14:paraId="27119014" w14:textId="77777777" w:rsidTr="009D6308">
        <w:trPr>
          <w:trHeight w:val="418"/>
        </w:trPr>
        <w:tc>
          <w:tcPr>
            <w:tcW w:w="1018" w:type="dxa"/>
            <w:vAlign w:val="center"/>
          </w:tcPr>
          <w:p w14:paraId="564CE53E" w14:textId="77777777" w:rsidR="005B46B4" w:rsidRDefault="002E7895">
            <w:pPr>
              <w:jc w:val="center"/>
              <w:rPr>
                <w:b/>
              </w:rPr>
            </w:pPr>
          </w:p>
        </w:tc>
        <w:tc>
          <w:tcPr>
            <w:tcW w:w="824" w:type="dxa"/>
            <w:gridSpan w:val="2"/>
            <w:vAlign w:val="center"/>
          </w:tcPr>
          <w:p w14:paraId="5F0361CD" w14:textId="77777777" w:rsidR="005B46B4" w:rsidRDefault="002E7895">
            <w:pPr>
              <w:jc w:val="center"/>
              <w:rPr>
                <w:b/>
              </w:rPr>
            </w:pPr>
          </w:p>
        </w:tc>
        <w:tc>
          <w:tcPr>
            <w:tcW w:w="1559" w:type="dxa"/>
            <w:vAlign w:val="center"/>
          </w:tcPr>
          <w:p w14:paraId="1FCBCCFE" w14:textId="77777777" w:rsidR="005B46B4" w:rsidRDefault="002E7895">
            <w:pPr>
              <w:jc w:val="center"/>
              <w:rPr>
                <w:b/>
              </w:rPr>
            </w:pPr>
          </w:p>
        </w:tc>
        <w:tc>
          <w:tcPr>
            <w:tcW w:w="6433" w:type="dxa"/>
            <w:gridSpan w:val="6"/>
            <w:vAlign w:val="center"/>
          </w:tcPr>
          <w:p w14:paraId="6883E5BE" w14:textId="77777777" w:rsidR="005B46B4" w:rsidRDefault="002E7895">
            <w:pPr>
              <w:rPr>
                <w:b/>
              </w:rPr>
            </w:pPr>
          </w:p>
        </w:tc>
      </w:tr>
    </w:tbl>
    <w:p w14:paraId="67D111E0" w14:textId="77777777" w:rsidR="005B46B4" w:rsidRDefault="001A4BB8">
      <w:pPr>
        <w:tabs>
          <w:tab w:val="left" w:pos="645"/>
        </w:tabs>
        <w:rPr>
          <w:b/>
          <w:sz w:val="26"/>
          <w:szCs w:val="26"/>
        </w:rPr>
      </w:pPr>
      <w:r>
        <w:rPr>
          <w:rFonts w:hint="eastAsia"/>
          <w:b/>
          <w:sz w:val="26"/>
          <w:szCs w:val="26"/>
        </w:rPr>
        <w:t>二、审核目的</w:t>
      </w:r>
    </w:p>
    <w:p w14:paraId="5AA7AA92" w14:textId="77777777" w:rsidR="009D6308" w:rsidRPr="005D6D93" w:rsidRDefault="001A4BB8"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14:paraId="6D4787F7" w14:textId="541C44F5" w:rsidR="0093020C" w:rsidRPr="005D6D93" w:rsidRDefault="00873A46" w:rsidP="009D6308">
      <w:pPr>
        <w:tabs>
          <w:tab w:val="left" w:pos="645"/>
        </w:tabs>
        <w:rPr>
          <w:b/>
          <w:sz w:val="21"/>
          <w:szCs w:val="21"/>
        </w:rPr>
      </w:pPr>
      <w:r>
        <w:rPr>
          <w:rFonts w:ascii="宋体" w:hAnsi="宋体" w:hint="eastAsia"/>
          <w:b/>
          <w:sz w:val="21"/>
          <w:szCs w:val="21"/>
        </w:rPr>
        <w:t>■</w:t>
      </w:r>
      <w:r w:rsidR="001A4BB8" w:rsidRPr="005D6D93">
        <w:rPr>
          <w:rFonts w:hint="eastAsia"/>
          <w:b/>
          <w:sz w:val="21"/>
          <w:szCs w:val="21"/>
        </w:rPr>
        <w:t>保持认证注册资格：</w:t>
      </w:r>
      <w:r w:rsidR="001A4BB8" w:rsidRPr="005D6D93">
        <w:rPr>
          <w:rFonts w:hint="eastAsia"/>
          <w:b/>
          <w:sz w:val="21"/>
          <w:szCs w:val="21"/>
        </w:rPr>
        <w:t>__________</w:t>
      </w:r>
    </w:p>
    <w:p w14:paraId="6C380244" w14:textId="77777777" w:rsidR="0093020C" w:rsidRPr="005D6D93" w:rsidRDefault="001A4BB8"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3BBBEE81" w14:textId="77777777" w:rsidR="0093020C" w:rsidRPr="005D6D93" w:rsidRDefault="001A4BB8"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33B991D2" w14:textId="77777777" w:rsidR="0093020C" w:rsidRPr="005D6D93" w:rsidRDefault="001A4BB8"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711BFFA6" w14:textId="77777777" w:rsidR="005B46B4" w:rsidRDefault="001A4BB8" w:rsidP="009D6308">
      <w:pPr>
        <w:tabs>
          <w:tab w:val="left" w:pos="645"/>
        </w:tabs>
        <w:rPr>
          <w:b/>
          <w:sz w:val="16"/>
          <w:szCs w:val="16"/>
        </w:rPr>
      </w:pPr>
      <w:r>
        <w:rPr>
          <w:rFonts w:hint="eastAsia"/>
          <w:b/>
          <w:sz w:val="26"/>
          <w:szCs w:val="26"/>
        </w:rPr>
        <w:t>三、审核准则</w:t>
      </w:r>
    </w:p>
    <w:p w14:paraId="5A2B85C1" w14:textId="6B8EFC46" w:rsidR="004209E6" w:rsidRPr="005D6D93" w:rsidRDefault="001A4BB8"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873A46">
        <w:rPr>
          <w:b/>
          <w:sz w:val="21"/>
          <w:szCs w:val="21"/>
        </w:rPr>
        <w:t>8.3</w:t>
      </w:r>
    </w:p>
    <w:p w14:paraId="46B1958B" w14:textId="716313DA" w:rsidR="00C3016F" w:rsidRDefault="00C3016F" w:rsidP="004209E6">
      <w:pPr>
        <w:tabs>
          <w:tab w:val="left" w:pos="645"/>
        </w:tabs>
        <w:rPr>
          <w:b/>
          <w:sz w:val="21"/>
          <w:szCs w:val="21"/>
        </w:rPr>
      </w:pPr>
      <w:r>
        <w:rPr>
          <w:rFonts w:ascii="宋体" w:hAnsi="宋体" w:hint="eastAsia"/>
          <w:b/>
          <w:sz w:val="21"/>
          <w:szCs w:val="21"/>
        </w:rPr>
        <w:t>■</w:t>
      </w:r>
      <w:r w:rsidR="001A4BB8" w:rsidRPr="005D6D93">
        <w:rPr>
          <w:rFonts w:hint="eastAsia"/>
          <w:b/>
          <w:sz w:val="21"/>
          <w:szCs w:val="21"/>
        </w:rPr>
        <w:t>受审核方管理体系文件</w:t>
      </w:r>
    </w:p>
    <w:p w14:paraId="3F1FD653" w14:textId="1BC09AFA" w:rsidR="00C3016F" w:rsidRDefault="00C3016F" w:rsidP="004209E6">
      <w:pPr>
        <w:tabs>
          <w:tab w:val="left" w:pos="645"/>
        </w:tabs>
        <w:rPr>
          <w:b/>
          <w:sz w:val="21"/>
          <w:szCs w:val="21"/>
        </w:rPr>
      </w:pPr>
      <w:r>
        <w:rPr>
          <w:rFonts w:ascii="宋体" w:hAnsi="宋体" w:hint="eastAsia"/>
          <w:b/>
          <w:sz w:val="21"/>
          <w:szCs w:val="21"/>
        </w:rPr>
        <w:t>■</w:t>
      </w:r>
      <w:r w:rsidR="001A4BB8" w:rsidRPr="005D6D93">
        <w:rPr>
          <w:rFonts w:hint="eastAsia"/>
          <w:b/>
          <w:sz w:val="21"/>
          <w:szCs w:val="21"/>
        </w:rPr>
        <w:t>适用的法律法规</w:t>
      </w:r>
    </w:p>
    <w:p w14:paraId="3330DAEB" w14:textId="50810C65" w:rsidR="004209E6" w:rsidRPr="005D6D93" w:rsidRDefault="00C3016F" w:rsidP="004209E6">
      <w:pPr>
        <w:tabs>
          <w:tab w:val="left" w:pos="645"/>
        </w:tabs>
        <w:rPr>
          <w:b/>
          <w:sz w:val="21"/>
          <w:szCs w:val="21"/>
        </w:rPr>
      </w:pPr>
      <w:r>
        <w:rPr>
          <w:rFonts w:ascii="宋体" w:hAnsi="宋体" w:hint="eastAsia"/>
          <w:b/>
          <w:sz w:val="21"/>
          <w:szCs w:val="21"/>
        </w:rPr>
        <w:t>■</w:t>
      </w:r>
      <w:r w:rsidR="001A4BB8" w:rsidRPr="005D6D93">
        <w:rPr>
          <w:rFonts w:hint="eastAsia"/>
          <w:b/>
          <w:sz w:val="21"/>
          <w:szCs w:val="21"/>
        </w:rPr>
        <w:t>认证合同</w:t>
      </w:r>
    </w:p>
    <w:p w14:paraId="744B478E" w14:textId="77777777" w:rsidR="005B46B4" w:rsidRDefault="001A4BB8"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93020C" w14:paraId="038A017B" w14:textId="77777777">
        <w:trPr>
          <w:trHeight w:val="135"/>
          <w:jc w:val="center"/>
        </w:trPr>
        <w:tc>
          <w:tcPr>
            <w:tcW w:w="2218" w:type="dxa"/>
            <w:gridSpan w:val="2"/>
            <w:vAlign w:val="center"/>
          </w:tcPr>
          <w:p w14:paraId="0704F8CB" w14:textId="77777777" w:rsidR="005B46B4" w:rsidRDefault="001A4BB8">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64C92DEE" w14:textId="77777777" w:rsidR="005B46B4" w:rsidRPr="00873A46" w:rsidRDefault="001A4BB8">
            <w:pPr>
              <w:spacing w:line="260" w:lineRule="exact"/>
              <w:rPr>
                <w:rFonts w:ascii="宋体"/>
                <w:b/>
                <w:sz w:val="21"/>
              </w:rPr>
            </w:pPr>
            <w:bookmarkStart w:id="6" w:name="组织名称Add"/>
            <w:r w:rsidRPr="00873A46">
              <w:rPr>
                <w:rFonts w:ascii="宋体"/>
                <w:b/>
                <w:sz w:val="21"/>
              </w:rPr>
              <w:t>滁州浦珠模塑有限公司</w:t>
            </w:r>
            <w:bookmarkEnd w:id="6"/>
          </w:p>
        </w:tc>
        <w:tc>
          <w:tcPr>
            <w:tcW w:w="1672" w:type="dxa"/>
            <w:vAlign w:val="center"/>
          </w:tcPr>
          <w:p w14:paraId="14F3E76B" w14:textId="77777777" w:rsidR="005B46B4" w:rsidRDefault="001A4BB8">
            <w:pPr>
              <w:spacing w:line="260" w:lineRule="exact"/>
              <w:jc w:val="center"/>
              <w:rPr>
                <w:rFonts w:ascii="宋体"/>
                <w:b/>
                <w:sz w:val="21"/>
              </w:rPr>
            </w:pPr>
            <w:r>
              <w:rPr>
                <w:rFonts w:ascii="宋体" w:hAnsi="宋体" w:hint="eastAsia"/>
                <w:b/>
                <w:sz w:val="21"/>
              </w:rPr>
              <w:t>组织人数及</w:t>
            </w:r>
          </w:p>
          <w:p w14:paraId="6C01B32F" w14:textId="77777777" w:rsidR="005B46B4" w:rsidRDefault="001A4BB8">
            <w:pPr>
              <w:spacing w:line="200" w:lineRule="exact"/>
              <w:rPr>
                <w:b/>
                <w:spacing w:val="-20"/>
              </w:rPr>
            </w:pPr>
            <w:r>
              <w:rPr>
                <w:rFonts w:ascii="宋体" w:hAnsi="宋体" w:hint="eastAsia"/>
                <w:b/>
                <w:sz w:val="21"/>
              </w:rPr>
              <w:t>变动情况核实</w:t>
            </w:r>
          </w:p>
        </w:tc>
        <w:tc>
          <w:tcPr>
            <w:tcW w:w="1500" w:type="dxa"/>
          </w:tcPr>
          <w:p w14:paraId="1843FE93" w14:textId="77777777" w:rsidR="005B46B4" w:rsidRDefault="002E7895">
            <w:pPr>
              <w:spacing w:line="260" w:lineRule="exact"/>
              <w:rPr>
                <w:rFonts w:ascii="宋体"/>
                <w:b/>
                <w:sz w:val="21"/>
              </w:rPr>
            </w:pPr>
          </w:p>
        </w:tc>
      </w:tr>
      <w:tr w:rsidR="0093020C" w14:paraId="79E4188E" w14:textId="77777777">
        <w:trPr>
          <w:trHeight w:val="546"/>
          <w:jc w:val="center"/>
        </w:trPr>
        <w:tc>
          <w:tcPr>
            <w:tcW w:w="2218" w:type="dxa"/>
            <w:gridSpan w:val="2"/>
            <w:vAlign w:val="center"/>
          </w:tcPr>
          <w:p w14:paraId="60678860" w14:textId="77777777" w:rsidR="005B46B4" w:rsidRDefault="001A4BB8">
            <w:pPr>
              <w:jc w:val="center"/>
              <w:rPr>
                <w:b/>
                <w:sz w:val="16"/>
                <w:szCs w:val="16"/>
              </w:rPr>
            </w:pPr>
            <w:r>
              <w:rPr>
                <w:rFonts w:ascii="宋体" w:hAnsi="宋体" w:hint="eastAsia"/>
                <w:b/>
                <w:sz w:val="21"/>
                <w:szCs w:val="21"/>
              </w:rPr>
              <w:t>注册地址</w:t>
            </w:r>
          </w:p>
        </w:tc>
        <w:tc>
          <w:tcPr>
            <w:tcW w:w="4416" w:type="dxa"/>
            <w:gridSpan w:val="4"/>
          </w:tcPr>
          <w:p w14:paraId="7EE7A9A8" w14:textId="77777777" w:rsidR="005B46B4" w:rsidRDefault="001A4BB8">
            <w:pPr>
              <w:rPr>
                <w:rFonts w:ascii="宋体"/>
                <w:b/>
                <w:sz w:val="21"/>
              </w:rPr>
            </w:pPr>
            <w:bookmarkStart w:id="7" w:name="注册地址"/>
            <w:r>
              <w:rPr>
                <w:rFonts w:ascii="宋体"/>
                <w:b/>
                <w:sz w:val="21"/>
              </w:rPr>
              <w:t>安徽省滁州市南谯工业开发区乌衣园区</w:t>
            </w:r>
            <w:bookmarkEnd w:id="7"/>
          </w:p>
        </w:tc>
        <w:tc>
          <w:tcPr>
            <w:tcW w:w="1672" w:type="dxa"/>
            <w:vMerge w:val="restart"/>
            <w:vAlign w:val="center"/>
          </w:tcPr>
          <w:p w14:paraId="1864899F" w14:textId="77777777" w:rsidR="005B46B4" w:rsidRDefault="001A4BB8">
            <w:pPr>
              <w:jc w:val="center"/>
              <w:rPr>
                <w:rFonts w:ascii="宋体"/>
                <w:b/>
                <w:sz w:val="21"/>
              </w:rPr>
            </w:pPr>
            <w:r>
              <w:rPr>
                <w:rFonts w:ascii="宋体" w:hAnsi="宋体" w:hint="eastAsia"/>
                <w:b/>
                <w:sz w:val="21"/>
              </w:rPr>
              <w:t>邮编</w:t>
            </w:r>
          </w:p>
        </w:tc>
        <w:tc>
          <w:tcPr>
            <w:tcW w:w="1500" w:type="dxa"/>
          </w:tcPr>
          <w:p w14:paraId="64004857" w14:textId="77777777" w:rsidR="005B46B4" w:rsidRDefault="001A4BB8">
            <w:pPr>
              <w:rPr>
                <w:rFonts w:ascii="宋体"/>
                <w:b/>
                <w:sz w:val="21"/>
              </w:rPr>
            </w:pPr>
            <w:bookmarkStart w:id="8" w:name="注册邮编"/>
            <w:r>
              <w:rPr>
                <w:rFonts w:ascii="宋体"/>
                <w:b/>
                <w:sz w:val="21"/>
              </w:rPr>
              <w:t>239050</w:t>
            </w:r>
            <w:bookmarkEnd w:id="8"/>
          </w:p>
        </w:tc>
      </w:tr>
      <w:tr w:rsidR="0093020C" w14:paraId="6892525F" w14:textId="77777777">
        <w:trPr>
          <w:trHeight w:val="434"/>
          <w:jc w:val="center"/>
        </w:trPr>
        <w:tc>
          <w:tcPr>
            <w:tcW w:w="2218" w:type="dxa"/>
            <w:gridSpan w:val="2"/>
            <w:vAlign w:val="center"/>
          </w:tcPr>
          <w:p w14:paraId="3E8EEF74" w14:textId="77777777" w:rsidR="005B46B4" w:rsidRDefault="001A4BB8">
            <w:pPr>
              <w:jc w:val="center"/>
              <w:rPr>
                <w:rFonts w:ascii="宋体"/>
                <w:b/>
                <w:sz w:val="21"/>
                <w:szCs w:val="21"/>
              </w:rPr>
            </w:pPr>
            <w:r>
              <w:rPr>
                <w:rFonts w:ascii="宋体" w:hAnsi="宋体" w:hint="eastAsia"/>
                <w:b/>
                <w:sz w:val="21"/>
                <w:szCs w:val="21"/>
              </w:rPr>
              <w:t>经营地址</w:t>
            </w:r>
          </w:p>
        </w:tc>
        <w:tc>
          <w:tcPr>
            <w:tcW w:w="4416" w:type="dxa"/>
            <w:gridSpan w:val="4"/>
          </w:tcPr>
          <w:p w14:paraId="0C851653" w14:textId="77777777" w:rsidR="005B46B4" w:rsidRDefault="001A4BB8">
            <w:pPr>
              <w:rPr>
                <w:rFonts w:ascii="宋体"/>
                <w:b/>
                <w:sz w:val="21"/>
              </w:rPr>
            </w:pPr>
            <w:bookmarkStart w:id="9" w:name="办公地址"/>
            <w:r>
              <w:rPr>
                <w:rFonts w:ascii="宋体"/>
                <w:b/>
                <w:sz w:val="21"/>
              </w:rPr>
              <w:t>安徽省滁州市南谯工业开发区乌衣园区</w:t>
            </w:r>
            <w:bookmarkEnd w:id="9"/>
          </w:p>
        </w:tc>
        <w:tc>
          <w:tcPr>
            <w:tcW w:w="1672" w:type="dxa"/>
            <w:vMerge/>
            <w:vAlign w:val="center"/>
          </w:tcPr>
          <w:p w14:paraId="68B6382E" w14:textId="77777777" w:rsidR="005B46B4" w:rsidRDefault="002E7895">
            <w:pPr>
              <w:jc w:val="center"/>
              <w:rPr>
                <w:rFonts w:ascii="宋体"/>
                <w:b/>
                <w:sz w:val="21"/>
              </w:rPr>
            </w:pPr>
          </w:p>
        </w:tc>
        <w:tc>
          <w:tcPr>
            <w:tcW w:w="1500" w:type="dxa"/>
          </w:tcPr>
          <w:p w14:paraId="3196283C" w14:textId="77777777" w:rsidR="005B46B4" w:rsidRDefault="001A4BB8">
            <w:pPr>
              <w:rPr>
                <w:rFonts w:ascii="宋体"/>
                <w:b/>
                <w:sz w:val="21"/>
              </w:rPr>
            </w:pPr>
            <w:bookmarkStart w:id="10" w:name="办公邮编"/>
            <w:r>
              <w:rPr>
                <w:rFonts w:ascii="宋体"/>
                <w:b/>
                <w:sz w:val="21"/>
              </w:rPr>
              <w:t>239050</w:t>
            </w:r>
            <w:bookmarkEnd w:id="10"/>
          </w:p>
        </w:tc>
      </w:tr>
      <w:tr w:rsidR="0093020C" w14:paraId="002FF09F" w14:textId="77777777">
        <w:trPr>
          <w:trHeight w:val="374"/>
          <w:jc w:val="center"/>
        </w:trPr>
        <w:tc>
          <w:tcPr>
            <w:tcW w:w="2218" w:type="dxa"/>
            <w:gridSpan w:val="2"/>
            <w:vAlign w:val="center"/>
          </w:tcPr>
          <w:p w14:paraId="506EF8C7" w14:textId="77777777" w:rsidR="005B46B4" w:rsidRDefault="001A4BB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4C4AC435" w14:textId="77777777" w:rsidR="005B46B4" w:rsidRDefault="001A4BB8">
            <w:pPr>
              <w:rPr>
                <w:rFonts w:ascii="宋体"/>
                <w:b/>
                <w:sz w:val="21"/>
              </w:rPr>
            </w:pPr>
            <w:bookmarkStart w:id="11" w:name="生产地址Add"/>
            <w:r>
              <w:rPr>
                <w:rFonts w:ascii="宋体"/>
                <w:b/>
                <w:sz w:val="21"/>
              </w:rPr>
              <w:t>安徽省滁州市南谯工业开发区乌衣园区</w:t>
            </w:r>
            <w:bookmarkEnd w:id="11"/>
          </w:p>
        </w:tc>
        <w:tc>
          <w:tcPr>
            <w:tcW w:w="1672" w:type="dxa"/>
            <w:vMerge/>
            <w:vAlign w:val="center"/>
          </w:tcPr>
          <w:p w14:paraId="6B55FDE4" w14:textId="77777777" w:rsidR="005B46B4" w:rsidRDefault="002E7895">
            <w:pPr>
              <w:jc w:val="center"/>
              <w:rPr>
                <w:rFonts w:ascii="宋体"/>
                <w:b/>
                <w:sz w:val="21"/>
              </w:rPr>
            </w:pPr>
          </w:p>
        </w:tc>
        <w:tc>
          <w:tcPr>
            <w:tcW w:w="1500" w:type="dxa"/>
          </w:tcPr>
          <w:p w14:paraId="5CFA0F75" w14:textId="77777777" w:rsidR="005B46B4" w:rsidRDefault="001A4BB8">
            <w:pPr>
              <w:rPr>
                <w:rFonts w:ascii="宋体"/>
                <w:b/>
                <w:sz w:val="21"/>
              </w:rPr>
            </w:pPr>
            <w:bookmarkStart w:id="12" w:name="生产邮编"/>
            <w:r>
              <w:rPr>
                <w:rFonts w:ascii="宋体"/>
                <w:b/>
                <w:sz w:val="21"/>
              </w:rPr>
              <w:t>239050</w:t>
            </w:r>
            <w:bookmarkEnd w:id="12"/>
          </w:p>
        </w:tc>
      </w:tr>
      <w:tr w:rsidR="0093020C" w14:paraId="179E3C7C" w14:textId="77777777">
        <w:trPr>
          <w:trHeight w:val="256"/>
          <w:jc w:val="center"/>
        </w:trPr>
        <w:tc>
          <w:tcPr>
            <w:tcW w:w="2218" w:type="dxa"/>
            <w:gridSpan w:val="2"/>
            <w:vAlign w:val="center"/>
          </w:tcPr>
          <w:p w14:paraId="4A2EB391" w14:textId="77777777" w:rsidR="005B46B4" w:rsidRDefault="001A4BB8">
            <w:pPr>
              <w:jc w:val="center"/>
              <w:rPr>
                <w:rFonts w:ascii="宋体"/>
                <w:b/>
                <w:sz w:val="21"/>
              </w:rPr>
            </w:pPr>
            <w:r>
              <w:rPr>
                <w:rFonts w:ascii="宋体" w:hAnsi="宋体" w:hint="eastAsia"/>
                <w:b/>
                <w:sz w:val="21"/>
              </w:rPr>
              <w:t>联系人</w:t>
            </w:r>
          </w:p>
        </w:tc>
        <w:tc>
          <w:tcPr>
            <w:tcW w:w="1689" w:type="dxa"/>
          </w:tcPr>
          <w:p w14:paraId="7CAB972B" w14:textId="77777777" w:rsidR="005B46B4" w:rsidRDefault="002E7895">
            <w:pPr>
              <w:rPr>
                <w:rFonts w:ascii="宋体"/>
                <w:b/>
                <w:sz w:val="21"/>
              </w:rPr>
            </w:pPr>
            <w:bookmarkStart w:id="13" w:name="联系人"/>
            <w:bookmarkEnd w:id="13"/>
          </w:p>
        </w:tc>
        <w:tc>
          <w:tcPr>
            <w:tcW w:w="1109" w:type="dxa"/>
            <w:vAlign w:val="center"/>
          </w:tcPr>
          <w:p w14:paraId="5DD33E83" w14:textId="77777777" w:rsidR="005B46B4" w:rsidRDefault="001A4BB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0C120507" w14:textId="77777777" w:rsidR="005B46B4" w:rsidRDefault="002E7895">
            <w:pPr>
              <w:jc w:val="center"/>
              <w:rPr>
                <w:rFonts w:ascii="宋体"/>
                <w:b/>
                <w:sz w:val="21"/>
              </w:rPr>
            </w:pPr>
            <w:bookmarkStart w:id="14" w:name="联系人电话Add"/>
            <w:bookmarkEnd w:id="14"/>
          </w:p>
        </w:tc>
        <w:tc>
          <w:tcPr>
            <w:tcW w:w="1672" w:type="dxa"/>
            <w:vAlign w:val="center"/>
          </w:tcPr>
          <w:p w14:paraId="2A57A46D" w14:textId="77777777" w:rsidR="005B46B4" w:rsidRDefault="001A4BB8">
            <w:pPr>
              <w:jc w:val="center"/>
              <w:rPr>
                <w:rFonts w:ascii="宋体"/>
                <w:b/>
                <w:sz w:val="21"/>
              </w:rPr>
            </w:pPr>
            <w:r>
              <w:rPr>
                <w:rFonts w:ascii="宋体" w:hAnsi="宋体" w:hint="eastAsia"/>
                <w:b/>
                <w:sz w:val="21"/>
              </w:rPr>
              <w:t>传真</w:t>
            </w:r>
          </w:p>
        </w:tc>
        <w:tc>
          <w:tcPr>
            <w:tcW w:w="1500" w:type="dxa"/>
          </w:tcPr>
          <w:p w14:paraId="7F4BBCFD" w14:textId="77777777" w:rsidR="005B46B4" w:rsidRDefault="002E7895">
            <w:pPr>
              <w:rPr>
                <w:rFonts w:ascii="宋体"/>
                <w:b/>
                <w:sz w:val="21"/>
              </w:rPr>
            </w:pPr>
            <w:bookmarkStart w:id="15" w:name="联系人传真"/>
            <w:bookmarkEnd w:id="15"/>
          </w:p>
        </w:tc>
      </w:tr>
      <w:tr w:rsidR="0093020C" w14:paraId="3C51FB40" w14:textId="77777777">
        <w:trPr>
          <w:trHeight w:val="510"/>
          <w:jc w:val="center"/>
        </w:trPr>
        <w:tc>
          <w:tcPr>
            <w:tcW w:w="2218" w:type="dxa"/>
            <w:gridSpan w:val="2"/>
            <w:vAlign w:val="center"/>
          </w:tcPr>
          <w:p w14:paraId="2C831D37" w14:textId="77777777" w:rsidR="005B46B4" w:rsidRPr="005D6D93" w:rsidRDefault="001A4BB8">
            <w:pPr>
              <w:jc w:val="center"/>
              <w:rPr>
                <w:rFonts w:ascii="宋体" w:hAnsi="宋体"/>
                <w:b/>
                <w:sz w:val="21"/>
                <w:szCs w:val="21"/>
              </w:rPr>
            </w:pPr>
            <w:r w:rsidRPr="005D6D93">
              <w:rPr>
                <w:rFonts w:ascii="宋体" w:hAnsi="宋体" w:hint="eastAsia"/>
                <w:b/>
                <w:sz w:val="21"/>
                <w:szCs w:val="21"/>
              </w:rPr>
              <w:t>法人代表</w:t>
            </w:r>
          </w:p>
        </w:tc>
        <w:tc>
          <w:tcPr>
            <w:tcW w:w="1689" w:type="dxa"/>
          </w:tcPr>
          <w:p w14:paraId="3D049B5A" w14:textId="77777777" w:rsidR="005B46B4" w:rsidRPr="005D6D93" w:rsidRDefault="001A4BB8">
            <w:pPr>
              <w:rPr>
                <w:rFonts w:ascii="宋体" w:hAnsi="宋体"/>
                <w:b/>
                <w:sz w:val="21"/>
                <w:szCs w:val="21"/>
              </w:rPr>
            </w:pPr>
            <w:bookmarkStart w:id="16" w:name="法人"/>
            <w:r w:rsidRPr="005D6D93">
              <w:rPr>
                <w:rFonts w:ascii="宋体" w:hAnsi="宋体"/>
                <w:b/>
                <w:sz w:val="21"/>
                <w:szCs w:val="21"/>
              </w:rPr>
              <w:t>王宗友</w:t>
            </w:r>
            <w:bookmarkEnd w:id="16"/>
          </w:p>
        </w:tc>
        <w:tc>
          <w:tcPr>
            <w:tcW w:w="1109" w:type="dxa"/>
            <w:vAlign w:val="center"/>
          </w:tcPr>
          <w:p w14:paraId="74C89366" w14:textId="77777777" w:rsidR="005B46B4" w:rsidRPr="005D6D93" w:rsidRDefault="001A4BB8">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4DCBA9BD" w14:textId="77777777" w:rsidR="005B46B4" w:rsidRPr="005D6D93" w:rsidRDefault="002E7895">
            <w:pPr>
              <w:rPr>
                <w:rFonts w:ascii="宋体" w:hAnsi="宋体"/>
                <w:b/>
                <w:sz w:val="21"/>
                <w:szCs w:val="21"/>
              </w:rPr>
            </w:pPr>
          </w:p>
        </w:tc>
        <w:tc>
          <w:tcPr>
            <w:tcW w:w="1672" w:type="dxa"/>
            <w:vAlign w:val="center"/>
          </w:tcPr>
          <w:p w14:paraId="193B90E7" w14:textId="77777777" w:rsidR="005B46B4" w:rsidRPr="005D6D93" w:rsidRDefault="001A4BB8">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1D32AE35" w14:textId="77777777" w:rsidR="005B46B4" w:rsidRDefault="001A4BB8">
            <w:pPr>
              <w:rPr>
                <w:rFonts w:ascii="宋体"/>
                <w:b/>
                <w:sz w:val="21"/>
              </w:rPr>
            </w:pPr>
            <w:bookmarkStart w:id="17" w:name="管理者代表"/>
            <w:r>
              <w:rPr>
                <w:rFonts w:ascii="宋体"/>
                <w:b/>
                <w:sz w:val="21"/>
              </w:rPr>
              <w:t>王自海</w:t>
            </w:r>
            <w:bookmarkEnd w:id="17"/>
          </w:p>
        </w:tc>
      </w:tr>
      <w:tr w:rsidR="0093020C" w14:paraId="3541F543" w14:textId="77777777">
        <w:trPr>
          <w:trHeight w:val="357"/>
          <w:jc w:val="center"/>
        </w:trPr>
        <w:tc>
          <w:tcPr>
            <w:tcW w:w="2218" w:type="dxa"/>
            <w:gridSpan w:val="2"/>
            <w:vAlign w:val="center"/>
          </w:tcPr>
          <w:p w14:paraId="3020917B" w14:textId="77777777" w:rsidR="005B46B4" w:rsidRPr="005D6D93" w:rsidRDefault="001A4BB8">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14:paraId="6C79DD3E" w14:textId="77777777" w:rsidR="005B46B4" w:rsidRPr="005D6D93" w:rsidRDefault="001A4BB8">
            <w:pPr>
              <w:rPr>
                <w:rFonts w:ascii="宋体" w:hAnsi="宋体"/>
                <w:b/>
                <w:sz w:val="21"/>
                <w:szCs w:val="21"/>
              </w:rPr>
            </w:pPr>
            <w:bookmarkStart w:id="18" w:name="审核日期"/>
            <w:r w:rsidRPr="005D6D93">
              <w:rPr>
                <w:rFonts w:ascii="宋体" w:hAnsi="宋体"/>
                <w:b/>
                <w:sz w:val="21"/>
                <w:szCs w:val="21"/>
              </w:rPr>
              <w:t>2021年01月19日 上午至2021年01月19日 下午</w:t>
            </w:r>
            <w:bookmarkEnd w:id="18"/>
          </w:p>
        </w:tc>
        <w:tc>
          <w:tcPr>
            <w:tcW w:w="1609" w:type="dxa"/>
            <w:vAlign w:val="center"/>
          </w:tcPr>
          <w:p w14:paraId="1A299141" w14:textId="77777777" w:rsidR="005B46B4" w:rsidRPr="005D6D93" w:rsidRDefault="001A4BB8">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47B63CA9" w14:textId="0B2A07D9" w:rsidR="005B46B4" w:rsidRPr="005D6D93" w:rsidRDefault="001A4BB8">
            <w:pPr>
              <w:rPr>
                <w:rFonts w:ascii="宋体" w:hAnsi="宋体"/>
                <w:b/>
                <w:sz w:val="21"/>
                <w:szCs w:val="21"/>
              </w:rPr>
            </w:pPr>
            <w:r w:rsidRPr="005D6D93">
              <w:rPr>
                <w:rFonts w:ascii="宋体" w:hAnsi="宋体" w:hint="eastAsia"/>
                <w:b/>
                <w:sz w:val="21"/>
                <w:szCs w:val="21"/>
              </w:rPr>
              <w:t>□是</w:t>
            </w:r>
            <w:r w:rsidR="00C3016F">
              <w:rPr>
                <w:rFonts w:ascii="宋体" w:hAnsi="宋体" w:hint="eastAsia"/>
                <w:b/>
                <w:sz w:val="21"/>
                <w:szCs w:val="21"/>
              </w:rPr>
              <w:t>■</w:t>
            </w:r>
            <w:r w:rsidRPr="005D6D93">
              <w:rPr>
                <w:rFonts w:ascii="宋体" w:hAnsi="宋体" w:hint="eastAsia"/>
                <w:b/>
                <w:sz w:val="21"/>
                <w:szCs w:val="21"/>
              </w:rPr>
              <w:t>否</w:t>
            </w:r>
          </w:p>
        </w:tc>
      </w:tr>
      <w:tr w:rsidR="0093020C" w14:paraId="4413E7A9" w14:textId="77777777" w:rsidTr="005D6D93">
        <w:trPr>
          <w:cantSplit/>
          <w:trHeight w:val="1296"/>
          <w:jc w:val="center"/>
        </w:trPr>
        <w:tc>
          <w:tcPr>
            <w:tcW w:w="2218" w:type="dxa"/>
            <w:gridSpan w:val="2"/>
            <w:vAlign w:val="center"/>
          </w:tcPr>
          <w:p w14:paraId="3E6AEB53"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36BE2252" w14:textId="66CBD8EC" w:rsidR="00C3016F" w:rsidRDefault="001A4BB8">
            <w:pPr>
              <w:spacing w:line="360" w:lineRule="exact"/>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C3016F" w:rsidRPr="006D6EDD">
              <w:rPr>
                <w:rFonts w:ascii="KaiTi" w:eastAsia="KaiTi" w:hAnsi="KaiTi" w:cs="宋体" w:hint="eastAsia"/>
                <w:szCs w:val="21"/>
              </w:rPr>
              <w:t>电动工具塑料配件的生产</w:t>
            </w:r>
          </w:p>
          <w:p w14:paraId="26D29CC8" w14:textId="667BCEEC" w:rsidR="005B46B4" w:rsidRPr="005D6D93" w:rsidRDefault="001A4BB8">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14:paraId="78D55F06" w14:textId="77777777" w:rsidR="005B46B4" w:rsidRPr="005D6D93" w:rsidRDefault="001A4BB8">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14:paraId="2CAB5620" w14:textId="77777777" w:rsidR="005B46B4" w:rsidRPr="005D6D93" w:rsidRDefault="001A4BB8">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93020C" w14:paraId="36FAACA0" w14:textId="77777777">
        <w:trPr>
          <w:cantSplit/>
          <w:trHeight w:val="838"/>
          <w:jc w:val="center"/>
        </w:trPr>
        <w:tc>
          <w:tcPr>
            <w:tcW w:w="1041" w:type="dxa"/>
            <w:vAlign w:val="center"/>
          </w:tcPr>
          <w:p w14:paraId="4AAB16A9"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是否要求变更</w:t>
            </w:r>
          </w:p>
          <w:p w14:paraId="20912A30" w14:textId="77777777" w:rsidR="005B46B4" w:rsidRPr="005D6D93" w:rsidRDefault="002E7895">
            <w:pPr>
              <w:spacing w:line="180" w:lineRule="exact"/>
              <w:jc w:val="center"/>
              <w:rPr>
                <w:rFonts w:ascii="宋体" w:hAnsi="宋体"/>
                <w:b/>
                <w:sz w:val="21"/>
                <w:szCs w:val="21"/>
              </w:rPr>
            </w:pPr>
          </w:p>
        </w:tc>
        <w:tc>
          <w:tcPr>
            <w:tcW w:w="1177" w:type="dxa"/>
            <w:vAlign w:val="center"/>
          </w:tcPr>
          <w:p w14:paraId="7C0C3047" w14:textId="77777777" w:rsidR="005B46B4" w:rsidRPr="005D6D93" w:rsidRDefault="001A4BB8">
            <w:pPr>
              <w:spacing w:line="260" w:lineRule="exact"/>
              <w:rPr>
                <w:rFonts w:ascii="宋体" w:hAnsi="宋体"/>
                <w:b/>
                <w:sz w:val="21"/>
                <w:szCs w:val="21"/>
              </w:rPr>
            </w:pPr>
            <w:r w:rsidRPr="005D6D93">
              <w:rPr>
                <w:rFonts w:ascii="宋体" w:hAnsi="宋体" w:hint="eastAsia"/>
                <w:b/>
                <w:sz w:val="21"/>
                <w:szCs w:val="21"/>
              </w:rPr>
              <w:t>□是</w:t>
            </w:r>
          </w:p>
          <w:p w14:paraId="7AA50083" w14:textId="77777777" w:rsidR="005B46B4" w:rsidRPr="005D6D93" w:rsidRDefault="002E7895">
            <w:pPr>
              <w:spacing w:line="260" w:lineRule="exact"/>
              <w:jc w:val="center"/>
              <w:rPr>
                <w:rFonts w:ascii="宋体" w:hAnsi="宋体"/>
                <w:b/>
                <w:sz w:val="21"/>
                <w:szCs w:val="21"/>
              </w:rPr>
            </w:pPr>
          </w:p>
          <w:p w14:paraId="27119103" w14:textId="09737E4E" w:rsidR="005B46B4" w:rsidRPr="005D6D93" w:rsidRDefault="00C3016F">
            <w:pPr>
              <w:spacing w:line="260" w:lineRule="exact"/>
              <w:rPr>
                <w:rFonts w:ascii="宋体" w:hAnsi="宋体"/>
                <w:b/>
                <w:sz w:val="21"/>
                <w:szCs w:val="21"/>
              </w:rPr>
            </w:pPr>
            <w:r>
              <w:rPr>
                <w:rFonts w:ascii="宋体" w:hAnsi="宋体" w:hint="eastAsia"/>
                <w:b/>
                <w:sz w:val="21"/>
                <w:szCs w:val="21"/>
              </w:rPr>
              <w:t>■</w:t>
            </w:r>
            <w:r w:rsidR="001A4BB8" w:rsidRPr="005D6D93">
              <w:rPr>
                <w:rFonts w:ascii="宋体" w:hAnsi="宋体" w:hint="eastAsia"/>
                <w:b/>
                <w:sz w:val="21"/>
                <w:szCs w:val="21"/>
              </w:rPr>
              <w:t>否</w:t>
            </w:r>
          </w:p>
        </w:tc>
        <w:tc>
          <w:tcPr>
            <w:tcW w:w="7588" w:type="dxa"/>
            <w:gridSpan w:val="6"/>
          </w:tcPr>
          <w:p w14:paraId="67F4D776" w14:textId="77777777" w:rsidR="005B46B4" w:rsidRPr="005D6D93" w:rsidRDefault="001A4BB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3020C" w14:paraId="68CD0B9C" w14:textId="77777777">
        <w:trPr>
          <w:trHeight w:val="600"/>
          <w:jc w:val="center"/>
        </w:trPr>
        <w:tc>
          <w:tcPr>
            <w:tcW w:w="2218" w:type="dxa"/>
            <w:gridSpan w:val="2"/>
            <w:vAlign w:val="center"/>
          </w:tcPr>
          <w:p w14:paraId="49BD3909"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7B41EFF9" w14:textId="77777777" w:rsidR="005B46B4" w:rsidRPr="005D6D93" w:rsidRDefault="001A4BB8">
            <w:pPr>
              <w:spacing w:line="260" w:lineRule="exact"/>
              <w:rPr>
                <w:rFonts w:ascii="宋体" w:hAnsi="宋体"/>
                <w:b/>
                <w:sz w:val="21"/>
                <w:szCs w:val="21"/>
              </w:rPr>
            </w:pPr>
            <w:bookmarkStart w:id="23" w:name="专业代码"/>
            <w:r w:rsidRPr="005D6D93">
              <w:rPr>
                <w:rFonts w:ascii="宋体" w:hAnsi="宋体"/>
                <w:b/>
                <w:sz w:val="21"/>
                <w:szCs w:val="21"/>
              </w:rPr>
              <w:t>14.02.04</w:t>
            </w:r>
            <w:bookmarkEnd w:id="23"/>
          </w:p>
        </w:tc>
        <w:tc>
          <w:tcPr>
            <w:tcW w:w="1109" w:type="dxa"/>
            <w:vAlign w:val="center"/>
          </w:tcPr>
          <w:p w14:paraId="2BA01E44"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证书有</w:t>
            </w:r>
          </w:p>
          <w:p w14:paraId="38B5E574"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3530694F" w14:textId="1ED4F6BD" w:rsidR="005B46B4" w:rsidRPr="005D6D93" w:rsidRDefault="00C3016F">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023.1.18</w:t>
            </w:r>
          </w:p>
        </w:tc>
        <w:tc>
          <w:tcPr>
            <w:tcW w:w="1672" w:type="dxa"/>
            <w:vAlign w:val="center"/>
          </w:tcPr>
          <w:p w14:paraId="1D44D132"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上年度</w:t>
            </w:r>
          </w:p>
          <w:p w14:paraId="741A284D" w14:textId="77777777" w:rsidR="005B46B4" w:rsidRPr="005D6D93" w:rsidRDefault="001A4BB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2A891A92" w14:textId="04CEA465" w:rsidR="005B46B4" w:rsidRDefault="00C3016F">
            <w:pPr>
              <w:spacing w:line="260" w:lineRule="exact"/>
              <w:rPr>
                <w:rFonts w:ascii="宋体"/>
                <w:b/>
                <w:sz w:val="21"/>
              </w:rPr>
            </w:pPr>
            <w:r>
              <w:rPr>
                <w:rFonts w:ascii="宋体" w:hint="eastAsia"/>
                <w:b/>
                <w:sz w:val="21"/>
              </w:rPr>
              <w:t>2</w:t>
            </w:r>
            <w:r>
              <w:rPr>
                <w:rFonts w:ascii="宋体"/>
                <w:b/>
                <w:sz w:val="21"/>
              </w:rPr>
              <w:t>019.</w:t>
            </w:r>
            <w:r w:rsidR="00A52ADF">
              <w:rPr>
                <w:rFonts w:ascii="宋体"/>
                <w:b/>
                <w:sz w:val="21"/>
              </w:rPr>
              <w:t>12.23</w:t>
            </w:r>
          </w:p>
        </w:tc>
      </w:tr>
    </w:tbl>
    <w:p w14:paraId="1D433ED5" w14:textId="77777777" w:rsidR="005B46B4" w:rsidRDefault="001A4BB8"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37CE3F15" w14:textId="77777777" w:rsidR="005B46B4" w:rsidRPr="005D6D93" w:rsidRDefault="001A4BB8"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7E56C9F7" w14:textId="77777777" w:rsidR="005B46B4" w:rsidRPr="005D6D93" w:rsidRDefault="001A4BB8"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628EF18E" w14:textId="1AE7BD19" w:rsidR="005B46B4" w:rsidRPr="005D6D93" w:rsidRDefault="001A4BB8"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A52ADF">
        <w:rPr>
          <w:rFonts w:ascii="宋体" w:hAnsi="宋体" w:hint="eastAsia"/>
          <w:b/>
          <w:sz w:val="21"/>
          <w:szCs w:val="21"/>
        </w:rPr>
        <w:t>：</w:t>
      </w:r>
      <w:r w:rsidR="00A52ADF" w:rsidRPr="006D6EDD">
        <w:rPr>
          <w:rFonts w:ascii="KaiTi" w:eastAsia="KaiTi" w:hAnsi="KaiTi" w:cs="宋体" w:hint="eastAsia"/>
          <w:szCs w:val="21"/>
        </w:rPr>
        <w:t>电动工具塑料配件的生产</w:t>
      </w:r>
    </w:p>
    <w:p w14:paraId="20D5B2EC" w14:textId="77777777" w:rsidR="005B46B4" w:rsidRPr="005D6D93" w:rsidRDefault="001A4BB8"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413DD583" w14:textId="3003FFB7" w:rsidR="005B46B4" w:rsidRPr="005D6D93" w:rsidRDefault="001A4BB8"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52ADF">
        <w:rPr>
          <w:rFonts w:ascii="宋体" w:hAnsi="宋体" w:hint="eastAsia"/>
          <w:b/>
          <w:sz w:val="21"/>
          <w:szCs w:val="21"/>
        </w:rPr>
        <w:t>2</w:t>
      </w:r>
      <w:r w:rsidR="00A52ADF">
        <w:rPr>
          <w:rFonts w:ascii="宋体" w:hAnsi="宋体"/>
          <w:b/>
          <w:sz w:val="21"/>
          <w:szCs w:val="21"/>
        </w:rPr>
        <w:t>019</w:t>
      </w:r>
      <w:r w:rsidRPr="005D6D93">
        <w:rPr>
          <w:rFonts w:ascii="宋体" w:hAnsi="宋体" w:hint="eastAsia"/>
          <w:b/>
          <w:sz w:val="21"/>
          <w:szCs w:val="21"/>
        </w:rPr>
        <w:t>年</w:t>
      </w:r>
      <w:r w:rsidR="00A52ADF">
        <w:rPr>
          <w:rFonts w:ascii="宋体" w:hAnsi="宋体" w:hint="eastAsia"/>
          <w:b/>
          <w:sz w:val="21"/>
          <w:szCs w:val="21"/>
        </w:rPr>
        <w:t>1</w:t>
      </w:r>
      <w:r w:rsidR="00A52ADF">
        <w:rPr>
          <w:rFonts w:ascii="宋体" w:hAnsi="宋体"/>
          <w:b/>
          <w:sz w:val="21"/>
          <w:szCs w:val="21"/>
        </w:rPr>
        <w:t>2</w:t>
      </w:r>
      <w:r w:rsidRPr="005D6D93">
        <w:rPr>
          <w:rFonts w:ascii="宋体" w:hAnsi="宋体" w:hint="eastAsia"/>
          <w:b/>
          <w:sz w:val="21"/>
          <w:szCs w:val="21"/>
        </w:rPr>
        <w:t>月</w:t>
      </w:r>
      <w:r w:rsidR="00A52ADF">
        <w:rPr>
          <w:rFonts w:ascii="宋体" w:hAnsi="宋体" w:hint="eastAsia"/>
          <w:b/>
          <w:sz w:val="21"/>
          <w:szCs w:val="21"/>
        </w:rPr>
        <w:t>2</w:t>
      </w:r>
      <w:r w:rsidR="00A52ADF">
        <w:rPr>
          <w:rFonts w:ascii="宋体" w:hAnsi="宋体"/>
          <w:b/>
          <w:sz w:val="21"/>
          <w:szCs w:val="21"/>
        </w:rPr>
        <w:t>3</w:t>
      </w:r>
      <w:r w:rsidRPr="005D6D93">
        <w:rPr>
          <w:rFonts w:ascii="宋体" w:hAnsi="宋体" w:hint="eastAsia"/>
          <w:b/>
          <w:sz w:val="21"/>
          <w:szCs w:val="21"/>
        </w:rPr>
        <w:t>日至</w:t>
      </w:r>
      <w:r w:rsidR="00A52ADF">
        <w:rPr>
          <w:rFonts w:ascii="宋体" w:hAnsi="宋体" w:hint="eastAsia"/>
          <w:b/>
          <w:sz w:val="21"/>
          <w:szCs w:val="21"/>
        </w:rPr>
        <w:t>2</w:t>
      </w:r>
      <w:r w:rsidR="00A52ADF">
        <w:rPr>
          <w:rFonts w:ascii="宋体" w:hAnsi="宋体"/>
          <w:b/>
          <w:sz w:val="21"/>
          <w:szCs w:val="21"/>
        </w:rPr>
        <w:t>021</w:t>
      </w:r>
      <w:r w:rsidRPr="005D6D93">
        <w:rPr>
          <w:rFonts w:ascii="宋体" w:hAnsi="宋体" w:hint="eastAsia"/>
          <w:b/>
          <w:sz w:val="21"/>
          <w:szCs w:val="21"/>
        </w:rPr>
        <w:t>年</w:t>
      </w:r>
      <w:r w:rsidR="00A52ADF">
        <w:rPr>
          <w:rFonts w:ascii="宋体" w:hAnsi="宋体" w:hint="eastAsia"/>
          <w:b/>
          <w:sz w:val="21"/>
          <w:szCs w:val="21"/>
        </w:rPr>
        <w:t>1</w:t>
      </w:r>
      <w:r w:rsidRPr="005D6D93">
        <w:rPr>
          <w:rFonts w:ascii="宋体" w:hAnsi="宋体" w:hint="eastAsia"/>
          <w:b/>
          <w:sz w:val="21"/>
          <w:szCs w:val="21"/>
        </w:rPr>
        <w:t>月</w:t>
      </w:r>
      <w:r w:rsidR="00A52ADF">
        <w:rPr>
          <w:rFonts w:ascii="宋体" w:hAnsi="宋体" w:hint="eastAsia"/>
          <w:b/>
          <w:sz w:val="21"/>
          <w:szCs w:val="21"/>
        </w:rPr>
        <w:t>1</w:t>
      </w:r>
      <w:r w:rsidR="00A52ADF">
        <w:rPr>
          <w:rFonts w:ascii="宋体" w:hAnsi="宋体"/>
          <w:b/>
          <w:sz w:val="21"/>
          <w:szCs w:val="21"/>
        </w:rPr>
        <w:t>9</w:t>
      </w:r>
      <w:r w:rsidRPr="005D6D93">
        <w:rPr>
          <w:rFonts w:ascii="宋体" w:hAnsi="宋体" w:hint="eastAsia"/>
          <w:b/>
          <w:sz w:val="21"/>
          <w:szCs w:val="21"/>
        </w:rPr>
        <w:t>日</w:t>
      </w:r>
    </w:p>
    <w:p w14:paraId="7C34CAE4" w14:textId="77777777" w:rsidR="005B46B4" w:rsidRPr="005D6D93" w:rsidRDefault="001A4BB8"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105897E6" w14:textId="596B0D22" w:rsidR="005B46B4" w:rsidRPr="005D6D93" w:rsidRDefault="00A52ADF"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1A4BB8" w:rsidRPr="005D6D93">
        <w:rPr>
          <w:rFonts w:ascii="宋体" w:hAnsi="宋体" w:hint="eastAsia"/>
          <w:b/>
          <w:sz w:val="21"/>
          <w:szCs w:val="21"/>
        </w:rPr>
        <w:t>已完成审核计划的全部工作</w:t>
      </w:r>
    </w:p>
    <w:p w14:paraId="31C80AD4" w14:textId="77777777" w:rsidR="005B46B4" w:rsidRPr="005D6D93" w:rsidRDefault="001A4BB8"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62542A4D" w14:textId="77777777" w:rsidR="005B46B4" w:rsidRPr="005D6D93" w:rsidRDefault="001A4BB8"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51E7AA28" w14:textId="77777777" w:rsidR="005B46B4" w:rsidRDefault="001A4BB8"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93020C" w14:paraId="12F8246D" w14:textId="77777777">
        <w:trPr>
          <w:cantSplit/>
          <w:trHeight w:val="2077"/>
          <w:jc w:val="center"/>
        </w:trPr>
        <w:tc>
          <w:tcPr>
            <w:tcW w:w="720" w:type="dxa"/>
            <w:vMerge w:val="restart"/>
            <w:textDirection w:val="tbRlV"/>
            <w:vAlign w:val="center"/>
          </w:tcPr>
          <w:p w14:paraId="3F77A6BC" w14:textId="77777777" w:rsidR="005B46B4" w:rsidRDefault="001A4BB8" w:rsidP="00DF5FC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328C35EC" w14:textId="77777777" w:rsidR="005B46B4" w:rsidRDefault="001A4BB8">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14:paraId="6C444AD8" w14:textId="47FD6731" w:rsidR="00A52ADF" w:rsidRPr="00A52ADF" w:rsidRDefault="00A52ADF">
            <w:pPr>
              <w:spacing w:line="240" w:lineRule="exact"/>
              <w:rPr>
                <w:rFonts w:ascii="KaiTi" w:eastAsia="KaiTi" w:hAnsi="KaiTi" w:hint="eastAsia"/>
                <w:b/>
                <w:szCs w:val="24"/>
              </w:rPr>
            </w:pPr>
            <w:r w:rsidRPr="00A52ADF">
              <w:rPr>
                <w:rFonts w:ascii="KaiTi" w:eastAsia="KaiTi" w:hAnsi="KaiTi" w:hint="eastAsia"/>
                <w:szCs w:val="24"/>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93020C" w14:paraId="067B964D" w14:textId="77777777">
        <w:trPr>
          <w:cantSplit/>
          <w:trHeight w:val="2077"/>
          <w:jc w:val="center"/>
        </w:trPr>
        <w:tc>
          <w:tcPr>
            <w:tcW w:w="720" w:type="dxa"/>
            <w:vMerge/>
            <w:textDirection w:val="tbRlV"/>
            <w:vAlign w:val="center"/>
          </w:tcPr>
          <w:p w14:paraId="549A2910" w14:textId="77777777" w:rsidR="005B46B4" w:rsidRDefault="002E7895" w:rsidP="00DF5FC4">
            <w:pPr>
              <w:spacing w:line="240" w:lineRule="exact"/>
              <w:ind w:left="241" w:right="113" w:hangingChars="100" w:hanging="241"/>
              <w:jc w:val="center"/>
              <w:rPr>
                <w:rFonts w:ascii="宋体"/>
                <w:b/>
                <w:szCs w:val="21"/>
              </w:rPr>
            </w:pPr>
          </w:p>
        </w:tc>
        <w:tc>
          <w:tcPr>
            <w:tcW w:w="9198" w:type="dxa"/>
          </w:tcPr>
          <w:p w14:paraId="631C1AC4" w14:textId="77777777" w:rsidR="005B46B4" w:rsidRDefault="001A4BB8">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14:paraId="39261EE2" w14:textId="4083A111" w:rsidR="00A52ADF" w:rsidRPr="00A52ADF" w:rsidRDefault="00A52ADF">
            <w:pPr>
              <w:spacing w:line="240" w:lineRule="exact"/>
              <w:rPr>
                <w:rFonts w:ascii="KaiTi" w:eastAsia="KaiTi" w:hAnsi="KaiTi" w:hint="eastAsia"/>
                <w:b/>
                <w:szCs w:val="24"/>
              </w:rPr>
            </w:pPr>
            <w:r w:rsidRPr="00A52ADF">
              <w:rPr>
                <w:rFonts w:ascii="KaiTi" w:eastAsia="KaiTi" w:hAnsi="KaiTi" w:hint="eastAsia"/>
                <w:szCs w:val="24"/>
              </w:rPr>
              <w:t>公司确定了与质量管理体系有关的相关方包括顾客、政府机构、社区、股东、供应商、内部员工等。相关方对企业的要求有：遵守国家的现行法律法规，</w:t>
            </w:r>
            <w:r w:rsidRPr="00A52ADF">
              <w:rPr>
                <w:rFonts w:ascii="KaiTi" w:eastAsia="KaiTi" w:hAnsi="KaiTi" w:hint="eastAsia"/>
                <w:szCs w:val="24"/>
              </w:rPr>
              <w:t xml:space="preserve"> </w:t>
            </w:r>
            <w:r w:rsidRPr="00A52ADF">
              <w:rPr>
                <w:rFonts w:ascii="KaiTi" w:eastAsia="KaiTi" w:hAnsi="KaiTi" w:hint="eastAsia"/>
                <w:szCs w:val="24"/>
              </w:rPr>
              <w:t>不断提高技术水平以及不断提高客户满意度等。公司通过关注顾客需求，通过持续改进增强用户满意；遵守国家和地方各项法律法规，履行合规义务；以下行为满足相关方需求和期望：持续改进管理体系过程，提升管理绩效等，公司管理层及相关部门将持续关注相关方需求的变化，必要时通过评估风险和机遇，调整管理体系目标或变更管理过程以适应这些变化或实现改进。</w:t>
            </w:r>
          </w:p>
        </w:tc>
      </w:tr>
      <w:tr w:rsidR="0093020C" w14:paraId="3336A4A0" w14:textId="77777777">
        <w:trPr>
          <w:cantSplit/>
          <w:trHeight w:val="2077"/>
          <w:jc w:val="center"/>
        </w:trPr>
        <w:tc>
          <w:tcPr>
            <w:tcW w:w="720" w:type="dxa"/>
            <w:vMerge/>
            <w:textDirection w:val="tbRlV"/>
            <w:vAlign w:val="center"/>
          </w:tcPr>
          <w:p w14:paraId="4E41C56A" w14:textId="77777777" w:rsidR="005B46B4" w:rsidRDefault="002E7895" w:rsidP="00DF5FC4">
            <w:pPr>
              <w:spacing w:line="240" w:lineRule="exact"/>
              <w:ind w:left="241" w:right="113" w:hangingChars="100" w:hanging="241"/>
              <w:jc w:val="center"/>
              <w:rPr>
                <w:rFonts w:ascii="宋体"/>
                <w:b/>
                <w:szCs w:val="21"/>
              </w:rPr>
            </w:pPr>
          </w:p>
        </w:tc>
        <w:tc>
          <w:tcPr>
            <w:tcW w:w="9198" w:type="dxa"/>
          </w:tcPr>
          <w:p w14:paraId="79A47670" w14:textId="77777777" w:rsidR="005B46B4" w:rsidRDefault="001A4BB8">
            <w:pPr>
              <w:spacing w:line="280" w:lineRule="exact"/>
              <w:rPr>
                <w:rFonts w:ascii="宋体" w:hAnsi="宋体"/>
                <w:b/>
                <w:sz w:val="21"/>
                <w:szCs w:val="21"/>
              </w:rPr>
            </w:pPr>
            <w:r w:rsidRPr="005D6D93">
              <w:rPr>
                <w:rFonts w:ascii="宋体" w:hAnsi="宋体"/>
                <w:b/>
                <w:sz w:val="21"/>
                <w:szCs w:val="21"/>
              </w:rPr>
              <w:t>3.</w:t>
            </w:r>
            <w:r w:rsidR="00A52ADF">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083F2BF6" w14:textId="77777777" w:rsidR="00A52ADF" w:rsidRPr="006D6EDD" w:rsidRDefault="00A52ADF" w:rsidP="00A52ADF">
            <w:pPr>
              <w:spacing w:line="320" w:lineRule="exact"/>
              <w:rPr>
                <w:rFonts w:ascii="KaiTi" w:eastAsia="KaiTi" w:hAnsi="KaiTi" w:cs="宋体"/>
                <w:szCs w:val="21"/>
              </w:rPr>
            </w:pPr>
            <w:r w:rsidRPr="006D6EDD">
              <w:rPr>
                <w:rFonts w:ascii="KaiTi" w:eastAsia="KaiTi" w:hAnsi="KaiTi" w:cs="宋体" w:hint="eastAsia"/>
                <w:szCs w:val="21"/>
              </w:rPr>
              <w:t>●该公司质量方针为：“质量上乘、顾客满意”。</w:t>
            </w:r>
          </w:p>
          <w:p w14:paraId="7A86427F" w14:textId="77777777" w:rsidR="00A52ADF" w:rsidRPr="006D6EDD" w:rsidRDefault="00A52ADF" w:rsidP="00A52ADF">
            <w:pPr>
              <w:spacing w:line="320" w:lineRule="exact"/>
              <w:rPr>
                <w:rFonts w:ascii="KaiTi" w:eastAsia="KaiTi" w:hAnsi="KaiTi" w:cs="宋体"/>
                <w:szCs w:val="21"/>
              </w:rPr>
            </w:pPr>
            <w:r w:rsidRPr="006D6EDD">
              <w:rPr>
                <w:rFonts w:ascii="KaiTi" w:eastAsia="KaiTi" w:hAnsi="KaiTi" w:cs="宋体" w:hint="eastAsia"/>
                <w:szCs w:val="21"/>
              </w:rPr>
              <w:t>1、公司质量方针与企业宗旨相一致。</w:t>
            </w:r>
          </w:p>
          <w:p w14:paraId="0BB202F1" w14:textId="77777777" w:rsidR="00A52ADF" w:rsidRPr="006D6EDD" w:rsidRDefault="00A52ADF" w:rsidP="00A52ADF">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、质量方针能为目标制定提供框架，质量方针基本符合标准的要求。</w:t>
            </w:r>
          </w:p>
          <w:p w14:paraId="47279451" w14:textId="77777777" w:rsidR="00A52ADF" w:rsidRPr="006D6EDD" w:rsidRDefault="00A52ADF" w:rsidP="00A52ADF">
            <w:pPr>
              <w:spacing w:line="320" w:lineRule="exact"/>
              <w:rPr>
                <w:rFonts w:ascii="KaiTi" w:eastAsia="KaiTi" w:hAnsi="KaiTi" w:cs="宋体"/>
                <w:szCs w:val="21"/>
              </w:rPr>
            </w:pPr>
            <w:r w:rsidRPr="006D6EDD">
              <w:rPr>
                <w:rFonts w:ascii="KaiTi" w:eastAsia="KaiTi" w:hAnsi="KaiTi" w:cs="宋体" w:hint="eastAsia"/>
                <w:szCs w:val="21"/>
              </w:rPr>
              <w:t>3、总经理通过开会、文件等手段保证质量方针为全体员工理解并落实到工作中。</w:t>
            </w:r>
          </w:p>
          <w:p w14:paraId="5471CD2D" w14:textId="77777777" w:rsidR="00A52ADF" w:rsidRPr="006D6EDD" w:rsidRDefault="00A52ADF" w:rsidP="00A52ADF">
            <w:pPr>
              <w:spacing w:line="320" w:lineRule="exact"/>
              <w:rPr>
                <w:rFonts w:ascii="KaiTi" w:eastAsia="KaiTi" w:hAnsi="KaiTi" w:cs="宋体"/>
                <w:szCs w:val="21"/>
              </w:rPr>
            </w:pPr>
            <w:r w:rsidRPr="006D6EDD">
              <w:rPr>
                <w:rFonts w:ascii="KaiTi" w:eastAsia="KaiTi" w:hAnsi="KaiTi" w:cs="宋体" w:hint="eastAsia"/>
                <w:szCs w:val="21"/>
              </w:rPr>
              <w:t>●王宗友总经理说管理评审时对方针的持续适宜性进行了评审，有评审记录。</w:t>
            </w:r>
          </w:p>
          <w:p w14:paraId="2CD92AD0" w14:textId="77777777" w:rsidR="00A52ADF" w:rsidRPr="006D6EDD" w:rsidRDefault="00A52ADF" w:rsidP="00A52ADF">
            <w:pPr>
              <w:spacing w:line="320" w:lineRule="exact"/>
              <w:rPr>
                <w:rFonts w:ascii="KaiTi" w:eastAsia="KaiTi" w:hAnsi="KaiTi" w:cs="宋体"/>
                <w:szCs w:val="21"/>
              </w:rPr>
            </w:pPr>
            <w:r w:rsidRPr="006D6EDD">
              <w:rPr>
                <w:rFonts w:ascii="KaiTi" w:eastAsia="KaiTi" w:hAnsi="KaiTi" w:cs="宋体" w:hint="eastAsia"/>
                <w:szCs w:val="21"/>
              </w:rPr>
              <w:t>●以上质量方针通过文件、培训等形式将公司质量方针传达给所有为公司工作或代表公司的人员，相关方也可通过总经办获取公司质量方针。</w:t>
            </w:r>
          </w:p>
          <w:p w14:paraId="4C3F4B40" w14:textId="5E40DE7E" w:rsidR="00A52ADF" w:rsidRPr="00A52ADF" w:rsidRDefault="00A52ADF">
            <w:pPr>
              <w:spacing w:line="280" w:lineRule="exact"/>
              <w:rPr>
                <w:rFonts w:ascii="宋体" w:hAnsi="宋体" w:hint="eastAsia"/>
                <w:b/>
                <w:sz w:val="21"/>
                <w:szCs w:val="21"/>
              </w:rPr>
            </w:pPr>
          </w:p>
        </w:tc>
      </w:tr>
      <w:tr w:rsidR="0093020C" w14:paraId="4E29B507" w14:textId="77777777">
        <w:trPr>
          <w:cantSplit/>
          <w:trHeight w:val="2077"/>
          <w:jc w:val="center"/>
        </w:trPr>
        <w:tc>
          <w:tcPr>
            <w:tcW w:w="720" w:type="dxa"/>
            <w:vMerge/>
            <w:textDirection w:val="tbRlV"/>
            <w:vAlign w:val="center"/>
          </w:tcPr>
          <w:p w14:paraId="525667D0" w14:textId="77777777" w:rsidR="005B46B4" w:rsidRDefault="002E7895" w:rsidP="00DF5FC4">
            <w:pPr>
              <w:spacing w:line="240" w:lineRule="exact"/>
              <w:ind w:left="241" w:right="113" w:hangingChars="100" w:hanging="241"/>
              <w:jc w:val="center"/>
              <w:rPr>
                <w:rFonts w:ascii="宋体"/>
                <w:b/>
                <w:szCs w:val="21"/>
              </w:rPr>
            </w:pPr>
          </w:p>
        </w:tc>
        <w:tc>
          <w:tcPr>
            <w:tcW w:w="9198" w:type="dxa"/>
          </w:tcPr>
          <w:p w14:paraId="2C555F15" w14:textId="77777777" w:rsidR="005B46B4" w:rsidRDefault="001A4BB8"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14:paraId="57D980A9" w14:textId="4D39D73B" w:rsidR="00A52ADF" w:rsidRPr="005D6D93" w:rsidRDefault="00A52ADF" w:rsidP="008E5F56">
            <w:pPr>
              <w:spacing w:line="280" w:lineRule="exact"/>
              <w:rPr>
                <w:rFonts w:ascii="宋体" w:hAnsi="宋体" w:hint="eastAsia"/>
                <w:b/>
                <w:sz w:val="21"/>
                <w:szCs w:val="21"/>
              </w:rPr>
            </w:pPr>
            <w:r w:rsidRPr="00A52ADF">
              <w:rPr>
                <w:rFonts w:ascii="KaiTi" w:eastAsia="KaiTi" w:hAnsi="KaiTi" w:hint="eastAsia"/>
                <w:szCs w:val="24"/>
              </w:rPr>
              <w:t>公司编制《</w:t>
            </w:r>
            <w:r w:rsidRPr="00A52ADF">
              <w:rPr>
                <w:rFonts w:ascii="KaiTi" w:eastAsia="KaiTi" w:hAnsi="KaiTi"/>
                <w:kern w:val="0"/>
                <w:szCs w:val="24"/>
              </w:rPr>
              <w:t>应对风险和机遇的措施表</w:t>
            </w:r>
            <w:r w:rsidRPr="00A52ADF">
              <w:rPr>
                <w:rFonts w:ascii="KaiTi" w:eastAsia="KaiTi" w:hAnsi="KaiTi" w:hint="eastAsia"/>
                <w:szCs w:val="24"/>
              </w:rPr>
              <w:t>》，公司分别从顾客过程、公司内部、外部供方、外部环境等方面识别了必要的风险和机遇，如：方针和目标变更的需求，产品标准变更，原材料变更，工艺变更、法律法规变更、外部环境（包括空气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水的变化）等风险，制定了相应的应对措施，制定了负责的部门和具体的实施方案，需要的资金和日程安排等，如针对法律法规的变更，由</w:t>
            </w:r>
            <w:r w:rsidRPr="00A52ADF">
              <w:rPr>
                <w:rFonts w:ascii="KaiTi" w:eastAsia="KaiTi" w:hAnsi="KaiTi" w:hint="eastAsia"/>
                <w:szCs w:val="24"/>
              </w:rPr>
              <w:t>总经办</w:t>
            </w:r>
            <w:r w:rsidRPr="00A52ADF">
              <w:rPr>
                <w:rFonts w:ascii="KaiTi" w:eastAsia="KaiTi" w:hAnsi="KaiTi" w:hint="eastAsia"/>
                <w:szCs w:val="24"/>
              </w:rPr>
              <w:t>紧密与</w:t>
            </w:r>
            <w:r w:rsidRPr="00A52ADF">
              <w:rPr>
                <w:rFonts w:ascii="KaiTi" w:eastAsia="KaiTi" w:hAnsi="KaiTi" w:hint="eastAsia"/>
                <w:szCs w:val="24"/>
              </w:rPr>
              <w:t>各部门</w:t>
            </w:r>
            <w:r w:rsidRPr="00A52ADF">
              <w:rPr>
                <w:rFonts w:ascii="KaiTi" w:eastAsia="KaiTi" w:hAnsi="KaiTi" w:hint="eastAsia"/>
                <w:szCs w:val="24"/>
              </w:rPr>
              <w:t>沟通，是否有更新的需求，经查暂无变更需求</w:t>
            </w:r>
            <w:r>
              <w:rPr>
                <w:rFonts w:hint="eastAsia"/>
                <w:sz w:val="21"/>
                <w:szCs w:val="21"/>
              </w:rPr>
              <w:t>。</w:t>
            </w:r>
          </w:p>
        </w:tc>
      </w:tr>
      <w:tr w:rsidR="0093020C" w14:paraId="63329C6A" w14:textId="77777777">
        <w:trPr>
          <w:cantSplit/>
          <w:trHeight w:val="1930"/>
          <w:jc w:val="center"/>
        </w:trPr>
        <w:tc>
          <w:tcPr>
            <w:tcW w:w="720" w:type="dxa"/>
            <w:vMerge/>
            <w:vAlign w:val="center"/>
          </w:tcPr>
          <w:p w14:paraId="31129B05" w14:textId="77777777" w:rsidR="005B46B4" w:rsidRDefault="002E7895">
            <w:pPr>
              <w:spacing w:line="240" w:lineRule="exact"/>
              <w:jc w:val="center"/>
              <w:rPr>
                <w:b/>
                <w:sz w:val="20"/>
              </w:rPr>
            </w:pPr>
          </w:p>
        </w:tc>
        <w:tc>
          <w:tcPr>
            <w:tcW w:w="9198" w:type="dxa"/>
          </w:tcPr>
          <w:p w14:paraId="31D1E19D" w14:textId="77777777" w:rsidR="005B46B4" w:rsidRPr="005D6D93" w:rsidRDefault="001A4BB8">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14:paraId="5BC912DC" w14:textId="06083D59" w:rsidR="005B46B4" w:rsidRPr="005D6D93" w:rsidRDefault="001A4BB8"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DD488C">
              <w:rPr>
                <w:rFonts w:ascii="宋体" w:hAnsi="宋体" w:hint="eastAsia"/>
                <w:sz w:val="21"/>
                <w:szCs w:val="21"/>
              </w:rPr>
              <w:t>生产和服务提供过程；销售过程；</w:t>
            </w:r>
            <w:r w:rsidR="00DD488C">
              <w:rPr>
                <w:rFonts w:ascii="宋体" w:hAnsi="宋体" w:cs="宋体" w:hint="eastAsia"/>
                <w:kern w:val="0"/>
                <w:sz w:val="21"/>
                <w:szCs w:val="21"/>
              </w:rPr>
              <w:t>外部提供产品、服务和过程</w:t>
            </w:r>
          </w:p>
          <w:p w14:paraId="4BE55F0F" w14:textId="22FA72FA" w:rsidR="005B46B4" w:rsidRPr="005D6D93" w:rsidRDefault="001A4BB8"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DD488C">
              <w:rPr>
                <w:rFonts w:ascii="宋体" w:hAnsi="宋体" w:hint="eastAsia"/>
                <w:b/>
                <w:sz w:val="21"/>
                <w:szCs w:val="21"/>
              </w:rPr>
              <w:t>：注塑、模具加工</w:t>
            </w:r>
          </w:p>
          <w:p w14:paraId="397C93D2" w14:textId="44348EB2" w:rsidR="005B46B4" w:rsidRPr="005D6D93" w:rsidRDefault="001A4BB8"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DD488C">
              <w:rPr>
                <w:rFonts w:ascii="宋体" w:hAnsi="宋体" w:hint="eastAsia"/>
                <w:b/>
                <w:sz w:val="21"/>
                <w:szCs w:val="21"/>
              </w:rPr>
              <w:t>：注塑</w:t>
            </w:r>
          </w:p>
          <w:p w14:paraId="7B3FC32A" w14:textId="7C5D7106" w:rsidR="005B46B4" w:rsidRPr="005D6D93" w:rsidRDefault="002E7895" w:rsidP="00DF5FC4">
            <w:pPr>
              <w:tabs>
                <w:tab w:val="left" w:pos="540"/>
              </w:tabs>
              <w:spacing w:line="300" w:lineRule="exact"/>
              <w:ind w:left="211" w:hangingChars="100" w:hanging="211"/>
              <w:rPr>
                <w:rFonts w:ascii="宋体" w:hAnsi="宋体"/>
                <w:b/>
                <w:sz w:val="21"/>
                <w:szCs w:val="21"/>
              </w:rPr>
            </w:pPr>
            <w:r>
              <w:rPr>
                <w:rFonts w:ascii="宋体" w:hAnsi="宋体"/>
                <w:b/>
                <w:sz w:val="21"/>
                <w:szCs w:val="21"/>
              </w:rPr>
              <w:pict w14:anchorId="25ED9ECA">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w14:anchorId="27F1830D">
                <v:shape id="_x0000_s1027" type="#_x0000_t32" style="position:absolute;left:0;text-align:left;margin-left:55.15pt;margin-top:12.75pt;width:42pt;height:0;z-index:251658240" o:connectortype="straight"/>
              </w:pict>
            </w:r>
            <w:r w:rsidR="001A4BB8" w:rsidRPr="005D6D93">
              <w:rPr>
                <w:rFonts w:ascii="宋体" w:hAnsi="宋体" w:hint="eastAsia"/>
                <w:b/>
                <w:sz w:val="21"/>
                <w:szCs w:val="21"/>
              </w:rPr>
              <w:t>删减条款是，删减理由：</w:t>
            </w:r>
            <w:r w:rsidR="00DD488C" w:rsidRPr="006D6EDD">
              <w:rPr>
                <w:rFonts w:ascii="KaiTi" w:eastAsia="KaiTi" w:hAnsi="KaiTi" w:cs="宋体" w:hint="eastAsia"/>
                <w:szCs w:val="21"/>
              </w:rPr>
              <w:t>该公司的产品一般是依照客户提供的图纸、技术要求及相关的国家标准、行业标准进行生产，不需设计、开发环节，故删减8</w:t>
            </w:r>
            <w:r w:rsidR="00DD488C" w:rsidRPr="006D6EDD">
              <w:rPr>
                <w:rFonts w:ascii="KaiTi" w:eastAsia="KaiTi" w:hAnsi="KaiTi" w:cs="宋体"/>
                <w:szCs w:val="21"/>
              </w:rPr>
              <w:t>.3</w:t>
            </w:r>
            <w:r w:rsidR="00DD488C" w:rsidRPr="006D6EDD">
              <w:rPr>
                <w:rFonts w:ascii="KaiTi" w:eastAsia="KaiTi" w:hAnsi="KaiTi" w:cs="宋体" w:hint="eastAsia"/>
                <w:szCs w:val="21"/>
              </w:rPr>
              <w:t>条款，</w:t>
            </w:r>
            <w:r w:rsidR="00DD488C" w:rsidRPr="006D6EDD">
              <w:rPr>
                <w:rFonts w:ascii="KaiTi" w:eastAsia="KaiTi" w:hAnsi="KaiTi" w:hint="eastAsia"/>
                <w:szCs w:val="21"/>
              </w:rPr>
              <w:t>公司确保不适用的质量管理体系的产品和服务的设计和开发要求，不影响组织确保产品和服务合格以及增强顾客满意的能力或责任。理由充分</w:t>
            </w:r>
          </w:p>
          <w:p w14:paraId="2404B223" w14:textId="77777777" w:rsidR="005B46B4" w:rsidRPr="005D6D93" w:rsidRDefault="002E7895" w:rsidP="00DD488C">
            <w:pPr>
              <w:tabs>
                <w:tab w:val="left" w:pos="540"/>
              </w:tabs>
              <w:spacing w:line="300" w:lineRule="exact"/>
              <w:rPr>
                <w:rFonts w:ascii="宋体" w:hAnsi="宋体" w:hint="eastAsia"/>
                <w:b/>
                <w:sz w:val="21"/>
                <w:szCs w:val="21"/>
              </w:rPr>
            </w:pPr>
          </w:p>
        </w:tc>
      </w:tr>
      <w:tr w:rsidR="0093020C" w14:paraId="516B5316" w14:textId="77777777">
        <w:trPr>
          <w:cantSplit/>
          <w:trHeight w:val="2144"/>
          <w:jc w:val="center"/>
        </w:trPr>
        <w:tc>
          <w:tcPr>
            <w:tcW w:w="720" w:type="dxa"/>
            <w:vMerge/>
            <w:vAlign w:val="center"/>
          </w:tcPr>
          <w:p w14:paraId="27A77516" w14:textId="77777777" w:rsidR="005B46B4" w:rsidRDefault="002E7895">
            <w:pPr>
              <w:spacing w:line="240" w:lineRule="exact"/>
              <w:jc w:val="center"/>
              <w:rPr>
                <w:b/>
                <w:sz w:val="20"/>
              </w:rPr>
            </w:pPr>
          </w:p>
        </w:tc>
        <w:tc>
          <w:tcPr>
            <w:tcW w:w="9198" w:type="dxa"/>
          </w:tcPr>
          <w:p w14:paraId="5E439A04"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6278812A" w14:textId="77777777" w:rsidR="005B46B4" w:rsidRPr="005D6D93" w:rsidRDefault="001A4BB8">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44000FCF" w14:textId="77777777" w:rsidR="005B46B4" w:rsidRPr="005D6D93" w:rsidRDefault="002E7895">
            <w:pPr>
              <w:spacing w:line="240" w:lineRule="exact"/>
              <w:rPr>
                <w:rFonts w:ascii="宋体" w:hAnsi="宋体"/>
                <w:b/>
                <w:sz w:val="21"/>
                <w:szCs w:val="21"/>
              </w:rPr>
            </w:pPr>
          </w:p>
        </w:tc>
      </w:tr>
      <w:tr w:rsidR="0093020C" w14:paraId="5A00162D" w14:textId="77777777">
        <w:trPr>
          <w:cantSplit/>
          <w:trHeight w:val="2144"/>
          <w:jc w:val="center"/>
        </w:trPr>
        <w:tc>
          <w:tcPr>
            <w:tcW w:w="720" w:type="dxa"/>
            <w:vMerge/>
            <w:vAlign w:val="center"/>
          </w:tcPr>
          <w:p w14:paraId="1D5F597F" w14:textId="77777777" w:rsidR="005B46B4" w:rsidRDefault="002E7895">
            <w:pPr>
              <w:spacing w:line="240" w:lineRule="exact"/>
              <w:jc w:val="center"/>
              <w:rPr>
                <w:b/>
                <w:sz w:val="20"/>
              </w:rPr>
            </w:pPr>
          </w:p>
        </w:tc>
        <w:tc>
          <w:tcPr>
            <w:tcW w:w="9198" w:type="dxa"/>
          </w:tcPr>
          <w:p w14:paraId="6DF92331"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09C808A3"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93020C" w14:paraId="7BDFFBE9" w14:textId="77777777">
        <w:trPr>
          <w:cantSplit/>
          <w:trHeight w:val="1890"/>
          <w:jc w:val="center"/>
        </w:trPr>
        <w:tc>
          <w:tcPr>
            <w:tcW w:w="720" w:type="dxa"/>
            <w:vMerge/>
            <w:vAlign w:val="center"/>
          </w:tcPr>
          <w:p w14:paraId="505FA8B1" w14:textId="77777777" w:rsidR="005B46B4" w:rsidRDefault="002E7895">
            <w:pPr>
              <w:spacing w:line="240" w:lineRule="exact"/>
              <w:jc w:val="center"/>
              <w:rPr>
                <w:b/>
                <w:sz w:val="20"/>
              </w:rPr>
            </w:pPr>
          </w:p>
        </w:tc>
        <w:tc>
          <w:tcPr>
            <w:tcW w:w="9198" w:type="dxa"/>
          </w:tcPr>
          <w:p w14:paraId="00D7812C" w14:textId="77777777" w:rsidR="005B46B4" w:rsidRPr="005D6D93" w:rsidRDefault="001A4BB8">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6683138E" w14:textId="77777777" w:rsidR="005B46B4" w:rsidRPr="005D6D93" w:rsidRDefault="002E7895" w:rsidP="00DF5FC4">
            <w:pPr>
              <w:tabs>
                <w:tab w:val="left" w:pos="540"/>
              </w:tabs>
              <w:spacing w:line="300" w:lineRule="exact"/>
              <w:ind w:left="211" w:hangingChars="100" w:hanging="211"/>
              <w:rPr>
                <w:rFonts w:ascii="宋体" w:hAnsi="宋体"/>
                <w:b/>
                <w:sz w:val="21"/>
                <w:szCs w:val="21"/>
              </w:rPr>
            </w:pPr>
          </w:p>
          <w:p w14:paraId="4D920C9F" w14:textId="4587828E" w:rsidR="005B46B4" w:rsidRPr="005D6D93" w:rsidRDefault="001A4BB8"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DD488C">
              <w:rPr>
                <w:rFonts w:ascii="宋体" w:hAnsi="宋体" w:hint="eastAsia"/>
                <w:b/>
                <w:szCs w:val="21"/>
              </w:rPr>
              <w:t>■</w:t>
            </w:r>
            <w:r w:rsidRPr="00351BFE">
              <w:rPr>
                <w:rFonts w:ascii="宋体" w:hAnsi="宋体" w:hint="eastAsia"/>
                <w:b/>
                <w:szCs w:val="21"/>
              </w:rPr>
              <w:t>法律法规获取充分</w:t>
            </w:r>
          </w:p>
          <w:p w14:paraId="76FB137D" w14:textId="67E78F91" w:rsidR="005B46B4" w:rsidRPr="005D6D93" w:rsidRDefault="001A4BB8">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DD488C">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DD488C">
              <w:rPr>
                <w:rFonts w:ascii="宋体" w:hAnsi="宋体" w:hint="eastAsia"/>
                <w:b/>
                <w:szCs w:val="21"/>
              </w:rPr>
              <w:t>■</w:t>
            </w:r>
            <w:r>
              <w:rPr>
                <w:rFonts w:ascii="宋体" w:hAnsi="宋体" w:hint="eastAsia"/>
                <w:b/>
                <w:szCs w:val="21"/>
              </w:rPr>
              <w:t>确定□未确定法律法规要求的具体条款，</w:t>
            </w:r>
          </w:p>
          <w:p w14:paraId="1927998D" w14:textId="67E01D01" w:rsidR="005B46B4" w:rsidRPr="005D6D93" w:rsidRDefault="001A4BB8">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DD488C">
              <w:rPr>
                <w:rFonts w:ascii="宋体" w:hAnsi="宋体" w:hint="eastAsia"/>
                <w:b/>
                <w:szCs w:val="21"/>
              </w:rPr>
              <w:t>培训</w:t>
            </w:r>
          </w:p>
          <w:p w14:paraId="1F3A6282" w14:textId="2064C324" w:rsidR="005B46B4" w:rsidRPr="005D6D93" w:rsidRDefault="001A4BB8">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DD488C">
              <w:rPr>
                <w:rFonts w:ascii="宋体" w:hAnsi="宋体" w:hint="eastAsia"/>
                <w:b/>
                <w:szCs w:val="21"/>
              </w:rPr>
              <w:t>：是</w:t>
            </w:r>
          </w:p>
          <w:p w14:paraId="1DE1D61E" w14:textId="77777777" w:rsidR="005B46B4" w:rsidRPr="005D6D93" w:rsidRDefault="002E7895">
            <w:pPr>
              <w:tabs>
                <w:tab w:val="left" w:pos="0"/>
              </w:tabs>
              <w:spacing w:line="240" w:lineRule="exact"/>
              <w:rPr>
                <w:rFonts w:ascii="宋体" w:hAnsi="宋体"/>
                <w:b/>
                <w:sz w:val="21"/>
                <w:szCs w:val="21"/>
              </w:rPr>
            </w:pPr>
          </w:p>
        </w:tc>
      </w:tr>
      <w:tr w:rsidR="0093020C" w14:paraId="4EFDFD36" w14:textId="77777777">
        <w:trPr>
          <w:cantSplit/>
          <w:trHeight w:val="2219"/>
          <w:jc w:val="center"/>
        </w:trPr>
        <w:tc>
          <w:tcPr>
            <w:tcW w:w="720" w:type="dxa"/>
            <w:vMerge/>
            <w:vAlign w:val="center"/>
          </w:tcPr>
          <w:p w14:paraId="5AD010A1" w14:textId="77777777" w:rsidR="005B46B4" w:rsidRDefault="002E7895">
            <w:pPr>
              <w:spacing w:line="240" w:lineRule="exact"/>
              <w:jc w:val="center"/>
              <w:rPr>
                <w:b/>
                <w:sz w:val="20"/>
              </w:rPr>
            </w:pPr>
          </w:p>
        </w:tc>
        <w:tc>
          <w:tcPr>
            <w:tcW w:w="9198" w:type="dxa"/>
          </w:tcPr>
          <w:p w14:paraId="7B1ADB68" w14:textId="77777777" w:rsidR="005B46B4" w:rsidRPr="005D6D93" w:rsidRDefault="001A4BB8">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50602CB3" w14:textId="77777777" w:rsidR="005B46B4" w:rsidRPr="005D6D93" w:rsidRDefault="001A4BB8">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4220AF85" w14:textId="77777777" w:rsidR="00DD488C" w:rsidRPr="006D6EDD" w:rsidRDefault="00DD488C" w:rsidP="00DD488C">
            <w:pPr>
              <w:spacing w:line="320" w:lineRule="exact"/>
              <w:rPr>
                <w:rFonts w:ascii="KaiTi" w:eastAsia="KaiTi" w:hAnsi="KaiTi" w:cs="宋体"/>
                <w:szCs w:val="21"/>
              </w:rPr>
            </w:pPr>
            <w:r w:rsidRPr="006D6EDD">
              <w:rPr>
                <w:rFonts w:ascii="KaiTi" w:eastAsia="KaiTi" w:hAnsi="KaiTi" w:cs="宋体" w:hint="eastAsia"/>
                <w:szCs w:val="21"/>
              </w:rPr>
              <w:t>●公司质量目标：</w:t>
            </w:r>
          </w:p>
          <w:p w14:paraId="7AFA5DC6" w14:textId="77777777" w:rsidR="00DD488C" w:rsidRPr="006D6EDD" w:rsidRDefault="00DD488C" w:rsidP="00DD488C">
            <w:pPr>
              <w:spacing w:line="320" w:lineRule="exact"/>
              <w:ind w:firstLineChars="200" w:firstLine="480"/>
              <w:rPr>
                <w:rFonts w:ascii="KaiTi" w:eastAsia="KaiTi" w:hAnsi="KaiTi" w:cs="宋体"/>
                <w:szCs w:val="21"/>
              </w:rPr>
            </w:pPr>
            <w:r w:rsidRPr="006D6EDD">
              <w:rPr>
                <w:rFonts w:ascii="KaiTi" w:eastAsia="KaiTi" w:hAnsi="KaiTi" w:cs="宋体" w:hint="eastAsia"/>
                <w:szCs w:val="21"/>
              </w:rPr>
              <w:t>1、产品一次检验合格率≥98%；</w:t>
            </w:r>
          </w:p>
          <w:p w14:paraId="71EC7AAD" w14:textId="77777777" w:rsidR="00DD488C" w:rsidRPr="006D6EDD" w:rsidRDefault="00DD488C" w:rsidP="00DD488C">
            <w:pPr>
              <w:spacing w:line="320" w:lineRule="exact"/>
              <w:ind w:firstLineChars="200" w:firstLine="480"/>
              <w:rPr>
                <w:rFonts w:ascii="KaiTi" w:eastAsia="KaiTi" w:hAnsi="KaiTi" w:cs="宋体"/>
                <w:szCs w:val="21"/>
              </w:rPr>
            </w:pPr>
            <w:r w:rsidRPr="006D6EDD">
              <w:rPr>
                <w:rFonts w:ascii="KaiTi" w:eastAsia="KaiTi" w:hAnsi="KaiTi" w:cs="宋体" w:hint="eastAsia"/>
                <w:szCs w:val="21"/>
              </w:rPr>
              <w:t>2、顾客满意度≧95，在3年内每年递增0.5﹪；</w:t>
            </w:r>
          </w:p>
          <w:p w14:paraId="182B2188" w14:textId="77777777" w:rsidR="00DD488C" w:rsidRPr="006D6EDD" w:rsidRDefault="00DD488C" w:rsidP="00DD488C">
            <w:pPr>
              <w:spacing w:line="320" w:lineRule="exact"/>
              <w:ind w:firstLineChars="200" w:firstLine="480"/>
              <w:rPr>
                <w:rFonts w:ascii="KaiTi" w:eastAsia="KaiTi" w:hAnsi="KaiTi" w:cs="宋体"/>
                <w:szCs w:val="21"/>
              </w:rPr>
            </w:pPr>
            <w:r w:rsidRPr="006D6EDD">
              <w:rPr>
                <w:rFonts w:ascii="KaiTi" w:eastAsia="KaiTi" w:hAnsi="KaiTi" w:cs="宋体" w:hint="eastAsia"/>
                <w:szCs w:val="21"/>
              </w:rPr>
              <w:t>质量目标可测量，与公司质量方针一致。</w:t>
            </w:r>
          </w:p>
          <w:p w14:paraId="49B21A6C" w14:textId="77777777" w:rsidR="00DD488C" w:rsidRPr="006D6EDD" w:rsidRDefault="00DD488C" w:rsidP="00DD488C">
            <w:pPr>
              <w:spacing w:line="320" w:lineRule="exact"/>
              <w:rPr>
                <w:rFonts w:ascii="KaiTi" w:eastAsia="KaiTi" w:hAnsi="KaiTi" w:cs="宋体"/>
                <w:szCs w:val="21"/>
              </w:rPr>
            </w:pPr>
            <w:r w:rsidRPr="006D6EDD">
              <w:rPr>
                <w:rFonts w:ascii="KaiTi" w:eastAsia="KaiTi" w:hAnsi="KaiTi" w:cs="宋体" w:hint="eastAsia"/>
                <w:szCs w:val="21"/>
              </w:rPr>
              <w:t>●每季度由总经办按公司质量目标考核要求统计考核公司质量目标完成情况，提交管理评审开会。查到今年第三季度公司质量目标完成情况，各项目标均已完成，考核人王自海,审批王宗友。</w:t>
            </w:r>
          </w:p>
          <w:p w14:paraId="149FBC0D" w14:textId="50AC8E08" w:rsidR="005B46B4" w:rsidRPr="005D6D93" w:rsidRDefault="00DD488C" w:rsidP="00DD488C">
            <w:pPr>
              <w:spacing w:line="240" w:lineRule="exact"/>
              <w:rPr>
                <w:rFonts w:ascii="宋体" w:hAnsi="宋体"/>
                <w:b/>
                <w:sz w:val="21"/>
                <w:szCs w:val="21"/>
              </w:rPr>
            </w:pPr>
            <w:r w:rsidRPr="006D6EDD">
              <w:rPr>
                <w:rFonts w:ascii="KaiTi" w:eastAsia="KaiTi" w:hAnsi="KaiTi" w:cs="宋体" w:hint="eastAsia"/>
                <w:szCs w:val="21"/>
              </w:rPr>
              <w:t>●公司对质量管理体系所需的相关职能、层次和过程设定质量目标。</w:t>
            </w:r>
          </w:p>
        </w:tc>
      </w:tr>
      <w:tr w:rsidR="0093020C" w14:paraId="4055460B" w14:textId="77777777">
        <w:trPr>
          <w:cantSplit/>
          <w:trHeight w:val="1502"/>
          <w:jc w:val="center"/>
        </w:trPr>
        <w:tc>
          <w:tcPr>
            <w:tcW w:w="720" w:type="dxa"/>
            <w:vMerge/>
            <w:vAlign w:val="center"/>
          </w:tcPr>
          <w:p w14:paraId="00E7ED31" w14:textId="77777777" w:rsidR="005B46B4" w:rsidRDefault="002E7895">
            <w:pPr>
              <w:spacing w:line="240" w:lineRule="exact"/>
              <w:jc w:val="center"/>
              <w:rPr>
                <w:b/>
                <w:sz w:val="20"/>
              </w:rPr>
            </w:pPr>
          </w:p>
        </w:tc>
        <w:tc>
          <w:tcPr>
            <w:tcW w:w="9198" w:type="dxa"/>
          </w:tcPr>
          <w:p w14:paraId="5C832BD8"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14:paraId="2F35DC68" w14:textId="09911E58" w:rsidR="005B46B4" w:rsidRPr="00DD488C" w:rsidRDefault="00DD488C">
            <w:pPr>
              <w:tabs>
                <w:tab w:val="left" w:pos="540"/>
              </w:tabs>
              <w:spacing w:line="240" w:lineRule="exact"/>
              <w:rPr>
                <w:rFonts w:ascii="KaiTi" w:eastAsia="KaiTi" w:hAnsi="KaiTi"/>
                <w:b/>
                <w:szCs w:val="24"/>
              </w:rPr>
            </w:pPr>
            <w:r w:rsidRPr="00DD488C">
              <w:rPr>
                <w:rFonts w:ascii="KaiTi" w:eastAsia="KaiTi" w:hAnsi="KaiTi" w:cs="宋体" w:hint="eastAsia"/>
                <w:szCs w:val="24"/>
              </w:rPr>
              <w:t>管理体系文件由</w:t>
            </w:r>
            <w:r w:rsidRPr="00DD488C">
              <w:rPr>
                <w:rFonts w:ascii="KaiTi" w:eastAsia="KaiTi" w:hAnsi="KaiTi" w:cs="宋体" w:hint="eastAsia"/>
                <w:szCs w:val="24"/>
              </w:rPr>
              <w:t>总经办</w:t>
            </w:r>
            <w:r w:rsidRPr="00DD488C">
              <w:rPr>
                <w:rFonts w:ascii="KaiTi" w:eastAsia="KaiTi" w:hAnsi="KaiTi" w:cs="宋体" w:hint="eastAsia"/>
                <w:szCs w:val="24"/>
              </w:rPr>
              <w:t>组织编写，总经理批准发布实施，</w:t>
            </w:r>
            <w:r w:rsidRPr="00DD488C">
              <w:rPr>
                <w:rFonts w:ascii="KaiTi" w:eastAsia="KaiTi" w:hAnsi="KaiTi" w:cs="宋体" w:hint="eastAsia"/>
                <w:szCs w:val="24"/>
              </w:rPr>
              <w:t>总经办</w:t>
            </w:r>
            <w:r w:rsidRPr="00DD488C">
              <w:rPr>
                <w:rFonts w:ascii="KaiTi" w:eastAsia="KaiTi" w:hAnsi="KaiTi" w:cs="宋体" w:hint="eastAsia"/>
                <w:szCs w:val="24"/>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sidRPr="00DD488C">
              <w:rPr>
                <w:rFonts w:ascii="KaiTi" w:eastAsia="KaiTi" w:hAnsi="KaiTi" w:cs="宋体" w:hint="eastAsia"/>
                <w:szCs w:val="24"/>
              </w:rPr>
              <w:t>总经办</w:t>
            </w:r>
            <w:r w:rsidRPr="00DD488C">
              <w:rPr>
                <w:rFonts w:ascii="KaiTi" w:eastAsia="KaiTi" w:hAnsi="KaiTi" w:cs="宋体" w:hint="eastAsia"/>
                <w:szCs w:val="24"/>
              </w:rPr>
              <w:t>根据管理体系要求设计了空白表格，按照需求发放，由使用人员填写记录并保存，</w:t>
            </w:r>
            <w:r w:rsidRPr="00DD488C">
              <w:rPr>
                <w:rFonts w:ascii="KaiTi" w:eastAsia="KaiTi" w:hAnsi="KaiTi" w:cs="宋体" w:hint="eastAsia"/>
                <w:szCs w:val="24"/>
              </w:rPr>
              <w:t>总经办</w:t>
            </w:r>
            <w:r w:rsidRPr="00DD488C">
              <w:rPr>
                <w:rFonts w:ascii="KaiTi" w:eastAsia="KaiTi" w:hAnsi="KaiTi" w:cs="宋体" w:hint="eastAsia"/>
                <w:szCs w:val="24"/>
              </w:rPr>
              <w:t>不定期检查记录的同步性、真实性和填写完整、保存状况。</w:t>
            </w:r>
          </w:p>
        </w:tc>
      </w:tr>
      <w:tr w:rsidR="0093020C" w14:paraId="344ECA3D" w14:textId="77777777">
        <w:trPr>
          <w:cantSplit/>
          <w:trHeight w:val="1520"/>
          <w:jc w:val="center"/>
        </w:trPr>
        <w:tc>
          <w:tcPr>
            <w:tcW w:w="720" w:type="dxa"/>
            <w:vMerge w:val="restart"/>
            <w:textDirection w:val="tbRlV"/>
            <w:vAlign w:val="center"/>
          </w:tcPr>
          <w:p w14:paraId="226CD9AE" w14:textId="77777777" w:rsidR="005B46B4" w:rsidRDefault="001A4BB8">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44E7BF34" w14:textId="77777777" w:rsidR="005B46B4" w:rsidRPr="005D6D93" w:rsidRDefault="001A4BB8">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34CACB3B" w14:textId="77777777" w:rsidR="00DD488C" w:rsidRPr="003104B3" w:rsidRDefault="00DD488C" w:rsidP="00DD488C">
            <w:pPr>
              <w:rPr>
                <w:rFonts w:ascii="KaiTi" w:eastAsia="KaiTi" w:hAnsi="KaiTi" w:cs="宋体"/>
                <w:color w:val="000000"/>
                <w:kern w:val="0"/>
                <w:szCs w:val="21"/>
              </w:rPr>
            </w:pPr>
            <w:r w:rsidRPr="003104B3">
              <w:rPr>
                <w:rFonts w:ascii="KaiTi" w:eastAsia="KaiTi" w:hAnsi="KaiTi" w:cs="宋体" w:hint="eastAsia"/>
                <w:color w:val="000000"/>
                <w:kern w:val="0"/>
                <w:szCs w:val="21"/>
              </w:rPr>
              <w:t>●查见《人力资源控制程序》，其内容包括：目的、范围、职责、程序内容、相关文件、相关内容等对人员的认知要求、能力、意识和培训等方面的控制进行了规定。</w:t>
            </w:r>
          </w:p>
          <w:p w14:paraId="099F0350" w14:textId="479DFE1C" w:rsidR="005B46B4" w:rsidRPr="005D6D93" w:rsidRDefault="00DD488C" w:rsidP="00DD488C">
            <w:pPr>
              <w:spacing w:line="300" w:lineRule="exact"/>
              <w:rPr>
                <w:rFonts w:ascii="宋体" w:hAnsi="宋体"/>
                <w:b/>
                <w:sz w:val="21"/>
                <w:szCs w:val="21"/>
              </w:rPr>
            </w:pPr>
            <w:r w:rsidRPr="003104B3">
              <w:rPr>
                <w:rFonts w:ascii="KaiTi" w:eastAsia="KaiTi" w:hAnsi="KaiTi" w:cs="宋体" w:hint="eastAsia"/>
                <w:color w:val="000000"/>
                <w:kern w:val="0"/>
                <w:szCs w:val="21"/>
              </w:rPr>
              <w:t>●总经办根据各部门的需要配备质量管理体系运行所需的人员，任命内审员2名，均经过相关培训。目前公司共有员工24人，特殊工种电工1人。各部门人员配备基本充分，基本符合要求。</w:t>
            </w:r>
          </w:p>
        </w:tc>
      </w:tr>
      <w:tr w:rsidR="0093020C" w14:paraId="7D017064" w14:textId="77777777">
        <w:trPr>
          <w:cantSplit/>
          <w:trHeight w:val="1400"/>
          <w:jc w:val="center"/>
        </w:trPr>
        <w:tc>
          <w:tcPr>
            <w:tcW w:w="720" w:type="dxa"/>
            <w:vMerge/>
            <w:textDirection w:val="tbRlV"/>
            <w:vAlign w:val="center"/>
          </w:tcPr>
          <w:p w14:paraId="4DB14626" w14:textId="77777777" w:rsidR="005B46B4" w:rsidRDefault="002E7895">
            <w:pPr>
              <w:spacing w:line="240" w:lineRule="exact"/>
              <w:ind w:left="113" w:right="113"/>
              <w:jc w:val="center"/>
              <w:rPr>
                <w:b/>
                <w:szCs w:val="21"/>
              </w:rPr>
            </w:pPr>
          </w:p>
        </w:tc>
        <w:tc>
          <w:tcPr>
            <w:tcW w:w="9198" w:type="dxa"/>
          </w:tcPr>
          <w:p w14:paraId="24DCFE4B"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设备设施（包括信息系统）、</w:t>
            </w:r>
          </w:p>
          <w:p w14:paraId="4D143898" w14:textId="77F931B3" w:rsidR="005B46B4" w:rsidRPr="00DD488C" w:rsidRDefault="00DD488C">
            <w:pPr>
              <w:spacing w:line="240" w:lineRule="exact"/>
              <w:rPr>
                <w:rFonts w:ascii="KaiTi" w:eastAsia="KaiTi" w:hAnsi="KaiTi" w:hint="eastAsia"/>
                <w:b/>
                <w:szCs w:val="24"/>
              </w:rPr>
            </w:pPr>
            <w:r w:rsidRPr="00DD488C">
              <w:rPr>
                <w:rFonts w:ascii="KaiTi" w:eastAsia="KaiTi" w:hAnsi="KaiTi" w:hint="eastAsia"/>
                <w:b/>
                <w:szCs w:val="24"/>
              </w:rPr>
              <w:t>1、办公楼、车间、仓库</w:t>
            </w:r>
          </w:p>
          <w:p w14:paraId="1BCC05A6" w14:textId="24B86D01" w:rsidR="005B46B4" w:rsidRPr="005D6D93" w:rsidRDefault="00DD488C">
            <w:pPr>
              <w:spacing w:line="240" w:lineRule="exact"/>
              <w:rPr>
                <w:rFonts w:ascii="宋体" w:hAnsi="宋体"/>
                <w:b/>
                <w:sz w:val="21"/>
                <w:szCs w:val="21"/>
              </w:rPr>
            </w:pPr>
            <w:r w:rsidRPr="00DD488C">
              <w:rPr>
                <w:rFonts w:ascii="KaiTi" w:eastAsia="KaiTi" w:hAnsi="KaiTi" w:hint="eastAsia"/>
                <w:b/>
                <w:szCs w:val="24"/>
              </w:rPr>
              <w:t>2、</w:t>
            </w:r>
            <w:r w:rsidRPr="00DD488C">
              <w:rPr>
                <w:rFonts w:ascii="KaiTi" w:eastAsia="KaiTi" w:hAnsi="KaiTi" w:hint="eastAsia"/>
                <w:szCs w:val="24"/>
              </w:rPr>
              <w:t>生产设备，</w:t>
            </w:r>
            <w:r w:rsidRPr="00DD488C">
              <w:rPr>
                <w:rFonts w:ascii="KaiTi" w:eastAsia="KaiTi" w:hAnsi="KaiTi" w:cs="宋体" w:hint="eastAsia"/>
                <w:kern w:val="0"/>
                <w:szCs w:val="24"/>
                <w:lang w:val="zh-CN"/>
              </w:rPr>
              <w:t>注塑机</w:t>
            </w:r>
            <w:r w:rsidRPr="00DD488C">
              <w:rPr>
                <w:rFonts w:ascii="KaiTi" w:eastAsia="KaiTi" w:hAnsi="KaiTi" w:hint="eastAsia"/>
                <w:szCs w:val="24"/>
              </w:rPr>
              <w:t>、搅拌机、冰水机、起重设备、电梯等，满足生产需求</w:t>
            </w:r>
          </w:p>
        </w:tc>
      </w:tr>
      <w:tr w:rsidR="0093020C" w14:paraId="6CACDE10" w14:textId="77777777">
        <w:trPr>
          <w:cantSplit/>
          <w:trHeight w:val="885"/>
          <w:jc w:val="center"/>
        </w:trPr>
        <w:tc>
          <w:tcPr>
            <w:tcW w:w="720" w:type="dxa"/>
            <w:vMerge/>
            <w:textDirection w:val="tbRlV"/>
            <w:vAlign w:val="center"/>
          </w:tcPr>
          <w:p w14:paraId="3B41AA48" w14:textId="77777777" w:rsidR="005B46B4" w:rsidRDefault="002E7895">
            <w:pPr>
              <w:spacing w:line="240" w:lineRule="exact"/>
              <w:ind w:left="113" w:right="113"/>
              <w:jc w:val="center"/>
              <w:rPr>
                <w:b/>
                <w:szCs w:val="21"/>
              </w:rPr>
            </w:pPr>
          </w:p>
        </w:tc>
        <w:tc>
          <w:tcPr>
            <w:tcW w:w="9198" w:type="dxa"/>
          </w:tcPr>
          <w:p w14:paraId="612E7308"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过程运行环境</w:t>
            </w:r>
          </w:p>
          <w:p w14:paraId="74310E56" w14:textId="77777777" w:rsidR="00DD488C" w:rsidRPr="00E973A5" w:rsidRDefault="00DD488C" w:rsidP="00DD488C">
            <w:pPr>
              <w:pStyle w:val="ad"/>
              <w:rPr>
                <w:rFonts w:ascii="KaiTi" w:eastAsia="KaiTi" w:hAnsi="KaiTi"/>
                <w:bCs w:val="0"/>
                <w:szCs w:val="21"/>
              </w:rPr>
            </w:pPr>
            <w:r w:rsidRPr="00E973A5">
              <w:rPr>
                <w:rFonts w:ascii="KaiTi" w:eastAsia="KaiTi" w:hAnsi="KaiTi" w:hint="eastAsia"/>
                <w:bCs w:val="0"/>
                <w:szCs w:val="21"/>
              </w:rPr>
              <w:t>办公环境：公办楼：2050平米，视频查看，办公环境舒适，卫生整洁</w:t>
            </w:r>
          </w:p>
          <w:p w14:paraId="18FFE73D" w14:textId="77777777" w:rsidR="00DD488C" w:rsidRPr="00E973A5" w:rsidRDefault="00DD488C" w:rsidP="00DD488C">
            <w:pPr>
              <w:pStyle w:val="ad"/>
              <w:rPr>
                <w:rFonts w:ascii="KaiTi" w:eastAsia="KaiTi" w:hAnsi="KaiTi"/>
                <w:bCs w:val="0"/>
                <w:szCs w:val="21"/>
              </w:rPr>
            </w:pPr>
            <w:r w:rsidRPr="00E973A5">
              <w:rPr>
                <w:rFonts w:ascii="KaiTi" w:eastAsia="KaiTi" w:hAnsi="KaiTi" w:hint="eastAsia"/>
                <w:bCs w:val="0"/>
                <w:szCs w:val="21"/>
              </w:rPr>
              <w:t>生产环境：多层厂房（仓库）：7600平米、一号厂房（车间）：3840平米、二号厂房（车间）：4300平米、总建筑面积：18000平米，设备布局合理，各注塑机均配有废气排放设施</w:t>
            </w:r>
          </w:p>
          <w:p w14:paraId="4DFFE2CE" w14:textId="77777777" w:rsidR="005B46B4" w:rsidRPr="00DD488C" w:rsidRDefault="002E7895">
            <w:pPr>
              <w:spacing w:line="240" w:lineRule="exact"/>
              <w:rPr>
                <w:rFonts w:ascii="宋体" w:hAnsi="宋体"/>
                <w:b/>
                <w:sz w:val="21"/>
                <w:szCs w:val="21"/>
              </w:rPr>
            </w:pPr>
          </w:p>
        </w:tc>
      </w:tr>
      <w:tr w:rsidR="0093020C" w14:paraId="3010DF8B" w14:textId="77777777">
        <w:trPr>
          <w:cantSplit/>
          <w:trHeight w:val="982"/>
          <w:jc w:val="center"/>
        </w:trPr>
        <w:tc>
          <w:tcPr>
            <w:tcW w:w="720" w:type="dxa"/>
            <w:vMerge/>
            <w:textDirection w:val="tbRlV"/>
            <w:vAlign w:val="center"/>
          </w:tcPr>
          <w:p w14:paraId="3ECFF4DD" w14:textId="77777777" w:rsidR="005B46B4" w:rsidRDefault="002E7895">
            <w:pPr>
              <w:spacing w:line="240" w:lineRule="exact"/>
              <w:ind w:left="113" w:right="113"/>
              <w:jc w:val="center"/>
              <w:rPr>
                <w:b/>
                <w:szCs w:val="21"/>
              </w:rPr>
            </w:pPr>
          </w:p>
        </w:tc>
        <w:tc>
          <w:tcPr>
            <w:tcW w:w="9198" w:type="dxa"/>
          </w:tcPr>
          <w:p w14:paraId="30199F79" w14:textId="77777777" w:rsidR="005B46B4" w:rsidRDefault="001A4BB8">
            <w:pPr>
              <w:spacing w:line="240" w:lineRule="exact"/>
              <w:rPr>
                <w:rFonts w:ascii="宋体" w:hAnsi="宋体"/>
                <w:b/>
                <w:sz w:val="21"/>
                <w:szCs w:val="21"/>
              </w:rPr>
            </w:pPr>
            <w:r w:rsidRPr="005D6D93">
              <w:rPr>
                <w:rFonts w:ascii="宋体" w:hAnsi="宋体" w:hint="eastAsia"/>
                <w:b/>
                <w:sz w:val="21"/>
                <w:szCs w:val="21"/>
              </w:rPr>
              <w:t>监视和测量资源</w:t>
            </w:r>
          </w:p>
          <w:p w14:paraId="6207B8A6" w14:textId="77777777" w:rsidR="00DD488C" w:rsidRPr="00E973A5" w:rsidRDefault="00DD488C" w:rsidP="00DD488C">
            <w:pPr>
              <w:pStyle w:val="ad"/>
              <w:rPr>
                <w:rFonts w:ascii="KaiTi" w:eastAsia="KaiTi" w:hAnsi="KaiTi"/>
                <w:bCs w:val="0"/>
                <w:szCs w:val="21"/>
              </w:rPr>
            </w:pPr>
            <w:r w:rsidRPr="00E973A5">
              <w:rPr>
                <w:rFonts w:ascii="KaiTi" w:eastAsia="KaiTi" w:hAnsi="KaiTi" w:hint="eastAsia"/>
                <w:bCs w:val="0"/>
                <w:szCs w:val="21"/>
              </w:rPr>
              <w:t>监视和测量仪器：带表卡尺、外径千分尺、电子台称，满足检验需求</w:t>
            </w:r>
          </w:p>
          <w:p w14:paraId="4AF18F3C" w14:textId="1AA4673F" w:rsidR="00DD488C" w:rsidRPr="00DD488C" w:rsidRDefault="00DD488C">
            <w:pPr>
              <w:spacing w:line="240" w:lineRule="exact"/>
              <w:rPr>
                <w:rFonts w:ascii="宋体" w:hAnsi="宋体" w:hint="eastAsia"/>
                <w:b/>
                <w:sz w:val="21"/>
                <w:szCs w:val="21"/>
              </w:rPr>
            </w:pPr>
          </w:p>
        </w:tc>
      </w:tr>
      <w:tr w:rsidR="0093020C" w14:paraId="46BC0AB9" w14:textId="77777777">
        <w:trPr>
          <w:cantSplit/>
          <w:trHeight w:val="1126"/>
          <w:jc w:val="center"/>
        </w:trPr>
        <w:tc>
          <w:tcPr>
            <w:tcW w:w="720" w:type="dxa"/>
            <w:vMerge/>
            <w:textDirection w:val="tbRlV"/>
            <w:vAlign w:val="center"/>
          </w:tcPr>
          <w:p w14:paraId="125C9CCF" w14:textId="77777777" w:rsidR="005B46B4" w:rsidRDefault="002E7895">
            <w:pPr>
              <w:spacing w:line="240" w:lineRule="exact"/>
              <w:ind w:left="113" w:right="113"/>
              <w:jc w:val="center"/>
              <w:rPr>
                <w:b/>
                <w:szCs w:val="21"/>
              </w:rPr>
            </w:pPr>
          </w:p>
        </w:tc>
        <w:tc>
          <w:tcPr>
            <w:tcW w:w="9198" w:type="dxa"/>
          </w:tcPr>
          <w:p w14:paraId="05F8655A"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知识</w:t>
            </w:r>
          </w:p>
          <w:p w14:paraId="7DE59CC0" w14:textId="77777777" w:rsidR="00293337" w:rsidRPr="003104B3" w:rsidRDefault="00293337" w:rsidP="00293337">
            <w:pPr>
              <w:rPr>
                <w:rFonts w:ascii="KaiTi" w:eastAsia="KaiTi" w:hAnsi="KaiTi" w:cs="宋体"/>
                <w:color w:val="000000"/>
                <w:kern w:val="0"/>
                <w:szCs w:val="21"/>
              </w:rPr>
            </w:pPr>
            <w:r w:rsidRPr="003104B3">
              <w:rPr>
                <w:rFonts w:ascii="KaiTi" w:eastAsia="KaiTi" w:hAnsi="KaiTi" w:cs="宋体" w:hint="eastAsia"/>
                <w:color w:val="000000"/>
                <w:kern w:val="0"/>
                <w:szCs w:val="21"/>
              </w:rPr>
              <w:t>●公司确定运行过程所需的知识。</w:t>
            </w:r>
          </w:p>
          <w:p w14:paraId="6CBB7266" w14:textId="77777777" w:rsidR="00293337" w:rsidRPr="003104B3" w:rsidRDefault="00293337" w:rsidP="00293337">
            <w:pPr>
              <w:rPr>
                <w:rFonts w:ascii="KaiTi" w:eastAsia="KaiTi" w:hAnsi="KaiTi" w:cs="宋体"/>
                <w:color w:val="000000"/>
                <w:kern w:val="0"/>
                <w:szCs w:val="21"/>
              </w:rPr>
            </w:pPr>
            <w:r w:rsidRPr="003104B3">
              <w:rPr>
                <w:rFonts w:ascii="KaiTi" w:eastAsia="KaiTi" w:hAnsi="KaiTi" w:cs="宋体"/>
                <w:color w:val="000000"/>
                <w:kern w:val="0"/>
                <w:szCs w:val="21"/>
              </w:rPr>
              <w:t>1</w:t>
            </w:r>
            <w:r w:rsidRPr="003104B3">
              <w:rPr>
                <w:rFonts w:ascii="KaiTi" w:eastAsia="KaiTi" w:hAnsi="KaiTi" w:cs="宋体" w:hint="eastAsia"/>
                <w:color w:val="000000"/>
                <w:kern w:val="0"/>
                <w:szCs w:val="21"/>
              </w:rPr>
              <w:t>、内部来源包括：公司运作准则（管理手册、程序文件、管理制度、作业记录等）管理过程控制失败和成功项目吸取的经验教训和改进的结果等；</w:t>
            </w:r>
          </w:p>
          <w:p w14:paraId="6E20AE9C" w14:textId="77777777" w:rsidR="00293337" w:rsidRPr="003104B3" w:rsidRDefault="00293337" w:rsidP="00293337">
            <w:pPr>
              <w:rPr>
                <w:rFonts w:ascii="KaiTi" w:eastAsia="KaiTi" w:hAnsi="KaiTi" w:cs="宋体"/>
                <w:color w:val="000000"/>
                <w:kern w:val="0"/>
                <w:szCs w:val="21"/>
              </w:rPr>
            </w:pPr>
            <w:r w:rsidRPr="003104B3">
              <w:rPr>
                <w:rFonts w:ascii="KaiTi" w:eastAsia="KaiTi" w:hAnsi="KaiTi" w:cs="宋体"/>
                <w:color w:val="000000"/>
                <w:kern w:val="0"/>
                <w:szCs w:val="21"/>
              </w:rPr>
              <w:t>2</w:t>
            </w:r>
            <w:r w:rsidRPr="003104B3">
              <w:rPr>
                <w:rFonts w:ascii="KaiTi" w:eastAsia="KaiTi" w:hAnsi="KaiTi" w:cs="宋体" w:hint="eastAsia"/>
                <w:color w:val="000000"/>
                <w:kern w:val="0"/>
                <w:szCs w:val="21"/>
              </w:rPr>
              <w:t>、外部来源包括：外来资料（如顾客反馈的信息、质量、技术规范）、法律法规、市场信息等。</w:t>
            </w:r>
          </w:p>
          <w:p w14:paraId="76D784BD" w14:textId="77777777" w:rsidR="00293337" w:rsidRPr="003104B3" w:rsidRDefault="00293337" w:rsidP="00293337">
            <w:pPr>
              <w:rPr>
                <w:rFonts w:ascii="KaiTi" w:eastAsia="KaiTi" w:hAnsi="KaiTi" w:cs="宋体"/>
                <w:color w:val="000000"/>
                <w:kern w:val="0"/>
                <w:szCs w:val="21"/>
              </w:rPr>
            </w:pPr>
            <w:r w:rsidRPr="003104B3">
              <w:rPr>
                <w:rFonts w:ascii="KaiTi" w:eastAsia="KaiTi" w:hAnsi="KaiTi" w:cs="宋体" w:hint="eastAsia"/>
                <w:color w:val="000000"/>
                <w:kern w:val="0"/>
                <w:szCs w:val="21"/>
              </w:rPr>
              <w:t>●对知识的保持采取文件资料的保存和信息系统存储方式，在公司内部通过传递、交流、培训等方式获取。</w:t>
            </w:r>
          </w:p>
          <w:p w14:paraId="2554F15C" w14:textId="450C406B" w:rsidR="005B46B4" w:rsidRPr="005D6D93" w:rsidRDefault="00293337" w:rsidP="00293337">
            <w:pPr>
              <w:spacing w:line="240" w:lineRule="exact"/>
              <w:rPr>
                <w:rFonts w:ascii="宋体" w:hAnsi="宋体"/>
                <w:b/>
                <w:sz w:val="21"/>
                <w:szCs w:val="21"/>
              </w:rPr>
            </w:pPr>
            <w:r w:rsidRPr="003104B3">
              <w:rPr>
                <w:rFonts w:ascii="KaiTi" w:eastAsia="KaiTi" w:hAnsi="KaiTi" w:cs="宋体" w:hint="eastAsia"/>
                <w:color w:val="000000"/>
                <w:kern w:val="0"/>
                <w:szCs w:val="21"/>
              </w:rPr>
              <w:t xml:space="preserve">●为获取更多必要的知识采用工作经验总结、顾客意见的采集，行业领先者的最佳实践调查等。主要是从顾客满意度调查收集的顾客抱怨、反馈和工作经验等知识。   </w:t>
            </w:r>
          </w:p>
        </w:tc>
      </w:tr>
      <w:tr w:rsidR="0093020C" w14:paraId="346E8F53" w14:textId="77777777">
        <w:trPr>
          <w:cantSplit/>
          <w:trHeight w:val="1409"/>
          <w:jc w:val="center"/>
        </w:trPr>
        <w:tc>
          <w:tcPr>
            <w:tcW w:w="720" w:type="dxa"/>
            <w:vMerge/>
            <w:textDirection w:val="tbRlV"/>
            <w:vAlign w:val="center"/>
          </w:tcPr>
          <w:p w14:paraId="36F42CCE" w14:textId="77777777" w:rsidR="005B46B4" w:rsidRDefault="002E7895">
            <w:pPr>
              <w:spacing w:line="240" w:lineRule="exact"/>
              <w:ind w:left="113" w:right="113"/>
              <w:jc w:val="center"/>
              <w:rPr>
                <w:b/>
                <w:szCs w:val="21"/>
              </w:rPr>
            </w:pPr>
          </w:p>
        </w:tc>
        <w:tc>
          <w:tcPr>
            <w:tcW w:w="9198" w:type="dxa"/>
          </w:tcPr>
          <w:p w14:paraId="5067AD42"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环保设施：</w:t>
            </w:r>
          </w:p>
        </w:tc>
      </w:tr>
      <w:tr w:rsidR="0093020C" w14:paraId="129D2169" w14:textId="77777777">
        <w:trPr>
          <w:cantSplit/>
          <w:trHeight w:val="1258"/>
          <w:jc w:val="center"/>
        </w:trPr>
        <w:tc>
          <w:tcPr>
            <w:tcW w:w="720" w:type="dxa"/>
            <w:vMerge/>
            <w:textDirection w:val="tbRlV"/>
            <w:vAlign w:val="center"/>
          </w:tcPr>
          <w:p w14:paraId="107D2E89" w14:textId="77777777" w:rsidR="005B46B4" w:rsidRDefault="002E7895">
            <w:pPr>
              <w:spacing w:line="240" w:lineRule="exact"/>
              <w:ind w:left="113" w:right="113"/>
              <w:jc w:val="center"/>
              <w:rPr>
                <w:b/>
                <w:szCs w:val="21"/>
              </w:rPr>
            </w:pPr>
          </w:p>
        </w:tc>
        <w:tc>
          <w:tcPr>
            <w:tcW w:w="9198" w:type="dxa"/>
          </w:tcPr>
          <w:p w14:paraId="2D6EE6E8"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职业健康安全设施：</w:t>
            </w:r>
          </w:p>
        </w:tc>
      </w:tr>
      <w:tr w:rsidR="0093020C" w14:paraId="56ED7F3D" w14:textId="77777777">
        <w:trPr>
          <w:cantSplit/>
          <w:trHeight w:val="2531"/>
          <w:jc w:val="center"/>
        </w:trPr>
        <w:tc>
          <w:tcPr>
            <w:tcW w:w="720" w:type="dxa"/>
            <w:vMerge w:val="restart"/>
            <w:textDirection w:val="tbRlV"/>
            <w:vAlign w:val="center"/>
          </w:tcPr>
          <w:p w14:paraId="3117656E" w14:textId="77777777" w:rsidR="005B46B4" w:rsidRDefault="001A4BB8">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699AEDD9" w14:textId="77777777" w:rsidR="005B46B4" w:rsidRPr="005D6D93" w:rsidRDefault="001A4BB8">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71E92FE2" w14:textId="77777777" w:rsidR="005B46B4" w:rsidRDefault="001A4BB8">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19DEED7C" w14:textId="77777777" w:rsidR="00293337" w:rsidRPr="006D6EDD" w:rsidRDefault="00293337" w:rsidP="00293337">
            <w:pPr>
              <w:spacing w:line="320" w:lineRule="exact"/>
              <w:rPr>
                <w:rFonts w:ascii="KaiTi" w:eastAsia="KaiTi" w:hAnsi="KaiTi" w:cs="宋体"/>
                <w:szCs w:val="21"/>
              </w:rPr>
            </w:pPr>
            <w:r w:rsidRPr="006D6EDD">
              <w:rPr>
                <w:rFonts w:ascii="KaiTi" w:eastAsia="KaiTi" w:hAnsi="KaiTi" w:cs="宋体" w:hint="eastAsia"/>
                <w:szCs w:val="21"/>
              </w:rPr>
              <w:t>●该公司质量方针为：“质量上乘、顾客满意”。</w:t>
            </w:r>
          </w:p>
          <w:p w14:paraId="1849759B" w14:textId="77777777" w:rsidR="00293337" w:rsidRPr="006D6EDD" w:rsidRDefault="00293337" w:rsidP="00293337">
            <w:pPr>
              <w:spacing w:line="320" w:lineRule="exact"/>
              <w:rPr>
                <w:rFonts w:ascii="KaiTi" w:eastAsia="KaiTi" w:hAnsi="KaiTi" w:cs="宋体"/>
                <w:szCs w:val="21"/>
              </w:rPr>
            </w:pPr>
            <w:r w:rsidRPr="006D6EDD">
              <w:rPr>
                <w:rFonts w:ascii="KaiTi" w:eastAsia="KaiTi" w:hAnsi="KaiTi" w:cs="宋体" w:hint="eastAsia"/>
                <w:szCs w:val="21"/>
              </w:rPr>
              <w:t>1、公司质量方针与企业宗旨相一致。</w:t>
            </w:r>
          </w:p>
          <w:p w14:paraId="553180B1" w14:textId="77777777" w:rsidR="00293337" w:rsidRPr="006D6EDD" w:rsidRDefault="00293337" w:rsidP="00293337">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、质量方针能为目标制定提供框架，质量方针基本符合标准的要求。</w:t>
            </w:r>
          </w:p>
          <w:p w14:paraId="6722E7C8" w14:textId="77777777" w:rsidR="00293337" w:rsidRPr="006D6EDD" w:rsidRDefault="00293337" w:rsidP="00293337">
            <w:pPr>
              <w:spacing w:line="320" w:lineRule="exact"/>
              <w:rPr>
                <w:rFonts w:ascii="KaiTi" w:eastAsia="KaiTi" w:hAnsi="KaiTi" w:cs="宋体"/>
                <w:szCs w:val="21"/>
              </w:rPr>
            </w:pPr>
            <w:r w:rsidRPr="006D6EDD">
              <w:rPr>
                <w:rFonts w:ascii="KaiTi" w:eastAsia="KaiTi" w:hAnsi="KaiTi" w:cs="宋体" w:hint="eastAsia"/>
                <w:szCs w:val="21"/>
              </w:rPr>
              <w:t>3、总经理通过开会、文件等手段保证质量方针为全体员工理解并落实到工作中。</w:t>
            </w:r>
          </w:p>
          <w:p w14:paraId="4122C98F" w14:textId="77777777" w:rsidR="00293337" w:rsidRPr="006D6EDD" w:rsidRDefault="00293337" w:rsidP="00293337">
            <w:pPr>
              <w:spacing w:line="320" w:lineRule="exact"/>
              <w:rPr>
                <w:rFonts w:ascii="KaiTi" w:eastAsia="KaiTi" w:hAnsi="KaiTi" w:cs="宋体"/>
                <w:szCs w:val="21"/>
              </w:rPr>
            </w:pPr>
            <w:r w:rsidRPr="006D6EDD">
              <w:rPr>
                <w:rFonts w:ascii="KaiTi" w:eastAsia="KaiTi" w:hAnsi="KaiTi" w:cs="宋体" w:hint="eastAsia"/>
                <w:szCs w:val="21"/>
              </w:rPr>
              <w:t>●王宗友总经理说管理评审时对方针的持续适宜性进行了评审，有评审记录。</w:t>
            </w:r>
          </w:p>
          <w:p w14:paraId="6E9B4DFC" w14:textId="77777777" w:rsidR="00293337" w:rsidRPr="006D6EDD" w:rsidRDefault="00293337" w:rsidP="00293337">
            <w:pPr>
              <w:spacing w:line="320" w:lineRule="exact"/>
              <w:rPr>
                <w:rFonts w:ascii="KaiTi" w:eastAsia="KaiTi" w:hAnsi="KaiTi" w:cs="宋体"/>
                <w:szCs w:val="21"/>
              </w:rPr>
            </w:pPr>
            <w:r w:rsidRPr="006D6EDD">
              <w:rPr>
                <w:rFonts w:ascii="KaiTi" w:eastAsia="KaiTi" w:hAnsi="KaiTi" w:cs="宋体" w:hint="eastAsia"/>
                <w:szCs w:val="21"/>
              </w:rPr>
              <w:t>●以上质量方针通过文件、培训等形式将公司质量方针传达给所有为公司工作或代表公司的人员，相关方也可通过总经办获取公司质量方针。</w:t>
            </w:r>
          </w:p>
          <w:p w14:paraId="77A38335" w14:textId="53334BA1" w:rsidR="00293337" w:rsidRPr="00293337" w:rsidRDefault="00293337">
            <w:pPr>
              <w:spacing w:line="300" w:lineRule="exact"/>
              <w:ind w:left="1"/>
              <w:rPr>
                <w:rFonts w:ascii="宋体" w:hAnsi="宋体" w:hint="eastAsia"/>
                <w:b/>
                <w:sz w:val="21"/>
                <w:szCs w:val="21"/>
              </w:rPr>
            </w:pPr>
          </w:p>
        </w:tc>
      </w:tr>
      <w:tr w:rsidR="0093020C" w14:paraId="6C4C7A88" w14:textId="77777777">
        <w:trPr>
          <w:cantSplit/>
          <w:trHeight w:val="2553"/>
          <w:jc w:val="center"/>
        </w:trPr>
        <w:tc>
          <w:tcPr>
            <w:tcW w:w="720" w:type="dxa"/>
            <w:vMerge/>
            <w:vAlign w:val="center"/>
          </w:tcPr>
          <w:p w14:paraId="70373215" w14:textId="77777777" w:rsidR="005B46B4" w:rsidRDefault="002E7895">
            <w:pPr>
              <w:spacing w:line="240" w:lineRule="exact"/>
              <w:jc w:val="center"/>
              <w:rPr>
                <w:b/>
                <w:szCs w:val="21"/>
              </w:rPr>
            </w:pPr>
          </w:p>
        </w:tc>
        <w:tc>
          <w:tcPr>
            <w:tcW w:w="9198" w:type="dxa"/>
          </w:tcPr>
          <w:p w14:paraId="10893130" w14:textId="77777777" w:rsidR="005B46B4" w:rsidRPr="005D6D93" w:rsidRDefault="001A4BB8" w:rsidP="00DF5FC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7A30C517" w14:textId="77777777" w:rsidR="005B46B4" w:rsidRPr="005D6D93" w:rsidRDefault="002E7895">
            <w:pPr>
              <w:spacing w:line="240" w:lineRule="exact"/>
              <w:rPr>
                <w:rFonts w:ascii="宋体" w:hAnsi="宋体"/>
                <w:b/>
                <w:sz w:val="21"/>
                <w:szCs w:val="21"/>
              </w:rPr>
            </w:pPr>
          </w:p>
          <w:p w14:paraId="60BFC4F6" w14:textId="77777777" w:rsidR="00293337" w:rsidRPr="00293337" w:rsidRDefault="00293337" w:rsidP="00293337">
            <w:pPr>
              <w:spacing w:line="360" w:lineRule="exact"/>
              <w:rPr>
                <w:rFonts w:ascii="KaiTi" w:eastAsia="KaiTi" w:hAnsi="KaiTi"/>
                <w:b/>
                <w:color w:val="000000"/>
                <w:sz w:val="21"/>
                <w:szCs w:val="21"/>
              </w:rPr>
            </w:pPr>
            <w:r w:rsidRPr="00293337">
              <w:rPr>
                <w:rFonts w:ascii="KaiTi" w:eastAsia="KaiTi" w:hAnsi="KaiTi" w:hint="eastAsia"/>
                <w:b/>
                <w:color w:val="000000"/>
                <w:sz w:val="21"/>
                <w:szCs w:val="21"/>
              </w:rPr>
              <w:t>内部沟通的情况：内部沟通方式：</w:t>
            </w:r>
            <w:r w:rsidRPr="00293337">
              <w:rPr>
                <w:rFonts w:ascii="KaiTi" w:eastAsia="KaiTi" w:hAnsi="KaiTi" w:hint="eastAsia"/>
                <w:sz w:val="21"/>
                <w:szCs w:val="21"/>
              </w:rPr>
              <w:t>文件、会议、电话、面谈等方式进行内部沟通</w:t>
            </w:r>
          </w:p>
          <w:p w14:paraId="37F40B47" w14:textId="77777777" w:rsidR="00293337" w:rsidRPr="00293337" w:rsidRDefault="00293337" w:rsidP="00293337">
            <w:pPr>
              <w:spacing w:line="360" w:lineRule="exact"/>
              <w:rPr>
                <w:rFonts w:ascii="KaiTi" w:eastAsia="KaiTi" w:hAnsi="KaiTi" w:hint="eastAsia"/>
                <w:sz w:val="21"/>
                <w:szCs w:val="21"/>
              </w:rPr>
            </w:pPr>
            <w:r w:rsidRPr="00293337">
              <w:rPr>
                <w:rFonts w:ascii="KaiTi" w:eastAsia="KaiTi" w:hAnsi="KaiTi" w:hint="eastAsia"/>
                <w:b/>
                <w:color w:val="000000"/>
                <w:sz w:val="21"/>
                <w:szCs w:val="21"/>
              </w:rPr>
              <w:t xml:space="preserve">                内部沟通的效果：</w:t>
            </w:r>
            <w:r w:rsidRPr="00293337">
              <w:rPr>
                <w:rFonts w:ascii="KaiTi" w:eastAsia="KaiTi" w:hAnsi="KaiTi" w:hint="eastAsia"/>
                <w:sz w:val="21"/>
                <w:szCs w:val="21"/>
              </w:rPr>
              <w:t>沟通较为顺畅</w:t>
            </w:r>
          </w:p>
          <w:p w14:paraId="194EE6FC" w14:textId="0021B9E7" w:rsidR="005B46B4" w:rsidRPr="00293337" w:rsidRDefault="00293337" w:rsidP="00293337">
            <w:pPr>
              <w:spacing w:line="240" w:lineRule="exact"/>
              <w:rPr>
                <w:rFonts w:ascii="KaiTi" w:eastAsia="KaiTi" w:hAnsi="KaiTi"/>
                <w:b/>
                <w:sz w:val="21"/>
                <w:szCs w:val="21"/>
              </w:rPr>
            </w:pPr>
            <w:r w:rsidRPr="00293337">
              <w:rPr>
                <w:rFonts w:ascii="KaiTi" w:eastAsia="KaiTi" w:hAnsi="KaiTi" w:hint="eastAsia"/>
                <w:b/>
                <w:color w:val="000000"/>
                <w:sz w:val="20"/>
              </w:rPr>
              <w:t>组织对外联络，关注顾客的感受情况（QMS）：</w:t>
            </w:r>
            <w:r w:rsidRPr="00293337">
              <w:rPr>
                <w:rFonts w:ascii="KaiTi" w:eastAsia="KaiTi" w:hAnsi="KaiTi" w:hint="eastAsia"/>
                <w:sz w:val="21"/>
                <w:szCs w:val="21"/>
              </w:rPr>
              <w:t>对顾客回访，进行满意度调查</w:t>
            </w:r>
          </w:p>
          <w:p w14:paraId="03000B19" w14:textId="77777777" w:rsidR="005B46B4" w:rsidRPr="00293337" w:rsidRDefault="002E7895">
            <w:pPr>
              <w:spacing w:line="240" w:lineRule="exact"/>
              <w:rPr>
                <w:rFonts w:ascii="KaiTi" w:eastAsia="KaiTi" w:hAnsi="KaiTi"/>
                <w:b/>
                <w:sz w:val="21"/>
                <w:szCs w:val="21"/>
              </w:rPr>
            </w:pPr>
          </w:p>
          <w:p w14:paraId="33B65E61" w14:textId="77777777" w:rsidR="005B46B4" w:rsidRPr="00293337" w:rsidRDefault="001A4BB8">
            <w:pPr>
              <w:spacing w:line="240" w:lineRule="exact"/>
              <w:rPr>
                <w:rFonts w:ascii="KaiTi" w:eastAsia="KaiTi" w:hAnsi="KaiTi"/>
                <w:b/>
                <w:sz w:val="21"/>
                <w:szCs w:val="21"/>
              </w:rPr>
            </w:pPr>
            <w:r w:rsidRPr="00293337">
              <w:rPr>
                <w:rFonts w:ascii="KaiTi" w:eastAsia="KaiTi" w:hAnsi="KaiTi" w:hint="eastAsia"/>
                <w:b/>
                <w:sz w:val="21"/>
                <w:szCs w:val="21"/>
              </w:rPr>
              <w:t>外部信息的接收、成文并答复的情况（</w:t>
            </w:r>
            <w:r w:rsidRPr="00293337">
              <w:rPr>
                <w:rFonts w:ascii="KaiTi" w:eastAsia="KaiTi" w:hAnsi="KaiTi"/>
                <w:b/>
                <w:sz w:val="21"/>
                <w:szCs w:val="21"/>
              </w:rPr>
              <w:t>E</w:t>
            </w:r>
            <w:r w:rsidRPr="00293337">
              <w:rPr>
                <w:rFonts w:ascii="KaiTi" w:eastAsia="KaiTi" w:hAnsi="KaiTi" w:hint="eastAsia"/>
                <w:b/>
                <w:sz w:val="21"/>
                <w:szCs w:val="21"/>
              </w:rPr>
              <w:t>、</w:t>
            </w:r>
            <w:r w:rsidRPr="00293337">
              <w:rPr>
                <w:rFonts w:ascii="KaiTi" w:eastAsia="KaiTi" w:hAnsi="KaiTi"/>
                <w:b/>
                <w:sz w:val="21"/>
                <w:szCs w:val="21"/>
              </w:rPr>
              <w:t>S</w:t>
            </w:r>
            <w:r w:rsidRPr="00293337">
              <w:rPr>
                <w:rFonts w:ascii="KaiTi" w:eastAsia="KaiTi" w:hAnsi="KaiTi" w:hint="eastAsia"/>
                <w:b/>
                <w:sz w:val="21"/>
                <w:szCs w:val="21"/>
              </w:rPr>
              <w:t>填写）：</w:t>
            </w:r>
          </w:p>
          <w:p w14:paraId="764F6DBA" w14:textId="77777777" w:rsidR="005B46B4" w:rsidRPr="00293337" w:rsidRDefault="002E7895">
            <w:pPr>
              <w:spacing w:line="240" w:lineRule="exact"/>
              <w:rPr>
                <w:rFonts w:ascii="KaiTi" w:eastAsia="KaiTi" w:hAnsi="KaiTi"/>
                <w:b/>
                <w:sz w:val="21"/>
                <w:szCs w:val="21"/>
              </w:rPr>
            </w:pPr>
          </w:p>
          <w:p w14:paraId="60317C25" w14:textId="77777777" w:rsidR="005B46B4" w:rsidRPr="00293337" w:rsidRDefault="001A4BB8">
            <w:pPr>
              <w:spacing w:line="240" w:lineRule="exact"/>
              <w:rPr>
                <w:rFonts w:ascii="KaiTi" w:eastAsia="KaiTi" w:hAnsi="KaiTi"/>
                <w:b/>
                <w:sz w:val="21"/>
                <w:szCs w:val="21"/>
              </w:rPr>
            </w:pPr>
            <w:r w:rsidRPr="00293337">
              <w:rPr>
                <w:rFonts w:ascii="KaiTi" w:eastAsia="KaiTi" w:hAnsi="KaiTi" w:hint="eastAsia"/>
                <w:b/>
                <w:sz w:val="21"/>
                <w:szCs w:val="21"/>
              </w:rPr>
              <w:t>重要环境因素信息对外交流情况（</w:t>
            </w:r>
            <w:r w:rsidRPr="00293337">
              <w:rPr>
                <w:rFonts w:ascii="KaiTi" w:eastAsia="KaiTi" w:hAnsi="KaiTi"/>
                <w:b/>
                <w:sz w:val="21"/>
                <w:szCs w:val="21"/>
              </w:rPr>
              <w:t>EMS</w:t>
            </w:r>
            <w:r w:rsidRPr="00293337">
              <w:rPr>
                <w:rFonts w:ascii="KaiTi" w:eastAsia="KaiTi" w:hAnsi="KaiTi" w:hint="eastAsia"/>
                <w:b/>
                <w:sz w:val="21"/>
                <w:szCs w:val="21"/>
              </w:rPr>
              <w:t>填写）：</w:t>
            </w:r>
          </w:p>
          <w:p w14:paraId="65746FC8" w14:textId="77777777" w:rsidR="005B46B4" w:rsidRPr="00293337" w:rsidRDefault="002E7895">
            <w:pPr>
              <w:spacing w:line="240" w:lineRule="exact"/>
              <w:rPr>
                <w:rFonts w:ascii="KaiTi" w:eastAsia="KaiTi" w:hAnsi="KaiTi"/>
                <w:b/>
                <w:sz w:val="21"/>
                <w:szCs w:val="21"/>
              </w:rPr>
            </w:pPr>
          </w:p>
          <w:p w14:paraId="3EF12B6A" w14:textId="77777777" w:rsidR="005B46B4" w:rsidRPr="00293337" w:rsidRDefault="001A4BB8">
            <w:pPr>
              <w:spacing w:line="240" w:lineRule="exact"/>
              <w:rPr>
                <w:rFonts w:ascii="KaiTi" w:eastAsia="KaiTi" w:hAnsi="KaiTi"/>
                <w:b/>
                <w:sz w:val="21"/>
                <w:szCs w:val="21"/>
              </w:rPr>
            </w:pPr>
            <w:r w:rsidRPr="00293337">
              <w:rPr>
                <w:rFonts w:ascii="KaiTi" w:eastAsia="KaiTi" w:hAnsi="KaiTi"/>
                <w:b/>
                <w:sz w:val="21"/>
                <w:szCs w:val="21"/>
              </w:rPr>
              <w:t>OHSMS</w:t>
            </w:r>
            <w:r w:rsidRPr="00293337">
              <w:rPr>
                <w:rFonts w:ascii="KaiTi" w:eastAsia="KaiTi" w:hAnsi="KaiTi" w:hint="eastAsia"/>
                <w:b/>
                <w:sz w:val="21"/>
                <w:szCs w:val="21"/>
              </w:rPr>
              <w:t>事务代表协商和交流的情况（</w:t>
            </w:r>
            <w:r w:rsidRPr="00293337">
              <w:rPr>
                <w:rFonts w:ascii="KaiTi" w:eastAsia="KaiTi" w:hAnsi="KaiTi"/>
                <w:b/>
                <w:sz w:val="21"/>
                <w:szCs w:val="21"/>
              </w:rPr>
              <w:t>OHSMS</w:t>
            </w:r>
            <w:r w:rsidRPr="00293337">
              <w:rPr>
                <w:rFonts w:ascii="KaiTi" w:eastAsia="KaiTi" w:hAnsi="KaiTi" w:hint="eastAsia"/>
                <w:b/>
                <w:sz w:val="21"/>
                <w:szCs w:val="21"/>
              </w:rPr>
              <w:t>填写）：</w:t>
            </w:r>
          </w:p>
          <w:p w14:paraId="46556DF3" w14:textId="77777777" w:rsidR="005B46B4" w:rsidRPr="00293337" w:rsidRDefault="002E7895">
            <w:pPr>
              <w:spacing w:line="240" w:lineRule="exact"/>
              <w:rPr>
                <w:rFonts w:ascii="KaiTi" w:eastAsia="KaiTi" w:hAnsi="KaiTi" w:hint="eastAsia"/>
                <w:b/>
                <w:sz w:val="21"/>
                <w:szCs w:val="21"/>
              </w:rPr>
            </w:pPr>
          </w:p>
          <w:p w14:paraId="5667EF19" w14:textId="77777777" w:rsidR="005B46B4" w:rsidRPr="005D6D93" w:rsidRDefault="001A4BB8">
            <w:pPr>
              <w:spacing w:line="240" w:lineRule="exact"/>
              <w:rPr>
                <w:rFonts w:ascii="宋体" w:hAnsi="宋体"/>
                <w:b/>
                <w:sz w:val="21"/>
                <w:szCs w:val="21"/>
              </w:rPr>
            </w:pPr>
            <w:r w:rsidRPr="00293337">
              <w:rPr>
                <w:rFonts w:ascii="KaiTi" w:eastAsia="KaiTi" w:hAnsi="KaiTi" w:hint="eastAsia"/>
                <w:b/>
                <w:sz w:val="21"/>
                <w:szCs w:val="21"/>
              </w:rPr>
              <w:t>与相关方协商的情况（</w:t>
            </w:r>
            <w:r w:rsidRPr="00293337">
              <w:rPr>
                <w:rFonts w:ascii="KaiTi" w:eastAsia="KaiTi" w:hAnsi="KaiTi"/>
                <w:b/>
                <w:sz w:val="21"/>
                <w:szCs w:val="21"/>
              </w:rPr>
              <w:t>OHSMS</w:t>
            </w:r>
            <w:r w:rsidRPr="00293337">
              <w:rPr>
                <w:rFonts w:ascii="KaiTi" w:eastAsia="KaiTi" w:hAnsi="KaiTi" w:hint="eastAsia"/>
                <w:b/>
                <w:sz w:val="21"/>
                <w:szCs w:val="21"/>
              </w:rPr>
              <w:t>填写）：</w:t>
            </w:r>
          </w:p>
        </w:tc>
      </w:tr>
      <w:tr w:rsidR="0093020C" w14:paraId="2EF67573" w14:textId="77777777">
        <w:trPr>
          <w:cantSplit/>
          <w:trHeight w:val="2250"/>
          <w:jc w:val="center"/>
        </w:trPr>
        <w:tc>
          <w:tcPr>
            <w:tcW w:w="720" w:type="dxa"/>
            <w:vMerge/>
            <w:vAlign w:val="center"/>
          </w:tcPr>
          <w:p w14:paraId="4D059530" w14:textId="77777777" w:rsidR="005B46B4" w:rsidRDefault="002E7895">
            <w:pPr>
              <w:spacing w:line="240" w:lineRule="exact"/>
              <w:jc w:val="center"/>
              <w:rPr>
                <w:b/>
                <w:szCs w:val="21"/>
              </w:rPr>
            </w:pPr>
          </w:p>
        </w:tc>
        <w:tc>
          <w:tcPr>
            <w:tcW w:w="9198" w:type="dxa"/>
          </w:tcPr>
          <w:p w14:paraId="6A392DEC"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14:paraId="2EA3AE9F" w14:textId="77777777" w:rsidR="005B46B4" w:rsidRPr="005D6D93" w:rsidRDefault="001A4BB8" w:rsidP="00DF5FC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14:paraId="1AAF4DC1" w14:textId="77777777" w:rsidR="00451FB7" w:rsidRPr="007B0272" w:rsidRDefault="00451FB7" w:rsidP="00451FB7">
            <w:pPr>
              <w:spacing w:line="360" w:lineRule="exact"/>
              <w:rPr>
                <w:rFonts w:ascii="KaiTi" w:eastAsia="KaiTi" w:hAnsi="KaiTi"/>
                <w:szCs w:val="24"/>
              </w:rPr>
            </w:pPr>
            <w:r w:rsidRPr="007B0272">
              <w:rPr>
                <w:rFonts w:ascii="KaiTi" w:eastAsia="KaiTi" w:hAnsi="KaiTi"/>
                <w:szCs w:val="24"/>
              </w:rPr>
              <w:t>1.与顾客有关过程的控制：主要根据顾客提出的产品和服务要求/标书中明示要求等进行控制，要求进行合同评审确保能满足客户需求，</w:t>
            </w:r>
            <w:r w:rsidRPr="007B0272">
              <w:rPr>
                <w:rFonts w:ascii="KaiTi" w:eastAsia="KaiTi" w:hAnsi="KaiTi" w:hint="eastAsia"/>
                <w:szCs w:val="24"/>
              </w:rPr>
              <w:t>目前</w:t>
            </w:r>
            <w:r w:rsidRPr="007B0272">
              <w:rPr>
                <w:rFonts w:ascii="KaiTi" w:eastAsia="KaiTi" w:hAnsi="KaiTi"/>
                <w:szCs w:val="24"/>
              </w:rPr>
              <w:t>控制符合要求。</w:t>
            </w:r>
          </w:p>
          <w:p w14:paraId="7ACE59B6" w14:textId="0EC81D58" w:rsidR="00451FB7" w:rsidRPr="007B0272" w:rsidRDefault="00451FB7" w:rsidP="00293337">
            <w:pPr>
              <w:spacing w:line="360" w:lineRule="exact"/>
              <w:rPr>
                <w:rFonts w:ascii="KaiTi" w:eastAsia="KaiTi" w:hAnsi="KaiTi" w:hint="eastAsia"/>
                <w:szCs w:val="24"/>
              </w:rPr>
            </w:pPr>
            <w:r w:rsidRPr="007B0272">
              <w:rPr>
                <w:rFonts w:ascii="KaiTi" w:eastAsia="KaiTi" w:hAnsi="KaiTi"/>
                <w:szCs w:val="24"/>
              </w:rPr>
              <w:t>2.采购过程控制：</w:t>
            </w:r>
            <w:r w:rsidRPr="007B0272">
              <w:rPr>
                <w:rFonts w:ascii="KaiTi" w:eastAsia="KaiTi" w:hAnsi="KaiTi" w:hint="eastAsia"/>
                <w:szCs w:val="24"/>
              </w:rPr>
              <w:t>首先编制进货检验规程等作业文件规定采购产品质量要求；其次对采购供方包括外包方进行了评价，保证采购产品/服务的质量符合公司要求，通过制定采购计划实施采购。目前</w:t>
            </w:r>
            <w:r w:rsidRPr="007B0272">
              <w:rPr>
                <w:rFonts w:ascii="KaiTi" w:eastAsia="KaiTi" w:hAnsi="KaiTi"/>
                <w:szCs w:val="24"/>
              </w:rPr>
              <w:t>控制符合要求。</w:t>
            </w:r>
          </w:p>
          <w:p w14:paraId="59549C38" w14:textId="1B279045" w:rsidR="00451FB7" w:rsidRPr="007B0272" w:rsidRDefault="00293337" w:rsidP="00293337">
            <w:pPr>
              <w:rPr>
                <w:rFonts w:ascii="KaiTi" w:eastAsia="KaiTi" w:hAnsi="KaiTi"/>
                <w:szCs w:val="24"/>
              </w:rPr>
            </w:pPr>
            <w:r w:rsidRPr="007B0272">
              <w:rPr>
                <w:rFonts w:ascii="KaiTi" w:eastAsia="KaiTi" w:hAnsi="KaiTi"/>
                <w:szCs w:val="24"/>
              </w:rPr>
              <w:t>3</w:t>
            </w:r>
            <w:r w:rsidR="00451FB7" w:rsidRPr="007B0272">
              <w:rPr>
                <w:rFonts w:ascii="KaiTi" w:eastAsia="KaiTi" w:hAnsi="KaiTi"/>
                <w:szCs w:val="24"/>
              </w:rPr>
              <w:t>.</w:t>
            </w:r>
            <w:r w:rsidRPr="007B0272">
              <w:rPr>
                <w:rFonts w:ascii="KaiTi" w:eastAsia="KaiTi" w:hAnsi="KaiTi" w:hint="eastAsia"/>
                <w:szCs w:val="24"/>
                <w:lang w:val="en-GB"/>
              </w:rPr>
              <w:t>生产</w:t>
            </w:r>
            <w:r w:rsidR="00451FB7" w:rsidRPr="007B0272">
              <w:rPr>
                <w:rFonts w:ascii="KaiTi" w:eastAsia="KaiTi" w:hAnsi="KaiTi"/>
                <w:szCs w:val="24"/>
                <w:lang w:val="en-GB"/>
              </w:rPr>
              <w:t>过程控制：依据</w:t>
            </w:r>
            <w:r w:rsidRPr="007B0272">
              <w:rPr>
                <w:rFonts w:ascii="KaiTi" w:eastAsia="KaiTi" w:hAnsi="KaiTi" w:hint="eastAsia"/>
                <w:szCs w:val="24"/>
                <w:lang w:val="en-GB"/>
              </w:rPr>
              <w:t>客供图纸、技术要求及相关标准进行生产</w:t>
            </w:r>
            <w:r w:rsidR="00451FB7" w:rsidRPr="007B0272">
              <w:rPr>
                <w:rFonts w:ascii="KaiTi" w:eastAsia="KaiTi" w:hAnsi="KaiTi"/>
                <w:szCs w:val="24"/>
                <w:lang w:val="en-GB"/>
              </w:rPr>
              <w:t>，</w:t>
            </w:r>
            <w:r w:rsidRPr="007B0272">
              <w:rPr>
                <w:rFonts w:ascii="KaiTi" w:eastAsia="KaiTi" w:hAnsi="KaiTi" w:hint="eastAsia"/>
                <w:szCs w:val="24"/>
              </w:rPr>
              <w:t>生产控制文件记录</w:t>
            </w:r>
            <w:r w:rsidRPr="007B0272">
              <w:rPr>
                <w:rFonts w:ascii="KaiTi" w:eastAsia="KaiTi" w:hAnsi="KaiTi" w:hint="eastAsia"/>
                <w:szCs w:val="24"/>
              </w:rPr>
              <w:t>为《生产任务通知单》、《过程检验记录》、《成品检验记录》等，每月召开一次生产调度会进行生产工作管理协调。</w:t>
            </w:r>
            <w:r w:rsidRPr="007B0272">
              <w:rPr>
                <w:rFonts w:ascii="KaiTi" w:eastAsia="KaiTi" w:hAnsi="KaiTi" w:hint="eastAsia"/>
                <w:szCs w:val="24"/>
                <w:lang w:val="en-GB"/>
              </w:rPr>
              <w:t>产品实现过程控制</w:t>
            </w:r>
            <w:r w:rsidR="00451FB7" w:rsidRPr="007B0272">
              <w:rPr>
                <w:rFonts w:ascii="KaiTi" w:eastAsia="KaiTi" w:hAnsi="KaiTi"/>
                <w:szCs w:val="24"/>
                <w:lang w:val="en-GB"/>
              </w:rPr>
              <w:t>结论：</w:t>
            </w:r>
            <w:r w:rsidRPr="007B0272">
              <w:rPr>
                <w:rFonts w:ascii="KaiTi" w:eastAsia="KaiTi" w:hAnsi="KaiTi" w:hint="eastAsia"/>
                <w:szCs w:val="24"/>
                <w:lang w:val="en-GB"/>
              </w:rPr>
              <w:t>产品实现</w:t>
            </w:r>
            <w:r w:rsidR="00451FB7" w:rsidRPr="007B0272">
              <w:rPr>
                <w:rFonts w:ascii="KaiTi" w:eastAsia="KaiTi" w:hAnsi="KaiTi"/>
                <w:szCs w:val="24"/>
              </w:rPr>
              <w:t>过程控制符合要求。</w:t>
            </w:r>
          </w:p>
          <w:p w14:paraId="07D56FF0" w14:textId="7F00BDAA" w:rsidR="00293337" w:rsidRPr="007B0272" w:rsidRDefault="00293337" w:rsidP="00293337">
            <w:pPr>
              <w:rPr>
                <w:rFonts w:ascii="KaiTi" w:eastAsia="KaiTi" w:hAnsi="KaiTi"/>
                <w:szCs w:val="24"/>
              </w:rPr>
            </w:pPr>
            <w:r w:rsidRPr="007B0272">
              <w:rPr>
                <w:rFonts w:ascii="KaiTi" w:eastAsia="KaiTi" w:hAnsi="KaiTi" w:hint="eastAsia"/>
                <w:szCs w:val="24"/>
              </w:rPr>
              <w:sym w:font="Wingdings 2" w:char="F098"/>
            </w:r>
            <w:r w:rsidRPr="007B0272">
              <w:rPr>
                <w:rFonts w:ascii="KaiTi" w:eastAsia="KaiTi" w:hAnsi="KaiTi" w:hint="eastAsia"/>
                <w:szCs w:val="24"/>
              </w:rPr>
              <w:t>配备了</w:t>
            </w:r>
            <w:r w:rsidRPr="007B0272">
              <w:rPr>
                <w:rFonts w:ascii="KaiTi" w:eastAsia="KaiTi" w:hAnsi="KaiTi" w:cs="宋体" w:hint="eastAsia"/>
                <w:kern w:val="0"/>
                <w:szCs w:val="24"/>
                <w:lang w:val="zh-CN"/>
              </w:rPr>
              <w:t>注塑机</w:t>
            </w:r>
            <w:r w:rsidRPr="007B0272">
              <w:rPr>
                <w:rFonts w:ascii="KaiTi" w:eastAsia="KaiTi" w:hAnsi="KaiTi" w:hint="eastAsia"/>
                <w:szCs w:val="24"/>
              </w:rPr>
              <w:t>、搅拌机、冰水机、起重设备、电梯等，满足生产需求</w:t>
            </w:r>
          </w:p>
          <w:p w14:paraId="223409F4" w14:textId="3AB63585" w:rsidR="00293337" w:rsidRPr="007B0272" w:rsidRDefault="00293337" w:rsidP="00293337">
            <w:pPr>
              <w:rPr>
                <w:rFonts w:ascii="KaiTi" w:eastAsia="KaiTi" w:hAnsi="KaiTi"/>
                <w:szCs w:val="24"/>
              </w:rPr>
            </w:pPr>
            <w:r w:rsidRPr="007B0272">
              <w:rPr>
                <w:rFonts w:ascii="KaiTi" w:eastAsia="KaiTi" w:hAnsi="KaiTi" w:hint="eastAsia"/>
                <w:szCs w:val="24"/>
              </w:rPr>
              <w:sym w:font="Wingdings 2" w:char="F098"/>
            </w:r>
            <w:r w:rsidRPr="007B0272">
              <w:rPr>
                <w:rFonts w:ascii="KaiTi" w:eastAsia="KaiTi" w:hAnsi="KaiTi" w:hint="eastAsia"/>
                <w:szCs w:val="24"/>
              </w:rPr>
              <w:t>配备了带表卡尺、外径千分尺、电子台称，满足检验需求</w:t>
            </w:r>
          </w:p>
          <w:p w14:paraId="416E9F38" w14:textId="77777777" w:rsidR="00293337" w:rsidRPr="007B0272" w:rsidRDefault="00293337" w:rsidP="00293337">
            <w:pPr>
              <w:pStyle w:val="Default"/>
              <w:autoSpaceDE/>
              <w:autoSpaceDN/>
              <w:adjustRightInd/>
              <w:spacing w:line="340" w:lineRule="exact"/>
              <w:rPr>
                <w:rFonts w:ascii="KaiTi" w:eastAsia="KaiTi" w:hAnsi="KaiTi"/>
              </w:rPr>
            </w:pPr>
            <w:r w:rsidRPr="007B0272">
              <w:rPr>
                <w:rFonts w:ascii="KaiTi" w:eastAsia="KaiTi" w:hAnsi="KaiTi" w:hint="eastAsia"/>
                <w:color w:val="auto"/>
                <w:kern w:val="2"/>
              </w:rPr>
              <w:sym w:font="Wingdings 2" w:char="F098"/>
            </w:r>
            <w:r w:rsidRPr="007B0272">
              <w:rPr>
                <w:rFonts w:ascii="KaiTi" w:eastAsia="KaiTi" w:hAnsi="KaiTi" w:hint="eastAsia"/>
                <w:color w:val="auto"/>
                <w:kern w:val="2"/>
                <w:lang w:val="en-GB"/>
              </w:rPr>
              <w:t>产品检验：分为原材料、半成品及成品检验，原材料采取进货验证，半成品采取随工序检验，产品采取抽检。</w:t>
            </w:r>
          </w:p>
          <w:p w14:paraId="4BDF0F6B" w14:textId="713C40FE" w:rsidR="00293337" w:rsidRPr="007B0272" w:rsidRDefault="00293337" w:rsidP="00293337">
            <w:pPr>
              <w:rPr>
                <w:rFonts w:ascii="KaiTi" w:eastAsia="KaiTi" w:hAnsi="KaiTi"/>
                <w:szCs w:val="24"/>
              </w:rPr>
            </w:pPr>
            <w:r w:rsidRPr="007B0272">
              <w:rPr>
                <w:rFonts w:ascii="KaiTi" w:eastAsia="KaiTi" w:hAnsi="KaiTi" w:hint="eastAsia"/>
                <w:szCs w:val="24"/>
                <w:lang w:val="en-GB"/>
              </w:rPr>
              <w:sym w:font="Wingdings 2" w:char="F098"/>
            </w:r>
            <w:r w:rsidRPr="007B0272">
              <w:rPr>
                <w:rFonts w:ascii="KaiTi" w:eastAsia="KaiTi" w:hAnsi="KaiTi" w:hint="eastAsia"/>
                <w:szCs w:val="24"/>
                <w:lang w:val="en-GB"/>
              </w:rPr>
              <w:t>产品销售过程：</w:t>
            </w:r>
            <w:r w:rsidRPr="007B0272">
              <w:rPr>
                <w:rFonts w:ascii="KaiTi" w:eastAsia="KaiTi" w:hAnsi="KaiTi" w:hint="eastAsia"/>
                <w:szCs w:val="24"/>
              </w:rPr>
              <w:t>公司主要产品为电动工具塑料配件的生产，且按照国家、行业相关标准、顾客提供的技术资料、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475F612D" w14:textId="46F51424" w:rsidR="00293337" w:rsidRPr="007B0272" w:rsidRDefault="00293337" w:rsidP="00293337">
            <w:pPr>
              <w:pStyle w:val="Default"/>
              <w:spacing w:line="276" w:lineRule="auto"/>
              <w:jc w:val="both"/>
              <w:rPr>
                <w:rFonts w:ascii="KaiTi" w:eastAsia="KaiTi" w:hAnsi="KaiTi"/>
              </w:rPr>
            </w:pPr>
            <w:r w:rsidRPr="007B0272">
              <w:rPr>
                <w:rFonts w:ascii="KaiTi" w:eastAsia="KaiTi" w:hAnsi="KaiTi"/>
                <w:lang w:val="en-GB"/>
              </w:rPr>
              <w:sym w:font="Wingdings 2" w:char="F098"/>
            </w:r>
            <w:r w:rsidRPr="007B0272">
              <w:rPr>
                <w:rFonts w:ascii="KaiTi" w:eastAsia="KaiTi" w:hAnsi="KaiTi" w:hint="eastAsia"/>
              </w:rPr>
              <w:t>该公司目前经识别的特殊过程：</w:t>
            </w:r>
            <w:r w:rsidR="007B0272" w:rsidRPr="007B0272">
              <w:rPr>
                <w:rFonts w:ascii="KaiTi" w:eastAsia="KaiTi" w:hAnsi="KaiTi" w:hint="eastAsia"/>
              </w:rPr>
              <w:t>注塑</w:t>
            </w:r>
          </w:p>
          <w:p w14:paraId="311FC501" w14:textId="250BEB7B" w:rsidR="00293337" w:rsidRPr="007B0272" w:rsidRDefault="00293337" w:rsidP="00293337">
            <w:pPr>
              <w:pStyle w:val="Default"/>
              <w:spacing w:line="276" w:lineRule="auto"/>
              <w:jc w:val="both"/>
              <w:rPr>
                <w:rFonts w:ascii="KaiTi" w:eastAsia="KaiTi" w:hAnsi="KaiTi"/>
              </w:rPr>
            </w:pPr>
            <w:r w:rsidRPr="007B0272">
              <w:rPr>
                <w:rFonts w:ascii="KaiTi" w:eastAsia="KaiTi" w:hAnsi="KaiTi" w:hint="eastAsia"/>
              </w:rPr>
              <w:t>外包过程：</w:t>
            </w:r>
            <w:r w:rsidR="007B0272" w:rsidRPr="007B0272">
              <w:rPr>
                <w:rFonts w:ascii="KaiTi" w:eastAsia="KaiTi" w:hAnsi="KaiTi" w:hint="eastAsia"/>
              </w:rPr>
              <w:t>模具加工</w:t>
            </w:r>
          </w:p>
          <w:p w14:paraId="2AD5800C" w14:textId="09306D5B" w:rsidR="00293337" w:rsidRPr="007B0272" w:rsidRDefault="00293337" w:rsidP="00293337">
            <w:pPr>
              <w:pStyle w:val="Default"/>
              <w:spacing w:line="276" w:lineRule="auto"/>
              <w:jc w:val="both"/>
              <w:rPr>
                <w:rFonts w:ascii="KaiTi" w:eastAsia="KaiTi" w:hAnsi="KaiTi"/>
              </w:rPr>
            </w:pPr>
            <w:r w:rsidRPr="007B0272">
              <w:rPr>
                <w:rFonts w:ascii="KaiTi" w:eastAsia="KaiTi" w:hAnsi="KaiTi" w:hint="eastAsia"/>
              </w:rPr>
              <w:t>关键过程：</w:t>
            </w:r>
            <w:r w:rsidR="007B0272" w:rsidRPr="007B0272">
              <w:rPr>
                <w:rFonts w:ascii="KaiTi" w:eastAsia="KaiTi" w:hAnsi="KaiTi" w:hint="eastAsia"/>
                <w:color w:val="000000" w:themeColor="text1"/>
              </w:rPr>
              <w:t>注塑、模具加工</w:t>
            </w:r>
          </w:p>
          <w:p w14:paraId="586ED537" w14:textId="5B9E072D" w:rsidR="005B46B4" w:rsidRPr="005D6D93" w:rsidRDefault="00293337" w:rsidP="00293337">
            <w:pPr>
              <w:spacing w:line="240" w:lineRule="exact"/>
              <w:rPr>
                <w:rFonts w:ascii="宋体" w:hAnsi="宋体"/>
                <w:b/>
                <w:sz w:val="21"/>
                <w:szCs w:val="21"/>
              </w:rPr>
            </w:pPr>
            <w:r w:rsidRPr="007B0272">
              <w:rPr>
                <w:rFonts w:ascii="KaiTi" w:eastAsia="KaiTi" w:hAnsi="KaiTi" w:hint="eastAsia"/>
                <w:szCs w:val="24"/>
              </w:rPr>
              <w:sym w:font="Wingdings 2" w:char="F098"/>
            </w:r>
            <w:r w:rsidRPr="007B0272">
              <w:rPr>
                <w:rFonts w:ascii="KaiTi" w:eastAsia="KaiTi" w:hAnsi="KaiTi" w:hint="eastAsia"/>
                <w:szCs w:val="24"/>
              </w:rPr>
              <w:t>质量手册规定了需确认过程识别的要求，提供《过程确认准则》</w:t>
            </w:r>
            <w:r w:rsidRPr="005D7C19">
              <w:rPr>
                <w:rFonts w:ascii="KaiTi" w:eastAsia="KaiTi" w:hAnsi="KaiTi" w:hint="eastAsia"/>
              </w:rPr>
              <w:t>。</w:t>
            </w:r>
          </w:p>
        </w:tc>
      </w:tr>
      <w:tr w:rsidR="0093020C" w14:paraId="3719F1B1" w14:textId="77777777">
        <w:trPr>
          <w:cantSplit/>
          <w:trHeight w:val="2250"/>
          <w:jc w:val="center"/>
        </w:trPr>
        <w:tc>
          <w:tcPr>
            <w:tcW w:w="720" w:type="dxa"/>
            <w:vMerge/>
            <w:vAlign w:val="center"/>
          </w:tcPr>
          <w:p w14:paraId="400487C8" w14:textId="77777777" w:rsidR="005B46B4" w:rsidRDefault="002E7895">
            <w:pPr>
              <w:spacing w:line="240" w:lineRule="exact"/>
              <w:jc w:val="center"/>
              <w:rPr>
                <w:b/>
                <w:szCs w:val="21"/>
              </w:rPr>
            </w:pPr>
          </w:p>
        </w:tc>
        <w:tc>
          <w:tcPr>
            <w:tcW w:w="9198" w:type="dxa"/>
          </w:tcPr>
          <w:p w14:paraId="08D9D6AE" w14:textId="77777777" w:rsidR="005B46B4" w:rsidRPr="005D6D93" w:rsidRDefault="001A4BB8">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3B7732DF" w14:textId="7B2FE819" w:rsidR="007B0272" w:rsidRPr="005D7C19" w:rsidRDefault="007B0272" w:rsidP="007B0272">
            <w:pPr>
              <w:rPr>
                <w:rFonts w:ascii="KaiTi" w:eastAsia="KaiTi" w:hAnsi="KaiTi" w:cs="宋体"/>
                <w:kern w:val="0"/>
              </w:rPr>
            </w:pPr>
            <w:r w:rsidRPr="005D7C19">
              <w:rPr>
                <w:rFonts w:ascii="KaiTi" w:eastAsia="KaiTi" w:hAnsi="KaiTi" w:cstheme="minorEastAsia" w:hint="eastAsia"/>
              </w:rPr>
              <w:t>产品生产根据客户要求、客供图纸、</w:t>
            </w:r>
            <w:r>
              <w:rPr>
                <w:rFonts w:ascii="KaiTi" w:eastAsia="KaiTi" w:hAnsi="KaiTi" w:cstheme="minorEastAsia" w:hint="eastAsia"/>
              </w:rPr>
              <w:t xml:space="preserve"> </w:t>
            </w:r>
            <w:r w:rsidRPr="005D7C19">
              <w:rPr>
                <w:rFonts w:ascii="KaiTi" w:eastAsia="KaiTi" w:hAnsi="KaiTi" w:hint="eastAsia"/>
              </w:rPr>
              <w:t>及产品</w:t>
            </w:r>
            <w:r>
              <w:rPr>
                <w:rFonts w:ascii="KaiTi" w:eastAsia="KaiTi" w:hAnsi="KaiTi" w:hint="eastAsia"/>
              </w:rPr>
              <w:t>生产所涉及的相关</w:t>
            </w:r>
            <w:r w:rsidRPr="005D7C19">
              <w:rPr>
                <w:rFonts w:ascii="KaiTi" w:eastAsia="KaiTi" w:hAnsi="KaiTi" w:hint="eastAsia"/>
              </w:rPr>
              <w:t>标准</w:t>
            </w:r>
            <w:r w:rsidRPr="005D7C19">
              <w:rPr>
                <w:rFonts w:ascii="KaiTi" w:eastAsia="KaiTi" w:hAnsi="KaiTi" w:cs="宋体" w:hint="eastAsia"/>
                <w:kern w:val="0"/>
              </w:rPr>
              <w:t>进行生产。</w:t>
            </w:r>
          </w:p>
          <w:p w14:paraId="66E768B4" w14:textId="77E80B1B" w:rsidR="007B0272" w:rsidRPr="005D7C19" w:rsidRDefault="007B0272" w:rsidP="007B0272">
            <w:pPr>
              <w:rPr>
                <w:rFonts w:ascii="KaiTi" w:eastAsia="KaiTi" w:hAnsi="KaiTi" w:cstheme="minorEastAsia"/>
              </w:rPr>
            </w:pPr>
            <w:r w:rsidRPr="005D7C19">
              <w:rPr>
                <w:rFonts w:ascii="KaiTi" w:eastAsia="KaiTi" w:hAnsi="KaiTi" w:cstheme="minorEastAsia" w:hint="eastAsia"/>
              </w:rPr>
              <w:t>目前，提供给客户的产品均合格</w:t>
            </w:r>
          </w:p>
          <w:p w14:paraId="280D8E94" w14:textId="77777777" w:rsidR="005B46B4" w:rsidRPr="007B0272" w:rsidRDefault="002E7895">
            <w:pPr>
              <w:spacing w:line="300" w:lineRule="exact"/>
              <w:rPr>
                <w:rFonts w:ascii="宋体" w:hAnsi="宋体"/>
                <w:b/>
                <w:sz w:val="21"/>
                <w:szCs w:val="21"/>
              </w:rPr>
            </w:pPr>
          </w:p>
          <w:p w14:paraId="2B23948A" w14:textId="77777777" w:rsidR="005B46B4" w:rsidRPr="005D6D93" w:rsidRDefault="002E7895">
            <w:pPr>
              <w:spacing w:line="240" w:lineRule="exact"/>
              <w:rPr>
                <w:rFonts w:ascii="宋体" w:hAnsi="宋体"/>
                <w:b/>
                <w:sz w:val="21"/>
                <w:szCs w:val="21"/>
              </w:rPr>
            </w:pPr>
          </w:p>
          <w:p w14:paraId="0F0644A2" w14:textId="77777777" w:rsidR="005B46B4" w:rsidRPr="005D6D93" w:rsidRDefault="002E7895">
            <w:pPr>
              <w:spacing w:line="240" w:lineRule="exact"/>
              <w:rPr>
                <w:rFonts w:ascii="宋体" w:hAnsi="宋体"/>
                <w:b/>
                <w:sz w:val="21"/>
                <w:szCs w:val="21"/>
              </w:rPr>
            </w:pPr>
          </w:p>
          <w:p w14:paraId="7E83ADCD" w14:textId="77777777" w:rsidR="005B46B4" w:rsidRPr="005D6D93" w:rsidRDefault="002E7895">
            <w:pPr>
              <w:spacing w:line="240" w:lineRule="exact"/>
              <w:rPr>
                <w:rFonts w:ascii="宋体" w:hAnsi="宋体"/>
                <w:b/>
                <w:sz w:val="21"/>
                <w:szCs w:val="21"/>
              </w:rPr>
            </w:pPr>
          </w:p>
          <w:p w14:paraId="1CAF7F18"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13AB8BAC" w14:textId="77777777" w:rsidR="005B46B4" w:rsidRPr="005D6D93" w:rsidRDefault="002E7895">
            <w:pPr>
              <w:spacing w:line="240" w:lineRule="exact"/>
              <w:rPr>
                <w:rFonts w:ascii="宋体" w:hAnsi="宋体"/>
                <w:b/>
                <w:sz w:val="21"/>
                <w:szCs w:val="21"/>
              </w:rPr>
            </w:pPr>
          </w:p>
        </w:tc>
      </w:tr>
      <w:tr w:rsidR="0093020C" w14:paraId="6F373023" w14:textId="77777777">
        <w:trPr>
          <w:cantSplit/>
          <w:trHeight w:val="2250"/>
          <w:jc w:val="center"/>
        </w:trPr>
        <w:tc>
          <w:tcPr>
            <w:tcW w:w="720" w:type="dxa"/>
            <w:vMerge/>
            <w:vAlign w:val="center"/>
          </w:tcPr>
          <w:p w14:paraId="7959F395" w14:textId="77777777" w:rsidR="005B46B4" w:rsidRDefault="002E7895">
            <w:pPr>
              <w:spacing w:line="240" w:lineRule="exact"/>
              <w:jc w:val="center"/>
              <w:rPr>
                <w:b/>
                <w:szCs w:val="21"/>
              </w:rPr>
            </w:pPr>
          </w:p>
        </w:tc>
        <w:tc>
          <w:tcPr>
            <w:tcW w:w="9198" w:type="dxa"/>
          </w:tcPr>
          <w:p w14:paraId="0AE284A2"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2F06E4BD" w14:textId="77777777" w:rsidR="005B46B4" w:rsidRPr="005D6D93" w:rsidRDefault="002E7895" w:rsidP="00DF5FC4">
            <w:pPr>
              <w:spacing w:line="240" w:lineRule="exact"/>
              <w:ind w:firstLineChars="100" w:firstLine="211"/>
              <w:rPr>
                <w:rFonts w:ascii="宋体" w:hAnsi="宋体"/>
                <w:b/>
                <w:sz w:val="21"/>
                <w:szCs w:val="21"/>
              </w:rPr>
            </w:pPr>
          </w:p>
          <w:p w14:paraId="3681EEBE" w14:textId="2D8F82D8" w:rsidR="005B46B4" w:rsidRPr="005D6D93" w:rsidRDefault="007B0272" w:rsidP="00DF5FC4">
            <w:pPr>
              <w:spacing w:line="240" w:lineRule="exact"/>
              <w:ind w:firstLineChars="100" w:firstLine="211"/>
              <w:rPr>
                <w:rFonts w:ascii="宋体" w:hAnsi="宋体"/>
                <w:b/>
                <w:sz w:val="21"/>
                <w:szCs w:val="21"/>
              </w:rPr>
            </w:pPr>
            <w:r>
              <w:rPr>
                <w:rFonts w:ascii="宋体" w:hAnsi="宋体" w:hint="eastAsia"/>
                <w:b/>
                <w:sz w:val="21"/>
                <w:szCs w:val="21"/>
              </w:rPr>
              <w:t>无</w:t>
            </w:r>
          </w:p>
          <w:p w14:paraId="31B0BED3" w14:textId="77777777" w:rsidR="005B46B4" w:rsidRDefault="002E7895">
            <w:pPr>
              <w:spacing w:line="240" w:lineRule="exact"/>
              <w:rPr>
                <w:rFonts w:ascii="宋体" w:hAnsi="宋体"/>
                <w:b/>
                <w:sz w:val="21"/>
                <w:szCs w:val="21"/>
              </w:rPr>
            </w:pPr>
          </w:p>
          <w:p w14:paraId="64956949" w14:textId="77777777" w:rsidR="00271F4D" w:rsidRDefault="002E7895">
            <w:pPr>
              <w:spacing w:line="240" w:lineRule="exact"/>
              <w:rPr>
                <w:rFonts w:ascii="宋体" w:hAnsi="宋体"/>
                <w:b/>
                <w:sz w:val="21"/>
                <w:szCs w:val="21"/>
              </w:rPr>
            </w:pPr>
          </w:p>
          <w:p w14:paraId="52F4FE0B" w14:textId="77777777" w:rsidR="00271F4D" w:rsidRPr="005D6D93" w:rsidRDefault="002E7895">
            <w:pPr>
              <w:spacing w:line="240" w:lineRule="exact"/>
              <w:rPr>
                <w:rFonts w:ascii="宋体" w:hAnsi="宋体"/>
                <w:b/>
                <w:sz w:val="21"/>
                <w:szCs w:val="21"/>
              </w:rPr>
            </w:pPr>
          </w:p>
          <w:p w14:paraId="1BC2D4C0" w14:textId="77777777" w:rsidR="005B46B4" w:rsidRPr="005D6D93" w:rsidRDefault="001A4BB8" w:rsidP="00DF5FC4">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14:paraId="1C687AAE" w14:textId="77777777" w:rsidR="005B46B4" w:rsidRPr="005D6D93" w:rsidRDefault="002E7895">
            <w:pPr>
              <w:spacing w:line="300" w:lineRule="exact"/>
              <w:jc w:val="left"/>
              <w:rPr>
                <w:rFonts w:ascii="宋体" w:hAnsi="宋体"/>
                <w:b/>
                <w:sz w:val="21"/>
                <w:szCs w:val="21"/>
              </w:rPr>
            </w:pPr>
          </w:p>
        </w:tc>
      </w:tr>
      <w:tr w:rsidR="0093020C" w14:paraId="0E2C02C6" w14:textId="77777777">
        <w:trPr>
          <w:cantSplit/>
          <w:trHeight w:val="2250"/>
          <w:jc w:val="center"/>
        </w:trPr>
        <w:tc>
          <w:tcPr>
            <w:tcW w:w="720" w:type="dxa"/>
            <w:vMerge/>
            <w:vAlign w:val="center"/>
          </w:tcPr>
          <w:p w14:paraId="333EA122" w14:textId="77777777" w:rsidR="005B46B4" w:rsidRDefault="002E7895">
            <w:pPr>
              <w:spacing w:line="240" w:lineRule="exact"/>
              <w:jc w:val="center"/>
              <w:rPr>
                <w:b/>
                <w:szCs w:val="21"/>
              </w:rPr>
            </w:pPr>
          </w:p>
        </w:tc>
        <w:tc>
          <w:tcPr>
            <w:tcW w:w="9198" w:type="dxa"/>
          </w:tcPr>
          <w:p w14:paraId="04B856EB"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2EEB2660" w14:textId="66B9A6AA" w:rsidR="005B46B4" w:rsidRPr="005D6D93" w:rsidRDefault="007B0272">
            <w:pPr>
              <w:spacing w:line="240" w:lineRule="exact"/>
              <w:rPr>
                <w:rFonts w:ascii="宋体" w:hAnsi="宋体"/>
                <w:b/>
                <w:sz w:val="21"/>
                <w:szCs w:val="21"/>
              </w:rPr>
            </w:pPr>
            <w:r w:rsidRPr="005D7C19">
              <w:rPr>
                <w:rFonts w:ascii="KaiTi" w:eastAsia="KaiTi" w:hAnsi="KaiTi" w:hint="eastAsia"/>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93020C" w14:paraId="190A9058" w14:textId="77777777">
        <w:trPr>
          <w:cantSplit/>
          <w:trHeight w:val="2250"/>
          <w:jc w:val="center"/>
        </w:trPr>
        <w:tc>
          <w:tcPr>
            <w:tcW w:w="720" w:type="dxa"/>
            <w:vMerge/>
            <w:vAlign w:val="center"/>
          </w:tcPr>
          <w:p w14:paraId="49732DDC" w14:textId="77777777" w:rsidR="005B46B4" w:rsidRDefault="002E7895">
            <w:pPr>
              <w:spacing w:line="240" w:lineRule="exact"/>
              <w:jc w:val="center"/>
              <w:rPr>
                <w:b/>
                <w:szCs w:val="21"/>
              </w:rPr>
            </w:pPr>
          </w:p>
        </w:tc>
        <w:tc>
          <w:tcPr>
            <w:tcW w:w="9198" w:type="dxa"/>
          </w:tcPr>
          <w:p w14:paraId="62B33925"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10A433AF" w14:textId="77777777" w:rsidR="005B46B4" w:rsidRPr="005D6D93" w:rsidRDefault="001A4BB8">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065F81FE" w14:textId="77777777" w:rsidR="005B46B4" w:rsidRPr="005D6D93" w:rsidRDefault="002E7895">
            <w:pPr>
              <w:spacing w:line="240" w:lineRule="exact"/>
              <w:rPr>
                <w:rFonts w:ascii="宋体" w:hAnsi="宋体"/>
                <w:b/>
                <w:sz w:val="21"/>
                <w:szCs w:val="21"/>
              </w:rPr>
            </w:pPr>
          </w:p>
        </w:tc>
      </w:tr>
      <w:tr w:rsidR="0093020C" w14:paraId="4CEFC2F2" w14:textId="77777777">
        <w:trPr>
          <w:cantSplit/>
          <w:trHeight w:val="2250"/>
          <w:jc w:val="center"/>
        </w:trPr>
        <w:tc>
          <w:tcPr>
            <w:tcW w:w="720" w:type="dxa"/>
            <w:vMerge/>
            <w:vAlign w:val="center"/>
          </w:tcPr>
          <w:p w14:paraId="455033BF" w14:textId="77777777" w:rsidR="005B46B4" w:rsidRDefault="002E7895">
            <w:pPr>
              <w:spacing w:line="240" w:lineRule="exact"/>
              <w:jc w:val="center"/>
              <w:rPr>
                <w:b/>
                <w:szCs w:val="21"/>
              </w:rPr>
            </w:pPr>
          </w:p>
        </w:tc>
        <w:tc>
          <w:tcPr>
            <w:tcW w:w="9198" w:type="dxa"/>
          </w:tcPr>
          <w:p w14:paraId="30DDED92"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93020C" w14:paraId="1901AF26" w14:textId="77777777">
        <w:trPr>
          <w:cantSplit/>
          <w:trHeight w:val="1403"/>
          <w:jc w:val="center"/>
        </w:trPr>
        <w:tc>
          <w:tcPr>
            <w:tcW w:w="720" w:type="dxa"/>
            <w:vMerge/>
            <w:vAlign w:val="center"/>
          </w:tcPr>
          <w:p w14:paraId="25168DA4" w14:textId="77777777" w:rsidR="005B46B4" w:rsidRDefault="002E7895">
            <w:pPr>
              <w:spacing w:line="240" w:lineRule="exact"/>
              <w:jc w:val="center"/>
              <w:rPr>
                <w:b/>
                <w:szCs w:val="21"/>
              </w:rPr>
            </w:pPr>
          </w:p>
        </w:tc>
        <w:tc>
          <w:tcPr>
            <w:tcW w:w="9198" w:type="dxa"/>
          </w:tcPr>
          <w:p w14:paraId="6D448A3E" w14:textId="77777777" w:rsidR="005B46B4" w:rsidRPr="005D6D93" w:rsidRDefault="001A4BB8" w:rsidP="00DF5FC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7978592B" w14:textId="77777777" w:rsidR="005B46B4" w:rsidRPr="005D6D93" w:rsidRDefault="002E7895">
            <w:pPr>
              <w:spacing w:line="240" w:lineRule="exact"/>
              <w:rPr>
                <w:rFonts w:ascii="宋体" w:hAnsi="宋体"/>
                <w:b/>
                <w:sz w:val="21"/>
                <w:szCs w:val="21"/>
              </w:rPr>
            </w:pPr>
          </w:p>
        </w:tc>
      </w:tr>
      <w:tr w:rsidR="0093020C" w14:paraId="226EBD4E" w14:textId="77777777">
        <w:trPr>
          <w:cantSplit/>
          <w:trHeight w:val="961"/>
          <w:jc w:val="center"/>
        </w:trPr>
        <w:tc>
          <w:tcPr>
            <w:tcW w:w="720" w:type="dxa"/>
            <w:vMerge/>
            <w:vAlign w:val="center"/>
          </w:tcPr>
          <w:p w14:paraId="70A90743" w14:textId="77777777" w:rsidR="005B46B4" w:rsidRDefault="002E7895">
            <w:pPr>
              <w:spacing w:line="240" w:lineRule="exact"/>
              <w:jc w:val="center"/>
              <w:rPr>
                <w:b/>
                <w:szCs w:val="21"/>
              </w:rPr>
            </w:pPr>
          </w:p>
        </w:tc>
        <w:tc>
          <w:tcPr>
            <w:tcW w:w="9198" w:type="dxa"/>
          </w:tcPr>
          <w:p w14:paraId="1F8899F7"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56875FB0" w14:textId="77777777" w:rsidR="005B46B4" w:rsidRPr="005D6D93" w:rsidRDefault="002E7895" w:rsidP="00DD10A9">
            <w:pPr>
              <w:ind w:leftChars="100" w:left="240" w:firstLineChars="50" w:firstLine="105"/>
              <w:jc w:val="left"/>
              <w:rPr>
                <w:rFonts w:ascii="宋体" w:hAnsi="宋体"/>
                <w:b/>
                <w:sz w:val="21"/>
                <w:szCs w:val="21"/>
              </w:rPr>
            </w:pPr>
          </w:p>
        </w:tc>
      </w:tr>
      <w:tr w:rsidR="0093020C" w14:paraId="08ED94E9" w14:textId="77777777">
        <w:trPr>
          <w:cantSplit/>
          <w:trHeight w:val="1834"/>
          <w:jc w:val="center"/>
        </w:trPr>
        <w:tc>
          <w:tcPr>
            <w:tcW w:w="720" w:type="dxa"/>
            <w:vMerge/>
            <w:vAlign w:val="center"/>
          </w:tcPr>
          <w:p w14:paraId="0D610F10" w14:textId="77777777" w:rsidR="005B46B4" w:rsidRDefault="002E7895">
            <w:pPr>
              <w:spacing w:line="240" w:lineRule="exact"/>
              <w:jc w:val="center"/>
              <w:rPr>
                <w:b/>
                <w:szCs w:val="21"/>
              </w:rPr>
            </w:pPr>
          </w:p>
        </w:tc>
        <w:tc>
          <w:tcPr>
            <w:tcW w:w="9198" w:type="dxa"/>
          </w:tcPr>
          <w:p w14:paraId="5F8B955A"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7B0272" w14:paraId="2934CD32" w14:textId="77777777" w:rsidTr="005D6D93">
        <w:trPr>
          <w:cantSplit/>
          <w:trHeight w:val="1526"/>
          <w:jc w:val="center"/>
        </w:trPr>
        <w:tc>
          <w:tcPr>
            <w:tcW w:w="720" w:type="dxa"/>
            <w:vMerge w:val="restart"/>
            <w:textDirection w:val="tbRlV"/>
            <w:vAlign w:val="center"/>
          </w:tcPr>
          <w:p w14:paraId="1D7661C0" w14:textId="77777777" w:rsidR="007B0272" w:rsidRPr="005D6D93" w:rsidRDefault="007B0272" w:rsidP="007B0272">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21335369" w14:textId="77777777" w:rsidR="007B0272" w:rsidRDefault="007B0272" w:rsidP="007B0272">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14:paraId="06F968C4" w14:textId="5C7E42E9" w:rsidR="007B0272" w:rsidRPr="005D6D93" w:rsidRDefault="007B0272" w:rsidP="007B0272">
            <w:pPr>
              <w:spacing w:line="240" w:lineRule="exact"/>
              <w:ind w:firstLineChars="50" w:firstLine="120"/>
              <w:rPr>
                <w:rFonts w:ascii="宋体" w:hAnsi="宋体"/>
                <w:b/>
                <w:sz w:val="21"/>
                <w:szCs w:val="21"/>
              </w:rPr>
            </w:pPr>
            <w:r w:rsidRPr="00D115AA">
              <w:rPr>
                <w:rFonts w:ascii="KaiTi" w:eastAsia="KaiTi" w:hAnsi="KaiTi" w:hint="eastAsia"/>
              </w:rPr>
              <w:t>提供了文件化可分解的目标、指标，经查问分解到各部门，经查阅建立的管理目标符合标准要求，在方针的框架下展开，每季度考核一次，查看202</w:t>
            </w:r>
            <w:r w:rsidRPr="00D115AA">
              <w:rPr>
                <w:rFonts w:ascii="KaiTi" w:eastAsia="KaiTi" w:hAnsi="KaiTi"/>
              </w:rPr>
              <w:t>1</w:t>
            </w:r>
            <w:r w:rsidRPr="00D115AA">
              <w:rPr>
                <w:rFonts w:ascii="KaiTi" w:eastAsia="KaiTi" w:hAnsi="KaiTi" w:hint="eastAsia"/>
              </w:rPr>
              <w:t>年</w:t>
            </w:r>
            <w:r w:rsidRPr="00D115AA">
              <w:rPr>
                <w:rFonts w:ascii="KaiTi" w:eastAsia="KaiTi" w:hAnsi="KaiTi"/>
              </w:rPr>
              <w:t>1</w:t>
            </w:r>
            <w:r w:rsidRPr="00D115AA">
              <w:rPr>
                <w:rFonts w:ascii="KaiTi" w:eastAsia="KaiTi" w:hAnsi="KaiTi" w:hint="eastAsia"/>
              </w:rPr>
              <w:t>月</w:t>
            </w:r>
            <w:r>
              <w:rPr>
                <w:rFonts w:ascii="KaiTi" w:eastAsia="KaiTi" w:hAnsi="KaiTi" w:hint="eastAsia"/>
              </w:rPr>
              <w:t>5</w:t>
            </w:r>
            <w:r w:rsidRPr="00D115AA">
              <w:rPr>
                <w:rFonts w:ascii="KaiTi" w:eastAsia="KaiTi" w:hAnsi="KaiTi" w:hint="eastAsia"/>
              </w:rPr>
              <w:t>日的考核结果，经查目标完成。并制定了管理方案，经查已完成，符合要求</w:t>
            </w:r>
          </w:p>
        </w:tc>
      </w:tr>
      <w:tr w:rsidR="007B0272" w14:paraId="02CF0C81" w14:textId="77777777">
        <w:trPr>
          <w:cantSplit/>
          <w:trHeight w:val="1833"/>
          <w:jc w:val="center"/>
        </w:trPr>
        <w:tc>
          <w:tcPr>
            <w:tcW w:w="720" w:type="dxa"/>
            <w:vMerge/>
            <w:textDirection w:val="tbRlV"/>
            <w:vAlign w:val="center"/>
          </w:tcPr>
          <w:p w14:paraId="69B0AE29" w14:textId="77777777" w:rsidR="007B0272" w:rsidRDefault="007B0272" w:rsidP="007B0272">
            <w:pPr>
              <w:spacing w:line="240" w:lineRule="exact"/>
              <w:ind w:left="113" w:right="113"/>
              <w:jc w:val="center"/>
              <w:rPr>
                <w:b/>
                <w:szCs w:val="21"/>
              </w:rPr>
            </w:pPr>
          </w:p>
        </w:tc>
        <w:tc>
          <w:tcPr>
            <w:tcW w:w="9198" w:type="dxa"/>
          </w:tcPr>
          <w:p w14:paraId="38E9FD13" w14:textId="77777777" w:rsidR="007B0272" w:rsidRDefault="007B0272" w:rsidP="007B0272">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14:paraId="3A16412C" w14:textId="26C96895" w:rsidR="007B0272" w:rsidRPr="005D6D93" w:rsidRDefault="007B0272" w:rsidP="007B0272">
            <w:pPr>
              <w:spacing w:line="240" w:lineRule="exact"/>
              <w:ind w:left="120" w:hangingChars="50" w:hanging="120"/>
              <w:rPr>
                <w:rFonts w:ascii="宋体" w:hAnsi="宋体"/>
                <w:b/>
                <w:sz w:val="21"/>
                <w:szCs w:val="21"/>
              </w:rPr>
            </w:pPr>
            <w:r w:rsidRPr="00D115AA">
              <w:rPr>
                <w:rFonts w:ascii="KaiTi" w:eastAsia="KaiTi" w:hAnsi="KaiTi" w:hint="eastAsia"/>
                <w:lang w:val="zh-CN"/>
              </w:rPr>
              <w:t>公司通过电话，走访等形式，接受顾客反馈，了解顾客满意度信息，发放调查表对顾客满意度进行定量测量。提供“顾客满意程度调查表”，调查主要内容：</w:t>
            </w:r>
            <w:r w:rsidRPr="00D115AA">
              <w:rPr>
                <w:rFonts w:ascii="KaiTi" w:eastAsia="KaiTi" w:hAnsi="KaiTi" w:hint="eastAsia"/>
              </w:rPr>
              <w:t>质量、价格、性能、服务等方面的满意程度</w:t>
            </w:r>
            <w:r w:rsidRPr="00D115AA">
              <w:rPr>
                <w:rFonts w:ascii="KaiTi" w:eastAsia="KaiTi" w:hAnsi="KaiTi" w:hint="eastAsia"/>
                <w:lang w:val="zh-CN"/>
              </w:rPr>
              <w:t>等，</w:t>
            </w:r>
            <w:r w:rsidRPr="00D115AA">
              <w:rPr>
                <w:rFonts w:ascii="KaiTi" w:eastAsia="KaiTi" w:hAnsi="KaiTi" w:hint="eastAsia"/>
              </w:rPr>
              <w:t>各项得分求平均值得最终结果</w:t>
            </w:r>
            <w:r w:rsidRPr="00D115AA">
              <w:rPr>
                <w:rFonts w:ascii="KaiTi" w:eastAsia="KaiTi" w:hAnsi="KaiTi" w:hint="eastAsia"/>
                <w:lang w:val="zh-CN"/>
              </w:rPr>
              <w:t>。</w:t>
            </w:r>
            <w:r w:rsidRPr="00D115AA">
              <w:rPr>
                <w:rFonts w:ascii="KaiTi" w:eastAsia="KaiTi" w:hAnsi="KaiTi" w:hint="eastAsia"/>
              </w:rPr>
              <w:t>提供顾客满意调查分析。最终顾客满意率9</w:t>
            </w:r>
            <w:r>
              <w:rPr>
                <w:rFonts w:ascii="KaiTi" w:eastAsia="KaiTi" w:hAnsi="KaiTi"/>
              </w:rPr>
              <w:t>6</w:t>
            </w:r>
            <w:r w:rsidRPr="00D115AA">
              <w:rPr>
                <w:rFonts w:ascii="KaiTi" w:eastAsia="KaiTi" w:hAnsi="KaiTi" w:hint="eastAsia"/>
              </w:rPr>
              <w:t>%。</w:t>
            </w:r>
          </w:p>
        </w:tc>
      </w:tr>
      <w:tr w:rsidR="007B0272" w14:paraId="266884AE" w14:textId="77777777" w:rsidTr="005D6D93">
        <w:trPr>
          <w:cantSplit/>
          <w:trHeight w:val="1624"/>
          <w:jc w:val="center"/>
        </w:trPr>
        <w:tc>
          <w:tcPr>
            <w:tcW w:w="720" w:type="dxa"/>
            <w:vMerge/>
            <w:textDirection w:val="tbRlV"/>
            <w:vAlign w:val="center"/>
          </w:tcPr>
          <w:p w14:paraId="5C1F6A55" w14:textId="77777777" w:rsidR="007B0272" w:rsidRDefault="007B0272" w:rsidP="007B0272">
            <w:pPr>
              <w:spacing w:line="240" w:lineRule="exact"/>
              <w:ind w:left="113" w:right="113"/>
              <w:jc w:val="center"/>
              <w:rPr>
                <w:b/>
                <w:szCs w:val="21"/>
              </w:rPr>
            </w:pPr>
          </w:p>
        </w:tc>
        <w:tc>
          <w:tcPr>
            <w:tcW w:w="9198" w:type="dxa"/>
          </w:tcPr>
          <w:p w14:paraId="778A3107" w14:textId="77777777" w:rsidR="007B0272" w:rsidRDefault="007B0272" w:rsidP="007B0272">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14:paraId="0B87D1BB" w14:textId="1ED6CCB5" w:rsidR="007B0272" w:rsidRPr="00D115AA" w:rsidRDefault="007B0272" w:rsidP="007B0272">
            <w:pPr>
              <w:rPr>
                <w:rFonts w:ascii="KaiTi" w:eastAsia="KaiTi" w:hAnsi="KaiTi"/>
              </w:rPr>
            </w:pPr>
            <w:r w:rsidRPr="00D115AA">
              <w:rPr>
                <w:rFonts w:ascii="KaiTi" w:eastAsia="KaiTi" w:hAnsi="KaiTi" w:hint="eastAsia"/>
              </w:rPr>
              <w:t xml:space="preserve">按照策划的安排于 2020 年 </w:t>
            </w:r>
            <w:r>
              <w:rPr>
                <w:rFonts w:ascii="KaiTi" w:eastAsia="KaiTi" w:hAnsi="KaiTi"/>
              </w:rPr>
              <w:t>10</w:t>
            </w:r>
            <w:r w:rsidRPr="00D115AA">
              <w:rPr>
                <w:rFonts w:ascii="KaiTi" w:eastAsia="KaiTi" w:hAnsi="KaiTi" w:hint="eastAsia"/>
              </w:rPr>
              <w:t xml:space="preserve">月 </w:t>
            </w:r>
            <w:r>
              <w:rPr>
                <w:rFonts w:ascii="KaiTi" w:eastAsia="KaiTi" w:hAnsi="KaiTi"/>
              </w:rPr>
              <w:t>11-12</w:t>
            </w:r>
            <w:r w:rsidRPr="00D115AA">
              <w:rPr>
                <w:rFonts w:ascii="KaiTi" w:eastAsia="KaiTi" w:hAnsi="KaiTi" w:hint="eastAsia"/>
              </w:rPr>
              <w:t xml:space="preserve">日进行了一次集中式的内部审核，经查阅资料及与管代沟通，内审 员没有审核自己的工作，查阅内审记录，符合策划安排，提出 </w:t>
            </w:r>
            <w:r>
              <w:rPr>
                <w:rFonts w:ascii="KaiTi" w:eastAsia="KaiTi" w:hAnsi="KaiTi"/>
              </w:rPr>
              <w:t>1</w:t>
            </w:r>
            <w:r w:rsidRPr="00D115AA">
              <w:rPr>
                <w:rFonts w:ascii="KaiTi" w:eastAsia="KaiTi" w:hAnsi="KaiTi" w:hint="eastAsia"/>
              </w:rPr>
              <w:t>项不符合，分别在</w:t>
            </w:r>
            <w:r>
              <w:rPr>
                <w:rFonts w:ascii="KaiTi" w:eastAsia="KaiTi" w:hAnsi="KaiTi" w:hint="eastAsia"/>
              </w:rPr>
              <w:t>8</w:t>
            </w:r>
            <w:r>
              <w:rPr>
                <w:rFonts w:ascii="KaiTi" w:eastAsia="KaiTi" w:hAnsi="KaiTi"/>
              </w:rPr>
              <w:t>.5.2</w:t>
            </w:r>
            <w:r w:rsidRPr="00D115AA">
              <w:rPr>
                <w:rFonts w:ascii="KaiTi" w:eastAsia="KaiTi" w:hAnsi="KaiTi" w:hint="eastAsia"/>
              </w:rPr>
              <w:t>条款，责任部门进行了分析原因、 采取纠正/纠正措施并验证了有效性，内审报告中对管理体系的符合性、充分性和运行有效性进行了评价。</w:t>
            </w:r>
          </w:p>
          <w:p w14:paraId="7485B3E5" w14:textId="77777777" w:rsidR="007B0272" w:rsidRPr="00D115AA" w:rsidRDefault="007B0272" w:rsidP="007B0272">
            <w:pPr>
              <w:rPr>
                <w:rFonts w:ascii="KaiTi" w:eastAsia="KaiTi" w:hAnsi="KaiTi"/>
              </w:rPr>
            </w:pPr>
            <w:r w:rsidRPr="00D115AA">
              <w:rPr>
                <w:rFonts w:ascii="KaiTi" w:eastAsia="KaiTi" w:hAnsi="KaiTi" w:hint="eastAsia"/>
              </w:rPr>
              <w:t xml:space="preserve"> 内审符合要求。</w:t>
            </w:r>
          </w:p>
          <w:p w14:paraId="4853448A" w14:textId="77777777" w:rsidR="007B0272" w:rsidRDefault="007B0272" w:rsidP="007B0272">
            <w:pPr>
              <w:spacing w:line="240" w:lineRule="exact"/>
              <w:rPr>
                <w:b/>
                <w:color w:val="000000" w:themeColor="text1"/>
                <w:spacing w:val="-8"/>
                <w:sz w:val="20"/>
              </w:rPr>
            </w:pPr>
          </w:p>
          <w:p w14:paraId="7C2EB1D0" w14:textId="77777777" w:rsidR="007B0272" w:rsidRPr="005D6D93" w:rsidRDefault="007B0272" w:rsidP="007B0272">
            <w:pPr>
              <w:spacing w:line="240" w:lineRule="exact"/>
              <w:rPr>
                <w:rFonts w:ascii="宋体" w:hAnsi="宋体"/>
                <w:b/>
                <w:sz w:val="21"/>
                <w:szCs w:val="21"/>
              </w:rPr>
            </w:pPr>
          </w:p>
        </w:tc>
      </w:tr>
      <w:tr w:rsidR="007B0272" w14:paraId="033426CB" w14:textId="77777777" w:rsidTr="005D6D93">
        <w:trPr>
          <w:cantSplit/>
          <w:trHeight w:val="1621"/>
          <w:jc w:val="center"/>
        </w:trPr>
        <w:tc>
          <w:tcPr>
            <w:tcW w:w="720" w:type="dxa"/>
            <w:vMerge/>
            <w:textDirection w:val="tbRlV"/>
            <w:vAlign w:val="center"/>
          </w:tcPr>
          <w:p w14:paraId="12B6D477" w14:textId="77777777" w:rsidR="007B0272" w:rsidRDefault="007B0272" w:rsidP="007B0272">
            <w:pPr>
              <w:spacing w:line="240" w:lineRule="exact"/>
              <w:ind w:left="113" w:right="113"/>
              <w:jc w:val="center"/>
              <w:rPr>
                <w:b/>
                <w:szCs w:val="21"/>
              </w:rPr>
            </w:pPr>
          </w:p>
        </w:tc>
        <w:tc>
          <w:tcPr>
            <w:tcW w:w="9198" w:type="dxa"/>
          </w:tcPr>
          <w:p w14:paraId="3D792EC9" w14:textId="77777777" w:rsidR="007B0272" w:rsidRDefault="007B0272" w:rsidP="007B0272">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14:paraId="570F5B73" w14:textId="02098AF8" w:rsidR="007B0272" w:rsidRPr="005D6D93" w:rsidRDefault="007B0272" w:rsidP="007B0272">
            <w:pPr>
              <w:spacing w:line="240" w:lineRule="exact"/>
              <w:rPr>
                <w:rFonts w:ascii="宋体" w:hAnsi="宋体"/>
                <w:b/>
                <w:sz w:val="21"/>
                <w:szCs w:val="21"/>
              </w:rPr>
            </w:pPr>
            <w:r w:rsidRPr="00D115AA">
              <w:rPr>
                <w:rFonts w:ascii="KaiTi" w:eastAsia="KaiTi" w:hAnsi="KaiTi" w:hint="eastAsia"/>
                <w:color w:val="000000" w:themeColor="text1"/>
              </w:rPr>
              <w:t xml:space="preserve">按照策划的安排于 2020 年 </w:t>
            </w:r>
            <w:r>
              <w:rPr>
                <w:rFonts w:ascii="KaiTi" w:eastAsia="KaiTi" w:hAnsi="KaiTi"/>
                <w:color w:val="000000" w:themeColor="text1"/>
              </w:rPr>
              <w:t>10</w:t>
            </w:r>
            <w:r w:rsidRPr="00D115AA">
              <w:rPr>
                <w:rFonts w:ascii="KaiTi" w:eastAsia="KaiTi" w:hAnsi="KaiTi" w:hint="eastAsia"/>
                <w:color w:val="000000" w:themeColor="text1"/>
              </w:rPr>
              <w:t xml:space="preserve">月 </w:t>
            </w:r>
            <w:r>
              <w:rPr>
                <w:rFonts w:ascii="KaiTi" w:eastAsia="KaiTi" w:hAnsi="KaiTi"/>
                <w:color w:val="000000" w:themeColor="text1"/>
              </w:rPr>
              <w:t>19</w:t>
            </w:r>
            <w:r w:rsidRPr="00D115AA">
              <w:rPr>
                <w:rFonts w:ascii="KaiTi" w:eastAsia="KaiTi" w:hAnsi="KaiTi" w:hint="eastAsia"/>
                <w:color w:val="000000" w:themeColor="text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93020C" w14:paraId="18AC8F91" w14:textId="77777777">
        <w:trPr>
          <w:cantSplit/>
          <w:trHeight w:val="1834"/>
          <w:jc w:val="center"/>
        </w:trPr>
        <w:tc>
          <w:tcPr>
            <w:tcW w:w="720" w:type="dxa"/>
            <w:vMerge/>
            <w:vAlign w:val="center"/>
          </w:tcPr>
          <w:p w14:paraId="02C0EF53" w14:textId="77777777" w:rsidR="005B46B4" w:rsidRDefault="002E7895">
            <w:pPr>
              <w:spacing w:line="240" w:lineRule="exact"/>
              <w:jc w:val="center"/>
              <w:rPr>
                <w:b/>
                <w:sz w:val="20"/>
              </w:rPr>
            </w:pPr>
          </w:p>
        </w:tc>
        <w:tc>
          <w:tcPr>
            <w:tcW w:w="9198" w:type="dxa"/>
          </w:tcPr>
          <w:p w14:paraId="3EA9F1C3"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93020C" w14:paraId="5C2470EB" w14:textId="77777777" w:rsidTr="005D6D93">
        <w:trPr>
          <w:cantSplit/>
          <w:trHeight w:val="1617"/>
          <w:jc w:val="center"/>
        </w:trPr>
        <w:tc>
          <w:tcPr>
            <w:tcW w:w="720" w:type="dxa"/>
            <w:vMerge/>
            <w:vAlign w:val="center"/>
          </w:tcPr>
          <w:p w14:paraId="2F0C75AF" w14:textId="77777777" w:rsidR="005B46B4" w:rsidRDefault="002E7895">
            <w:pPr>
              <w:spacing w:line="240" w:lineRule="exact"/>
              <w:jc w:val="center"/>
              <w:rPr>
                <w:b/>
                <w:sz w:val="20"/>
              </w:rPr>
            </w:pPr>
          </w:p>
        </w:tc>
        <w:tc>
          <w:tcPr>
            <w:tcW w:w="9198" w:type="dxa"/>
          </w:tcPr>
          <w:p w14:paraId="0C0B8368" w14:textId="77777777" w:rsidR="005B46B4" w:rsidRPr="005D6D93" w:rsidRDefault="001A4BB8" w:rsidP="00DF5FC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30BCF58A" w14:textId="77777777" w:rsidR="005B46B4" w:rsidRPr="005D6D93" w:rsidRDefault="002E7895">
            <w:pPr>
              <w:spacing w:line="240" w:lineRule="exact"/>
              <w:rPr>
                <w:rFonts w:ascii="宋体" w:hAnsi="宋体"/>
                <w:b/>
                <w:sz w:val="21"/>
                <w:szCs w:val="21"/>
              </w:rPr>
            </w:pPr>
          </w:p>
        </w:tc>
      </w:tr>
      <w:tr w:rsidR="0093020C" w14:paraId="09CC9A6E" w14:textId="77777777" w:rsidTr="005D6D93">
        <w:trPr>
          <w:cantSplit/>
          <w:trHeight w:val="1487"/>
          <w:jc w:val="center"/>
        </w:trPr>
        <w:tc>
          <w:tcPr>
            <w:tcW w:w="720" w:type="dxa"/>
            <w:vMerge/>
            <w:vAlign w:val="center"/>
          </w:tcPr>
          <w:p w14:paraId="7D0CD3A4" w14:textId="77777777" w:rsidR="005B46B4" w:rsidRDefault="002E7895">
            <w:pPr>
              <w:spacing w:line="240" w:lineRule="exact"/>
              <w:jc w:val="center"/>
              <w:rPr>
                <w:b/>
                <w:sz w:val="20"/>
              </w:rPr>
            </w:pPr>
          </w:p>
        </w:tc>
        <w:tc>
          <w:tcPr>
            <w:tcW w:w="9198" w:type="dxa"/>
          </w:tcPr>
          <w:p w14:paraId="70202679" w14:textId="77777777" w:rsidR="005B46B4" w:rsidRPr="005D6D93" w:rsidRDefault="001A4BB8" w:rsidP="00DF5FC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1C70DF61" w14:textId="77777777" w:rsidR="005B46B4" w:rsidRPr="005D6D93" w:rsidRDefault="002E7895">
            <w:pPr>
              <w:spacing w:line="300" w:lineRule="exact"/>
              <w:rPr>
                <w:rFonts w:ascii="宋体" w:hAnsi="宋体"/>
                <w:b/>
                <w:sz w:val="21"/>
                <w:szCs w:val="21"/>
              </w:rPr>
            </w:pPr>
          </w:p>
          <w:p w14:paraId="3136439D" w14:textId="77777777" w:rsidR="005B46B4" w:rsidRPr="005D6D93" w:rsidRDefault="002E7895">
            <w:pPr>
              <w:spacing w:line="240" w:lineRule="exact"/>
              <w:rPr>
                <w:rFonts w:ascii="宋体" w:hAnsi="宋体"/>
                <w:b/>
                <w:sz w:val="21"/>
                <w:szCs w:val="21"/>
              </w:rPr>
            </w:pPr>
          </w:p>
        </w:tc>
      </w:tr>
      <w:tr w:rsidR="0093020C" w14:paraId="3D86ECA2" w14:textId="77777777" w:rsidTr="005D6D93">
        <w:trPr>
          <w:cantSplit/>
          <w:trHeight w:val="1202"/>
          <w:jc w:val="center"/>
        </w:trPr>
        <w:tc>
          <w:tcPr>
            <w:tcW w:w="720" w:type="dxa"/>
            <w:vMerge/>
            <w:vAlign w:val="center"/>
          </w:tcPr>
          <w:p w14:paraId="094D30E0" w14:textId="77777777" w:rsidR="005B46B4" w:rsidRDefault="002E7895">
            <w:pPr>
              <w:spacing w:line="240" w:lineRule="exact"/>
              <w:jc w:val="center"/>
              <w:rPr>
                <w:b/>
                <w:sz w:val="20"/>
              </w:rPr>
            </w:pPr>
          </w:p>
        </w:tc>
        <w:tc>
          <w:tcPr>
            <w:tcW w:w="9198" w:type="dxa"/>
          </w:tcPr>
          <w:p w14:paraId="7158BCB7" w14:textId="77777777" w:rsidR="005B46B4" w:rsidRPr="005D6D93" w:rsidRDefault="001A4BB8">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744CB349" w14:textId="77777777" w:rsidR="005B46B4" w:rsidRPr="005D6D93" w:rsidRDefault="002E7895">
            <w:pPr>
              <w:spacing w:line="240" w:lineRule="exact"/>
              <w:rPr>
                <w:rFonts w:ascii="宋体" w:hAnsi="宋体"/>
                <w:b/>
                <w:sz w:val="21"/>
                <w:szCs w:val="21"/>
              </w:rPr>
            </w:pPr>
          </w:p>
        </w:tc>
      </w:tr>
      <w:tr w:rsidR="0093020C" w14:paraId="5AFBA63E" w14:textId="77777777">
        <w:trPr>
          <w:cantSplit/>
          <w:trHeight w:val="850"/>
          <w:jc w:val="center"/>
        </w:trPr>
        <w:tc>
          <w:tcPr>
            <w:tcW w:w="720" w:type="dxa"/>
            <w:vMerge/>
            <w:vAlign w:val="center"/>
          </w:tcPr>
          <w:p w14:paraId="7C30D917" w14:textId="77777777" w:rsidR="005B46B4" w:rsidRDefault="002E7895">
            <w:pPr>
              <w:spacing w:line="240" w:lineRule="exact"/>
              <w:jc w:val="center"/>
              <w:rPr>
                <w:b/>
                <w:sz w:val="20"/>
              </w:rPr>
            </w:pPr>
          </w:p>
        </w:tc>
        <w:tc>
          <w:tcPr>
            <w:tcW w:w="9198" w:type="dxa"/>
          </w:tcPr>
          <w:p w14:paraId="79054A2D" w14:textId="77777777" w:rsidR="005B46B4" w:rsidRPr="005D6D93" w:rsidRDefault="001A4BB8">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93020C" w14:paraId="0AE02089" w14:textId="77777777" w:rsidTr="005D6D93">
        <w:trPr>
          <w:cantSplit/>
          <w:trHeight w:val="1050"/>
          <w:jc w:val="center"/>
        </w:trPr>
        <w:tc>
          <w:tcPr>
            <w:tcW w:w="720" w:type="dxa"/>
            <w:vMerge w:val="restart"/>
            <w:vAlign w:val="center"/>
          </w:tcPr>
          <w:p w14:paraId="03258925" w14:textId="77777777" w:rsidR="005D6D93" w:rsidRPr="005D6D93" w:rsidRDefault="001A4BB8"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520B0424" w14:textId="77777777" w:rsidR="005D6D93" w:rsidRPr="005D6D93" w:rsidRDefault="001A4BB8" w:rsidP="005D6D93">
            <w:pPr>
              <w:spacing w:line="240" w:lineRule="exact"/>
              <w:ind w:left="113" w:right="113"/>
              <w:jc w:val="center"/>
              <w:rPr>
                <w:rFonts w:ascii="宋体" w:hAnsi="宋体"/>
                <w:b/>
                <w:szCs w:val="21"/>
              </w:rPr>
            </w:pPr>
            <w:r w:rsidRPr="005D6D93">
              <w:rPr>
                <w:rFonts w:ascii="宋体" w:hAnsi="宋体" w:hint="eastAsia"/>
                <w:b/>
                <w:szCs w:val="21"/>
              </w:rPr>
              <w:t>续</w:t>
            </w:r>
          </w:p>
          <w:p w14:paraId="0BAABFA9" w14:textId="77777777" w:rsidR="005D6D93" w:rsidRPr="005D6D93" w:rsidRDefault="001A4BB8" w:rsidP="005D6D93">
            <w:pPr>
              <w:spacing w:line="240" w:lineRule="exact"/>
              <w:ind w:left="113" w:right="113"/>
              <w:jc w:val="center"/>
              <w:rPr>
                <w:rFonts w:ascii="宋体" w:hAnsi="宋体"/>
                <w:b/>
                <w:szCs w:val="21"/>
              </w:rPr>
            </w:pPr>
            <w:r w:rsidRPr="005D6D93">
              <w:rPr>
                <w:rFonts w:ascii="宋体" w:hAnsi="宋体" w:hint="eastAsia"/>
                <w:b/>
                <w:szCs w:val="21"/>
              </w:rPr>
              <w:t>改</w:t>
            </w:r>
          </w:p>
          <w:p w14:paraId="30877410" w14:textId="77777777" w:rsidR="005D6D93" w:rsidRDefault="001A4BB8" w:rsidP="005D6D93">
            <w:pPr>
              <w:spacing w:line="240" w:lineRule="exact"/>
              <w:ind w:left="113" w:right="113"/>
              <w:jc w:val="center"/>
              <w:rPr>
                <w:b/>
                <w:sz w:val="20"/>
              </w:rPr>
            </w:pPr>
            <w:r w:rsidRPr="005D6D93">
              <w:rPr>
                <w:rFonts w:ascii="宋体" w:hAnsi="宋体" w:hint="eastAsia"/>
                <w:b/>
                <w:szCs w:val="21"/>
              </w:rPr>
              <w:t>进</w:t>
            </w:r>
          </w:p>
        </w:tc>
        <w:tc>
          <w:tcPr>
            <w:tcW w:w="9198" w:type="dxa"/>
          </w:tcPr>
          <w:p w14:paraId="577C5018" w14:textId="77777777" w:rsidR="005D6D93" w:rsidRPr="005D6D93" w:rsidRDefault="001A4BB8">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14:paraId="57199118" w14:textId="7ACCB3F9" w:rsidR="005D6D93" w:rsidRPr="005D6D93" w:rsidRDefault="007B0272">
            <w:pPr>
              <w:spacing w:line="240" w:lineRule="exact"/>
              <w:rPr>
                <w:rFonts w:ascii="宋体" w:hAnsi="宋体"/>
                <w:b/>
                <w:sz w:val="21"/>
                <w:szCs w:val="21"/>
              </w:rPr>
            </w:pPr>
            <w:r w:rsidRPr="00D115AA">
              <w:rPr>
                <w:rFonts w:ascii="KaiTi" w:eastAsia="KaiTi" w:hAnsi="KaiTi" w:hint="eastAsia"/>
                <w:color w:val="000000" w:themeColor="text1"/>
              </w:rPr>
              <w:t>对内审提出的不符合进行原因分析，并完成了整改。对管理评审提出的不符合及改进要求，进行原 因分析，制定了具体措施，目前已实施。纠正措施尚可，预防措施欠缺。</w:t>
            </w:r>
          </w:p>
        </w:tc>
      </w:tr>
      <w:tr w:rsidR="0093020C" w14:paraId="7569962C" w14:textId="77777777">
        <w:trPr>
          <w:cantSplit/>
          <w:trHeight w:val="1259"/>
          <w:jc w:val="center"/>
        </w:trPr>
        <w:tc>
          <w:tcPr>
            <w:tcW w:w="720" w:type="dxa"/>
            <w:vMerge/>
            <w:vAlign w:val="center"/>
          </w:tcPr>
          <w:p w14:paraId="534CE0F0" w14:textId="77777777" w:rsidR="005D6D93" w:rsidRDefault="002E7895">
            <w:pPr>
              <w:spacing w:line="240" w:lineRule="exact"/>
              <w:jc w:val="center"/>
              <w:rPr>
                <w:b/>
                <w:sz w:val="20"/>
              </w:rPr>
            </w:pPr>
          </w:p>
        </w:tc>
        <w:tc>
          <w:tcPr>
            <w:tcW w:w="9198" w:type="dxa"/>
          </w:tcPr>
          <w:p w14:paraId="475E47BB" w14:textId="77777777" w:rsidR="005D6D93" w:rsidRPr="005D6D93" w:rsidRDefault="001A4BB8">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14:paraId="06F2A408" w14:textId="77777777" w:rsidR="005D6D93" w:rsidRPr="005D6D93" w:rsidRDefault="002E7895">
            <w:pPr>
              <w:spacing w:line="240" w:lineRule="exact"/>
              <w:rPr>
                <w:rFonts w:ascii="宋体" w:hAnsi="宋体"/>
                <w:b/>
                <w:sz w:val="21"/>
                <w:szCs w:val="21"/>
              </w:rPr>
            </w:pPr>
          </w:p>
          <w:p w14:paraId="258B8B3E" w14:textId="3BC001AD" w:rsidR="005D6D93" w:rsidRPr="005D6D93" w:rsidRDefault="007B0272">
            <w:pPr>
              <w:spacing w:line="240" w:lineRule="exact"/>
              <w:rPr>
                <w:rFonts w:ascii="宋体" w:hAnsi="宋体"/>
                <w:b/>
                <w:sz w:val="21"/>
                <w:szCs w:val="21"/>
              </w:rPr>
            </w:pPr>
            <w:r>
              <w:rPr>
                <w:rFonts w:ascii="宋体" w:hAnsi="宋体" w:hint="eastAsia"/>
                <w:b/>
                <w:sz w:val="21"/>
                <w:szCs w:val="21"/>
              </w:rPr>
              <w:t>无</w:t>
            </w:r>
          </w:p>
        </w:tc>
      </w:tr>
      <w:tr w:rsidR="0093020C" w14:paraId="6613B08B" w14:textId="77777777">
        <w:trPr>
          <w:cantSplit/>
          <w:trHeight w:val="1259"/>
          <w:jc w:val="center"/>
        </w:trPr>
        <w:tc>
          <w:tcPr>
            <w:tcW w:w="720" w:type="dxa"/>
            <w:vMerge/>
            <w:vAlign w:val="center"/>
          </w:tcPr>
          <w:p w14:paraId="6EB30F37" w14:textId="77777777" w:rsidR="005D6D93" w:rsidRDefault="002E7895">
            <w:pPr>
              <w:spacing w:line="240" w:lineRule="exact"/>
              <w:jc w:val="center"/>
              <w:rPr>
                <w:b/>
                <w:sz w:val="20"/>
              </w:rPr>
            </w:pPr>
          </w:p>
        </w:tc>
        <w:tc>
          <w:tcPr>
            <w:tcW w:w="9198" w:type="dxa"/>
          </w:tcPr>
          <w:p w14:paraId="665BAD49" w14:textId="77777777" w:rsidR="005D6D93" w:rsidRPr="005D6D93" w:rsidRDefault="001A4BB8">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93020C" w14:paraId="657A7015" w14:textId="77777777">
        <w:trPr>
          <w:cantSplit/>
          <w:trHeight w:val="980"/>
          <w:jc w:val="center"/>
        </w:trPr>
        <w:tc>
          <w:tcPr>
            <w:tcW w:w="720" w:type="dxa"/>
            <w:vMerge/>
            <w:vAlign w:val="center"/>
          </w:tcPr>
          <w:p w14:paraId="1C68BB56" w14:textId="77777777" w:rsidR="005D6D93" w:rsidRDefault="002E7895">
            <w:pPr>
              <w:spacing w:line="240" w:lineRule="exact"/>
              <w:jc w:val="center"/>
              <w:rPr>
                <w:b/>
                <w:sz w:val="20"/>
              </w:rPr>
            </w:pPr>
          </w:p>
        </w:tc>
        <w:tc>
          <w:tcPr>
            <w:tcW w:w="9198" w:type="dxa"/>
          </w:tcPr>
          <w:p w14:paraId="21501D6F" w14:textId="77777777" w:rsidR="005D6D93" w:rsidRDefault="001A4BB8">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6742CEFA" w14:textId="77777777" w:rsidR="007B0272" w:rsidRPr="004F6384" w:rsidRDefault="007B0272" w:rsidP="007B0272">
            <w:pPr>
              <w:rPr>
                <w:rFonts w:ascii="KaiTi" w:eastAsia="KaiTi" w:hAnsi="KaiTi"/>
                <w:szCs w:val="21"/>
              </w:rPr>
            </w:pPr>
            <w:r w:rsidRPr="004F6384">
              <w:rPr>
                <w:rFonts w:ascii="KaiTi" w:eastAsia="KaiTi" w:hAnsi="KaiTi" w:hint="eastAsia"/>
                <w:szCs w:val="21"/>
              </w:rPr>
              <w:t>初次审核企业未提供带表卡尺、外径千分尺、电子台称检定/校准合格的有效证据，企业进行了整改，验证合格，初审后，企业编制了计量器具校准作业指导书，计量器具基本自校，</w:t>
            </w:r>
          </w:p>
          <w:p w14:paraId="78E788DD" w14:textId="500D179F" w:rsidR="007B0272" w:rsidRPr="007B0272" w:rsidRDefault="007B0272">
            <w:pPr>
              <w:spacing w:line="240" w:lineRule="exact"/>
              <w:rPr>
                <w:rFonts w:ascii="宋体" w:hAnsi="宋体" w:hint="eastAsia"/>
                <w:b/>
                <w:sz w:val="21"/>
                <w:szCs w:val="21"/>
              </w:rPr>
            </w:pPr>
          </w:p>
        </w:tc>
      </w:tr>
    </w:tbl>
    <w:p w14:paraId="252AC1C1" w14:textId="77777777" w:rsidR="005B46B4" w:rsidRDefault="002E7895" w:rsidP="001E028F">
      <w:pPr>
        <w:tabs>
          <w:tab w:val="left" w:pos="645"/>
        </w:tabs>
        <w:spacing w:afterLines="50" w:after="163" w:line="360" w:lineRule="exact"/>
        <w:rPr>
          <w:b/>
          <w:sz w:val="26"/>
          <w:szCs w:val="26"/>
        </w:rPr>
      </w:pPr>
    </w:p>
    <w:p w14:paraId="7457C0B5" w14:textId="77777777" w:rsidR="005B46B4" w:rsidRDefault="001A4BB8" w:rsidP="001E028F">
      <w:pPr>
        <w:tabs>
          <w:tab w:val="left" w:pos="645"/>
        </w:tabs>
        <w:spacing w:afterLines="50" w:after="163" w:line="360" w:lineRule="exact"/>
        <w:rPr>
          <w:b/>
          <w:sz w:val="16"/>
          <w:szCs w:val="16"/>
        </w:rPr>
      </w:pPr>
      <w:r>
        <w:rPr>
          <w:rFonts w:hint="eastAsia"/>
          <w:b/>
          <w:sz w:val="26"/>
          <w:szCs w:val="26"/>
        </w:rPr>
        <w:t>七、其它需要说明的问题</w:t>
      </w:r>
    </w:p>
    <w:p w14:paraId="6588D76A" w14:textId="77777777" w:rsidR="005B46B4" w:rsidRDefault="001A4BB8"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93020C" w14:paraId="4A0AB629" w14:textId="77777777" w:rsidTr="00BA3D59">
        <w:tc>
          <w:tcPr>
            <w:tcW w:w="5353" w:type="dxa"/>
          </w:tcPr>
          <w:p w14:paraId="4DBCDA7E" w14:textId="77777777" w:rsidR="005B46B4" w:rsidRPr="00BA3D59" w:rsidRDefault="001A4BB8"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6116FD92" w14:textId="77777777" w:rsidR="005B46B4" w:rsidRPr="00BA3D59" w:rsidRDefault="001A4BB8"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93020C" w14:paraId="5B99A878" w14:textId="77777777" w:rsidTr="00BA3D59">
        <w:tc>
          <w:tcPr>
            <w:tcW w:w="5353" w:type="dxa"/>
          </w:tcPr>
          <w:p w14:paraId="17FB20DB" w14:textId="77777777" w:rsidR="005B46B4" w:rsidRPr="00BA3D59" w:rsidRDefault="001A4BB8"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182842DC" w14:textId="77777777" w:rsidR="005B46B4" w:rsidRPr="00BA3D59" w:rsidRDefault="002E7895" w:rsidP="00DF5FC4">
            <w:pPr>
              <w:snapToGrid w:val="0"/>
              <w:spacing w:line="360" w:lineRule="auto"/>
              <w:ind w:leftChars="-88" w:left="-211" w:firstLineChars="223" w:firstLine="537"/>
              <w:rPr>
                <w:rFonts w:ascii="宋体"/>
                <w:b/>
                <w:szCs w:val="21"/>
              </w:rPr>
            </w:pPr>
          </w:p>
        </w:tc>
      </w:tr>
      <w:tr w:rsidR="0093020C" w14:paraId="4BAFFEE8" w14:textId="77777777" w:rsidTr="00BA3D59">
        <w:tc>
          <w:tcPr>
            <w:tcW w:w="5353" w:type="dxa"/>
          </w:tcPr>
          <w:p w14:paraId="30E0E66D" w14:textId="77777777" w:rsidR="005B46B4" w:rsidRPr="00BA3D59" w:rsidRDefault="001A4BB8"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3EF4AD7A" w14:textId="77777777" w:rsidR="005B46B4" w:rsidRPr="00BA3D59" w:rsidRDefault="002E7895" w:rsidP="00DF5FC4">
            <w:pPr>
              <w:snapToGrid w:val="0"/>
              <w:spacing w:line="360" w:lineRule="auto"/>
              <w:ind w:leftChars="-88" w:left="-211" w:firstLineChars="223" w:firstLine="537"/>
              <w:rPr>
                <w:rFonts w:ascii="宋体"/>
                <w:b/>
                <w:color w:val="FF0000"/>
                <w:szCs w:val="21"/>
              </w:rPr>
            </w:pPr>
          </w:p>
        </w:tc>
      </w:tr>
      <w:tr w:rsidR="0093020C" w14:paraId="6087D58A" w14:textId="77777777" w:rsidTr="00BA3D59">
        <w:tc>
          <w:tcPr>
            <w:tcW w:w="5353" w:type="dxa"/>
          </w:tcPr>
          <w:p w14:paraId="39D2DF1A" w14:textId="77777777" w:rsidR="005B46B4" w:rsidRPr="00BA3D59" w:rsidRDefault="001A4BB8"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14:paraId="69C5B399" w14:textId="77777777" w:rsidR="005B46B4" w:rsidRPr="00BA3D59" w:rsidRDefault="002E7895" w:rsidP="00DF5FC4">
            <w:pPr>
              <w:snapToGrid w:val="0"/>
              <w:spacing w:line="360" w:lineRule="auto"/>
              <w:ind w:leftChars="-88" w:left="-211" w:firstLineChars="223" w:firstLine="537"/>
              <w:rPr>
                <w:rFonts w:ascii="宋体"/>
                <w:b/>
                <w:color w:val="FF0000"/>
                <w:szCs w:val="21"/>
              </w:rPr>
            </w:pPr>
          </w:p>
        </w:tc>
      </w:tr>
    </w:tbl>
    <w:p w14:paraId="5617EA9F" w14:textId="77777777" w:rsidR="005B46B4" w:rsidRDefault="002E7895" w:rsidP="00DF5FC4">
      <w:pPr>
        <w:snapToGrid w:val="0"/>
        <w:spacing w:line="360" w:lineRule="auto"/>
        <w:ind w:leftChars="-88" w:left="-211" w:firstLineChars="223" w:firstLine="493"/>
        <w:rPr>
          <w:b/>
          <w:spacing w:val="-10"/>
          <w:szCs w:val="21"/>
        </w:rPr>
      </w:pPr>
    </w:p>
    <w:p w14:paraId="6E90A748" w14:textId="422E30A9" w:rsidR="005B46B4" w:rsidRDefault="007B0272"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1A4BB8">
        <w:rPr>
          <w:rFonts w:ascii="宋体" w:hAnsi="宋体" w:hint="eastAsia"/>
          <w:b/>
          <w:szCs w:val="21"/>
        </w:rPr>
        <w:t>达到审核目的</w:t>
      </w:r>
    </w:p>
    <w:p w14:paraId="3E6E66F9" w14:textId="77777777" w:rsidR="005B46B4" w:rsidRDefault="001A4BB8"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2C713500" w14:textId="77777777" w:rsidR="005B46B4" w:rsidRDefault="001A4BB8"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14:paraId="0E0B12FA" w14:textId="658E80B0" w:rsidR="005B46B4" w:rsidRPr="005D6D93" w:rsidRDefault="001A4BB8"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7B0272">
        <w:rPr>
          <w:rFonts w:ascii="宋体" w:hAnsi="宋体" w:hint="eastAsia"/>
          <w:b/>
          <w:szCs w:val="21"/>
        </w:rPr>
        <w:t>1</w:t>
      </w:r>
      <w:r w:rsidRPr="005D6D93">
        <w:rPr>
          <w:rFonts w:ascii="宋体" w:hAnsi="宋体" w:hint="eastAsia"/>
          <w:b/>
          <w:szCs w:val="21"/>
        </w:rPr>
        <w:t>项；其中</w:t>
      </w:r>
      <w:r w:rsidR="002E7895">
        <w:rPr>
          <w:rFonts w:ascii="宋体" w:hAnsi="宋体"/>
          <w:b/>
          <w:szCs w:val="21"/>
        </w:rPr>
        <w:pict w14:anchorId="773D5120">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7B0272">
        <w:rPr>
          <w:rFonts w:ascii="宋体" w:hAnsi="宋体" w:hint="eastAsia"/>
          <w:b/>
          <w:szCs w:val="21"/>
        </w:rPr>
        <w:t>0</w:t>
      </w:r>
      <w:r w:rsidRPr="005D6D93">
        <w:rPr>
          <w:rFonts w:ascii="宋体" w:hAnsi="宋体" w:hint="eastAsia"/>
          <w:b/>
          <w:szCs w:val="21"/>
        </w:rPr>
        <w:t>项，一般不符合</w:t>
      </w:r>
      <w:r w:rsidR="007B0272">
        <w:rPr>
          <w:rFonts w:ascii="宋体" w:hAnsi="宋体" w:hint="eastAsia"/>
          <w:b/>
          <w:szCs w:val="21"/>
        </w:rPr>
        <w:t>1</w:t>
      </w:r>
      <w:r w:rsidRPr="005D6D93">
        <w:rPr>
          <w:rFonts w:ascii="宋体" w:hAnsi="宋体" w:hint="eastAsia"/>
          <w:b/>
          <w:szCs w:val="21"/>
        </w:rPr>
        <w:t>项，观察项</w:t>
      </w:r>
      <w:r w:rsidR="007B0272">
        <w:rPr>
          <w:rFonts w:ascii="宋体" w:hAnsi="宋体" w:hint="eastAsia"/>
          <w:b/>
          <w:szCs w:val="21"/>
        </w:rPr>
        <w:t>1</w:t>
      </w:r>
      <w:r w:rsidRPr="005D6D93">
        <w:rPr>
          <w:rFonts w:ascii="宋体" w:hAnsi="宋体" w:hint="eastAsia"/>
          <w:b/>
          <w:szCs w:val="21"/>
        </w:rPr>
        <w:t>项分布在</w:t>
      </w:r>
      <w:r w:rsidR="007B0272">
        <w:rPr>
          <w:rFonts w:ascii="宋体" w:hAnsi="宋体" w:hint="eastAsia"/>
          <w:b/>
          <w:szCs w:val="21"/>
        </w:rPr>
        <w:t>供销</w:t>
      </w:r>
      <w:r w:rsidRPr="005D6D93">
        <w:rPr>
          <w:rFonts w:ascii="宋体" w:hAnsi="宋体" w:hint="eastAsia"/>
          <w:b/>
          <w:szCs w:val="21"/>
        </w:rPr>
        <w:t>部门</w:t>
      </w:r>
      <w:r w:rsidR="007B0272">
        <w:rPr>
          <w:rFonts w:ascii="宋体" w:hAnsi="宋体" w:hint="eastAsia"/>
          <w:b/>
          <w:szCs w:val="21"/>
        </w:rPr>
        <w:t>8</w:t>
      </w:r>
      <w:r w:rsidR="007B0272">
        <w:rPr>
          <w:rFonts w:ascii="宋体" w:hAnsi="宋体"/>
          <w:b/>
          <w:szCs w:val="21"/>
        </w:rPr>
        <w:t>.4</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14:paraId="59E3A95B" w14:textId="77777777" w:rsidR="005B46B4" w:rsidRDefault="001A4BB8"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93020C" w14:paraId="452F8CF3" w14:textId="77777777">
        <w:trPr>
          <w:cantSplit/>
          <w:trHeight w:val="510"/>
          <w:jc w:val="center"/>
        </w:trPr>
        <w:tc>
          <w:tcPr>
            <w:tcW w:w="9523" w:type="dxa"/>
            <w:vAlign w:val="center"/>
          </w:tcPr>
          <w:p w14:paraId="0DE4EC2B" w14:textId="3F08D906" w:rsidR="00DD10A9" w:rsidRPr="001808D4" w:rsidRDefault="001A4BB8" w:rsidP="00DD10A9">
            <w:pPr>
              <w:ind w:leftChars="100" w:left="240" w:firstLineChars="50" w:firstLine="120"/>
              <w:jc w:val="left"/>
              <w:rPr>
                <w:rFonts w:ascii="宋体" w:hAnsi="宋体"/>
                <w:b/>
                <w:szCs w:val="21"/>
              </w:rPr>
            </w:pPr>
            <w:r w:rsidRPr="001808D4">
              <w:rPr>
                <w:rFonts w:ascii="宋体" w:hAnsi="宋体"/>
                <w:b/>
                <w:szCs w:val="21"/>
              </w:rPr>
              <w:t>1.</w:t>
            </w:r>
            <w:r w:rsidR="007B0272">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2244D483" w14:textId="77777777" w:rsidR="005B46B4" w:rsidRPr="001808D4" w:rsidRDefault="001A4BB8">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4599637B" w14:textId="77777777" w:rsidR="005B46B4" w:rsidRPr="001808D4" w:rsidRDefault="001A4BB8"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2D89FD4F" w14:textId="77777777" w:rsidR="00A92A28" w:rsidRDefault="00A92A28" w:rsidP="007B0272">
            <w:pPr>
              <w:spacing w:line="240" w:lineRule="exact"/>
              <w:rPr>
                <w:rFonts w:ascii="KaiTi" w:eastAsia="KaiTi" w:hAnsi="KaiTi"/>
                <w:color w:val="000000" w:themeColor="text1"/>
              </w:rPr>
            </w:pPr>
          </w:p>
          <w:p w14:paraId="65A10691" w14:textId="46221782" w:rsidR="007B0272" w:rsidRPr="00A92A28" w:rsidRDefault="007B0272" w:rsidP="00A92A28">
            <w:pPr>
              <w:spacing w:line="320" w:lineRule="exact"/>
              <w:ind w:firstLineChars="200" w:firstLine="480"/>
              <w:rPr>
                <w:rFonts w:ascii="KaiTi" w:eastAsia="KaiTi" w:hAnsi="KaiTi" w:cs="宋体"/>
                <w:szCs w:val="21"/>
              </w:rPr>
            </w:pPr>
            <w:r w:rsidRPr="00D115AA">
              <w:rPr>
                <w:rFonts w:ascii="KaiTi" w:eastAsia="KaiTi" w:hAnsi="KaiTi" w:hint="eastAsia"/>
                <w:color w:val="000000" w:themeColor="text1"/>
              </w:rPr>
              <w:t>根据审核发现，审核组一致认为，</w:t>
            </w:r>
            <w:bookmarkStart w:id="24" w:name="组织名称"/>
            <w:r w:rsidR="00A92A28" w:rsidRPr="006D6EDD">
              <w:rPr>
                <w:rFonts w:ascii="KaiTi" w:eastAsia="KaiTi" w:hAnsi="KaiTi" w:cs="宋体" w:hint="eastAsia"/>
                <w:szCs w:val="21"/>
              </w:rPr>
              <w:t>滁州浦珠模塑有限公司</w:t>
            </w:r>
            <w:bookmarkEnd w:id="24"/>
            <w:r w:rsidRPr="00D115AA">
              <w:rPr>
                <w:rFonts w:ascii="KaiTi" w:eastAsia="KaiTi" w:hAnsi="KaiTi" w:hint="eastAsia"/>
                <w:color w:val="000000" w:themeColor="text1"/>
              </w:rPr>
              <w:t xml:space="preserve">的 </w:t>
            </w:r>
          </w:p>
          <w:p w14:paraId="6D85E3EE"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 xml:space="preserve">■质量□环境□职业健康安全□食品安全 管理体系： </w:t>
            </w:r>
          </w:p>
          <w:p w14:paraId="448619F2" w14:textId="77777777" w:rsidR="007B0272" w:rsidRPr="00D115AA" w:rsidRDefault="007B0272" w:rsidP="007B0272">
            <w:pPr>
              <w:spacing w:line="240" w:lineRule="exact"/>
              <w:ind w:firstLineChars="400" w:firstLine="960"/>
              <w:rPr>
                <w:rFonts w:ascii="KaiTi" w:eastAsia="KaiTi" w:hAnsi="KaiTi"/>
                <w:color w:val="000000" w:themeColor="text1"/>
              </w:rPr>
            </w:pPr>
            <w:r w:rsidRPr="00D115AA">
              <w:rPr>
                <w:rFonts w:ascii="KaiTi" w:eastAsia="KaiTi" w:hAnsi="KaiTi" w:hint="eastAsia"/>
                <w:color w:val="000000" w:themeColor="text1"/>
              </w:rPr>
              <w:t xml:space="preserve">审核准则的要求 </w:t>
            </w:r>
          </w:p>
          <w:p w14:paraId="679E35C0"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 xml:space="preserve">■符合 □不符合 适用要求 </w:t>
            </w:r>
          </w:p>
          <w:p w14:paraId="3B80E29D"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■满足 □不满足 实现预期结果的能力</w:t>
            </w:r>
          </w:p>
          <w:p w14:paraId="5A826F09"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 xml:space="preserve">■满足 □不满足 内部审核和管理评审过程 </w:t>
            </w:r>
          </w:p>
          <w:p w14:paraId="58EA897B"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 xml:space="preserve">■有效 □无效 审核目的 </w:t>
            </w:r>
          </w:p>
          <w:p w14:paraId="38A90C06"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 xml:space="preserve">■达到 □未达到 体系运行 </w:t>
            </w:r>
          </w:p>
          <w:p w14:paraId="483F21F0" w14:textId="77777777" w:rsidR="007B0272" w:rsidRPr="00D115AA" w:rsidRDefault="007B0272" w:rsidP="007B0272">
            <w:pPr>
              <w:spacing w:line="240" w:lineRule="exact"/>
              <w:ind w:firstLineChars="300" w:firstLine="720"/>
              <w:rPr>
                <w:rFonts w:ascii="KaiTi" w:eastAsia="KaiTi" w:hAnsi="KaiTi"/>
                <w:color w:val="000000" w:themeColor="text1"/>
              </w:rPr>
            </w:pPr>
            <w:r w:rsidRPr="00D115AA">
              <w:rPr>
                <w:rFonts w:ascii="KaiTi" w:eastAsia="KaiTi" w:hAnsi="KaiTi" w:hint="eastAsia"/>
                <w:color w:val="000000" w:themeColor="text1"/>
              </w:rPr>
              <w:t>■有效 □无效</w:t>
            </w:r>
          </w:p>
          <w:p w14:paraId="288A40E0" w14:textId="77777777" w:rsidR="005B46B4" w:rsidRPr="001808D4" w:rsidRDefault="002E7895" w:rsidP="00DF5FC4">
            <w:pPr>
              <w:spacing w:line="280" w:lineRule="exact"/>
              <w:ind w:firstLineChars="100" w:firstLine="241"/>
              <w:rPr>
                <w:rFonts w:ascii="宋体" w:hAnsi="宋体"/>
                <w:b/>
                <w:szCs w:val="21"/>
              </w:rPr>
            </w:pPr>
          </w:p>
          <w:p w14:paraId="5AE78706" w14:textId="77777777" w:rsidR="005B46B4" w:rsidRPr="001808D4" w:rsidRDefault="002E7895" w:rsidP="00DF5FC4">
            <w:pPr>
              <w:spacing w:line="280" w:lineRule="exact"/>
              <w:ind w:firstLineChars="100" w:firstLine="241"/>
              <w:rPr>
                <w:rFonts w:ascii="宋体" w:hAnsi="宋体"/>
                <w:b/>
                <w:szCs w:val="21"/>
              </w:rPr>
            </w:pPr>
          </w:p>
          <w:p w14:paraId="7F33CD1D" w14:textId="77777777" w:rsidR="005B46B4" w:rsidRPr="001808D4" w:rsidRDefault="002E7895" w:rsidP="00DF5FC4">
            <w:pPr>
              <w:spacing w:line="280" w:lineRule="exact"/>
              <w:ind w:firstLineChars="100" w:firstLine="241"/>
              <w:rPr>
                <w:rFonts w:ascii="宋体" w:hAnsi="宋体"/>
                <w:b/>
                <w:szCs w:val="21"/>
              </w:rPr>
            </w:pPr>
          </w:p>
          <w:p w14:paraId="0150CCDF" w14:textId="77777777" w:rsidR="005B46B4" w:rsidRPr="001808D4" w:rsidRDefault="002E7895" w:rsidP="00DF5FC4">
            <w:pPr>
              <w:spacing w:line="280" w:lineRule="exact"/>
              <w:ind w:firstLineChars="100" w:firstLine="241"/>
              <w:rPr>
                <w:rFonts w:ascii="宋体" w:hAnsi="宋体"/>
                <w:b/>
                <w:szCs w:val="21"/>
              </w:rPr>
            </w:pPr>
          </w:p>
          <w:p w14:paraId="41907E65" w14:textId="77777777" w:rsidR="005B46B4" w:rsidRPr="001808D4" w:rsidRDefault="002E7895">
            <w:pPr>
              <w:spacing w:line="280" w:lineRule="exact"/>
              <w:rPr>
                <w:rFonts w:ascii="宋体" w:hAnsi="宋体" w:hint="eastAsia"/>
                <w:b/>
                <w:szCs w:val="21"/>
              </w:rPr>
            </w:pPr>
          </w:p>
          <w:p w14:paraId="5F4DC29B" w14:textId="77777777" w:rsidR="005B46B4" w:rsidRPr="001808D4" w:rsidRDefault="002E7895">
            <w:pPr>
              <w:spacing w:line="240" w:lineRule="exact"/>
              <w:rPr>
                <w:rFonts w:ascii="宋体" w:hAnsi="宋体"/>
                <w:b/>
                <w:szCs w:val="21"/>
              </w:rPr>
            </w:pPr>
          </w:p>
        </w:tc>
      </w:tr>
      <w:tr w:rsidR="0093020C" w14:paraId="0026567A" w14:textId="77777777">
        <w:trPr>
          <w:cantSplit/>
          <w:trHeight w:val="510"/>
          <w:jc w:val="center"/>
        </w:trPr>
        <w:tc>
          <w:tcPr>
            <w:tcW w:w="9523" w:type="dxa"/>
          </w:tcPr>
          <w:p w14:paraId="4C3F1B8C" w14:textId="77777777" w:rsidR="005B46B4" w:rsidRPr="001808D4" w:rsidRDefault="001A4BB8">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14:paraId="2C109876" w14:textId="77777777" w:rsidR="009D6308" w:rsidRPr="001808D4" w:rsidRDefault="001A4BB8" w:rsidP="009D6308">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13B5AF1A" w14:textId="28F1A421" w:rsidR="00DD10A9" w:rsidRPr="001808D4" w:rsidRDefault="007B0272" w:rsidP="009D6308">
            <w:pPr>
              <w:spacing w:line="280" w:lineRule="exact"/>
              <w:ind w:firstLineChars="150" w:firstLine="361"/>
              <w:rPr>
                <w:rFonts w:ascii="宋体" w:hAnsi="宋体"/>
                <w:b/>
                <w:szCs w:val="21"/>
              </w:rPr>
            </w:pPr>
            <w:r>
              <w:rPr>
                <w:rFonts w:ascii="宋体" w:hAnsi="宋体" w:hint="eastAsia"/>
                <w:b/>
                <w:szCs w:val="21"/>
              </w:rPr>
              <w:t>■</w:t>
            </w:r>
            <w:r w:rsidR="001A4BB8" w:rsidRPr="001808D4">
              <w:rPr>
                <w:rFonts w:ascii="宋体" w:hAnsi="宋体"/>
                <w:b/>
                <w:szCs w:val="21"/>
              </w:rPr>
              <w:t>(</w:t>
            </w:r>
            <w:r w:rsidR="001A4BB8" w:rsidRPr="001808D4">
              <w:rPr>
                <w:rFonts w:ascii="宋体" w:hAnsi="宋体" w:hint="eastAsia"/>
                <w:b/>
                <w:szCs w:val="21"/>
              </w:rPr>
              <w:t>在完成纠正措施后</w:t>
            </w:r>
            <w:r w:rsidR="001A4BB8" w:rsidRPr="001808D4">
              <w:rPr>
                <w:rFonts w:ascii="宋体" w:hAnsi="宋体"/>
                <w:b/>
                <w:szCs w:val="21"/>
              </w:rPr>
              <w:t>)</w:t>
            </w:r>
            <w:r w:rsidR="001A4BB8" w:rsidRPr="001808D4">
              <w:rPr>
                <w:rFonts w:ascii="宋体" w:hAnsi="宋体" w:hint="eastAsia"/>
                <w:b/>
                <w:szCs w:val="21"/>
              </w:rPr>
              <w:t>推荐保持（</w:t>
            </w:r>
            <w:r>
              <w:rPr>
                <w:rFonts w:ascii="宋体" w:hAnsi="宋体" w:hint="eastAsia"/>
                <w:b/>
                <w:szCs w:val="21"/>
              </w:rPr>
              <w:t>■</w:t>
            </w:r>
            <w:r w:rsidR="001A4BB8" w:rsidRPr="001808D4">
              <w:rPr>
                <w:rFonts w:ascii="宋体" w:hAnsi="宋体"/>
                <w:b/>
                <w:szCs w:val="21"/>
              </w:rPr>
              <w:t>QMS</w:t>
            </w:r>
            <w:r w:rsidR="001A4BB8" w:rsidRPr="001808D4">
              <w:rPr>
                <w:rFonts w:ascii="宋体" w:hAnsi="宋体" w:hint="eastAsia"/>
                <w:b/>
                <w:szCs w:val="21"/>
              </w:rPr>
              <w:t>□50430□</w:t>
            </w:r>
            <w:r w:rsidR="001A4BB8" w:rsidRPr="001808D4">
              <w:rPr>
                <w:rFonts w:ascii="宋体" w:hAnsi="宋体"/>
                <w:b/>
                <w:szCs w:val="21"/>
              </w:rPr>
              <w:t xml:space="preserve">EMS  </w:t>
            </w:r>
            <w:r w:rsidR="001A4BB8" w:rsidRPr="001808D4">
              <w:rPr>
                <w:rFonts w:ascii="宋体" w:hAnsi="宋体" w:hint="eastAsia"/>
                <w:b/>
                <w:szCs w:val="21"/>
              </w:rPr>
              <w:t>□</w:t>
            </w:r>
            <w:r w:rsidR="001A4BB8" w:rsidRPr="001808D4">
              <w:rPr>
                <w:rFonts w:ascii="宋体" w:hAnsi="宋体"/>
                <w:b/>
                <w:szCs w:val="21"/>
              </w:rPr>
              <w:t>OHSMS</w:t>
            </w:r>
          </w:p>
          <w:p w14:paraId="3C0B2FD1" w14:textId="77777777" w:rsidR="005B46B4" w:rsidRPr="001808D4" w:rsidRDefault="001A4BB8"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143647AF" w14:textId="77777777" w:rsidR="005B46B4" w:rsidRPr="001808D4" w:rsidRDefault="001A4BB8"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0168C77D" w14:textId="77777777" w:rsidR="005B46B4" w:rsidRDefault="001A4BB8"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2BB9C1C1" w14:textId="77777777" w:rsidR="001808D4" w:rsidRDefault="002E7895" w:rsidP="00DF5FC4">
            <w:pPr>
              <w:spacing w:line="280" w:lineRule="exact"/>
              <w:ind w:firstLineChars="150" w:firstLine="361"/>
              <w:rPr>
                <w:rFonts w:ascii="宋体" w:hAnsi="宋体"/>
                <w:b/>
                <w:szCs w:val="21"/>
              </w:rPr>
            </w:pPr>
          </w:p>
          <w:p w14:paraId="104ADD90" w14:textId="77777777" w:rsidR="001808D4" w:rsidRDefault="002E7895" w:rsidP="00DF5FC4">
            <w:pPr>
              <w:spacing w:line="280" w:lineRule="exact"/>
              <w:ind w:firstLineChars="150" w:firstLine="361"/>
              <w:rPr>
                <w:rFonts w:ascii="宋体" w:hAnsi="宋体"/>
                <w:b/>
                <w:szCs w:val="21"/>
              </w:rPr>
            </w:pPr>
          </w:p>
          <w:p w14:paraId="23229121" w14:textId="77777777" w:rsidR="001808D4" w:rsidRDefault="002E7895" w:rsidP="00DF5FC4">
            <w:pPr>
              <w:spacing w:line="280" w:lineRule="exact"/>
              <w:ind w:firstLineChars="150" w:firstLine="392"/>
              <w:rPr>
                <w:b/>
                <w:sz w:val="26"/>
                <w:szCs w:val="26"/>
              </w:rPr>
            </w:pPr>
          </w:p>
        </w:tc>
      </w:tr>
    </w:tbl>
    <w:p w14:paraId="59D039FB" w14:textId="77777777" w:rsidR="005B46B4" w:rsidRDefault="002E7895">
      <w:pPr>
        <w:snapToGrid w:val="0"/>
        <w:spacing w:line="240" w:lineRule="exact"/>
        <w:rPr>
          <w:b/>
          <w:sz w:val="21"/>
          <w:szCs w:val="21"/>
        </w:rPr>
      </w:pPr>
    </w:p>
    <w:p w14:paraId="244D4876" w14:textId="77777777" w:rsidR="005B46B4" w:rsidRDefault="001A4BB8" w:rsidP="001E028F">
      <w:pPr>
        <w:tabs>
          <w:tab w:val="left" w:pos="645"/>
        </w:tabs>
        <w:spacing w:afterLines="50" w:after="163" w:line="360" w:lineRule="exact"/>
        <w:rPr>
          <w:b/>
          <w:sz w:val="16"/>
          <w:szCs w:val="16"/>
        </w:rPr>
      </w:pPr>
      <w:r>
        <w:rPr>
          <w:rFonts w:hint="eastAsia"/>
          <w:b/>
          <w:sz w:val="26"/>
          <w:szCs w:val="26"/>
        </w:rPr>
        <w:t>十、不符合项纠正措施要求</w:t>
      </w:r>
    </w:p>
    <w:p w14:paraId="43E1A11F" w14:textId="77777777" w:rsidR="005B46B4" w:rsidRDefault="001A4BB8"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41EEFC53" w14:textId="77777777" w:rsidR="005B46B4" w:rsidRPr="005D6D93" w:rsidRDefault="001A4BB8" w:rsidP="001E028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0852E2BC" w14:textId="77777777" w:rsidR="005B46B4" w:rsidRDefault="002E7895">
      <w:pPr>
        <w:snapToGrid w:val="0"/>
        <w:spacing w:line="360" w:lineRule="exact"/>
        <w:rPr>
          <w:b/>
          <w:bCs/>
          <w:sz w:val="21"/>
          <w:szCs w:val="28"/>
        </w:rPr>
      </w:pPr>
    </w:p>
    <w:p w14:paraId="6ED0ECF5" w14:textId="77777777" w:rsidR="005B46B4" w:rsidRDefault="001A4BB8" w:rsidP="001E028F">
      <w:pPr>
        <w:tabs>
          <w:tab w:val="left" w:pos="645"/>
        </w:tabs>
        <w:spacing w:afterLines="50" w:after="163" w:line="360" w:lineRule="exact"/>
        <w:rPr>
          <w:b/>
          <w:sz w:val="16"/>
          <w:szCs w:val="16"/>
        </w:rPr>
      </w:pPr>
      <w:r>
        <w:rPr>
          <w:rFonts w:hint="eastAsia"/>
          <w:b/>
          <w:sz w:val="26"/>
          <w:szCs w:val="26"/>
        </w:rPr>
        <w:t>十二、审核组签字</w:t>
      </w:r>
    </w:p>
    <w:p w14:paraId="601F68B7" w14:textId="4D4B2441" w:rsidR="005B46B4" w:rsidRPr="00A92A28" w:rsidRDefault="001A4BB8" w:rsidP="00DF5FC4">
      <w:pPr>
        <w:snapToGrid w:val="0"/>
        <w:spacing w:line="320" w:lineRule="exact"/>
        <w:ind w:firstLineChars="250" w:firstLine="527"/>
        <w:rPr>
          <w:b/>
          <w:sz w:val="21"/>
        </w:rPr>
      </w:pPr>
      <w:r>
        <w:rPr>
          <w:rFonts w:hint="eastAsia"/>
          <w:b/>
          <w:sz w:val="21"/>
        </w:rPr>
        <w:t>审核组组长（签名）：</w:t>
      </w:r>
      <w:r w:rsidR="00A92A28" w:rsidRPr="00A92A28">
        <w:rPr>
          <w:rFonts w:hint="eastAsia"/>
          <w:b/>
          <w:noProof/>
          <w:sz w:val="21"/>
        </w:rPr>
        <w:drawing>
          <wp:inline distT="0" distB="0" distL="0" distR="0" wp14:anchorId="15A6080C" wp14:editId="562B117F">
            <wp:extent cx="689610" cy="2247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10" cy="224790"/>
                    </a:xfrm>
                    <a:prstGeom prst="rect">
                      <a:avLst/>
                    </a:prstGeom>
                    <a:noFill/>
                    <a:ln>
                      <a:noFill/>
                    </a:ln>
                  </pic:spPr>
                </pic:pic>
              </a:graphicData>
            </a:graphic>
          </wp:inline>
        </w:drawing>
      </w:r>
    </w:p>
    <w:p w14:paraId="30011C1C" w14:textId="670A7B1E" w:rsidR="005B46B4" w:rsidRPr="00A92A28" w:rsidRDefault="001A4BB8" w:rsidP="001E028F">
      <w:pPr>
        <w:snapToGrid w:val="0"/>
        <w:spacing w:beforeLines="50" w:before="163" w:line="320" w:lineRule="exact"/>
        <w:ind w:firstLineChars="250" w:firstLine="527"/>
        <w:rPr>
          <w:b/>
          <w:sz w:val="21"/>
        </w:rPr>
      </w:pPr>
      <w:r>
        <w:rPr>
          <w:rFonts w:hint="eastAsia"/>
          <w:b/>
          <w:sz w:val="21"/>
        </w:rPr>
        <w:t>审核组组员（签名）：</w:t>
      </w:r>
      <w:r w:rsidR="00A92A28" w:rsidRPr="00A92A28">
        <w:rPr>
          <w:rFonts w:hint="eastAsia"/>
          <w:b/>
          <w:noProof/>
          <w:sz w:val="21"/>
        </w:rPr>
        <w:drawing>
          <wp:inline distT="0" distB="0" distL="0" distR="0" wp14:anchorId="14510B99" wp14:editId="4EBDEBC3">
            <wp:extent cx="689610" cy="2247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10" cy="224790"/>
                    </a:xfrm>
                    <a:prstGeom prst="rect">
                      <a:avLst/>
                    </a:prstGeom>
                    <a:noFill/>
                    <a:ln>
                      <a:noFill/>
                    </a:ln>
                  </pic:spPr>
                </pic:pic>
              </a:graphicData>
            </a:graphic>
          </wp:inline>
        </w:drawing>
      </w:r>
    </w:p>
    <w:p w14:paraId="35A019AA" w14:textId="55BFA004" w:rsidR="005B46B4" w:rsidRDefault="001A4BB8" w:rsidP="009D6308">
      <w:pPr>
        <w:snapToGrid w:val="0"/>
        <w:spacing w:line="280" w:lineRule="exact"/>
        <w:ind w:firstLineChars="3000" w:firstLine="6325"/>
        <w:rPr>
          <w:b/>
          <w:sz w:val="21"/>
        </w:rPr>
      </w:pPr>
      <w:r>
        <w:rPr>
          <w:rFonts w:hint="eastAsia"/>
          <w:b/>
          <w:sz w:val="21"/>
        </w:rPr>
        <w:t>日期：</w:t>
      </w:r>
      <w:r w:rsidR="00A92A28">
        <w:rPr>
          <w:rFonts w:hint="eastAsia"/>
          <w:b/>
          <w:sz w:val="21"/>
        </w:rPr>
        <w:t>2</w:t>
      </w:r>
      <w:r w:rsidR="00A92A28">
        <w:rPr>
          <w:b/>
          <w:sz w:val="21"/>
        </w:rPr>
        <w:t>021.1.19</w:t>
      </w:r>
    </w:p>
    <w:p w14:paraId="5A057123" w14:textId="77777777" w:rsidR="005B46B4" w:rsidRDefault="002E7895" w:rsidP="00DF5FC4">
      <w:pPr>
        <w:snapToGrid w:val="0"/>
        <w:spacing w:line="200" w:lineRule="exact"/>
        <w:ind w:firstLineChars="300" w:firstLine="482"/>
        <w:rPr>
          <w:b/>
          <w:sz w:val="16"/>
          <w:szCs w:val="16"/>
        </w:rPr>
      </w:pPr>
    </w:p>
    <w:p w14:paraId="1DD23883" w14:textId="77777777" w:rsidR="005B46B4" w:rsidRDefault="001A4BB8"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24CEC98A" w14:textId="0A405F0C" w:rsidR="005B46B4" w:rsidRDefault="001A4BB8"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A92A28">
        <w:rPr>
          <w:rFonts w:ascii="宋体" w:hAnsi="宋体" w:hint="eastAsia"/>
          <w:b/>
          <w:sz w:val="21"/>
          <w:szCs w:val="21"/>
        </w:rPr>
        <w:t>■</w:t>
      </w:r>
      <w:r>
        <w:rPr>
          <w:b/>
          <w:sz w:val="21"/>
          <w:szCs w:val="21"/>
        </w:rPr>
        <w:t>QMS (</w:t>
      </w:r>
      <w:r w:rsidR="00A92A28">
        <w:rPr>
          <w:b/>
          <w:sz w:val="21"/>
          <w:szCs w:val="21"/>
        </w:rPr>
        <w:t>1</w:t>
      </w:r>
      <w:r>
        <w:rPr>
          <w:b/>
          <w:sz w:val="21"/>
          <w:szCs w:val="21"/>
        </w:rPr>
        <w:t>)</w:t>
      </w:r>
      <w:r>
        <w:rPr>
          <w:rFonts w:hint="eastAsia"/>
          <w:b/>
          <w:sz w:val="21"/>
          <w:szCs w:val="21"/>
        </w:rPr>
        <w:t>个一般不符合，</w:t>
      </w:r>
      <w:r>
        <w:rPr>
          <w:b/>
          <w:sz w:val="21"/>
          <w:szCs w:val="21"/>
        </w:rPr>
        <w:t>(</w:t>
      </w:r>
      <w:r w:rsidR="00A92A28">
        <w:rPr>
          <w:b/>
          <w:sz w:val="21"/>
          <w:szCs w:val="21"/>
        </w:rPr>
        <w:t>0</w:t>
      </w:r>
      <w:r>
        <w:rPr>
          <w:b/>
          <w:sz w:val="21"/>
          <w:szCs w:val="21"/>
        </w:rPr>
        <w:t>)</w:t>
      </w:r>
      <w:r>
        <w:rPr>
          <w:rFonts w:hint="eastAsia"/>
          <w:b/>
          <w:sz w:val="21"/>
          <w:szCs w:val="21"/>
        </w:rPr>
        <w:t>个严重不符合，</w:t>
      </w:r>
      <w:r w:rsidR="00A92A28">
        <w:rPr>
          <w:rFonts w:ascii="宋体" w:hAnsi="宋体" w:hint="eastAsia"/>
          <w:b/>
          <w:sz w:val="21"/>
          <w:szCs w:val="21"/>
        </w:rPr>
        <w:t>■</w:t>
      </w:r>
      <w:r>
        <w:rPr>
          <w:rFonts w:hint="eastAsia"/>
          <w:b/>
          <w:sz w:val="21"/>
          <w:szCs w:val="21"/>
        </w:rPr>
        <w:t>验证合格□仍有问题</w:t>
      </w:r>
    </w:p>
    <w:p w14:paraId="2C1685B5" w14:textId="77777777" w:rsidR="009D6308" w:rsidRDefault="001A4BB8"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14:paraId="77142AAC" w14:textId="77777777" w:rsidR="005B46B4" w:rsidRDefault="001A4BB8" w:rsidP="00DF5FC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14:paraId="5BB5F1FB" w14:textId="77777777" w:rsidR="00DD10A9" w:rsidRDefault="001A4BB8"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14:paraId="6E1120CB" w14:textId="77777777" w:rsidR="005B46B4" w:rsidRPr="00DD10A9" w:rsidRDefault="002E7895" w:rsidP="00DF5FC4">
      <w:pPr>
        <w:spacing w:line="360" w:lineRule="exact"/>
        <w:ind w:firstLineChars="400" w:firstLine="843"/>
        <w:rPr>
          <w:b/>
          <w:sz w:val="21"/>
          <w:szCs w:val="21"/>
        </w:rPr>
      </w:pPr>
    </w:p>
    <w:p w14:paraId="2223FA31" w14:textId="77777777" w:rsidR="005B46B4" w:rsidRDefault="001A4BB8" w:rsidP="001E028F">
      <w:pPr>
        <w:spacing w:beforeLines="50" w:before="163" w:line="400" w:lineRule="exact"/>
        <w:rPr>
          <w:b/>
          <w:sz w:val="21"/>
          <w:szCs w:val="21"/>
          <w:u w:val="single"/>
        </w:rPr>
      </w:pPr>
      <w:r>
        <w:rPr>
          <w:rFonts w:hint="eastAsia"/>
          <w:b/>
          <w:sz w:val="21"/>
          <w:szCs w:val="21"/>
        </w:rPr>
        <w:t>存在问题说明及意见：</w:t>
      </w:r>
    </w:p>
    <w:p w14:paraId="5941F9C0" w14:textId="77777777" w:rsidR="005B46B4" w:rsidRDefault="002E7895">
      <w:pPr>
        <w:spacing w:line="400" w:lineRule="exact"/>
        <w:rPr>
          <w:b/>
          <w:sz w:val="21"/>
          <w:szCs w:val="21"/>
          <w:u w:val="single"/>
        </w:rPr>
      </w:pPr>
    </w:p>
    <w:p w14:paraId="53170D52" w14:textId="77777777" w:rsidR="005B46B4" w:rsidRDefault="001A4BB8" w:rsidP="001E028F">
      <w:pPr>
        <w:spacing w:beforeLines="50" w:before="163"/>
        <w:ind w:firstLineChars="300" w:firstLine="632"/>
        <w:rPr>
          <w:b/>
          <w:sz w:val="21"/>
          <w:szCs w:val="21"/>
        </w:rPr>
      </w:pPr>
      <w:r>
        <w:rPr>
          <w:b/>
          <w:sz w:val="21"/>
          <w:szCs w:val="21"/>
        </w:rPr>
        <w:t>2.</w:t>
      </w:r>
      <w:r>
        <w:rPr>
          <w:rFonts w:hint="eastAsia"/>
          <w:b/>
          <w:sz w:val="21"/>
          <w:szCs w:val="21"/>
        </w:rPr>
        <w:t>验证结论：</w:t>
      </w:r>
    </w:p>
    <w:p w14:paraId="3666E313" w14:textId="08FBA8CC" w:rsidR="009D6308" w:rsidRDefault="00A92A28" w:rsidP="001E028F">
      <w:pPr>
        <w:tabs>
          <w:tab w:val="left" w:pos="6880"/>
          <w:tab w:val="left" w:pos="7740"/>
          <w:tab w:val="left" w:pos="8385"/>
        </w:tabs>
        <w:snapToGrid w:val="0"/>
        <w:spacing w:beforeLines="50" w:before="163"/>
        <w:ind w:firstLineChars="900" w:firstLine="1717"/>
        <w:rPr>
          <w:b/>
          <w:sz w:val="21"/>
          <w:szCs w:val="21"/>
        </w:rPr>
      </w:pPr>
      <w:r>
        <w:rPr>
          <w:rFonts w:ascii="宋体" w:hAnsi="宋体" w:hint="eastAsia"/>
          <w:b/>
          <w:spacing w:val="-10"/>
          <w:sz w:val="21"/>
          <w:szCs w:val="21"/>
        </w:rPr>
        <w:t>■</w:t>
      </w:r>
      <w:r w:rsidR="001A4BB8">
        <w:rPr>
          <w:rFonts w:hint="eastAsia"/>
          <w:b/>
          <w:sz w:val="21"/>
          <w:szCs w:val="21"/>
        </w:rPr>
        <w:t>同意保持注册</w:t>
      </w:r>
      <w:r w:rsidR="001A4BB8">
        <w:rPr>
          <w:rFonts w:hint="eastAsia"/>
          <w:b/>
          <w:spacing w:val="-10"/>
          <w:sz w:val="21"/>
          <w:szCs w:val="21"/>
        </w:rPr>
        <w:t>□</w:t>
      </w:r>
      <w:r w:rsidR="001A4BB8">
        <w:rPr>
          <w:rFonts w:hint="eastAsia"/>
          <w:b/>
          <w:sz w:val="21"/>
          <w:szCs w:val="21"/>
        </w:rPr>
        <w:t>不同意保持注册</w:t>
      </w:r>
    </w:p>
    <w:p w14:paraId="2422130A" w14:textId="254248C3" w:rsidR="005B46B4" w:rsidRDefault="001A4BB8" w:rsidP="001E028F">
      <w:pPr>
        <w:tabs>
          <w:tab w:val="left" w:pos="6880"/>
          <w:tab w:val="left" w:pos="7740"/>
          <w:tab w:val="left" w:pos="8385"/>
        </w:tabs>
        <w:snapToGrid w:val="0"/>
        <w:spacing w:beforeLines="50" w:before="163"/>
        <w:ind w:firstLineChars="343" w:firstLine="723"/>
        <w:rPr>
          <w:rFonts w:hint="eastAsia"/>
          <w:b/>
          <w:sz w:val="21"/>
          <w:szCs w:val="21"/>
          <w:u w:val="single"/>
        </w:rPr>
      </w:pPr>
      <w:r>
        <w:rPr>
          <w:rFonts w:hint="eastAsia"/>
          <w:b/>
          <w:sz w:val="21"/>
          <w:szCs w:val="21"/>
        </w:rPr>
        <w:t>组长签字：</w:t>
      </w:r>
      <w:r w:rsidR="00A92A28" w:rsidRPr="00A92A28">
        <w:rPr>
          <w:rFonts w:hint="eastAsia"/>
          <w:b/>
          <w:noProof/>
          <w:sz w:val="21"/>
          <w:szCs w:val="21"/>
        </w:rPr>
        <w:drawing>
          <wp:inline distT="0" distB="0" distL="0" distR="0" wp14:anchorId="0E6FBD5C" wp14:editId="6AC1FE11">
            <wp:extent cx="689610" cy="2247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10" cy="224790"/>
                    </a:xfrm>
                    <a:prstGeom prst="rect">
                      <a:avLst/>
                    </a:prstGeom>
                    <a:noFill/>
                    <a:ln>
                      <a:noFill/>
                    </a:ln>
                  </pic:spPr>
                </pic:pic>
              </a:graphicData>
            </a:graphic>
          </wp:inline>
        </w:drawing>
      </w:r>
      <w:r w:rsidR="00A92A28">
        <w:rPr>
          <w:rFonts w:hint="eastAsia"/>
          <w:b/>
          <w:sz w:val="21"/>
          <w:szCs w:val="21"/>
        </w:rPr>
        <w:t xml:space="preserve"> </w:t>
      </w:r>
      <w:r w:rsidR="00A92A28">
        <w:rPr>
          <w:b/>
          <w:sz w:val="21"/>
          <w:szCs w:val="21"/>
        </w:rPr>
        <w:t xml:space="preserve"> 202</w:t>
      </w:r>
      <w:r w:rsidR="00A92A28">
        <w:rPr>
          <w:rFonts w:hint="eastAsia"/>
          <w:b/>
          <w:sz w:val="21"/>
          <w:szCs w:val="21"/>
        </w:rPr>
        <w:t>1</w:t>
      </w:r>
      <w:r w:rsidR="00A92A28">
        <w:rPr>
          <w:b/>
          <w:sz w:val="21"/>
          <w:szCs w:val="21"/>
        </w:rPr>
        <w:t>.1.21</w:t>
      </w:r>
    </w:p>
    <w:p w14:paraId="4A4136E1" w14:textId="77777777" w:rsidR="005B46B4" w:rsidRDefault="001A4BB8"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42E3442F" w14:textId="77777777" w:rsidR="005B46B4" w:rsidRDefault="002E7895">
      <w:pPr>
        <w:snapToGrid w:val="0"/>
        <w:rPr>
          <w:b/>
          <w:sz w:val="21"/>
          <w:u w:val="single"/>
        </w:rPr>
      </w:pPr>
    </w:p>
    <w:p w14:paraId="23BB8EE0" w14:textId="77777777" w:rsidR="005B46B4" w:rsidRDefault="001A4BB8">
      <w:pPr>
        <w:spacing w:line="360" w:lineRule="auto"/>
        <w:rPr>
          <w:b/>
          <w:sz w:val="26"/>
          <w:szCs w:val="26"/>
        </w:rPr>
      </w:pPr>
      <w:r>
        <w:rPr>
          <w:rFonts w:hint="eastAsia"/>
          <w:b/>
          <w:sz w:val="26"/>
          <w:szCs w:val="26"/>
        </w:rPr>
        <w:t>十五、认证评定与批准</w:t>
      </w:r>
    </w:p>
    <w:p w14:paraId="6D64EC02" w14:textId="77777777" w:rsidR="009D6308" w:rsidRPr="009D6308" w:rsidRDefault="001A4BB8"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53BEF140" w14:textId="77777777" w:rsidR="005B46B4" w:rsidRDefault="001A4BB8">
      <w:pPr>
        <w:spacing w:line="360" w:lineRule="auto"/>
        <w:ind w:left="600"/>
        <w:rPr>
          <w:b/>
          <w:szCs w:val="24"/>
        </w:rPr>
      </w:pPr>
      <w:r>
        <w:rPr>
          <w:rFonts w:hint="eastAsia"/>
          <w:b/>
          <w:szCs w:val="24"/>
        </w:rPr>
        <w:t>认证评定负责人：日期：年月日</w:t>
      </w:r>
    </w:p>
    <w:p w14:paraId="5F3A0D13" w14:textId="77777777" w:rsidR="005B46B4" w:rsidRDefault="001A4BB8">
      <w:pPr>
        <w:numPr>
          <w:ilvl w:val="0"/>
          <w:numId w:val="2"/>
        </w:numPr>
        <w:spacing w:line="360" w:lineRule="auto"/>
        <w:rPr>
          <w:b/>
          <w:szCs w:val="24"/>
        </w:rPr>
      </w:pPr>
      <w:r>
        <w:rPr>
          <w:rFonts w:hint="eastAsia"/>
          <w:b/>
          <w:szCs w:val="24"/>
        </w:rPr>
        <w:lastRenderedPageBreak/>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51147029" w14:textId="77777777" w:rsidR="005B46B4" w:rsidRDefault="001A4BB8">
      <w:pPr>
        <w:spacing w:line="360" w:lineRule="auto"/>
        <w:ind w:left="600"/>
        <w:rPr>
          <w:b/>
          <w:szCs w:val="24"/>
        </w:rPr>
      </w:pPr>
      <w:r>
        <w:rPr>
          <w:rFonts w:hint="eastAsia"/>
          <w:b/>
          <w:szCs w:val="24"/>
        </w:rPr>
        <w:t>批准人（总经理）：日期：年月日</w:t>
      </w:r>
    </w:p>
    <w:p w14:paraId="181FC211" w14:textId="77777777" w:rsidR="005B46B4" w:rsidRDefault="001A4BB8" w:rsidP="001E028F">
      <w:pPr>
        <w:snapToGrid w:val="0"/>
        <w:spacing w:beforeLines="50" w:before="163" w:afterLines="50" w:after="163" w:line="360" w:lineRule="exact"/>
        <w:rPr>
          <w:b/>
          <w:sz w:val="26"/>
          <w:szCs w:val="26"/>
        </w:rPr>
      </w:pPr>
      <w:r>
        <w:rPr>
          <w:rFonts w:hint="eastAsia"/>
          <w:b/>
          <w:sz w:val="26"/>
          <w:szCs w:val="26"/>
        </w:rPr>
        <w:t>十六、审核报告的发放范围：</w:t>
      </w:r>
    </w:p>
    <w:p w14:paraId="1564D29B" w14:textId="77777777" w:rsidR="005B46B4" w:rsidRDefault="001A4BB8"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57F04246" w14:textId="77777777" w:rsidR="005B46B4" w:rsidRDefault="001A4BB8"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372B5996" w14:textId="77777777" w:rsidR="005B46B4" w:rsidRDefault="001A4BB8"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1518A763" w14:textId="77777777" w:rsidR="005B46B4" w:rsidRDefault="001A4BB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6DDA36E9" w14:textId="77777777" w:rsidR="005B46B4" w:rsidRDefault="001A4BB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67798074" w14:textId="77777777" w:rsidR="005B46B4" w:rsidRDefault="001A4BB8">
      <w:pPr>
        <w:spacing w:line="320" w:lineRule="exact"/>
        <w:rPr>
          <w:b/>
          <w:bCs/>
          <w:sz w:val="16"/>
          <w:szCs w:val="16"/>
        </w:rPr>
      </w:pPr>
      <w:r>
        <w:rPr>
          <w:b/>
          <w:bCs/>
          <w:sz w:val="21"/>
          <w:szCs w:val="28"/>
        </w:rPr>
        <w:t>3.</w:t>
      </w:r>
      <w:r>
        <w:rPr>
          <w:rFonts w:ascii="宋体" w:hAnsi="宋体" w:hint="eastAsia"/>
          <w:b/>
          <w:bCs/>
          <w:sz w:val="21"/>
          <w:szCs w:val="28"/>
        </w:rPr>
        <w:t>其他</w:t>
      </w:r>
    </w:p>
    <w:p w14:paraId="3B41CD10" w14:textId="77777777" w:rsidR="005B46B4" w:rsidRDefault="001A4BB8"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6664C05E" w14:textId="77777777" w:rsidR="005B46B4" w:rsidRDefault="001A4BB8"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4234C305" w14:textId="77777777" w:rsidR="005B46B4" w:rsidRDefault="001A4BB8"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7D2A6DBB" w14:textId="77777777" w:rsidR="005B46B4" w:rsidRDefault="001A4BB8"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5FC093BF" w14:textId="77777777" w:rsidR="005B46B4" w:rsidRDefault="001A4BB8"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79F0E71E" w14:textId="77777777" w:rsidR="005B46B4" w:rsidRDefault="002E7895">
      <w:pPr>
        <w:snapToGrid w:val="0"/>
        <w:jc w:val="left"/>
        <w:rPr>
          <w:b/>
          <w:sz w:val="21"/>
          <w:szCs w:val="21"/>
        </w:rPr>
      </w:pPr>
    </w:p>
    <w:p w14:paraId="29DF56D9" w14:textId="77777777" w:rsidR="005B46B4" w:rsidRDefault="001A4BB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78137A80" w14:textId="77777777" w:rsidR="005B46B4" w:rsidRDefault="002E7895" w:rsidP="00DF5FC4">
      <w:pPr>
        <w:snapToGrid w:val="0"/>
        <w:ind w:firstLineChars="147" w:firstLine="354"/>
        <w:jc w:val="left"/>
        <w:rPr>
          <w:rFonts w:ascii="方正仿宋简体" w:eastAsia="方正仿宋简体"/>
          <w:b/>
        </w:rPr>
      </w:pPr>
    </w:p>
    <w:p w14:paraId="1E4F7F22" w14:textId="77777777" w:rsidR="005B46B4" w:rsidRDefault="001A4BB8" w:rsidP="00DF5FC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6ACCEDED" w14:textId="77777777" w:rsidR="005B46B4" w:rsidRDefault="002E7895"/>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F16ED" w14:textId="77777777" w:rsidR="002E7895" w:rsidRDefault="002E7895">
      <w:r>
        <w:separator/>
      </w:r>
    </w:p>
  </w:endnote>
  <w:endnote w:type="continuationSeparator" w:id="0">
    <w:p w14:paraId="5C417363" w14:textId="77777777" w:rsidR="002E7895" w:rsidRDefault="002E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533A8" w14:textId="77777777" w:rsidR="002E7895" w:rsidRDefault="002E7895">
      <w:r>
        <w:separator/>
      </w:r>
    </w:p>
  </w:footnote>
  <w:footnote w:type="continuationSeparator" w:id="0">
    <w:p w14:paraId="6AA1B6F9" w14:textId="77777777" w:rsidR="002E7895" w:rsidRDefault="002E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5EED" w14:textId="77777777" w:rsidR="004209E6" w:rsidRPr="00390345" w:rsidRDefault="002E7895"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1C1F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A4BB8" w:rsidRPr="00390345">
      <w:rPr>
        <w:rStyle w:val="CharChar1"/>
        <w:rFonts w:hint="default"/>
      </w:rPr>
      <w:t>北京国标联合认证有限公司</w:t>
    </w:r>
    <w:r w:rsidR="001A4BB8" w:rsidRPr="00390345">
      <w:rPr>
        <w:rStyle w:val="CharChar1"/>
        <w:rFonts w:hint="default"/>
      </w:rPr>
      <w:tab/>
    </w:r>
    <w:r w:rsidR="001A4BB8" w:rsidRPr="00390345">
      <w:rPr>
        <w:rStyle w:val="CharChar1"/>
        <w:rFonts w:hint="default"/>
      </w:rPr>
      <w:tab/>
    </w:r>
    <w:r w:rsidR="001A4BB8">
      <w:rPr>
        <w:rStyle w:val="CharChar1"/>
        <w:rFonts w:hint="default"/>
      </w:rPr>
      <w:tab/>
    </w:r>
  </w:p>
  <w:p w14:paraId="6FC79997" w14:textId="77777777" w:rsidR="004209E6" w:rsidRPr="004209E6" w:rsidRDefault="002E7895" w:rsidP="004209E6">
    <w:r>
      <w:pict w14:anchorId="0826212B">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39D3325B" w14:textId="77777777" w:rsidR="004209E6" w:rsidRPr="000B51BD" w:rsidRDefault="001A4BB8"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A4BB8" w:rsidRPr="00390345">
      <w:rPr>
        <w:rStyle w:val="CharChar1"/>
        <w:rFonts w:hint="default"/>
        <w:w w:val="90"/>
      </w:rPr>
      <w:t>Beijing International Standard united Certification Co.,Ltd.</w:t>
    </w:r>
    <w:r w:rsidR="001A4BB8" w:rsidRPr="007757F3">
      <w:rPr>
        <w:rFonts w:hint="eastAsia"/>
        <w:sz w:val="18"/>
        <w:szCs w:val="18"/>
      </w:rPr>
      <w:t>ISC-B-I</w:t>
    </w:r>
    <w:r w:rsidR="001A4BB8">
      <w:rPr>
        <w:rFonts w:hint="eastAsia"/>
        <w:sz w:val="18"/>
        <w:szCs w:val="18"/>
      </w:rPr>
      <w:t>I-1</w:t>
    </w:r>
    <w:r w:rsidR="001A4BB8">
      <w:rPr>
        <w:sz w:val="18"/>
        <w:szCs w:val="18"/>
      </w:rPr>
      <w:t>3</w:t>
    </w:r>
    <w:r w:rsidR="001A4BB8" w:rsidRPr="007757F3">
      <w:rPr>
        <w:rFonts w:hint="eastAsia"/>
        <w:sz w:val="18"/>
        <w:szCs w:val="18"/>
      </w:rPr>
      <w:t>管理体系审核记录表</w:t>
    </w:r>
    <w:r w:rsidR="001A4BB8">
      <w:rPr>
        <w:rFonts w:hint="eastAsia"/>
        <w:sz w:val="18"/>
        <w:szCs w:val="18"/>
      </w:rPr>
      <w:t>(03</w:t>
    </w:r>
    <w:r w:rsidR="001A4BB8">
      <w:rPr>
        <w:rFonts w:hint="eastAsia"/>
        <w:sz w:val="18"/>
        <w:szCs w:val="18"/>
      </w:rPr>
      <w:t>版</w:t>
    </w:r>
    <w:r w:rsidR="001A4BB8">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3020C"/>
    <w:rsid w:val="001A4BB8"/>
    <w:rsid w:val="00293337"/>
    <w:rsid w:val="002E7895"/>
    <w:rsid w:val="00451FB7"/>
    <w:rsid w:val="007B0272"/>
    <w:rsid w:val="00873A46"/>
    <w:rsid w:val="0093020C"/>
    <w:rsid w:val="00A52ADF"/>
    <w:rsid w:val="00A92A28"/>
    <w:rsid w:val="00C3016F"/>
    <w:rsid w:val="00DD4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6"/>
        <o:r id="V:Rule2" type="connector" idref="#_x0000_s1027"/>
      </o:rules>
    </o:shapelayout>
  </w:shapeDefaults>
  <w:decimalSymbol w:val="."/>
  <w:listSeparator w:val=","/>
  <w14:docId w14:val="0E6782ED"/>
  <w15:docId w15:val="{D43DE49F-1523-4225-ABEF-17EE188D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Default">
    <w:name w:val="Default"/>
    <w:qFormat/>
    <w:rsid w:val="00451FB7"/>
    <w:pPr>
      <w:widowControl w:val="0"/>
      <w:autoSpaceDE w:val="0"/>
      <w:autoSpaceDN w:val="0"/>
      <w:adjustRightInd w:val="0"/>
    </w:pPr>
    <w:rPr>
      <w:rFonts w:ascii="Times New Roman" w:hAnsi="Times New Roman"/>
      <w:color w:val="000000"/>
      <w:sz w:val="24"/>
      <w:szCs w:val="24"/>
    </w:rPr>
  </w:style>
  <w:style w:type="character" w:styleId="ab">
    <w:name w:val="Hyperlink"/>
    <w:basedOn w:val="a0"/>
    <w:uiPriority w:val="99"/>
    <w:unhideWhenUsed/>
    <w:rsid w:val="00873A46"/>
    <w:rPr>
      <w:color w:val="0000FF" w:themeColor="hyperlink"/>
      <w:u w:val="single"/>
    </w:rPr>
  </w:style>
  <w:style w:type="character" w:styleId="ac">
    <w:name w:val="Unresolved Mention"/>
    <w:basedOn w:val="a0"/>
    <w:uiPriority w:val="99"/>
    <w:semiHidden/>
    <w:unhideWhenUsed/>
    <w:rsid w:val="00873A46"/>
    <w:rPr>
      <w:color w:val="605E5C"/>
      <w:shd w:val="clear" w:color="auto" w:fill="E1DFDD"/>
    </w:rPr>
  </w:style>
  <w:style w:type="paragraph" w:customStyle="1" w:styleId="ad">
    <w:name w:val="表格文字"/>
    <w:basedOn w:val="a"/>
    <w:qFormat/>
    <w:rsid w:val="00DD488C"/>
    <w:pPr>
      <w:spacing w:before="25" w:after="25"/>
    </w:pPr>
    <w:rPr>
      <w:bCs/>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2FEE-1B4B-48DB-A8F1-0208F3D1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1267</Words>
  <Characters>7226</Characters>
  <Application>Microsoft Office Word</Application>
  <DocSecurity>0</DocSecurity>
  <Lines>60</Lines>
  <Paragraphs>16</Paragraphs>
  <ScaleCrop>false</ScaleCrop>
  <Company>微软中国</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44</cp:revision>
  <cp:lastPrinted>2019-04-18T08:15:00Z</cp:lastPrinted>
  <dcterms:created xsi:type="dcterms:W3CDTF">2016-02-29T05:10:00Z</dcterms:created>
  <dcterms:modified xsi:type="dcterms:W3CDTF">2021-01-21T02:35:00Z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