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5100E" w:rsidRPr="00C12AB9">
        <w:rPr>
          <w:rFonts w:ascii="楷体" w:eastAsia="楷体" w:hAnsi="楷体" w:hint="eastAsia"/>
          <w:b/>
          <w:color w:val="000000" w:themeColor="text1"/>
          <w:sz w:val="32"/>
          <w:szCs w:val="32"/>
        </w:rPr>
        <w:t>北京万联世纪科技有限公司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85100E" w:rsidP="00E001DB">
            <w:pPr>
              <w:jc w:val="center"/>
              <w:rPr>
                <w:b/>
                <w:sz w:val="21"/>
                <w:szCs w:val="21"/>
              </w:rPr>
            </w:pPr>
            <w:r w:rsidRPr="0085100E">
              <w:rPr>
                <w:sz w:val="20"/>
              </w:rPr>
              <w:t>29.12.00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852"/>
        <w:gridCol w:w="739"/>
        <w:gridCol w:w="498"/>
        <w:gridCol w:w="322"/>
        <w:gridCol w:w="879"/>
        <w:gridCol w:w="1500"/>
      </w:tblGrid>
      <w:tr w:rsidR="0085100E" w:rsidTr="00E001DB">
        <w:trPr>
          <w:trHeight w:val="275"/>
          <w:jc w:val="center"/>
        </w:trPr>
        <w:tc>
          <w:tcPr>
            <w:tcW w:w="1474" w:type="dxa"/>
            <w:gridSpan w:val="3"/>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5"/>
          </w:tcPr>
          <w:p w:rsidR="0085100E" w:rsidRDefault="0085100E" w:rsidP="00141978">
            <w:pPr>
              <w:spacing w:line="320" w:lineRule="exact"/>
              <w:rPr>
                <w:rFonts w:ascii="宋体" w:hAnsi="宋体"/>
                <w:b/>
                <w:color w:val="000000" w:themeColor="text1"/>
                <w:sz w:val="20"/>
              </w:rPr>
            </w:pPr>
            <w:r w:rsidRPr="00C12AB9">
              <w:rPr>
                <w:rFonts w:ascii="宋体" w:hAnsi="宋体" w:hint="eastAsia"/>
                <w:b/>
                <w:color w:val="000000" w:themeColor="text1"/>
                <w:sz w:val="20"/>
              </w:rPr>
              <w:t>北京万联世纪科技有限公司</w:t>
            </w:r>
          </w:p>
        </w:tc>
        <w:tc>
          <w:tcPr>
            <w:tcW w:w="1201" w:type="dxa"/>
            <w:gridSpan w:val="2"/>
          </w:tcPr>
          <w:p w:rsidR="0085100E" w:rsidRDefault="0085100E"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85100E" w:rsidRDefault="0085100E" w:rsidP="005B1BD2">
            <w:pPr>
              <w:spacing w:line="320" w:lineRule="exact"/>
              <w:jc w:val="center"/>
              <w:rPr>
                <w:rFonts w:ascii="宋体" w:hAnsi="宋体"/>
                <w:b/>
                <w:color w:val="000000" w:themeColor="text1"/>
                <w:sz w:val="20"/>
              </w:rPr>
            </w:pPr>
            <w:r>
              <w:rPr>
                <w:rFonts w:ascii="宋体" w:hAnsi="宋体" w:hint="eastAsia"/>
                <w:b/>
                <w:color w:val="000000" w:themeColor="text1"/>
                <w:sz w:val="20"/>
              </w:rPr>
              <w:t>20人</w:t>
            </w:r>
          </w:p>
        </w:tc>
      </w:tr>
      <w:tr w:rsidR="0085100E" w:rsidTr="0085100E">
        <w:trPr>
          <w:trHeight w:val="372"/>
          <w:jc w:val="center"/>
        </w:trPr>
        <w:tc>
          <w:tcPr>
            <w:tcW w:w="1474" w:type="dxa"/>
            <w:gridSpan w:val="3"/>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5"/>
          </w:tcPr>
          <w:p w:rsidR="0085100E" w:rsidRDefault="0085100E" w:rsidP="00141978">
            <w:pPr>
              <w:spacing w:line="320" w:lineRule="exact"/>
              <w:rPr>
                <w:rFonts w:ascii="宋体" w:hAnsi="宋体"/>
                <w:b/>
                <w:color w:val="000000" w:themeColor="text1"/>
                <w:sz w:val="20"/>
              </w:rPr>
            </w:pPr>
            <w:r w:rsidRPr="00C12AB9">
              <w:rPr>
                <w:rFonts w:ascii="宋体" w:hAnsi="宋体" w:hint="eastAsia"/>
                <w:b/>
                <w:color w:val="000000" w:themeColor="text1"/>
                <w:sz w:val="20"/>
              </w:rPr>
              <w:t>北京市房山区良乡镇良官大街58号-A558号</w:t>
            </w:r>
          </w:p>
        </w:tc>
        <w:tc>
          <w:tcPr>
            <w:tcW w:w="1201" w:type="dxa"/>
            <w:gridSpan w:val="2"/>
            <w:vMerge w:val="restart"/>
          </w:tcPr>
          <w:p w:rsidR="0085100E" w:rsidRDefault="0085100E" w:rsidP="005B1BD2">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85100E" w:rsidRDefault="0085100E"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85100E" w:rsidRDefault="0085100E" w:rsidP="005B1BD2">
            <w:pPr>
              <w:spacing w:line="320" w:lineRule="exact"/>
              <w:rPr>
                <w:rFonts w:ascii="宋体" w:hAnsi="宋体"/>
                <w:b/>
                <w:color w:val="000000" w:themeColor="text1"/>
                <w:spacing w:val="-20"/>
                <w:sz w:val="20"/>
              </w:rPr>
            </w:pPr>
          </w:p>
        </w:tc>
      </w:tr>
      <w:tr w:rsidR="0085100E" w:rsidTr="00D94174">
        <w:trPr>
          <w:trHeight w:val="434"/>
          <w:jc w:val="center"/>
        </w:trPr>
        <w:tc>
          <w:tcPr>
            <w:tcW w:w="1474" w:type="dxa"/>
            <w:gridSpan w:val="3"/>
            <w:vAlign w:val="center"/>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5"/>
          </w:tcPr>
          <w:p w:rsidR="0085100E" w:rsidRDefault="0085100E" w:rsidP="00141978">
            <w:pPr>
              <w:spacing w:line="320" w:lineRule="exact"/>
              <w:rPr>
                <w:rFonts w:ascii="宋体" w:hAnsi="宋体"/>
                <w:b/>
                <w:color w:val="000000" w:themeColor="text1"/>
                <w:sz w:val="20"/>
              </w:rPr>
            </w:pPr>
            <w:r w:rsidRPr="00C12AB9">
              <w:rPr>
                <w:rFonts w:ascii="宋体" w:hAnsi="宋体" w:hint="eastAsia"/>
                <w:b/>
                <w:color w:val="000000" w:themeColor="text1"/>
                <w:sz w:val="20"/>
              </w:rPr>
              <w:t>北京市朝阳区高碑店民俗文化街1369-2</w:t>
            </w:r>
            <w:proofErr w:type="gramStart"/>
            <w:r w:rsidRPr="00C12AB9">
              <w:rPr>
                <w:rFonts w:ascii="宋体" w:hAnsi="宋体" w:hint="eastAsia"/>
                <w:b/>
                <w:color w:val="000000" w:themeColor="text1"/>
                <w:sz w:val="20"/>
              </w:rPr>
              <w:t>六</w:t>
            </w:r>
            <w:proofErr w:type="gramEnd"/>
            <w:r w:rsidRPr="00C12AB9">
              <w:rPr>
                <w:rFonts w:ascii="宋体" w:hAnsi="宋体" w:hint="eastAsia"/>
                <w:b/>
                <w:color w:val="000000" w:themeColor="text1"/>
                <w:sz w:val="20"/>
              </w:rPr>
              <w:t>洲大厦305</w:t>
            </w:r>
          </w:p>
        </w:tc>
        <w:tc>
          <w:tcPr>
            <w:tcW w:w="1201" w:type="dxa"/>
            <w:gridSpan w:val="2"/>
            <w:vMerge/>
            <w:vAlign w:val="center"/>
          </w:tcPr>
          <w:p w:rsidR="0085100E" w:rsidRDefault="0085100E">
            <w:pPr>
              <w:jc w:val="center"/>
              <w:rPr>
                <w:rFonts w:ascii="宋体"/>
                <w:b/>
                <w:sz w:val="18"/>
                <w:szCs w:val="18"/>
              </w:rPr>
            </w:pPr>
          </w:p>
        </w:tc>
        <w:tc>
          <w:tcPr>
            <w:tcW w:w="1500" w:type="dxa"/>
          </w:tcPr>
          <w:p w:rsidR="0085100E" w:rsidRDefault="0085100E">
            <w:pPr>
              <w:rPr>
                <w:rFonts w:ascii="宋体"/>
                <w:b/>
                <w:sz w:val="21"/>
              </w:rPr>
            </w:pPr>
          </w:p>
        </w:tc>
      </w:tr>
      <w:tr w:rsidR="0085100E" w:rsidTr="00E001DB">
        <w:trPr>
          <w:trHeight w:val="256"/>
          <w:jc w:val="center"/>
        </w:trPr>
        <w:tc>
          <w:tcPr>
            <w:tcW w:w="1474" w:type="dxa"/>
            <w:gridSpan w:val="3"/>
            <w:vAlign w:val="center"/>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85100E" w:rsidRDefault="0085100E" w:rsidP="00141978">
            <w:pPr>
              <w:spacing w:line="320" w:lineRule="exact"/>
              <w:jc w:val="center"/>
              <w:rPr>
                <w:rFonts w:ascii="宋体" w:hAnsi="宋体"/>
                <w:b/>
                <w:color w:val="000000" w:themeColor="text1"/>
                <w:sz w:val="20"/>
              </w:rPr>
            </w:pPr>
            <w:r w:rsidRPr="007510D1">
              <w:rPr>
                <w:rFonts w:ascii="宋体" w:hAnsi="宋体" w:hint="eastAsia"/>
                <w:b/>
                <w:color w:val="000000" w:themeColor="text1"/>
                <w:sz w:val="20"/>
              </w:rPr>
              <w:t>马平</w:t>
            </w:r>
          </w:p>
        </w:tc>
        <w:tc>
          <w:tcPr>
            <w:tcW w:w="1791" w:type="dxa"/>
            <w:vAlign w:val="center"/>
          </w:tcPr>
          <w:p w:rsidR="0085100E" w:rsidRDefault="0085100E" w:rsidP="00141978">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3"/>
            <w:vAlign w:val="center"/>
          </w:tcPr>
          <w:p w:rsidR="0085100E" w:rsidRDefault="0085100E" w:rsidP="00141978">
            <w:pPr>
              <w:spacing w:line="320" w:lineRule="exact"/>
              <w:jc w:val="center"/>
              <w:rPr>
                <w:rFonts w:ascii="宋体" w:hAnsi="宋体"/>
                <w:b/>
                <w:color w:val="000000" w:themeColor="text1"/>
                <w:sz w:val="20"/>
              </w:rPr>
            </w:pPr>
            <w:r w:rsidRPr="007510D1">
              <w:rPr>
                <w:rFonts w:ascii="宋体" w:hAnsi="宋体"/>
                <w:b/>
                <w:color w:val="000000" w:themeColor="text1"/>
                <w:sz w:val="20"/>
              </w:rPr>
              <w:t>13811468097</w:t>
            </w:r>
          </w:p>
        </w:tc>
        <w:tc>
          <w:tcPr>
            <w:tcW w:w="1201" w:type="dxa"/>
            <w:gridSpan w:val="2"/>
            <w:vAlign w:val="center"/>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85100E" w:rsidRDefault="0085100E" w:rsidP="00141978">
            <w:pPr>
              <w:spacing w:line="320" w:lineRule="exact"/>
              <w:jc w:val="center"/>
              <w:rPr>
                <w:rFonts w:ascii="宋体" w:hAnsi="宋体"/>
                <w:b/>
                <w:color w:val="000000" w:themeColor="text1"/>
                <w:sz w:val="20"/>
              </w:rPr>
            </w:pPr>
          </w:p>
        </w:tc>
      </w:tr>
      <w:tr w:rsidR="0085100E" w:rsidTr="00E001DB">
        <w:trPr>
          <w:trHeight w:val="510"/>
          <w:jc w:val="center"/>
        </w:trPr>
        <w:tc>
          <w:tcPr>
            <w:tcW w:w="1474" w:type="dxa"/>
            <w:gridSpan w:val="3"/>
            <w:vAlign w:val="center"/>
          </w:tcPr>
          <w:p w:rsidR="0085100E" w:rsidRDefault="0085100E" w:rsidP="00141978">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85100E" w:rsidRDefault="0085100E" w:rsidP="00141978">
            <w:pPr>
              <w:spacing w:line="320" w:lineRule="exact"/>
              <w:jc w:val="center"/>
              <w:rPr>
                <w:rFonts w:ascii="宋体" w:hAnsi="宋体"/>
                <w:b/>
                <w:color w:val="000000" w:themeColor="text1"/>
                <w:sz w:val="20"/>
              </w:rPr>
            </w:pPr>
            <w:r w:rsidRPr="00C12AB9">
              <w:rPr>
                <w:rFonts w:ascii="宋体" w:hAnsi="宋体" w:hint="eastAsia"/>
                <w:b/>
                <w:color w:val="000000" w:themeColor="text1"/>
                <w:sz w:val="20"/>
              </w:rPr>
              <w:t>潘申银</w:t>
            </w:r>
          </w:p>
        </w:tc>
        <w:tc>
          <w:tcPr>
            <w:tcW w:w="1791" w:type="dxa"/>
            <w:vAlign w:val="center"/>
          </w:tcPr>
          <w:p w:rsidR="0085100E" w:rsidRDefault="0085100E" w:rsidP="00141978">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gridSpan w:val="2"/>
            <w:vAlign w:val="center"/>
          </w:tcPr>
          <w:p w:rsidR="0085100E" w:rsidRDefault="0085100E" w:rsidP="00141978">
            <w:pPr>
              <w:spacing w:line="320" w:lineRule="exact"/>
              <w:rPr>
                <w:rFonts w:ascii="宋体" w:hAnsi="宋体"/>
                <w:b/>
                <w:color w:val="000000" w:themeColor="text1"/>
                <w:spacing w:val="-20"/>
                <w:sz w:val="20"/>
              </w:rPr>
            </w:pPr>
            <w:r w:rsidRPr="00C12AB9">
              <w:rPr>
                <w:rFonts w:ascii="宋体" w:hAnsi="宋体" w:hint="eastAsia"/>
                <w:b/>
                <w:color w:val="000000" w:themeColor="text1"/>
                <w:sz w:val="20"/>
              </w:rPr>
              <w:t>潘申银</w:t>
            </w:r>
          </w:p>
        </w:tc>
        <w:tc>
          <w:tcPr>
            <w:tcW w:w="1699" w:type="dxa"/>
            <w:gridSpan w:val="3"/>
            <w:vAlign w:val="center"/>
          </w:tcPr>
          <w:p w:rsidR="0085100E" w:rsidRDefault="0085100E" w:rsidP="00141978">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85100E" w:rsidRDefault="0085100E" w:rsidP="00141978">
            <w:pPr>
              <w:spacing w:line="320" w:lineRule="exact"/>
              <w:jc w:val="center"/>
              <w:rPr>
                <w:rFonts w:ascii="宋体" w:hAnsi="宋体"/>
                <w:b/>
                <w:color w:val="000000" w:themeColor="text1"/>
                <w:sz w:val="20"/>
              </w:rPr>
            </w:pPr>
            <w:r>
              <w:rPr>
                <w:rFonts w:ascii="宋体" w:hAnsi="宋体" w:hint="eastAsia"/>
                <w:b/>
                <w:color w:val="000000" w:themeColor="text1"/>
                <w:sz w:val="20"/>
              </w:rPr>
              <w:t>马平</w:t>
            </w:r>
          </w:p>
        </w:tc>
      </w:tr>
      <w:tr w:rsidR="00773F27" w:rsidTr="0085100E">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4473" w:type="dxa"/>
            <w:gridSpan w:val="4"/>
            <w:vAlign w:val="center"/>
          </w:tcPr>
          <w:p w:rsidR="00773F27" w:rsidRDefault="00A111BF" w:rsidP="0085100E">
            <w:pPr>
              <w:rPr>
                <w:rFonts w:ascii="宋体" w:hAnsi="宋体"/>
                <w:b/>
                <w:sz w:val="21"/>
                <w:szCs w:val="21"/>
              </w:rPr>
            </w:pPr>
            <w:r>
              <w:rPr>
                <w:rFonts w:ascii="宋体" w:hAnsi="宋体"/>
                <w:b/>
                <w:sz w:val="21"/>
                <w:szCs w:val="21"/>
              </w:rPr>
              <w:t>202</w:t>
            </w:r>
            <w:r w:rsidR="00E93822">
              <w:rPr>
                <w:rFonts w:ascii="宋体" w:hAnsi="宋体" w:hint="eastAsia"/>
                <w:b/>
                <w:sz w:val="21"/>
                <w:szCs w:val="21"/>
              </w:rPr>
              <w:t>1</w:t>
            </w:r>
            <w:r>
              <w:rPr>
                <w:rFonts w:ascii="宋体" w:hAnsi="宋体"/>
                <w:b/>
                <w:sz w:val="21"/>
                <w:szCs w:val="21"/>
              </w:rPr>
              <w:t>年</w:t>
            </w:r>
            <w:r w:rsidR="00E93822">
              <w:rPr>
                <w:rFonts w:ascii="宋体" w:hAnsi="宋体" w:hint="eastAsia"/>
                <w:b/>
                <w:sz w:val="21"/>
                <w:szCs w:val="21"/>
              </w:rPr>
              <w:t>3</w:t>
            </w:r>
            <w:r>
              <w:rPr>
                <w:rFonts w:ascii="宋体" w:hAnsi="宋体"/>
                <w:b/>
                <w:sz w:val="21"/>
                <w:szCs w:val="21"/>
              </w:rPr>
              <w:t>月</w:t>
            </w:r>
            <w:r w:rsidR="0085100E">
              <w:rPr>
                <w:rFonts w:ascii="宋体" w:hAnsi="宋体" w:hint="eastAsia"/>
                <w:b/>
                <w:sz w:val="21"/>
                <w:szCs w:val="21"/>
              </w:rPr>
              <w:t>2</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E93822">
              <w:rPr>
                <w:rFonts w:ascii="宋体" w:hAnsi="宋体" w:hint="eastAsia"/>
                <w:b/>
                <w:sz w:val="21"/>
                <w:szCs w:val="21"/>
              </w:rPr>
              <w:t>1</w:t>
            </w:r>
            <w:r w:rsidR="00E001DB">
              <w:rPr>
                <w:rFonts w:ascii="宋体" w:hAnsi="宋体"/>
                <w:b/>
                <w:sz w:val="21"/>
                <w:szCs w:val="21"/>
              </w:rPr>
              <w:t>年</w:t>
            </w:r>
            <w:r w:rsidR="00E93822">
              <w:rPr>
                <w:rFonts w:ascii="宋体" w:hAnsi="宋体" w:hint="eastAsia"/>
                <w:b/>
                <w:sz w:val="21"/>
                <w:szCs w:val="21"/>
              </w:rPr>
              <w:t>3</w:t>
            </w:r>
            <w:r w:rsidR="00E001DB">
              <w:rPr>
                <w:rFonts w:ascii="宋体" w:hAnsi="宋体"/>
                <w:b/>
                <w:sz w:val="21"/>
                <w:szCs w:val="21"/>
              </w:rPr>
              <w:t>月</w:t>
            </w:r>
            <w:r w:rsidR="0085100E">
              <w:rPr>
                <w:rFonts w:ascii="宋体" w:hAnsi="宋体" w:hint="eastAsia"/>
                <w:b/>
                <w:sz w:val="21"/>
                <w:szCs w:val="21"/>
              </w:rPr>
              <w:t>2</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1559" w:type="dxa"/>
            <w:gridSpan w:val="3"/>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379"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11"/>
            <w:vAlign w:val="center"/>
          </w:tcPr>
          <w:p w:rsidR="00773F27" w:rsidRDefault="00A111BF">
            <w:pPr>
              <w:rPr>
                <w:rFonts w:ascii="宋体" w:hAnsi="宋体"/>
                <w:b/>
                <w:sz w:val="21"/>
                <w:szCs w:val="21"/>
              </w:rPr>
            </w:pPr>
            <w:r>
              <w:rPr>
                <w:rFonts w:ascii="宋体" w:hAnsi="宋体" w:hint="eastAsia"/>
                <w:b/>
                <w:sz w:val="21"/>
                <w:szCs w:val="21"/>
              </w:rPr>
              <w:t>范围：</w:t>
            </w:r>
            <w:r w:rsidR="0085100E" w:rsidRPr="00C12AB9">
              <w:rPr>
                <w:rFonts w:ascii="宋体" w:hAnsi="宋体" w:hint="eastAsia"/>
                <w:b/>
                <w:color w:val="000000" w:themeColor="text1"/>
                <w:sz w:val="20"/>
              </w:rPr>
              <w:t>监控器材、电子产品、计算机软硬件及外围产品、电线电缆、机械设备的销售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9"/>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85100E">
            <w:pPr>
              <w:spacing w:line="260" w:lineRule="exact"/>
              <w:rPr>
                <w:rFonts w:ascii="宋体" w:hAnsi="宋体"/>
                <w:b/>
                <w:sz w:val="18"/>
                <w:szCs w:val="18"/>
              </w:rPr>
            </w:pPr>
            <w:r w:rsidRPr="00C12AB9">
              <w:rPr>
                <w:rFonts w:ascii="宋体" w:hAnsi="宋体"/>
                <w:b/>
                <w:color w:val="000000" w:themeColor="text1"/>
                <w:sz w:val="20"/>
              </w:rPr>
              <w:t>29.12.00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3"/>
          </w:tcPr>
          <w:p w:rsidR="00773F27" w:rsidRPr="00CC4029" w:rsidRDefault="00A111BF" w:rsidP="0085100E">
            <w:pPr>
              <w:spacing w:line="260" w:lineRule="exact"/>
              <w:rPr>
                <w:rFonts w:ascii="宋体" w:hAnsi="宋体"/>
                <w:b/>
                <w:color w:val="FF0000"/>
                <w:sz w:val="18"/>
                <w:szCs w:val="18"/>
              </w:rPr>
            </w:pPr>
            <w:r w:rsidRPr="00CC4029">
              <w:rPr>
                <w:rFonts w:ascii="宋体" w:hAnsi="宋体" w:hint="eastAsia"/>
                <w:b/>
                <w:sz w:val="18"/>
                <w:szCs w:val="18"/>
              </w:rPr>
              <w:t>202</w:t>
            </w:r>
            <w:r w:rsidR="0085100E">
              <w:rPr>
                <w:rFonts w:ascii="宋体" w:hAnsi="宋体" w:hint="eastAsia"/>
                <w:b/>
                <w:sz w:val="18"/>
                <w:szCs w:val="18"/>
              </w:rPr>
              <w:t>3</w:t>
            </w:r>
            <w:r w:rsidRPr="00CC4029">
              <w:rPr>
                <w:rFonts w:ascii="宋体" w:hAnsi="宋体" w:hint="eastAsia"/>
                <w:b/>
                <w:sz w:val="18"/>
                <w:szCs w:val="18"/>
              </w:rPr>
              <w:t>年</w:t>
            </w:r>
            <w:r w:rsidR="0085100E">
              <w:rPr>
                <w:rFonts w:ascii="宋体" w:hAnsi="宋体" w:hint="eastAsia"/>
                <w:b/>
                <w:sz w:val="18"/>
                <w:szCs w:val="18"/>
              </w:rPr>
              <w:t>3</w:t>
            </w:r>
            <w:r w:rsidRPr="00CC4029">
              <w:rPr>
                <w:rFonts w:ascii="宋体" w:hAnsi="宋体" w:hint="eastAsia"/>
                <w:b/>
                <w:sz w:val="18"/>
                <w:szCs w:val="18"/>
              </w:rPr>
              <w:t>月</w:t>
            </w:r>
          </w:p>
        </w:tc>
        <w:tc>
          <w:tcPr>
            <w:tcW w:w="1201"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85100E">
            <w:pPr>
              <w:spacing w:line="260" w:lineRule="exact"/>
              <w:rPr>
                <w:rFonts w:ascii="宋体"/>
                <w:b/>
                <w:sz w:val="18"/>
                <w:szCs w:val="18"/>
              </w:rPr>
            </w:pPr>
            <w:r>
              <w:rPr>
                <w:rFonts w:ascii="宋体" w:hint="eastAsia"/>
                <w:b/>
                <w:sz w:val="18"/>
                <w:szCs w:val="18"/>
              </w:rPr>
              <w:t>20</w:t>
            </w:r>
            <w:r w:rsidR="0085100E">
              <w:rPr>
                <w:rFonts w:ascii="宋体" w:hint="eastAsia"/>
                <w:b/>
                <w:sz w:val="18"/>
                <w:szCs w:val="18"/>
              </w:rPr>
              <w:t>20</w:t>
            </w:r>
            <w:r>
              <w:rPr>
                <w:rFonts w:ascii="宋体" w:hint="eastAsia"/>
                <w:b/>
                <w:sz w:val="18"/>
                <w:szCs w:val="18"/>
              </w:rPr>
              <w:t>年</w:t>
            </w:r>
            <w:r w:rsidR="0085100E">
              <w:rPr>
                <w:rFonts w:ascii="宋体" w:hint="eastAsia"/>
                <w:b/>
                <w:sz w:val="18"/>
                <w:szCs w:val="18"/>
              </w:rPr>
              <w:t>3</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644C2C" w:rsidRPr="00644C2C">
        <w:rPr>
          <w:rFonts w:ascii="宋体" w:hAnsi="宋体" w:hint="eastAsia"/>
          <w:b/>
          <w:color w:val="000000" w:themeColor="text1"/>
          <w:sz w:val="20"/>
        </w:rPr>
        <w:t>监控器材、电子产品、计算机软硬件及外围产品、电线电缆、机械设备的销售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E93822">
        <w:rPr>
          <w:rFonts w:ascii="宋体" w:hAnsi="宋体" w:hint="eastAsia"/>
          <w:b/>
          <w:sz w:val="21"/>
          <w:szCs w:val="21"/>
        </w:rPr>
        <w:t>20</w:t>
      </w:r>
      <w:r>
        <w:rPr>
          <w:rFonts w:ascii="宋体" w:hAnsi="宋体" w:hint="eastAsia"/>
          <w:b/>
          <w:sz w:val="21"/>
          <w:szCs w:val="21"/>
        </w:rPr>
        <w:t>年</w:t>
      </w:r>
      <w:r w:rsidR="00E93822">
        <w:rPr>
          <w:rFonts w:ascii="宋体" w:hAnsi="宋体" w:hint="eastAsia"/>
          <w:b/>
          <w:sz w:val="21"/>
          <w:szCs w:val="21"/>
        </w:rPr>
        <w:t>3</w:t>
      </w:r>
      <w:r>
        <w:rPr>
          <w:rFonts w:ascii="宋体" w:hAnsi="宋体" w:hint="eastAsia"/>
          <w:b/>
          <w:sz w:val="21"/>
          <w:szCs w:val="21"/>
        </w:rPr>
        <w:t>月至202</w:t>
      </w:r>
      <w:r w:rsidR="00E93822">
        <w:rPr>
          <w:rFonts w:ascii="宋体" w:hAnsi="宋体" w:hint="eastAsia"/>
          <w:b/>
          <w:sz w:val="21"/>
          <w:szCs w:val="21"/>
        </w:rPr>
        <w:t>1</w:t>
      </w:r>
      <w:r>
        <w:rPr>
          <w:rFonts w:ascii="宋体" w:hAnsi="宋体" w:hint="eastAsia"/>
          <w:b/>
          <w:sz w:val="21"/>
          <w:szCs w:val="21"/>
        </w:rPr>
        <w:t>年</w:t>
      </w:r>
      <w:r w:rsidR="00E93822">
        <w:rPr>
          <w:rFonts w:ascii="宋体" w:hAnsi="宋体" w:hint="eastAsia"/>
          <w:b/>
          <w:sz w:val="21"/>
          <w:szCs w:val="21"/>
        </w:rPr>
        <w:t>3</w:t>
      </w:r>
      <w:r>
        <w:rPr>
          <w:rFonts w:ascii="宋体" w:hAnsi="宋体" w:hint="eastAsia"/>
          <w:b/>
          <w:sz w:val="21"/>
          <w:szCs w:val="21"/>
        </w:rPr>
        <w:t>月</w:t>
      </w:r>
      <w:r w:rsidR="00644C2C">
        <w:rPr>
          <w:rFonts w:ascii="宋体" w:hAnsi="宋体" w:hint="eastAsia"/>
          <w:b/>
          <w:sz w:val="21"/>
          <w:szCs w:val="21"/>
        </w:rPr>
        <w:t>2</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总经理：潘申银</w:t>
            </w:r>
            <w:r w:rsidRPr="00644C2C">
              <w:rPr>
                <w:rFonts w:hint="eastAsia"/>
                <w:bCs/>
                <w:color w:val="000000" w:themeColor="text1"/>
                <w:sz w:val="18"/>
                <w:szCs w:val="18"/>
              </w:rPr>
              <w:t xml:space="preserve">     </w:t>
            </w:r>
            <w:r w:rsidRPr="00644C2C">
              <w:rPr>
                <w:rFonts w:hint="eastAsia"/>
                <w:bCs/>
                <w:color w:val="000000" w:themeColor="text1"/>
                <w:sz w:val="18"/>
                <w:szCs w:val="18"/>
              </w:rPr>
              <w:t>人员状况：</w:t>
            </w:r>
            <w:r w:rsidRPr="00644C2C">
              <w:rPr>
                <w:rFonts w:hint="eastAsia"/>
                <w:bCs/>
                <w:color w:val="000000" w:themeColor="text1"/>
                <w:sz w:val="18"/>
                <w:szCs w:val="18"/>
              </w:rPr>
              <w:t>20</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组织情况：企业于</w:t>
            </w:r>
            <w:r w:rsidRPr="00644C2C">
              <w:rPr>
                <w:rFonts w:hint="eastAsia"/>
                <w:bCs/>
                <w:color w:val="000000" w:themeColor="text1"/>
                <w:sz w:val="18"/>
                <w:szCs w:val="18"/>
              </w:rPr>
              <w:t>2009</w:t>
            </w:r>
            <w:r w:rsidRPr="00644C2C">
              <w:rPr>
                <w:rFonts w:hint="eastAsia"/>
                <w:bCs/>
                <w:color w:val="000000" w:themeColor="text1"/>
                <w:sz w:val="18"/>
                <w:szCs w:val="18"/>
              </w:rPr>
              <w:t>年</w:t>
            </w:r>
            <w:r w:rsidRPr="00644C2C">
              <w:rPr>
                <w:rFonts w:hint="eastAsia"/>
                <w:bCs/>
                <w:color w:val="000000" w:themeColor="text1"/>
                <w:sz w:val="18"/>
                <w:szCs w:val="18"/>
              </w:rPr>
              <w:t>4</w:t>
            </w:r>
            <w:r w:rsidRPr="00644C2C">
              <w:rPr>
                <w:rFonts w:hint="eastAsia"/>
                <w:bCs/>
                <w:color w:val="000000" w:themeColor="text1"/>
                <w:sz w:val="18"/>
                <w:szCs w:val="18"/>
              </w:rPr>
              <w:t>月成立，一直从事监控器材、电子产品、计算机软硬件及外围产品、电线电缆、机械设备的销售，主要客户为企事业单位。按社区</w:t>
            </w:r>
            <w:r w:rsidRPr="00644C2C">
              <w:rPr>
                <w:rFonts w:hint="eastAsia"/>
                <w:bCs/>
                <w:color w:val="000000" w:themeColor="text1"/>
                <w:sz w:val="18"/>
                <w:szCs w:val="18"/>
              </w:rPr>
              <w:t>/</w:t>
            </w:r>
            <w:r w:rsidRPr="00644C2C">
              <w:rPr>
                <w:rFonts w:hint="eastAsia"/>
                <w:bCs/>
                <w:color w:val="000000" w:themeColor="text1"/>
                <w:sz w:val="18"/>
                <w:szCs w:val="18"/>
              </w:rPr>
              <w:t>大厦要求进行疫情防护，每日进行体温测量，佩戴口罩。公司通过多种来源获得内外部因素的信息，包括国家和国际新闻、网站、行业协会等。</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管理层识别、确定了与战略、目标相关、影响实现管理体系预期结果的内、外部因素，并且实时关注、评审不断变化的内外部信息。</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企业识别内部环境因素和对策主要有：外部环境：</w:t>
            </w:r>
            <w:r w:rsidRPr="00644C2C">
              <w:rPr>
                <w:rFonts w:hint="eastAsia"/>
                <w:bCs/>
                <w:color w:val="000000" w:themeColor="text1"/>
                <w:sz w:val="18"/>
                <w:szCs w:val="18"/>
              </w:rPr>
              <w:t>.</w:t>
            </w:r>
            <w:r w:rsidRPr="00644C2C">
              <w:rPr>
                <w:rFonts w:hint="eastAsia"/>
                <w:bCs/>
                <w:color w:val="000000" w:themeColor="text1"/>
                <w:sz w:val="18"/>
                <w:szCs w:val="18"/>
              </w:rPr>
              <w:t>政治环境、社会文化环境、法律环境、</w:t>
            </w:r>
            <w:r w:rsidRPr="00644C2C">
              <w:rPr>
                <w:rFonts w:hint="eastAsia"/>
                <w:bCs/>
                <w:color w:val="000000" w:themeColor="text1"/>
                <w:sz w:val="18"/>
                <w:szCs w:val="18"/>
              </w:rPr>
              <w:t>.</w:t>
            </w:r>
            <w:r w:rsidRPr="00644C2C">
              <w:rPr>
                <w:rFonts w:hint="eastAsia"/>
                <w:bCs/>
                <w:color w:val="000000" w:themeColor="text1"/>
                <w:sz w:val="18"/>
                <w:szCs w:val="18"/>
              </w:rPr>
              <w:t>技术水平、自然环境等</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内部环境：企业文化、</w:t>
            </w:r>
            <w:r w:rsidRPr="00644C2C">
              <w:rPr>
                <w:rFonts w:hint="eastAsia"/>
                <w:bCs/>
                <w:color w:val="000000" w:themeColor="text1"/>
                <w:sz w:val="18"/>
                <w:szCs w:val="18"/>
              </w:rPr>
              <w:t>.</w:t>
            </w:r>
            <w:r w:rsidRPr="00644C2C">
              <w:rPr>
                <w:rFonts w:hint="eastAsia"/>
                <w:bCs/>
                <w:color w:val="000000" w:themeColor="text1"/>
                <w:sz w:val="18"/>
                <w:szCs w:val="18"/>
              </w:rPr>
              <w:t>公司价值观、知识积累、</w:t>
            </w:r>
            <w:r w:rsidRPr="00644C2C">
              <w:rPr>
                <w:rFonts w:hint="eastAsia"/>
                <w:bCs/>
                <w:color w:val="000000" w:themeColor="text1"/>
                <w:sz w:val="18"/>
                <w:szCs w:val="18"/>
              </w:rPr>
              <w:t>.</w:t>
            </w:r>
            <w:r w:rsidRPr="00644C2C">
              <w:rPr>
                <w:rFonts w:hint="eastAsia"/>
                <w:bCs/>
                <w:color w:val="000000" w:themeColor="text1"/>
                <w:sz w:val="18"/>
                <w:szCs w:val="18"/>
              </w:rPr>
              <w:t>绩效、财务环境、资源环境、人力环境等</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提供内外部环境分析报告：</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评审结论和意见：</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上述分析基本符合公司实际情况，各部门须不断关注企业内外部环境变化情况并及时组织评审。</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相应应对措施确实可行，要求将上述措施和要求融入公司管理体系的建立、实施和改进中，积极落实到各部门各级操作层面，确保措施要求得以真正贯彻执行。</w:t>
            </w:r>
          </w:p>
          <w:p w:rsidR="007C52DA" w:rsidRPr="007C52DA" w:rsidRDefault="00644C2C" w:rsidP="00644C2C">
            <w:pPr>
              <w:pStyle w:val="a0"/>
              <w:rPr>
                <w:sz w:val="18"/>
                <w:szCs w:val="18"/>
              </w:rPr>
            </w:pPr>
            <w:r w:rsidRPr="00644C2C">
              <w:rPr>
                <w:rFonts w:hint="eastAsia"/>
                <w:color w:val="000000" w:themeColor="text1"/>
                <w:sz w:val="18"/>
                <w:szCs w:val="18"/>
              </w:rPr>
              <w:t>基本无变更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提供相关方列表：</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客户需求、</w:t>
            </w:r>
            <w:proofErr w:type="gramStart"/>
            <w:r w:rsidRPr="00644C2C">
              <w:rPr>
                <w:rFonts w:hint="eastAsia"/>
                <w:bCs/>
                <w:color w:val="000000" w:themeColor="text1"/>
                <w:sz w:val="18"/>
                <w:szCs w:val="18"/>
              </w:rPr>
              <w:t>抽供应</w:t>
            </w:r>
            <w:proofErr w:type="gramEnd"/>
            <w:r w:rsidRPr="00644C2C">
              <w:rPr>
                <w:rFonts w:hint="eastAsia"/>
                <w:bCs/>
                <w:color w:val="000000" w:themeColor="text1"/>
                <w:sz w:val="18"/>
                <w:szCs w:val="18"/>
              </w:rPr>
              <w:t>商、员工需求及相对措施，基本同去年，均保存完好，符合要求。相关</w:t>
            </w:r>
            <w:proofErr w:type="gramStart"/>
            <w:r w:rsidRPr="00644C2C">
              <w:rPr>
                <w:rFonts w:hint="eastAsia"/>
                <w:bCs/>
                <w:color w:val="000000" w:themeColor="text1"/>
                <w:sz w:val="18"/>
                <w:szCs w:val="18"/>
              </w:rPr>
              <w:t>方需求</w:t>
            </w:r>
            <w:proofErr w:type="gramEnd"/>
            <w:r w:rsidRPr="00644C2C">
              <w:rPr>
                <w:rFonts w:hint="eastAsia"/>
                <w:bCs/>
                <w:color w:val="000000" w:themeColor="text1"/>
                <w:sz w:val="18"/>
                <w:szCs w:val="18"/>
              </w:rPr>
              <w:t>识别充分，目前未发生相关</w:t>
            </w:r>
            <w:proofErr w:type="gramStart"/>
            <w:r w:rsidRPr="00644C2C">
              <w:rPr>
                <w:rFonts w:hint="eastAsia"/>
                <w:bCs/>
                <w:color w:val="000000" w:themeColor="text1"/>
                <w:sz w:val="18"/>
                <w:szCs w:val="18"/>
              </w:rPr>
              <w:t>方投诉</w:t>
            </w:r>
            <w:proofErr w:type="gramEnd"/>
            <w:r w:rsidRPr="00644C2C">
              <w:rPr>
                <w:rFonts w:hint="eastAsia"/>
                <w:bCs/>
                <w:color w:val="000000" w:themeColor="text1"/>
                <w:sz w:val="18"/>
                <w:szCs w:val="18"/>
              </w:rPr>
              <w:t>事件。</w:t>
            </w:r>
          </w:p>
          <w:p w:rsidR="00773F27" w:rsidRDefault="00644C2C" w:rsidP="00644C2C">
            <w:pPr>
              <w:spacing w:line="240" w:lineRule="exact"/>
              <w:rPr>
                <w:rFonts w:ascii="宋体" w:hAnsi="宋体"/>
                <w:bCs/>
                <w:sz w:val="18"/>
                <w:szCs w:val="18"/>
              </w:rPr>
            </w:pPr>
            <w:r w:rsidRPr="00644C2C">
              <w:rPr>
                <w:rFonts w:hint="eastAsia"/>
                <w:bCs/>
                <w:color w:val="000000" w:themeColor="text1"/>
                <w:sz w:val="18"/>
                <w:szCs w:val="18"/>
              </w:rPr>
              <w:t>基本符合要求</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企业策划并制定了质量方针：</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“科学管理，诚信服务，确保顾客满意；以人为本，持续改进，促进公司发展”</w:t>
            </w:r>
          </w:p>
          <w:p w:rsidR="00644C2C" w:rsidRPr="00644C2C" w:rsidRDefault="00644C2C" w:rsidP="00644C2C">
            <w:pPr>
              <w:spacing w:line="240" w:lineRule="exact"/>
              <w:rPr>
                <w:rFonts w:hint="eastAsia"/>
                <w:bCs/>
                <w:color w:val="000000" w:themeColor="text1"/>
                <w:sz w:val="18"/>
                <w:szCs w:val="18"/>
              </w:rPr>
            </w:pPr>
            <w:r w:rsidRPr="00644C2C">
              <w:rPr>
                <w:rFonts w:hint="eastAsia"/>
                <w:bCs/>
                <w:color w:val="000000" w:themeColor="text1"/>
                <w:sz w:val="18"/>
                <w:szCs w:val="18"/>
              </w:rPr>
              <w:t>方针在质量手册中予以规定，经总经理批准实施。</w:t>
            </w:r>
          </w:p>
          <w:p w:rsidR="00773F27" w:rsidRDefault="00644C2C" w:rsidP="00644C2C">
            <w:pPr>
              <w:spacing w:line="280" w:lineRule="exact"/>
              <w:rPr>
                <w:rFonts w:ascii="宋体" w:hAnsi="宋体"/>
                <w:bCs/>
                <w:sz w:val="18"/>
                <w:szCs w:val="18"/>
              </w:rPr>
            </w:pPr>
            <w:r w:rsidRPr="00644C2C">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773F27" w:rsidTr="00E93822">
        <w:trPr>
          <w:cantSplit/>
          <w:trHeight w:val="146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644C2C" w:rsidRPr="00644C2C" w:rsidRDefault="00644C2C" w:rsidP="00644C2C">
            <w:pPr>
              <w:spacing w:line="280" w:lineRule="exact"/>
              <w:rPr>
                <w:rFonts w:asciiTheme="minorEastAsia" w:eastAsiaTheme="minorEastAsia" w:hAnsiTheme="minorEastAsia" w:cstheme="minorEastAsia" w:hint="eastAsia"/>
                <w:sz w:val="18"/>
                <w:szCs w:val="18"/>
              </w:rPr>
            </w:pPr>
            <w:r w:rsidRPr="00644C2C">
              <w:rPr>
                <w:rFonts w:asciiTheme="minorEastAsia" w:eastAsiaTheme="minorEastAsia" w:hAnsiTheme="minorEastAsia" w:cstheme="minorEastAsia" w:hint="eastAsia"/>
                <w:sz w:val="18"/>
                <w:szCs w:val="18"/>
              </w:rPr>
              <w:t>提供风险和机遇应对措施表：法律法规内容的变化、客户需求、管理流程、行业标准的变化、供应商的要求、第三方的需求、主要活动区域、基础设施管理、公司运行环境等方面风险/机遇及措施，符合要求。</w:t>
            </w:r>
          </w:p>
          <w:p w:rsidR="00644C2C" w:rsidRPr="00644C2C" w:rsidRDefault="00644C2C" w:rsidP="00644C2C">
            <w:pPr>
              <w:spacing w:line="280" w:lineRule="exact"/>
              <w:rPr>
                <w:rFonts w:asciiTheme="minorEastAsia" w:eastAsiaTheme="minorEastAsia" w:hAnsiTheme="minorEastAsia" w:cstheme="minorEastAsia" w:hint="eastAsia"/>
                <w:sz w:val="18"/>
                <w:szCs w:val="18"/>
              </w:rPr>
            </w:pPr>
            <w:r w:rsidRPr="00644C2C">
              <w:rPr>
                <w:rFonts w:asciiTheme="minorEastAsia" w:eastAsiaTheme="minorEastAsia" w:hAnsiTheme="minorEastAsia" w:cstheme="minorEastAsia" w:hint="eastAsia"/>
                <w:sz w:val="18"/>
                <w:szCs w:val="18"/>
              </w:rPr>
              <w:t>风险与机遇识别基本充分，有效。</w:t>
            </w:r>
          </w:p>
          <w:p w:rsidR="00773F27" w:rsidRDefault="00644C2C" w:rsidP="00644C2C">
            <w:pPr>
              <w:spacing w:line="280" w:lineRule="exact"/>
              <w:rPr>
                <w:rFonts w:asciiTheme="minorEastAsia" w:eastAsiaTheme="minorEastAsia" w:hAnsiTheme="minorEastAsia" w:cstheme="minorEastAsia"/>
                <w:sz w:val="18"/>
                <w:szCs w:val="18"/>
              </w:rPr>
            </w:pPr>
            <w:r w:rsidRPr="00644C2C">
              <w:rPr>
                <w:rFonts w:asciiTheme="minorEastAsia" w:eastAsiaTheme="minorEastAsia" w:hAnsiTheme="minorEastAsia" w:cstheme="minorEastAsia" w:hint="eastAsia"/>
                <w:sz w:val="18"/>
                <w:szCs w:val="18"/>
              </w:rPr>
              <w:t>基本同去年，符合要求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销售服务过程、采购过程                   ，</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：销售服务过程</w:t>
            </w:r>
          </w:p>
          <w:p w:rsidR="00773F27" w:rsidRDefault="007C52DA" w:rsidP="007C52DA">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14:anchorId="42DDA3C7" wp14:editId="4BE0D8F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14:anchorId="0BEF729D" wp14:editId="7C0CBB70">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w:t>
            </w:r>
            <w:r w:rsidR="00E93822" w:rsidRPr="00E93822">
              <w:rPr>
                <w:rFonts w:ascii="宋体" w:hAnsi="宋体" w:hint="eastAsia"/>
                <w:b/>
                <w:color w:val="000000" w:themeColor="text1"/>
                <w:sz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公司总的质量目标为：</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1、销售产品合格率98%；（销售产品合格数/销售总量*100%）</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2、产品交付及时率98%；（发货时间准确数/发货总次数*100%）</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3、合同评审率100%；（评审合同数/签订合同总数*100%）</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4、顾客满意率96%以上（满意度调查分数/总分数*100%）</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2020年4月至2021年2月目标完成情况：均完成</w:t>
            </w:r>
          </w:p>
          <w:p w:rsidR="00773F27" w:rsidRPr="00597808" w:rsidRDefault="00644C2C" w:rsidP="00644C2C">
            <w:pPr>
              <w:spacing w:line="240" w:lineRule="exact"/>
              <w:rPr>
                <w:rFonts w:ascii="宋体" w:hAnsi="宋体"/>
                <w:b/>
                <w:sz w:val="21"/>
                <w:szCs w:val="21"/>
              </w:rPr>
            </w:pPr>
            <w:r w:rsidRPr="00644C2C">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1)企业目前主要工作人员20名，包括管理、销售和采购人员等。可满足产品和服务控制需要。查看办公室（含会议室）约200平米左右、配备了电话，电脑、打印机、复印机、空调、办公桌椅等办公和通讯等设备/设施。</w:t>
            </w:r>
          </w:p>
          <w:p w:rsidR="00644C2C" w:rsidRPr="00644C2C" w:rsidRDefault="00644C2C" w:rsidP="00644C2C">
            <w:pPr>
              <w:spacing w:line="240" w:lineRule="exact"/>
              <w:rPr>
                <w:rFonts w:ascii="宋体" w:hAnsi="宋体" w:hint="eastAsia"/>
                <w:bCs/>
                <w:color w:val="000000" w:themeColor="text1"/>
                <w:sz w:val="18"/>
                <w:szCs w:val="18"/>
              </w:rPr>
            </w:pPr>
            <w:r w:rsidRPr="00644C2C">
              <w:rPr>
                <w:rFonts w:ascii="宋体" w:hAnsi="宋体" w:hint="eastAsia"/>
                <w:bCs/>
                <w:color w:val="000000" w:themeColor="text1"/>
                <w:sz w:val="18"/>
                <w:szCs w:val="18"/>
              </w:rPr>
              <w:t>2)外部资源，如供方、客户等相关方。</w:t>
            </w:r>
          </w:p>
          <w:p w:rsidR="00773F27" w:rsidRPr="007C52DA" w:rsidRDefault="00644C2C" w:rsidP="00644C2C">
            <w:pPr>
              <w:spacing w:line="240" w:lineRule="exact"/>
              <w:rPr>
                <w:rFonts w:ascii="宋体" w:hAnsi="宋体"/>
                <w:bCs/>
                <w:color w:val="000000" w:themeColor="text1"/>
                <w:sz w:val="18"/>
                <w:szCs w:val="18"/>
              </w:rPr>
            </w:pPr>
            <w:r w:rsidRPr="00644C2C">
              <w:rPr>
                <w:rFonts w:ascii="宋体" w:hAnsi="宋体" w:hint="eastAsia"/>
                <w:bCs/>
                <w:color w:val="000000" w:themeColor="text1"/>
                <w:sz w:val="18"/>
                <w:szCs w:val="18"/>
              </w:rPr>
              <w:t>目前企业所提供的内外部资源基本能满足管理体系运行的需要</w:t>
            </w:r>
          </w:p>
        </w:tc>
      </w:tr>
      <w:tr w:rsidR="00773F27" w:rsidTr="00644C2C">
        <w:trPr>
          <w:cantSplit/>
          <w:trHeight w:val="72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E93822" w:rsidP="00E4223F">
            <w:pPr>
              <w:spacing w:line="276" w:lineRule="auto"/>
              <w:rPr>
                <w:sz w:val="18"/>
                <w:szCs w:val="18"/>
              </w:rPr>
            </w:pPr>
            <w:r w:rsidRPr="00E93822">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w:t>
            </w:r>
            <w:r>
              <w:rPr>
                <w:rFonts w:ascii="宋体" w:hAnsi="宋体" w:hint="eastAsia"/>
                <w:bCs/>
                <w:color w:val="000000" w:themeColor="text1"/>
                <w:sz w:val="18"/>
                <w:szCs w:val="18"/>
              </w:rPr>
              <w:t>认表格的内容清晰、格式完整，能够达到对服务进行监视和测量的目的</w:t>
            </w:r>
            <w:r w:rsidR="00632839" w:rsidRPr="00632839">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93822">
        <w:trPr>
          <w:cantSplit/>
          <w:trHeight w:val="1597"/>
          <w:jc w:val="center"/>
        </w:trPr>
        <w:tc>
          <w:tcPr>
            <w:tcW w:w="720" w:type="dxa"/>
            <w:vMerge/>
            <w:vAlign w:val="center"/>
          </w:tcPr>
          <w:p w:rsidR="00E93822" w:rsidRDefault="00E93822">
            <w:pPr>
              <w:spacing w:line="240" w:lineRule="exact"/>
              <w:jc w:val="center"/>
              <w:rPr>
                <w:b/>
                <w:szCs w:val="21"/>
              </w:rPr>
            </w:pPr>
          </w:p>
        </w:tc>
        <w:tc>
          <w:tcPr>
            <w:tcW w:w="9198" w:type="dxa"/>
          </w:tcPr>
          <w:p w:rsidR="00E93822" w:rsidRDefault="00E93822" w:rsidP="00E93822">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公司针对产品销售的特点进行了如下策划：</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一、策划了流程：</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销售服务实现过程：客户需求—面对面服务</w:t>
            </w:r>
            <w:proofErr w:type="gramStart"/>
            <w:r w:rsidRPr="00644C2C">
              <w:rPr>
                <w:rFonts w:hint="eastAsia"/>
                <w:color w:val="000000" w:themeColor="text1"/>
                <w:sz w:val="18"/>
                <w:szCs w:val="18"/>
              </w:rPr>
              <w:t>—签订</w:t>
            </w:r>
            <w:proofErr w:type="gramEnd"/>
            <w:r w:rsidRPr="00644C2C">
              <w:rPr>
                <w:rFonts w:hint="eastAsia"/>
                <w:color w:val="000000" w:themeColor="text1"/>
                <w:sz w:val="18"/>
                <w:szCs w:val="18"/>
              </w:rPr>
              <w:t>合同—采购—发货</w:t>
            </w:r>
            <w:r w:rsidRPr="00644C2C">
              <w:rPr>
                <w:rFonts w:hint="eastAsia"/>
                <w:color w:val="000000" w:themeColor="text1"/>
                <w:sz w:val="18"/>
                <w:szCs w:val="18"/>
              </w:rPr>
              <w:t>--</w:t>
            </w:r>
            <w:r w:rsidRPr="00644C2C">
              <w:rPr>
                <w:rFonts w:hint="eastAsia"/>
                <w:color w:val="000000" w:themeColor="text1"/>
                <w:sz w:val="18"/>
                <w:szCs w:val="18"/>
              </w:rPr>
              <w:t>验收</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二、确定了相应的质量目标，目标基本合理、可测量、可达到。</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三、策划了相关文件：</w:t>
            </w:r>
            <w:r w:rsidRPr="00644C2C">
              <w:rPr>
                <w:rFonts w:hint="eastAsia"/>
                <w:color w:val="000000" w:themeColor="text1"/>
                <w:sz w:val="18"/>
                <w:szCs w:val="18"/>
              </w:rPr>
              <w:t>CNCA 01C-017-2007</w:t>
            </w:r>
            <w:r w:rsidRPr="00644C2C">
              <w:rPr>
                <w:rFonts w:hint="eastAsia"/>
                <w:color w:val="000000" w:themeColor="text1"/>
                <w:sz w:val="18"/>
                <w:szCs w:val="18"/>
              </w:rPr>
              <w:t>电气电子产品强制性认证实施规则</w:t>
            </w:r>
            <w:r w:rsidRPr="00644C2C">
              <w:rPr>
                <w:rFonts w:hint="eastAsia"/>
                <w:color w:val="000000" w:themeColor="text1"/>
                <w:sz w:val="18"/>
                <w:szCs w:val="18"/>
              </w:rPr>
              <w:t xml:space="preserve"> </w:t>
            </w:r>
            <w:r w:rsidRPr="00644C2C">
              <w:rPr>
                <w:rFonts w:hint="eastAsia"/>
                <w:color w:val="000000" w:themeColor="text1"/>
                <w:sz w:val="18"/>
                <w:szCs w:val="18"/>
              </w:rPr>
              <w:t>音视频设备</w:t>
            </w:r>
            <w:r w:rsidRPr="00644C2C">
              <w:rPr>
                <w:rFonts w:hint="eastAsia"/>
                <w:color w:val="000000" w:themeColor="text1"/>
                <w:sz w:val="18"/>
                <w:szCs w:val="18"/>
              </w:rPr>
              <w:t>CNCA 01C-20011-2001</w:t>
            </w:r>
            <w:r w:rsidRPr="00644C2C">
              <w:rPr>
                <w:rFonts w:hint="eastAsia"/>
                <w:color w:val="000000" w:themeColor="text1"/>
                <w:sz w:val="18"/>
                <w:szCs w:val="18"/>
              </w:rPr>
              <w:t>电气电子产品强制性认证实施规则</w:t>
            </w:r>
            <w:r w:rsidRPr="00644C2C">
              <w:rPr>
                <w:rFonts w:hint="eastAsia"/>
                <w:color w:val="000000" w:themeColor="text1"/>
                <w:sz w:val="18"/>
                <w:szCs w:val="18"/>
              </w:rPr>
              <w:t xml:space="preserve"> </w:t>
            </w:r>
            <w:r w:rsidRPr="00644C2C">
              <w:rPr>
                <w:rFonts w:hint="eastAsia"/>
                <w:color w:val="000000" w:themeColor="text1"/>
                <w:sz w:val="18"/>
                <w:szCs w:val="18"/>
              </w:rPr>
              <w:t>低压电器</w:t>
            </w:r>
            <w:r w:rsidRPr="00644C2C">
              <w:rPr>
                <w:rFonts w:hint="eastAsia"/>
                <w:color w:val="000000" w:themeColor="text1"/>
                <w:sz w:val="18"/>
                <w:szCs w:val="18"/>
              </w:rPr>
              <w:t xml:space="preserve"> </w:t>
            </w:r>
            <w:r w:rsidRPr="00644C2C">
              <w:rPr>
                <w:rFonts w:hint="eastAsia"/>
                <w:color w:val="000000" w:themeColor="text1"/>
                <w:sz w:val="18"/>
                <w:szCs w:val="18"/>
              </w:rPr>
              <w:t>开关和控制设备</w:t>
            </w:r>
            <w:r w:rsidRPr="00644C2C">
              <w:rPr>
                <w:rFonts w:hint="eastAsia"/>
                <w:color w:val="000000" w:themeColor="text1"/>
                <w:sz w:val="18"/>
                <w:szCs w:val="18"/>
              </w:rPr>
              <w:t>GB/T 25645-2010</w:t>
            </w:r>
            <w:r w:rsidRPr="00644C2C">
              <w:rPr>
                <w:rFonts w:hint="eastAsia"/>
                <w:color w:val="000000" w:themeColor="text1"/>
                <w:sz w:val="18"/>
                <w:szCs w:val="18"/>
              </w:rPr>
              <w:t>信息技术　中文</w:t>
            </w:r>
            <w:r w:rsidRPr="00644C2C">
              <w:rPr>
                <w:rFonts w:hint="eastAsia"/>
                <w:color w:val="000000" w:themeColor="text1"/>
                <w:sz w:val="18"/>
                <w:szCs w:val="18"/>
              </w:rPr>
              <w:t>Linux</w:t>
            </w:r>
            <w:r w:rsidRPr="00644C2C">
              <w:rPr>
                <w:rFonts w:hint="eastAsia"/>
                <w:color w:val="000000" w:themeColor="text1"/>
                <w:sz w:val="18"/>
                <w:szCs w:val="18"/>
              </w:rPr>
              <w:t>服务器操作系统技术要求</w:t>
            </w:r>
            <w:r w:rsidRPr="00644C2C">
              <w:rPr>
                <w:rFonts w:hint="eastAsia"/>
                <w:color w:val="000000" w:themeColor="text1"/>
                <w:sz w:val="18"/>
                <w:szCs w:val="18"/>
              </w:rPr>
              <w:t>GB/T 9813.3-2017</w:t>
            </w:r>
            <w:r w:rsidRPr="00644C2C">
              <w:rPr>
                <w:rFonts w:hint="eastAsia"/>
                <w:color w:val="000000" w:themeColor="text1"/>
                <w:sz w:val="18"/>
                <w:szCs w:val="18"/>
              </w:rPr>
              <w:t>计算机通用规范</w:t>
            </w:r>
            <w:r w:rsidRPr="00644C2C">
              <w:rPr>
                <w:rFonts w:hint="eastAsia"/>
                <w:color w:val="000000" w:themeColor="text1"/>
                <w:sz w:val="18"/>
                <w:szCs w:val="18"/>
              </w:rPr>
              <w:t xml:space="preserve"> </w:t>
            </w:r>
            <w:r w:rsidRPr="00644C2C">
              <w:rPr>
                <w:rFonts w:hint="eastAsia"/>
                <w:color w:val="000000" w:themeColor="text1"/>
                <w:sz w:val="18"/>
                <w:szCs w:val="18"/>
              </w:rPr>
              <w:t>第</w:t>
            </w:r>
            <w:r w:rsidRPr="00644C2C">
              <w:rPr>
                <w:rFonts w:hint="eastAsia"/>
                <w:color w:val="000000" w:themeColor="text1"/>
                <w:sz w:val="18"/>
                <w:szCs w:val="18"/>
              </w:rPr>
              <w:t>3</w:t>
            </w:r>
            <w:r w:rsidRPr="00644C2C">
              <w:rPr>
                <w:rFonts w:hint="eastAsia"/>
                <w:color w:val="000000" w:themeColor="text1"/>
                <w:sz w:val="18"/>
                <w:szCs w:val="18"/>
              </w:rPr>
              <w:t>部分：服务器</w:t>
            </w:r>
            <w:r w:rsidRPr="00644C2C">
              <w:rPr>
                <w:rFonts w:hint="eastAsia"/>
                <w:color w:val="000000" w:themeColor="text1"/>
                <w:sz w:val="18"/>
                <w:szCs w:val="18"/>
              </w:rPr>
              <w:t>GB/T 18492-2001</w:t>
            </w:r>
            <w:r w:rsidRPr="00644C2C">
              <w:rPr>
                <w:rFonts w:hint="eastAsia"/>
                <w:color w:val="000000" w:themeColor="text1"/>
                <w:sz w:val="18"/>
                <w:szCs w:val="18"/>
              </w:rPr>
              <w:t>信息技术</w:t>
            </w:r>
            <w:r w:rsidRPr="00644C2C">
              <w:rPr>
                <w:rFonts w:hint="eastAsia"/>
                <w:color w:val="000000" w:themeColor="text1"/>
                <w:sz w:val="18"/>
                <w:szCs w:val="18"/>
              </w:rPr>
              <w:t xml:space="preserve"> </w:t>
            </w:r>
            <w:r w:rsidRPr="00644C2C">
              <w:rPr>
                <w:rFonts w:hint="eastAsia"/>
                <w:color w:val="000000" w:themeColor="text1"/>
                <w:sz w:val="18"/>
                <w:szCs w:val="18"/>
              </w:rPr>
              <w:t>系统及软件完整性级别</w:t>
            </w:r>
            <w:r w:rsidRPr="00644C2C">
              <w:rPr>
                <w:rFonts w:hint="eastAsia"/>
                <w:color w:val="000000" w:themeColor="text1"/>
                <w:sz w:val="18"/>
                <w:szCs w:val="18"/>
              </w:rPr>
              <w:t>CB/T 3824-1998</w:t>
            </w:r>
            <w:r w:rsidRPr="00644C2C">
              <w:rPr>
                <w:rFonts w:hint="eastAsia"/>
                <w:color w:val="000000" w:themeColor="text1"/>
                <w:sz w:val="18"/>
                <w:szCs w:val="18"/>
              </w:rPr>
              <w:t>电线、电缆物资分类与代码</w:t>
            </w:r>
            <w:r w:rsidRPr="00644C2C">
              <w:rPr>
                <w:rFonts w:hint="eastAsia"/>
                <w:color w:val="000000" w:themeColor="text1"/>
                <w:sz w:val="18"/>
                <w:szCs w:val="18"/>
              </w:rPr>
              <w:t>GB/T9254-2008</w:t>
            </w:r>
            <w:r w:rsidRPr="00644C2C">
              <w:rPr>
                <w:rFonts w:hint="eastAsia"/>
                <w:color w:val="000000" w:themeColor="text1"/>
                <w:sz w:val="18"/>
                <w:szCs w:val="18"/>
              </w:rPr>
              <w:t>信息技术设备的无线电骚扰限值和测量方法</w:t>
            </w:r>
            <w:r w:rsidRPr="00644C2C">
              <w:rPr>
                <w:rFonts w:hint="eastAsia"/>
                <w:color w:val="000000" w:themeColor="text1"/>
                <w:sz w:val="18"/>
                <w:szCs w:val="18"/>
              </w:rPr>
              <w:t>DB50/T 756-2017</w:t>
            </w:r>
            <w:r w:rsidRPr="00644C2C">
              <w:rPr>
                <w:rFonts w:hint="eastAsia"/>
                <w:color w:val="000000" w:themeColor="text1"/>
                <w:sz w:val="18"/>
                <w:szCs w:val="18"/>
              </w:rPr>
              <w:t>仪器仪表可靠性分配指南</w:t>
            </w:r>
            <w:r w:rsidRPr="00644C2C">
              <w:rPr>
                <w:rFonts w:hint="eastAsia"/>
                <w:color w:val="000000" w:themeColor="text1"/>
                <w:sz w:val="18"/>
                <w:szCs w:val="18"/>
              </w:rPr>
              <w:t>DB12/T 371-2018</w:t>
            </w:r>
            <w:r w:rsidRPr="00644C2C">
              <w:rPr>
                <w:rFonts w:hint="eastAsia"/>
                <w:color w:val="000000" w:themeColor="text1"/>
                <w:sz w:val="18"/>
                <w:szCs w:val="18"/>
              </w:rPr>
              <w:t>电子信息仪器仪表类产品标准编写通用规范《</w:t>
            </w:r>
            <w:r w:rsidRPr="00644C2C">
              <w:rPr>
                <w:rFonts w:hint="eastAsia"/>
                <w:color w:val="000000" w:themeColor="text1"/>
                <w:sz w:val="18"/>
                <w:szCs w:val="18"/>
              </w:rPr>
              <w:t>GB/T16868-2009</w:t>
            </w:r>
            <w:r w:rsidRPr="00644C2C">
              <w:rPr>
                <w:rFonts w:hint="eastAsia"/>
                <w:color w:val="000000" w:themeColor="text1"/>
                <w:sz w:val="18"/>
                <w:szCs w:val="18"/>
              </w:rPr>
              <w:t>商品经营服务质量管理规范》、《</w:t>
            </w:r>
            <w:r w:rsidRPr="00644C2C">
              <w:rPr>
                <w:rFonts w:hint="eastAsia"/>
                <w:color w:val="000000" w:themeColor="text1"/>
                <w:sz w:val="18"/>
                <w:szCs w:val="18"/>
              </w:rPr>
              <w:t>GB/T15624-2011</w:t>
            </w:r>
            <w:r w:rsidRPr="00644C2C">
              <w:rPr>
                <w:rFonts w:hint="eastAsia"/>
                <w:color w:val="000000" w:themeColor="text1"/>
                <w:sz w:val="18"/>
                <w:szCs w:val="18"/>
              </w:rPr>
              <w:t>服务标准化工作指南》</w:t>
            </w:r>
            <w:r w:rsidRPr="00644C2C">
              <w:rPr>
                <w:rFonts w:hint="eastAsia"/>
                <w:color w:val="000000" w:themeColor="text1"/>
                <w:sz w:val="18"/>
                <w:szCs w:val="18"/>
              </w:rPr>
              <w:t>GB4136-04</w:t>
            </w:r>
            <w:r w:rsidRPr="00644C2C">
              <w:rPr>
                <w:rFonts w:hint="eastAsia"/>
                <w:color w:val="000000" w:themeColor="text1"/>
                <w:sz w:val="18"/>
                <w:szCs w:val="18"/>
              </w:rPr>
              <w:t>、</w:t>
            </w:r>
            <w:r w:rsidRPr="00644C2C">
              <w:rPr>
                <w:rFonts w:hint="eastAsia"/>
                <w:color w:val="000000" w:themeColor="text1"/>
                <w:sz w:val="18"/>
                <w:szCs w:val="18"/>
              </w:rPr>
              <w:t>GB3649-87</w:t>
            </w:r>
            <w:r w:rsidRPr="00644C2C">
              <w:rPr>
                <w:rFonts w:hint="eastAsia"/>
                <w:color w:val="000000" w:themeColor="text1"/>
                <w:sz w:val="18"/>
                <w:szCs w:val="18"/>
              </w:rPr>
              <w:t>等等国家法律法规、标准要求；</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策划了《销售管理制度》《销售过程检验规范》等记录。</w:t>
            </w:r>
            <w:r w:rsidRPr="00644C2C">
              <w:rPr>
                <w:rFonts w:hint="eastAsia"/>
                <w:color w:val="000000" w:themeColor="text1"/>
                <w:sz w:val="18"/>
                <w:szCs w:val="18"/>
              </w:rPr>
              <w:t xml:space="preserve"> </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四、服务过程中由部门负责人进行考核</w:t>
            </w:r>
            <w:r w:rsidRPr="00644C2C">
              <w:rPr>
                <w:rFonts w:hint="eastAsia"/>
                <w:color w:val="000000" w:themeColor="text1"/>
                <w:sz w:val="18"/>
                <w:szCs w:val="18"/>
              </w:rPr>
              <w:t>/</w:t>
            </w:r>
            <w:r w:rsidRPr="00644C2C">
              <w:rPr>
                <w:rFonts w:hint="eastAsia"/>
                <w:color w:val="000000" w:themeColor="text1"/>
                <w:sz w:val="18"/>
                <w:szCs w:val="18"/>
              </w:rPr>
              <w:t>检查，项目完成后由客户进行服务评价，符合要求。</w:t>
            </w:r>
            <w:r w:rsidRPr="00644C2C">
              <w:rPr>
                <w:rFonts w:hint="eastAsia"/>
                <w:color w:val="000000" w:themeColor="text1"/>
                <w:sz w:val="18"/>
                <w:szCs w:val="18"/>
              </w:rPr>
              <w:t xml:space="preserve"> </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五、场所：销售服务在办公楼内进行，电脑台式机、打印机等设备设施，基本满足工作需要。资源基本满足。</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六、通过识别与评价对公司目标和战略方向相关，影响其实现质量管理体系预期结果的各种内外部环境因素，有效应对风险和机遇。</w:t>
            </w:r>
          </w:p>
          <w:p w:rsidR="00644C2C" w:rsidRPr="00644C2C" w:rsidRDefault="00644C2C" w:rsidP="00644C2C">
            <w:pPr>
              <w:spacing w:line="240" w:lineRule="exact"/>
              <w:ind w:leftChars="42" w:left="191" w:hangingChars="50" w:hanging="90"/>
              <w:rPr>
                <w:rFonts w:hint="eastAsia"/>
                <w:color w:val="000000" w:themeColor="text1"/>
                <w:sz w:val="18"/>
                <w:szCs w:val="18"/>
              </w:rPr>
            </w:pPr>
            <w:r w:rsidRPr="00644C2C">
              <w:rPr>
                <w:rFonts w:hint="eastAsia"/>
                <w:color w:val="000000" w:themeColor="text1"/>
                <w:sz w:val="18"/>
                <w:szCs w:val="18"/>
              </w:rPr>
              <w:t>七、无外包过程。</w:t>
            </w:r>
          </w:p>
          <w:p w:rsidR="00C01BEF" w:rsidRDefault="00644C2C" w:rsidP="00644C2C">
            <w:pPr>
              <w:spacing w:line="240" w:lineRule="exact"/>
              <w:ind w:left="142" w:hangingChars="79" w:hanging="142"/>
              <w:rPr>
                <w:color w:val="000000" w:themeColor="text1"/>
                <w:sz w:val="18"/>
                <w:szCs w:val="18"/>
              </w:rPr>
            </w:pPr>
            <w:r w:rsidRPr="00644C2C">
              <w:rPr>
                <w:rFonts w:hint="eastAsia"/>
                <w:color w:val="000000" w:themeColor="text1"/>
                <w:sz w:val="18"/>
                <w:szCs w:val="18"/>
              </w:rPr>
              <w:t>策划适合组织体系运行需要，未发生更改，策划情况符合标准要求</w:t>
            </w:r>
            <w:r w:rsidR="00E93822" w:rsidRPr="002D3562">
              <w:rPr>
                <w:rFonts w:hint="eastAsia"/>
                <w:color w:val="000000" w:themeColor="text1"/>
                <w:sz w:val="18"/>
                <w:szCs w:val="18"/>
              </w:rPr>
              <w:t>。</w:t>
            </w:r>
          </w:p>
          <w:p w:rsidR="00C01BEF" w:rsidRDefault="00C01BEF" w:rsidP="00E93822">
            <w:pPr>
              <w:spacing w:line="240" w:lineRule="exact"/>
              <w:ind w:left="142" w:hangingChars="79" w:hanging="142"/>
              <w:rPr>
                <w:color w:val="000000" w:themeColor="text1"/>
                <w:sz w:val="18"/>
                <w:szCs w:val="18"/>
              </w:rPr>
            </w:pPr>
          </w:p>
          <w:p w:rsidR="00C01BEF" w:rsidRPr="00C01BEF" w:rsidRDefault="00C01BEF" w:rsidP="00C01BEF">
            <w:pPr>
              <w:spacing w:line="240" w:lineRule="exact"/>
              <w:ind w:left="143" w:hangingChars="79" w:hanging="143"/>
              <w:rPr>
                <w:b/>
                <w:color w:val="000000" w:themeColor="text1"/>
                <w:sz w:val="18"/>
                <w:szCs w:val="18"/>
              </w:rPr>
            </w:pPr>
            <w:r w:rsidRPr="00C01BEF">
              <w:rPr>
                <w:rFonts w:hint="eastAsia"/>
                <w:b/>
                <w:color w:val="000000" w:themeColor="text1"/>
                <w:sz w:val="18"/>
                <w:szCs w:val="18"/>
              </w:rPr>
              <w:t>设计开发</w:t>
            </w:r>
          </w:p>
          <w:p w:rsidR="00644C2C" w:rsidRDefault="00C01BEF" w:rsidP="00644C2C">
            <w:pPr>
              <w:spacing w:line="240" w:lineRule="exact"/>
              <w:ind w:left="142" w:hangingChars="79" w:hanging="142"/>
              <w:rPr>
                <w:rFonts w:hint="eastAsia"/>
                <w:color w:val="000000" w:themeColor="text1"/>
                <w:sz w:val="18"/>
                <w:szCs w:val="18"/>
              </w:rPr>
            </w:pPr>
            <w:r w:rsidRPr="00C01BEF">
              <w:rPr>
                <w:rFonts w:hint="eastAsia"/>
                <w:color w:val="000000" w:themeColor="text1"/>
                <w:sz w:val="18"/>
                <w:szCs w:val="18"/>
              </w:rPr>
              <w:t>企业是根据顾客要求进行采购、销售活动。销售产品、销售模式固定，确定本公司不涉及产品和服务的设计和开发，</w:t>
            </w:r>
          </w:p>
          <w:p w:rsidR="00644C2C" w:rsidRDefault="00C01BEF" w:rsidP="00644C2C">
            <w:pPr>
              <w:spacing w:line="240" w:lineRule="exact"/>
              <w:ind w:left="142" w:hangingChars="79" w:hanging="142"/>
              <w:rPr>
                <w:rFonts w:hint="eastAsia"/>
                <w:color w:val="000000" w:themeColor="text1"/>
                <w:sz w:val="18"/>
                <w:szCs w:val="18"/>
              </w:rPr>
            </w:pPr>
            <w:r w:rsidRPr="00C01BEF">
              <w:rPr>
                <w:rFonts w:hint="eastAsia"/>
                <w:color w:val="000000" w:themeColor="text1"/>
                <w:sz w:val="18"/>
                <w:szCs w:val="18"/>
              </w:rPr>
              <w:t>故对标准中的</w:t>
            </w:r>
            <w:r w:rsidRPr="00C01BEF">
              <w:rPr>
                <w:rFonts w:hint="eastAsia"/>
                <w:color w:val="000000" w:themeColor="text1"/>
                <w:sz w:val="18"/>
                <w:szCs w:val="18"/>
              </w:rPr>
              <w:t>8.3</w:t>
            </w:r>
            <w:r w:rsidRPr="00C01BEF">
              <w:rPr>
                <w:rFonts w:hint="eastAsia"/>
                <w:color w:val="000000" w:themeColor="text1"/>
                <w:sz w:val="18"/>
                <w:szCs w:val="18"/>
              </w:rPr>
              <w:t>条款的内容不适用。不适用后不影响组织提供满足顾客要求和适用法律法规要求的产品的能力或</w:t>
            </w:r>
          </w:p>
          <w:p w:rsidR="00644C2C" w:rsidRDefault="00C01BEF" w:rsidP="00644C2C">
            <w:pPr>
              <w:spacing w:line="240" w:lineRule="exact"/>
              <w:ind w:left="142" w:hangingChars="79" w:hanging="142"/>
              <w:rPr>
                <w:rFonts w:hint="eastAsia"/>
                <w:color w:val="000000" w:themeColor="text1"/>
                <w:sz w:val="18"/>
                <w:szCs w:val="18"/>
              </w:rPr>
            </w:pPr>
            <w:r w:rsidRPr="00C01BEF">
              <w:rPr>
                <w:rFonts w:hint="eastAsia"/>
                <w:color w:val="000000" w:themeColor="text1"/>
                <w:sz w:val="18"/>
                <w:szCs w:val="18"/>
              </w:rPr>
              <w:t>责任</w:t>
            </w:r>
            <w:r w:rsidR="00644C2C">
              <w:rPr>
                <w:rFonts w:hint="eastAsia"/>
                <w:color w:val="000000" w:themeColor="text1"/>
                <w:sz w:val="18"/>
                <w:szCs w:val="18"/>
              </w:rPr>
              <w:t>。</w:t>
            </w:r>
          </w:p>
          <w:p w:rsidR="00644C2C" w:rsidRDefault="00644C2C" w:rsidP="00644C2C">
            <w:pPr>
              <w:spacing w:line="240" w:lineRule="exact"/>
              <w:ind w:left="142" w:hangingChars="79" w:hanging="142"/>
              <w:rPr>
                <w:rFonts w:hint="eastAsia"/>
                <w:color w:val="000000" w:themeColor="text1"/>
                <w:sz w:val="18"/>
                <w:szCs w:val="18"/>
              </w:rPr>
            </w:pPr>
          </w:p>
          <w:p w:rsidR="009864F9" w:rsidRPr="009864F9" w:rsidRDefault="009864F9" w:rsidP="009864F9">
            <w:pPr>
              <w:spacing w:line="240" w:lineRule="exact"/>
              <w:ind w:left="143" w:hangingChars="79" w:hanging="143"/>
              <w:rPr>
                <w:rFonts w:hint="eastAsia"/>
                <w:b/>
                <w:color w:val="000000" w:themeColor="text1"/>
                <w:sz w:val="18"/>
                <w:szCs w:val="18"/>
              </w:rPr>
            </w:pPr>
            <w:r w:rsidRPr="009864F9">
              <w:rPr>
                <w:rFonts w:hint="eastAsia"/>
                <w:b/>
                <w:color w:val="000000" w:themeColor="text1"/>
                <w:sz w:val="18"/>
                <w:szCs w:val="18"/>
              </w:rPr>
              <w:t>外部供方控制</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为确保外部提供的过程、产品持续稳定地满足顾客要求，要求所需物资在合格供应商处采购，定期组织供方业绩评</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定。产品部通过供方调查的形式，对外部提供过程的供方相关信息进行调查确认</w:t>
            </w:r>
            <w:r>
              <w:rPr>
                <w:rFonts w:hint="eastAsia"/>
                <w:color w:val="000000" w:themeColor="text1"/>
                <w:sz w:val="18"/>
                <w:szCs w:val="18"/>
              </w:rPr>
              <w:t>，抽供方评价记录及合格供方名录，</w:t>
            </w:r>
          </w:p>
          <w:p w:rsidR="009864F9" w:rsidRDefault="009864F9" w:rsidP="009864F9">
            <w:pPr>
              <w:spacing w:line="240" w:lineRule="exact"/>
              <w:ind w:left="142" w:hangingChars="79" w:hanging="142"/>
              <w:rPr>
                <w:rFonts w:hint="eastAsia"/>
                <w:color w:val="000000" w:themeColor="text1"/>
                <w:sz w:val="18"/>
                <w:szCs w:val="18"/>
              </w:rPr>
            </w:pPr>
            <w:r>
              <w:rPr>
                <w:rFonts w:hint="eastAsia"/>
                <w:color w:val="000000" w:themeColor="text1"/>
                <w:sz w:val="18"/>
                <w:szCs w:val="18"/>
              </w:rPr>
              <w:t>符合要求</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销售部签订合同后，采购员下采购单，经总经理审批后进行采购。每批次采购产品生产完成后，供方通知企业核对</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订单，无误后产品直接发货到客户指定地点。</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抽采购合同，保存完好，符合要求</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采购产品检验：供方将货品准备齐全后电话沟通或邮件形式与企业确认产品数量、型号等，企业确认无误后进行发</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货，多数产品直接发货到客户指定地点，由客户进行检验，检验无误后开具发票，进行结算。如检验过程中存在不</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符，客户可直接拒收。</w:t>
            </w:r>
          </w:p>
          <w:p w:rsidR="009864F9" w:rsidRP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企业会保留小量产品，用于小量客户供给。产品均有包装，企业检验只需检验数量、型号、产品合格证即可。</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抽入库单、到货确认书、送货单，均保存完好，符合要求</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需检验报告产品企业收集了产品测试报告、</w:t>
            </w:r>
            <w:r w:rsidRPr="009864F9">
              <w:rPr>
                <w:rFonts w:hint="eastAsia"/>
                <w:color w:val="000000" w:themeColor="text1"/>
                <w:sz w:val="18"/>
                <w:szCs w:val="18"/>
              </w:rPr>
              <w:t>3C</w:t>
            </w:r>
            <w:r w:rsidRPr="009864F9">
              <w:rPr>
                <w:rFonts w:hint="eastAsia"/>
                <w:color w:val="000000" w:themeColor="text1"/>
                <w:sz w:val="18"/>
                <w:szCs w:val="18"/>
              </w:rPr>
              <w:t>证书、检验报告等，具体见附件</w:t>
            </w:r>
            <w:r>
              <w:rPr>
                <w:rFonts w:hint="eastAsia"/>
                <w:color w:val="000000" w:themeColor="text1"/>
                <w:sz w:val="18"/>
                <w:szCs w:val="18"/>
              </w:rPr>
              <w:t xml:space="preserve">1 </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采购过程受控</w:t>
            </w:r>
            <w:r w:rsidR="00644C2C">
              <w:rPr>
                <w:rFonts w:hint="eastAsia"/>
                <w:color w:val="000000" w:themeColor="text1"/>
                <w:sz w:val="18"/>
                <w:szCs w:val="18"/>
              </w:rPr>
              <w:t>。</w:t>
            </w:r>
          </w:p>
          <w:p w:rsidR="009864F9" w:rsidRDefault="009864F9" w:rsidP="009864F9">
            <w:pPr>
              <w:spacing w:line="240" w:lineRule="exact"/>
              <w:ind w:left="142" w:hangingChars="79" w:hanging="142"/>
              <w:rPr>
                <w:rFonts w:hint="eastAsia"/>
                <w:color w:val="000000" w:themeColor="text1"/>
                <w:sz w:val="18"/>
                <w:szCs w:val="18"/>
              </w:rPr>
            </w:pPr>
          </w:p>
          <w:p w:rsidR="009864F9" w:rsidRPr="009864F9" w:rsidRDefault="009864F9" w:rsidP="009864F9">
            <w:pPr>
              <w:spacing w:line="240" w:lineRule="exact"/>
              <w:ind w:left="143" w:hangingChars="79" w:hanging="143"/>
              <w:rPr>
                <w:rFonts w:hint="eastAsia"/>
                <w:b/>
                <w:color w:val="000000" w:themeColor="text1"/>
                <w:sz w:val="18"/>
                <w:szCs w:val="18"/>
              </w:rPr>
            </w:pPr>
            <w:r w:rsidRPr="009864F9">
              <w:rPr>
                <w:rFonts w:hint="eastAsia"/>
                <w:b/>
                <w:color w:val="000000" w:themeColor="text1"/>
                <w:sz w:val="18"/>
                <w:szCs w:val="18"/>
              </w:rPr>
              <w:t>生产和服务提供</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1</w:t>
            </w:r>
            <w:r w:rsidRPr="009864F9">
              <w:rPr>
                <w:rFonts w:hint="eastAsia"/>
                <w:color w:val="000000" w:themeColor="text1"/>
                <w:sz w:val="18"/>
                <w:szCs w:val="18"/>
              </w:rPr>
              <w:t>、销售部获取销售信息，与客户洽谈，在签订合同前对客户要求进行评审，确认可以满足行业有关法律、法规要求和公司规定及客户要求时，签订合同，根据销售合同为客户提供服务。</w:t>
            </w:r>
          </w:p>
          <w:p w:rsidR="009864F9" w:rsidRP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产品销售流程：客户需求—面对面服务</w:t>
            </w:r>
            <w:proofErr w:type="gramStart"/>
            <w:r w:rsidRPr="009864F9">
              <w:rPr>
                <w:rFonts w:hint="eastAsia"/>
                <w:color w:val="000000" w:themeColor="text1"/>
                <w:sz w:val="18"/>
                <w:szCs w:val="18"/>
              </w:rPr>
              <w:t>—签订</w:t>
            </w:r>
            <w:proofErr w:type="gramEnd"/>
            <w:r w:rsidRPr="009864F9">
              <w:rPr>
                <w:rFonts w:hint="eastAsia"/>
                <w:color w:val="000000" w:themeColor="text1"/>
                <w:sz w:val="18"/>
                <w:szCs w:val="18"/>
              </w:rPr>
              <w:t>合同—采购—发货</w:t>
            </w:r>
            <w:r w:rsidRPr="009864F9">
              <w:rPr>
                <w:rFonts w:hint="eastAsia"/>
                <w:color w:val="000000" w:themeColor="text1"/>
                <w:sz w:val="18"/>
                <w:szCs w:val="18"/>
              </w:rPr>
              <w:t>--</w:t>
            </w:r>
            <w:r w:rsidRPr="009864F9">
              <w:rPr>
                <w:rFonts w:hint="eastAsia"/>
                <w:color w:val="000000" w:themeColor="text1"/>
                <w:sz w:val="18"/>
                <w:szCs w:val="18"/>
              </w:rPr>
              <w:t>验收</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确定了销售服务为需确认过程</w:t>
            </w:r>
          </w:p>
          <w:p w:rsidR="009864F9" w:rsidRP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2</w:t>
            </w:r>
            <w:r w:rsidRPr="009864F9">
              <w:rPr>
                <w:rFonts w:hint="eastAsia"/>
                <w:color w:val="000000" w:themeColor="text1"/>
                <w:sz w:val="18"/>
                <w:szCs w:val="18"/>
              </w:rPr>
              <w:t>、监视测量资源：公司针对产品和服务的特点编制有职能分配与部门职责、《销售管理制度》《销售过程检验规范》等作业规范。</w:t>
            </w:r>
          </w:p>
          <w:p w:rsidR="009864F9" w:rsidRPr="009864F9" w:rsidRDefault="009864F9" w:rsidP="009864F9">
            <w:pPr>
              <w:spacing w:line="240" w:lineRule="exact"/>
              <w:ind w:left="142" w:hangingChars="79" w:hanging="142"/>
              <w:rPr>
                <w:color w:val="000000" w:themeColor="text1"/>
                <w:sz w:val="18"/>
                <w:szCs w:val="18"/>
              </w:rPr>
            </w:pPr>
            <w:r w:rsidRPr="009864F9">
              <w:rPr>
                <w:rFonts w:hint="eastAsia"/>
                <w:color w:val="000000" w:themeColor="text1"/>
                <w:sz w:val="18"/>
                <w:szCs w:val="18"/>
              </w:rPr>
              <w:t>通过日常顾客满意度调查表等形式对销售服务过程进行监测。</w:t>
            </w:r>
          </w:p>
          <w:p w:rsidR="009864F9" w:rsidRPr="009864F9" w:rsidRDefault="009864F9" w:rsidP="009864F9">
            <w:pPr>
              <w:spacing w:line="240" w:lineRule="exact"/>
              <w:rPr>
                <w:rFonts w:hint="eastAsia"/>
                <w:color w:val="000000" w:themeColor="text1"/>
                <w:sz w:val="18"/>
                <w:szCs w:val="18"/>
              </w:rPr>
            </w:pPr>
            <w:r>
              <w:rPr>
                <w:rFonts w:hint="eastAsia"/>
                <w:color w:val="000000" w:themeColor="text1"/>
                <w:sz w:val="18"/>
                <w:szCs w:val="18"/>
              </w:rPr>
              <w:t>3</w:t>
            </w:r>
            <w:r>
              <w:rPr>
                <w:rFonts w:hint="eastAsia"/>
                <w:color w:val="000000" w:themeColor="text1"/>
                <w:sz w:val="18"/>
                <w:szCs w:val="18"/>
              </w:rPr>
              <w:t>、</w:t>
            </w:r>
            <w:r w:rsidRPr="009864F9">
              <w:rPr>
                <w:rFonts w:hint="eastAsia"/>
                <w:color w:val="000000" w:themeColor="text1"/>
                <w:sz w:val="18"/>
                <w:szCs w:val="18"/>
              </w:rPr>
              <w:t>接收准则：识别了规范和接收和放行准则：产品销售过程符合</w:t>
            </w:r>
            <w:r w:rsidRPr="009864F9">
              <w:rPr>
                <w:rFonts w:hint="eastAsia"/>
                <w:color w:val="000000" w:themeColor="text1"/>
                <w:sz w:val="18"/>
                <w:szCs w:val="18"/>
              </w:rPr>
              <w:t>CNCA 01C-017-2007</w:t>
            </w:r>
            <w:r w:rsidRPr="009864F9">
              <w:rPr>
                <w:rFonts w:hint="eastAsia"/>
                <w:color w:val="000000" w:themeColor="text1"/>
                <w:sz w:val="18"/>
                <w:szCs w:val="18"/>
              </w:rPr>
              <w:t>电气电子产品强制性认证实施规则</w:t>
            </w:r>
            <w:r w:rsidRPr="009864F9">
              <w:rPr>
                <w:rFonts w:hint="eastAsia"/>
                <w:color w:val="000000" w:themeColor="text1"/>
                <w:sz w:val="18"/>
                <w:szCs w:val="18"/>
              </w:rPr>
              <w:t xml:space="preserve"> </w:t>
            </w:r>
            <w:r w:rsidRPr="009864F9">
              <w:rPr>
                <w:rFonts w:hint="eastAsia"/>
                <w:color w:val="000000" w:themeColor="text1"/>
                <w:sz w:val="18"/>
                <w:szCs w:val="18"/>
              </w:rPr>
              <w:t>音视频设备</w:t>
            </w:r>
            <w:r w:rsidRPr="009864F9">
              <w:rPr>
                <w:rFonts w:hint="eastAsia"/>
                <w:color w:val="000000" w:themeColor="text1"/>
                <w:sz w:val="18"/>
                <w:szCs w:val="18"/>
              </w:rPr>
              <w:t>CNCA 01C-20011-2001</w:t>
            </w:r>
            <w:r w:rsidRPr="009864F9">
              <w:rPr>
                <w:rFonts w:hint="eastAsia"/>
                <w:color w:val="000000" w:themeColor="text1"/>
                <w:sz w:val="18"/>
                <w:szCs w:val="18"/>
              </w:rPr>
              <w:t>电气电子产品强制性认证实施规则</w:t>
            </w:r>
            <w:r w:rsidRPr="009864F9">
              <w:rPr>
                <w:rFonts w:hint="eastAsia"/>
                <w:color w:val="000000" w:themeColor="text1"/>
                <w:sz w:val="18"/>
                <w:szCs w:val="18"/>
              </w:rPr>
              <w:t xml:space="preserve"> </w:t>
            </w:r>
            <w:r w:rsidRPr="009864F9">
              <w:rPr>
                <w:rFonts w:hint="eastAsia"/>
                <w:color w:val="000000" w:themeColor="text1"/>
                <w:sz w:val="18"/>
                <w:szCs w:val="18"/>
              </w:rPr>
              <w:t>低压电器</w:t>
            </w:r>
            <w:r w:rsidRPr="009864F9">
              <w:rPr>
                <w:rFonts w:hint="eastAsia"/>
                <w:color w:val="000000" w:themeColor="text1"/>
                <w:sz w:val="18"/>
                <w:szCs w:val="18"/>
              </w:rPr>
              <w:t xml:space="preserve"> </w:t>
            </w:r>
            <w:r w:rsidRPr="009864F9">
              <w:rPr>
                <w:rFonts w:hint="eastAsia"/>
                <w:color w:val="000000" w:themeColor="text1"/>
                <w:sz w:val="18"/>
                <w:szCs w:val="18"/>
              </w:rPr>
              <w:t>开关和控制设备</w:t>
            </w:r>
            <w:r w:rsidRPr="009864F9">
              <w:rPr>
                <w:rFonts w:hint="eastAsia"/>
                <w:color w:val="000000" w:themeColor="text1"/>
                <w:sz w:val="18"/>
                <w:szCs w:val="18"/>
              </w:rPr>
              <w:t>GB/T 25645-2010</w:t>
            </w:r>
            <w:r w:rsidRPr="009864F9">
              <w:rPr>
                <w:rFonts w:hint="eastAsia"/>
                <w:color w:val="000000" w:themeColor="text1"/>
                <w:sz w:val="18"/>
                <w:szCs w:val="18"/>
              </w:rPr>
              <w:t>信息技术　中文</w:t>
            </w:r>
            <w:r w:rsidRPr="009864F9">
              <w:rPr>
                <w:rFonts w:hint="eastAsia"/>
                <w:color w:val="000000" w:themeColor="text1"/>
                <w:sz w:val="18"/>
                <w:szCs w:val="18"/>
              </w:rPr>
              <w:t>Linux</w:t>
            </w:r>
            <w:r w:rsidRPr="009864F9">
              <w:rPr>
                <w:rFonts w:hint="eastAsia"/>
                <w:color w:val="000000" w:themeColor="text1"/>
                <w:sz w:val="18"/>
                <w:szCs w:val="18"/>
              </w:rPr>
              <w:t>服务器操作系统技术要求</w:t>
            </w:r>
            <w:r w:rsidRPr="009864F9">
              <w:rPr>
                <w:rFonts w:hint="eastAsia"/>
                <w:color w:val="000000" w:themeColor="text1"/>
                <w:sz w:val="18"/>
                <w:szCs w:val="18"/>
              </w:rPr>
              <w:t>GB/T 9813.3-2017</w:t>
            </w:r>
            <w:r w:rsidRPr="009864F9">
              <w:rPr>
                <w:rFonts w:hint="eastAsia"/>
                <w:color w:val="000000" w:themeColor="text1"/>
                <w:sz w:val="18"/>
                <w:szCs w:val="18"/>
              </w:rPr>
              <w:t>计算机通用规范</w:t>
            </w:r>
            <w:r w:rsidRPr="009864F9">
              <w:rPr>
                <w:rFonts w:hint="eastAsia"/>
                <w:color w:val="000000" w:themeColor="text1"/>
                <w:sz w:val="18"/>
                <w:szCs w:val="18"/>
              </w:rPr>
              <w:t xml:space="preserve"> </w:t>
            </w:r>
            <w:r w:rsidRPr="009864F9">
              <w:rPr>
                <w:rFonts w:hint="eastAsia"/>
                <w:color w:val="000000" w:themeColor="text1"/>
                <w:sz w:val="18"/>
                <w:szCs w:val="18"/>
              </w:rPr>
              <w:t>第</w:t>
            </w:r>
            <w:r w:rsidRPr="009864F9">
              <w:rPr>
                <w:rFonts w:hint="eastAsia"/>
                <w:color w:val="000000" w:themeColor="text1"/>
                <w:sz w:val="18"/>
                <w:szCs w:val="18"/>
              </w:rPr>
              <w:t>3</w:t>
            </w:r>
            <w:r w:rsidRPr="009864F9">
              <w:rPr>
                <w:rFonts w:hint="eastAsia"/>
                <w:color w:val="000000" w:themeColor="text1"/>
                <w:sz w:val="18"/>
                <w:szCs w:val="18"/>
              </w:rPr>
              <w:t>部分：服务器</w:t>
            </w:r>
            <w:r w:rsidRPr="009864F9">
              <w:rPr>
                <w:rFonts w:hint="eastAsia"/>
                <w:color w:val="000000" w:themeColor="text1"/>
                <w:sz w:val="18"/>
                <w:szCs w:val="18"/>
              </w:rPr>
              <w:t>GB/T 18492-2001</w:t>
            </w:r>
            <w:r w:rsidRPr="009864F9">
              <w:rPr>
                <w:rFonts w:hint="eastAsia"/>
                <w:color w:val="000000" w:themeColor="text1"/>
                <w:sz w:val="18"/>
                <w:szCs w:val="18"/>
              </w:rPr>
              <w:t>信息技术</w:t>
            </w:r>
            <w:r w:rsidRPr="009864F9">
              <w:rPr>
                <w:rFonts w:hint="eastAsia"/>
                <w:color w:val="000000" w:themeColor="text1"/>
                <w:sz w:val="18"/>
                <w:szCs w:val="18"/>
              </w:rPr>
              <w:t xml:space="preserve"> </w:t>
            </w:r>
            <w:r w:rsidRPr="009864F9">
              <w:rPr>
                <w:rFonts w:hint="eastAsia"/>
                <w:color w:val="000000" w:themeColor="text1"/>
                <w:sz w:val="18"/>
                <w:szCs w:val="18"/>
              </w:rPr>
              <w:t>系统及软件完整性级别</w:t>
            </w:r>
            <w:r w:rsidRPr="009864F9">
              <w:rPr>
                <w:rFonts w:hint="eastAsia"/>
                <w:color w:val="000000" w:themeColor="text1"/>
                <w:sz w:val="18"/>
                <w:szCs w:val="18"/>
              </w:rPr>
              <w:t>CB/T 3824-1998</w:t>
            </w:r>
            <w:r w:rsidRPr="009864F9">
              <w:rPr>
                <w:rFonts w:hint="eastAsia"/>
                <w:color w:val="000000" w:themeColor="text1"/>
                <w:sz w:val="18"/>
                <w:szCs w:val="18"/>
              </w:rPr>
              <w:t>电线、电缆物资分类与代码</w:t>
            </w:r>
            <w:r w:rsidRPr="009864F9">
              <w:rPr>
                <w:rFonts w:hint="eastAsia"/>
                <w:color w:val="000000" w:themeColor="text1"/>
                <w:sz w:val="18"/>
                <w:szCs w:val="18"/>
              </w:rPr>
              <w:t>GB/T9254-2008</w:t>
            </w:r>
            <w:r w:rsidRPr="009864F9">
              <w:rPr>
                <w:rFonts w:hint="eastAsia"/>
                <w:color w:val="000000" w:themeColor="text1"/>
                <w:sz w:val="18"/>
                <w:szCs w:val="18"/>
              </w:rPr>
              <w:t>信息技术设备的无线电骚扰限值和测量方法</w:t>
            </w:r>
            <w:r w:rsidRPr="009864F9">
              <w:rPr>
                <w:rFonts w:hint="eastAsia"/>
                <w:color w:val="000000" w:themeColor="text1"/>
                <w:sz w:val="18"/>
                <w:szCs w:val="18"/>
              </w:rPr>
              <w:t>DB50/T 756-2017</w:t>
            </w:r>
            <w:r w:rsidRPr="009864F9">
              <w:rPr>
                <w:rFonts w:hint="eastAsia"/>
                <w:color w:val="000000" w:themeColor="text1"/>
                <w:sz w:val="18"/>
                <w:szCs w:val="18"/>
              </w:rPr>
              <w:t>仪器仪表可靠性分配指南</w:t>
            </w:r>
            <w:r w:rsidRPr="009864F9">
              <w:rPr>
                <w:rFonts w:hint="eastAsia"/>
                <w:color w:val="000000" w:themeColor="text1"/>
                <w:sz w:val="18"/>
                <w:szCs w:val="18"/>
              </w:rPr>
              <w:t>DB12/T 371-2018</w:t>
            </w:r>
            <w:r w:rsidRPr="009864F9">
              <w:rPr>
                <w:rFonts w:hint="eastAsia"/>
                <w:color w:val="000000" w:themeColor="text1"/>
                <w:sz w:val="18"/>
                <w:szCs w:val="18"/>
              </w:rPr>
              <w:t>电子信息仪器仪表类产品标准编写通用规范《合同法》</w:t>
            </w:r>
            <w:r w:rsidRPr="009864F9">
              <w:rPr>
                <w:rFonts w:hint="eastAsia"/>
                <w:color w:val="000000" w:themeColor="text1"/>
                <w:sz w:val="18"/>
                <w:szCs w:val="18"/>
              </w:rPr>
              <w:t>GB4136-04</w:t>
            </w:r>
            <w:r w:rsidRPr="009864F9">
              <w:rPr>
                <w:rFonts w:hint="eastAsia"/>
                <w:color w:val="000000" w:themeColor="text1"/>
                <w:sz w:val="18"/>
                <w:szCs w:val="18"/>
              </w:rPr>
              <w:t>、</w:t>
            </w:r>
            <w:r w:rsidRPr="009864F9">
              <w:rPr>
                <w:rFonts w:hint="eastAsia"/>
                <w:color w:val="000000" w:themeColor="text1"/>
                <w:sz w:val="18"/>
                <w:szCs w:val="18"/>
              </w:rPr>
              <w:t>GB3649-87</w:t>
            </w:r>
            <w:r w:rsidRPr="009864F9">
              <w:rPr>
                <w:rFonts w:hint="eastAsia"/>
                <w:color w:val="000000" w:themeColor="text1"/>
                <w:sz w:val="18"/>
                <w:szCs w:val="18"/>
              </w:rPr>
              <w:t>国家法律法规要求及合同要求等接收准则。</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审核获悉，销售部主要依据招标文件和销售合同要求，在合格供方采购客户所需的产品转卖给顾客，相关责任人员</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负责与供方单位和顾客联络，与供方协调产品采购和客户协调产品的交货事宜，供方直接将产品送到客户所在地，</w:t>
            </w:r>
          </w:p>
          <w:p w:rsidR="009864F9" w:rsidRDefault="009864F9" w:rsidP="009864F9">
            <w:pPr>
              <w:spacing w:line="240" w:lineRule="exact"/>
              <w:ind w:left="142" w:hangingChars="79" w:hanging="142"/>
              <w:rPr>
                <w:rFonts w:hint="eastAsia"/>
                <w:color w:val="000000" w:themeColor="text1"/>
                <w:sz w:val="18"/>
                <w:szCs w:val="18"/>
              </w:rPr>
            </w:pPr>
            <w:r w:rsidRPr="009864F9">
              <w:rPr>
                <w:rFonts w:hint="eastAsia"/>
                <w:color w:val="000000" w:themeColor="text1"/>
                <w:sz w:val="18"/>
                <w:szCs w:val="18"/>
              </w:rPr>
              <w:t>客户进行验货</w:t>
            </w:r>
            <w:r>
              <w:rPr>
                <w:rFonts w:hint="eastAsia"/>
                <w:color w:val="000000" w:themeColor="text1"/>
                <w:sz w:val="18"/>
                <w:szCs w:val="18"/>
              </w:rPr>
              <w:t>。</w:t>
            </w:r>
          </w:p>
          <w:p w:rsidR="009864F9" w:rsidRPr="009864F9" w:rsidRDefault="009864F9" w:rsidP="009864F9">
            <w:pPr>
              <w:rPr>
                <w:rFonts w:hint="eastAsia"/>
                <w:color w:val="000000" w:themeColor="text1"/>
                <w:sz w:val="18"/>
                <w:szCs w:val="18"/>
              </w:rPr>
            </w:pPr>
            <w:r w:rsidRPr="009864F9">
              <w:rPr>
                <w:rFonts w:hint="eastAsia"/>
                <w:color w:val="000000" w:themeColor="text1"/>
                <w:sz w:val="18"/>
                <w:szCs w:val="18"/>
              </w:rPr>
              <w:t>抽合同、入库单、到货确认书</w:t>
            </w:r>
            <w:r w:rsidRPr="009864F9">
              <w:rPr>
                <w:rFonts w:hint="eastAsia"/>
                <w:color w:val="000000" w:themeColor="text1"/>
                <w:sz w:val="18"/>
                <w:szCs w:val="18"/>
              </w:rPr>
              <w:t>/</w:t>
            </w:r>
            <w:r w:rsidRPr="009864F9">
              <w:rPr>
                <w:rFonts w:hint="eastAsia"/>
                <w:color w:val="000000" w:themeColor="text1"/>
                <w:sz w:val="18"/>
                <w:szCs w:val="18"/>
              </w:rPr>
              <w:t>送货单、销售人员每月对业绩汇总，均保存完好，符合要求。</w:t>
            </w:r>
          </w:p>
          <w:p w:rsidR="009864F9" w:rsidRPr="009864F9" w:rsidRDefault="009864F9" w:rsidP="009864F9">
            <w:pPr>
              <w:spacing w:line="240" w:lineRule="exact"/>
              <w:rPr>
                <w:rFonts w:hint="eastAsia"/>
                <w:color w:val="000000" w:themeColor="text1"/>
                <w:sz w:val="18"/>
                <w:szCs w:val="18"/>
              </w:rPr>
            </w:pPr>
            <w:r>
              <w:rPr>
                <w:rFonts w:hint="eastAsia"/>
                <w:color w:val="000000" w:themeColor="text1"/>
                <w:sz w:val="18"/>
                <w:szCs w:val="18"/>
              </w:rPr>
              <w:t>4</w:t>
            </w:r>
            <w:r>
              <w:rPr>
                <w:rFonts w:hint="eastAsia"/>
                <w:color w:val="000000" w:themeColor="text1"/>
                <w:sz w:val="18"/>
                <w:szCs w:val="18"/>
              </w:rPr>
              <w:t>、</w:t>
            </w:r>
            <w:r w:rsidRPr="009864F9">
              <w:rPr>
                <w:rFonts w:hint="eastAsia"/>
                <w:color w:val="000000" w:themeColor="text1"/>
                <w:sz w:val="18"/>
                <w:szCs w:val="18"/>
              </w:rPr>
              <w:t>查看产品销售情况：现场清洁卫生，配备有消防设施</w:t>
            </w:r>
            <w:r w:rsidRPr="009864F9">
              <w:rPr>
                <w:rFonts w:hint="eastAsia"/>
                <w:color w:val="000000" w:themeColor="text1"/>
                <w:sz w:val="18"/>
                <w:szCs w:val="18"/>
              </w:rPr>
              <w:t>；</w:t>
            </w:r>
            <w:r w:rsidRPr="009864F9">
              <w:rPr>
                <w:rFonts w:hint="eastAsia"/>
                <w:color w:val="000000" w:themeColor="text1"/>
                <w:sz w:val="18"/>
                <w:szCs w:val="18"/>
              </w:rPr>
              <w:t>现场有台式电脑、笔记本、传真机等日常办公设备，设</w:t>
            </w:r>
          </w:p>
          <w:p w:rsidR="00644C2C" w:rsidRPr="00644C2C" w:rsidRDefault="009864F9" w:rsidP="009864F9">
            <w:pPr>
              <w:spacing w:line="240" w:lineRule="exact"/>
              <w:rPr>
                <w:color w:val="000000" w:themeColor="text1"/>
                <w:sz w:val="18"/>
                <w:szCs w:val="18"/>
              </w:rPr>
            </w:pPr>
            <w:proofErr w:type="gramStart"/>
            <w:r w:rsidRPr="009864F9">
              <w:rPr>
                <w:rFonts w:hint="eastAsia"/>
                <w:color w:val="000000" w:themeColor="text1"/>
                <w:sz w:val="18"/>
                <w:szCs w:val="18"/>
              </w:rPr>
              <w:t>备运行</w:t>
            </w:r>
            <w:proofErr w:type="gramEnd"/>
            <w:r w:rsidRPr="009864F9">
              <w:rPr>
                <w:rFonts w:hint="eastAsia"/>
                <w:color w:val="000000" w:themeColor="text1"/>
                <w:sz w:val="18"/>
                <w:szCs w:val="18"/>
              </w:rPr>
              <w:t>良好。现场有工作人员正利用电话、网络与客户交流，服务规范。</w:t>
            </w:r>
          </w:p>
        </w:tc>
      </w:tr>
      <w:tr w:rsidR="00C01BEF" w:rsidTr="009864F9">
        <w:trPr>
          <w:cantSplit/>
          <w:trHeight w:val="2886"/>
          <w:jc w:val="center"/>
        </w:trPr>
        <w:tc>
          <w:tcPr>
            <w:tcW w:w="720" w:type="dxa"/>
            <w:vMerge/>
            <w:vAlign w:val="center"/>
          </w:tcPr>
          <w:p w:rsidR="00C01BEF" w:rsidRDefault="00C01BEF">
            <w:pPr>
              <w:spacing w:line="240" w:lineRule="exact"/>
              <w:jc w:val="center"/>
              <w:rPr>
                <w:b/>
                <w:szCs w:val="21"/>
              </w:rPr>
            </w:pPr>
          </w:p>
        </w:tc>
        <w:tc>
          <w:tcPr>
            <w:tcW w:w="9198" w:type="dxa"/>
          </w:tcPr>
          <w:p w:rsidR="009864F9" w:rsidRPr="009864F9" w:rsidRDefault="009864F9" w:rsidP="009864F9">
            <w:pPr>
              <w:rPr>
                <w:sz w:val="18"/>
                <w:szCs w:val="18"/>
              </w:rPr>
            </w:pPr>
            <w:r w:rsidRPr="009864F9">
              <w:rPr>
                <w:rFonts w:hint="eastAsia"/>
                <w:sz w:val="18"/>
                <w:szCs w:val="18"/>
              </w:rPr>
              <w:t>5</w:t>
            </w:r>
            <w:r w:rsidRPr="009864F9">
              <w:rPr>
                <w:rFonts w:hint="eastAsia"/>
                <w:sz w:val="18"/>
                <w:szCs w:val="18"/>
              </w:rPr>
              <w:t>、销售人员均为培训合格并有多年工作经验的人员，符合要求。</w:t>
            </w:r>
          </w:p>
          <w:p w:rsidR="009864F9" w:rsidRPr="009864F9" w:rsidRDefault="009864F9" w:rsidP="009864F9">
            <w:pPr>
              <w:rPr>
                <w:sz w:val="18"/>
                <w:szCs w:val="18"/>
              </w:rPr>
            </w:pPr>
            <w:r w:rsidRPr="009864F9">
              <w:rPr>
                <w:rFonts w:hint="eastAsia"/>
                <w:sz w:val="18"/>
                <w:szCs w:val="18"/>
              </w:rPr>
              <w:t>6</w:t>
            </w:r>
            <w:r w:rsidRPr="009864F9">
              <w:rPr>
                <w:rFonts w:hint="eastAsia"/>
                <w:sz w:val="18"/>
                <w:szCs w:val="18"/>
              </w:rPr>
              <w:t>、识别了需要确认的过程为销售服务，提供《特殊过程确认表》，符合要求</w:t>
            </w:r>
            <w:r>
              <w:rPr>
                <w:rFonts w:hint="eastAsia"/>
                <w:sz w:val="18"/>
                <w:szCs w:val="18"/>
              </w:rPr>
              <w:t xml:space="preserve"> </w:t>
            </w:r>
          </w:p>
          <w:p w:rsidR="009864F9" w:rsidRPr="009864F9" w:rsidRDefault="009864F9" w:rsidP="009864F9">
            <w:pPr>
              <w:rPr>
                <w:rFonts w:hint="eastAsia"/>
                <w:sz w:val="18"/>
                <w:szCs w:val="18"/>
              </w:rPr>
            </w:pPr>
            <w:r w:rsidRPr="009864F9">
              <w:rPr>
                <w:rFonts w:hint="eastAsia"/>
                <w:sz w:val="18"/>
                <w:szCs w:val="18"/>
              </w:rPr>
              <w:t>7</w:t>
            </w:r>
            <w:r w:rsidRPr="009864F9">
              <w:rPr>
                <w:rFonts w:hint="eastAsia"/>
                <w:sz w:val="18"/>
                <w:szCs w:val="18"/>
              </w:rPr>
              <w:t>、产品需经检验合格后方可交付给客户，产品交付后，严格遵守销售合同中的各项承诺，尽量避免客户的抱怨和投诉。</w:t>
            </w:r>
          </w:p>
          <w:p w:rsidR="009864F9" w:rsidRPr="009864F9" w:rsidRDefault="009864F9" w:rsidP="009864F9">
            <w:pPr>
              <w:rPr>
                <w:sz w:val="18"/>
                <w:szCs w:val="18"/>
              </w:rPr>
            </w:pPr>
            <w:r w:rsidRPr="009864F9">
              <w:rPr>
                <w:rFonts w:hint="eastAsia"/>
                <w:sz w:val="18"/>
                <w:szCs w:val="18"/>
              </w:rPr>
              <w:t>8</w:t>
            </w:r>
            <w:r w:rsidRPr="009864F9">
              <w:rPr>
                <w:rFonts w:hint="eastAsia"/>
                <w:sz w:val="18"/>
                <w:szCs w:val="18"/>
              </w:rPr>
              <w:t>、现场观察到办公场所环境良好，文件资料及时进行整理，并存放指定地点，工作人员具有工作状态良好，销售人员和客户沟通用语规范，工作氛围总体良好。</w:t>
            </w:r>
          </w:p>
          <w:p w:rsidR="009864F9" w:rsidRPr="009864F9" w:rsidRDefault="009864F9" w:rsidP="009864F9">
            <w:pPr>
              <w:rPr>
                <w:rFonts w:hint="eastAsia"/>
                <w:sz w:val="18"/>
                <w:szCs w:val="18"/>
              </w:rPr>
            </w:pPr>
            <w:r w:rsidRPr="009864F9">
              <w:rPr>
                <w:rFonts w:hint="eastAsia"/>
                <w:sz w:val="18"/>
                <w:szCs w:val="18"/>
              </w:rPr>
              <w:t>9</w:t>
            </w:r>
            <w:r w:rsidRPr="009864F9">
              <w:rPr>
                <w:rFonts w:hint="eastAsia"/>
                <w:sz w:val="18"/>
                <w:szCs w:val="18"/>
              </w:rPr>
              <w:t>、自体系建立以来无合同更改情况</w:t>
            </w:r>
          </w:p>
          <w:p w:rsidR="00C01BEF" w:rsidRPr="009864F9" w:rsidRDefault="009864F9" w:rsidP="009864F9">
            <w:pPr>
              <w:rPr>
                <w:b/>
                <w:color w:val="000000" w:themeColor="text1"/>
                <w:sz w:val="18"/>
                <w:szCs w:val="18"/>
              </w:rPr>
            </w:pPr>
            <w:r w:rsidRPr="009864F9">
              <w:rPr>
                <w:rFonts w:hint="eastAsia"/>
                <w:sz w:val="18"/>
                <w:szCs w:val="18"/>
              </w:rPr>
              <w:t>销售人员称每次发货前要同客户说明发货产品，发货数量、到货日期，防止货物发送错误。</w:t>
            </w:r>
          </w:p>
          <w:p w:rsidR="00C01BEF" w:rsidRDefault="00C01BEF" w:rsidP="00C01BEF">
            <w:pPr>
              <w:rPr>
                <w:bCs/>
                <w:sz w:val="18"/>
                <w:szCs w:val="18"/>
              </w:rPr>
            </w:pPr>
          </w:p>
          <w:p w:rsidR="00C01BEF" w:rsidRDefault="00C01BEF" w:rsidP="00C01BEF">
            <w:pPr>
              <w:pStyle w:val="a0"/>
              <w:rPr>
                <w:b/>
                <w:sz w:val="18"/>
                <w:szCs w:val="18"/>
              </w:rPr>
            </w:pPr>
            <w:r w:rsidRPr="00C01BEF">
              <w:rPr>
                <w:rFonts w:hint="eastAsia"/>
                <w:b/>
                <w:sz w:val="18"/>
                <w:szCs w:val="18"/>
              </w:rPr>
              <w:t>放行控制</w:t>
            </w:r>
          </w:p>
          <w:p w:rsidR="00C01BEF" w:rsidRDefault="00C01BEF" w:rsidP="00C01BEF">
            <w:pPr>
              <w:pStyle w:val="a0"/>
              <w:rPr>
                <w:sz w:val="18"/>
                <w:szCs w:val="18"/>
              </w:rPr>
            </w:pPr>
            <w:r w:rsidRPr="00C01BEF">
              <w:rPr>
                <w:rFonts w:hint="eastAsia"/>
                <w:sz w:val="18"/>
                <w:szCs w:val="18"/>
              </w:rPr>
              <w:t>公司通过员工服务质量考核等形式对销售服务过程进行监视和测量</w:t>
            </w:r>
            <w:r>
              <w:rPr>
                <w:rFonts w:hint="eastAsia"/>
                <w:sz w:val="18"/>
                <w:szCs w:val="18"/>
              </w:rPr>
              <w:t>。</w:t>
            </w:r>
          </w:p>
          <w:p w:rsidR="00C01BEF" w:rsidRPr="00C01BEF" w:rsidRDefault="00C01BEF" w:rsidP="007C52DA">
            <w:pPr>
              <w:pStyle w:val="a0"/>
              <w:rPr>
                <w:sz w:val="18"/>
                <w:szCs w:val="18"/>
              </w:rPr>
            </w:pPr>
            <w:proofErr w:type="gramStart"/>
            <w:r>
              <w:rPr>
                <w:rFonts w:hint="eastAsia"/>
                <w:sz w:val="18"/>
                <w:szCs w:val="18"/>
              </w:rPr>
              <w:t>抽</w:t>
            </w:r>
            <w:r w:rsidRPr="00C01BEF">
              <w:rPr>
                <w:rFonts w:hint="eastAsia"/>
                <w:sz w:val="18"/>
                <w:szCs w:val="18"/>
              </w:rPr>
              <w:t>销售</w:t>
            </w:r>
            <w:proofErr w:type="gramEnd"/>
            <w:r w:rsidRPr="00C01BEF">
              <w:rPr>
                <w:rFonts w:hint="eastAsia"/>
                <w:sz w:val="18"/>
                <w:szCs w:val="18"/>
              </w:rPr>
              <w:t>部检查记录</w:t>
            </w:r>
            <w:r>
              <w:rPr>
                <w:rFonts w:hint="eastAsia"/>
                <w:sz w:val="18"/>
                <w:szCs w:val="18"/>
              </w:rPr>
              <w:t>、</w:t>
            </w:r>
            <w:r w:rsidRPr="00C01BEF">
              <w:rPr>
                <w:rFonts w:hint="eastAsia"/>
                <w:sz w:val="18"/>
                <w:szCs w:val="18"/>
              </w:rPr>
              <w:t>销售服务检查记录</w:t>
            </w:r>
            <w:r>
              <w:rPr>
                <w:rFonts w:hint="eastAsia"/>
                <w:sz w:val="18"/>
                <w:szCs w:val="18"/>
              </w:rPr>
              <w:t>、</w:t>
            </w:r>
            <w:r w:rsidRPr="00C01BEF">
              <w:rPr>
                <w:rFonts w:hint="eastAsia"/>
                <w:sz w:val="18"/>
                <w:szCs w:val="18"/>
              </w:rPr>
              <w:t>顾客满意度调查表</w:t>
            </w:r>
            <w:r>
              <w:rPr>
                <w:rFonts w:hint="eastAsia"/>
                <w:sz w:val="18"/>
                <w:szCs w:val="18"/>
              </w:rPr>
              <w:t>、</w:t>
            </w:r>
            <w:r w:rsidRPr="00C01BEF">
              <w:rPr>
                <w:rFonts w:hint="eastAsia"/>
                <w:sz w:val="18"/>
                <w:szCs w:val="18"/>
              </w:rPr>
              <w:t>产品验收</w:t>
            </w:r>
            <w:r w:rsidR="009864F9">
              <w:rPr>
                <w:rFonts w:hint="eastAsia"/>
                <w:sz w:val="18"/>
                <w:szCs w:val="18"/>
              </w:rPr>
              <w:t>等</w:t>
            </w:r>
            <w:r>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C01BEF" w:rsidRPr="00C01BEF" w:rsidRDefault="00C01BEF" w:rsidP="00C01BEF">
            <w:pPr>
              <w:spacing w:line="240" w:lineRule="exact"/>
              <w:rPr>
                <w:bCs/>
                <w:color w:val="000000" w:themeColor="text1"/>
                <w:sz w:val="18"/>
                <w:szCs w:val="18"/>
              </w:rPr>
            </w:pPr>
            <w:r w:rsidRPr="00C01BEF">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28243F" w:rsidRDefault="00C01BEF" w:rsidP="00C01BEF">
            <w:pPr>
              <w:spacing w:line="240" w:lineRule="exact"/>
              <w:rPr>
                <w:bCs/>
                <w:color w:val="000000" w:themeColor="text1"/>
                <w:sz w:val="18"/>
                <w:szCs w:val="18"/>
              </w:rPr>
            </w:pPr>
            <w:r w:rsidRPr="00C01BE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28243F" w:rsidRPr="00D1005F" w:rsidRDefault="0028243F" w:rsidP="0028243F">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C01BEF">
              <w:rPr>
                <w:rFonts w:hint="eastAsia"/>
                <w:bCs/>
                <w:color w:val="000000" w:themeColor="text1"/>
                <w:sz w:val="18"/>
                <w:szCs w:val="18"/>
              </w:rPr>
              <w:t>符合要求</w:t>
            </w:r>
            <w:r>
              <w:rPr>
                <w:rFonts w:hint="eastAsia"/>
                <w:bCs/>
                <w:color w:val="000000" w:themeColor="text1"/>
                <w:sz w:val="18"/>
                <w:szCs w:val="18"/>
              </w:rPr>
              <w:t>。</w:t>
            </w:r>
          </w:p>
          <w:p w:rsidR="0028243F" w:rsidRPr="00D1005F" w:rsidRDefault="0028243F" w:rsidP="0028243F">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F1360C" w:rsidRPr="00F1360C" w:rsidRDefault="0028243F" w:rsidP="0028243F">
            <w:pPr>
              <w:pStyle w:val="a0"/>
              <w:rPr>
                <w:sz w:val="18"/>
                <w:szCs w:val="18"/>
              </w:rPr>
            </w:pPr>
            <w:r>
              <w:rPr>
                <w:color w:val="000000" w:themeColor="text1"/>
                <w:sz w:val="18"/>
                <w:szCs w:val="18"/>
              </w:rPr>
              <w:t>目前无合同更改情况发生</w:t>
            </w:r>
            <w:r w:rsidR="002D3562" w:rsidRPr="002D3562">
              <w:rPr>
                <w:rFonts w:asciiTheme="minorEastAsia" w:eastAsiaTheme="minorEastAsia" w:hAnsiTheme="minorEastAsia" w:cstheme="minorEastAsia" w:hint="eastAsia"/>
                <w:sz w:val="18"/>
                <w:szCs w:val="18"/>
              </w:rPr>
              <w:t>。</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企业提供的《不合格品控制程序》中规定了对不合格品的标识、隔离、记录评审和处置的控制要求。组织采购产品验收相关文件规定，采购</w:t>
            </w:r>
            <w:r w:rsidRPr="00D2524B">
              <w:rPr>
                <w:rFonts w:hint="eastAsia"/>
                <w:bCs/>
                <w:color w:val="000000" w:themeColor="text1"/>
                <w:sz w:val="18"/>
                <w:szCs w:val="18"/>
              </w:rPr>
              <w:t>/</w:t>
            </w:r>
            <w:r w:rsidRPr="00D2524B">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sidRPr="00D2524B">
              <w:rPr>
                <w:rFonts w:hint="eastAsia"/>
                <w:bCs/>
                <w:color w:val="000000" w:themeColor="text1"/>
                <w:sz w:val="18"/>
                <w:szCs w:val="18"/>
              </w:rPr>
              <w:t>不</w:t>
            </w:r>
            <w:proofErr w:type="gramEnd"/>
            <w:r w:rsidRPr="00D2524B">
              <w:rPr>
                <w:rFonts w:hint="eastAsia"/>
                <w:bCs/>
                <w:color w:val="000000" w:themeColor="text1"/>
                <w:sz w:val="18"/>
                <w:szCs w:val="18"/>
              </w:rPr>
              <w:t>不合格以口头、书面信息向相关责任部门</w:t>
            </w:r>
            <w:r w:rsidRPr="00D2524B">
              <w:rPr>
                <w:rFonts w:hint="eastAsia"/>
                <w:bCs/>
                <w:color w:val="000000" w:themeColor="text1"/>
                <w:sz w:val="18"/>
                <w:szCs w:val="18"/>
              </w:rPr>
              <w:t>/</w:t>
            </w:r>
            <w:r w:rsidRPr="00D2524B">
              <w:rPr>
                <w:rFonts w:hint="eastAsia"/>
                <w:bCs/>
                <w:color w:val="000000" w:themeColor="text1"/>
                <w:sz w:val="18"/>
                <w:szCs w:val="18"/>
              </w:rPr>
              <w:t>人员反馈，并责令改进</w:t>
            </w:r>
            <w:r w:rsidRPr="00D2524B">
              <w:rPr>
                <w:rFonts w:hint="eastAsia"/>
                <w:bCs/>
                <w:color w:val="000000" w:themeColor="text1"/>
                <w:sz w:val="18"/>
                <w:szCs w:val="18"/>
              </w:rPr>
              <w:t>,</w:t>
            </w:r>
            <w:r w:rsidRPr="00D2524B">
              <w:rPr>
                <w:rFonts w:hint="eastAsia"/>
                <w:bCs/>
                <w:color w:val="000000" w:themeColor="text1"/>
                <w:sz w:val="18"/>
                <w:szCs w:val="18"/>
              </w:rPr>
              <w:t>如道歉等。未发现批量的采购</w:t>
            </w:r>
            <w:r w:rsidRPr="00D2524B">
              <w:rPr>
                <w:rFonts w:hint="eastAsia"/>
                <w:bCs/>
                <w:color w:val="000000" w:themeColor="text1"/>
                <w:sz w:val="18"/>
                <w:szCs w:val="18"/>
              </w:rPr>
              <w:t>/</w:t>
            </w:r>
            <w:r w:rsidRPr="00D2524B">
              <w:rPr>
                <w:rFonts w:hint="eastAsia"/>
                <w:bCs/>
                <w:color w:val="000000" w:themeColor="text1"/>
                <w:sz w:val="18"/>
                <w:szCs w:val="18"/>
              </w:rPr>
              <w:t>销售产品不合格</w:t>
            </w:r>
            <w:r w:rsidRPr="00D2524B">
              <w:rPr>
                <w:rFonts w:hint="eastAsia"/>
                <w:bCs/>
                <w:color w:val="000000" w:themeColor="text1"/>
                <w:sz w:val="18"/>
                <w:szCs w:val="18"/>
              </w:rPr>
              <w:t>,</w:t>
            </w:r>
            <w:r w:rsidRPr="00D2524B">
              <w:rPr>
                <w:rFonts w:hint="eastAsia"/>
                <w:bCs/>
                <w:color w:val="000000" w:themeColor="text1"/>
                <w:sz w:val="18"/>
                <w:szCs w:val="18"/>
              </w:rPr>
              <w:t>以及销售和服务过程不合格。</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抽不符合记录，企业目前为止未发生不符合事件。</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内</w:t>
            </w:r>
            <w:proofErr w:type="gramStart"/>
            <w:r w:rsidRPr="00D2524B">
              <w:rPr>
                <w:rFonts w:hint="eastAsia"/>
                <w:bCs/>
                <w:color w:val="000000" w:themeColor="text1"/>
                <w:sz w:val="18"/>
                <w:szCs w:val="18"/>
              </w:rPr>
              <w:t>审过程</w:t>
            </w:r>
            <w:proofErr w:type="gramEnd"/>
            <w:r w:rsidRPr="00D2524B">
              <w:rPr>
                <w:rFonts w:hint="eastAsia"/>
                <w:bCs/>
                <w:color w:val="000000" w:themeColor="text1"/>
                <w:sz w:val="18"/>
                <w:szCs w:val="18"/>
              </w:rPr>
              <w:t>中发现的不符合已经整改，符合要求。</w:t>
            </w:r>
          </w:p>
          <w:p w:rsidR="00773F27" w:rsidRPr="00F1360C" w:rsidRDefault="00D2524B" w:rsidP="00D2524B">
            <w:pPr>
              <w:spacing w:line="240" w:lineRule="exact"/>
              <w:rPr>
                <w:bCs/>
                <w:color w:val="000000" w:themeColor="text1"/>
                <w:sz w:val="18"/>
                <w:szCs w:val="18"/>
              </w:rPr>
            </w:pPr>
            <w:r w:rsidRPr="00D2524B">
              <w:rPr>
                <w:rFonts w:hint="eastAsia"/>
                <w:bCs/>
                <w:color w:val="000000" w:themeColor="text1"/>
                <w:sz w:val="18"/>
                <w:szCs w:val="18"/>
              </w:rPr>
              <w:t xml:space="preserve">  </w:t>
            </w:r>
            <w:r w:rsidRPr="00D2524B">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r w:rsidR="00A111BF">
              <w:rPr>
                <w:rFonts w:hint="eastAsia"/>
                <w:bCs/>
                <w:color w:val="000000" w:themeColor="text1"/>
                <w:sz w:val="18"/>
                <w:szCs w:val="18"/>
              </w:rPr>
              <w:t>。</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8243F">
            <w:pPr>
              <w:spacing w:line="240" w:lineRule="exact"/>
              <w:rPr>
                <w:rFonts w:ascii="宋体" w:hAnsi="宋体"/>
                <w:b/>
                <w:sz w:val="21"/>
                <w:szCs w:val="21"/>
              </w:rPr>
            </w:pPr>
            <w:r>
              <w:rPr>
                <w:rFonts w:ascii="宋体" w:hAnsi="宋体" w:hint="eastAsia"/>
                <w:b/>
                <w:sz w:val="21"/>
                <w:szCs w:val="21"/>
              </w:rPr>
              <w:t>无</w:t>
            </w:r>
          </w:p>
        </w:tc>
      </w:tr>
      <w:tr w:rsidR="00773F27" w:rsidTr="00D2524B">
        <w:trPr>
          <w:cantSplit/>
          <w:trHeight w:val="813"/>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D2524B" w:rsidP="00D2524B">
            <w:pPr>
              <w:tabs>
                <w:tab w:val="left" w:pos="963"/>
              </w:tabs>
              <w:spacing w:line="240" w:lineRule="exact"/>
              <w:ind w:firstLineChars="200" w:firstLine="360"/>
              <w:rPr>
                <w:rFonts w:ascii="宋体" w:hAnsi="宋体"/>
                <w:bCs/>
                <w:sz w:val="18"/>
                <w:szCs w:val="18"/>
              </w:rPr>
            </w:pPr>
            <w:r w:rsidRPr="00D2524B">
              <w:rPr>
                <w:rFonts w:hint="eastAsia"/>
                <w:bCs/>
                <w:color w:val="000000" w:themeColor="text1"/>
                <w:sz w:val="18"/>
                <w:szCs w:val="18"/>
              </w:rPr>
              <w:t>企业对顾客对产品是否满意的信息进行监视，并编制《顾客满意情况调查表》。对调查表中各项目进行测算，公司于</w:t>
            </w:r>
            <w:r w:rsidRPr="00D2524B">
              <w:rPr>
                <w:rFonts w:hint="eastAsia"/>
                <w:bCs/>
                <w:color w:val="000000" w:themeColor="text1"/>
                <w:sz w:val="18"/>
                <w:szCs w:val="18"/>
              </w:rPr>
              <w:t>2020</w:t>
            </w:r>
            <w:r w:rsidRPr="00D2524B">
              <w:rPr>
                <w:rFonts w:hint="eastAsia"/>
                <w:bCs/>
                <w:color w:val="000000" w:themeColor="text1"/>
                <w:sz w:val="18"/>
                <w:szCs w:val="18"/>
              </w:rPr>
              <w:t>年</w:t>
            </w:r>
            <w:r w:rsidRPr="00D2524B">
              <w:rPr>
                <w:rFonts w:hint="eastAsia"/>
                <w:bCs/>
                <w:color w:val="000000" w:themeColor="text1"/>
                <w:sz w:val="18"/>
                <w:szCs w:val="18"/>
              </w:rPr>
              <w:t>12</w:t>
            </w:r>
            <w:r w:rsidRPr="00D2524B">
              <w:rPr>
                <w:rFonts w:hint="eastAsia"/>
                <w:bCs/>
                <w:color w:val="000000" w:themeColor="text1"/>
                <w:sz w:val="18"/>
                <w:szCs w:val="18"/>
              </w:rPr>
              <w:t>月对主要客户进行了电话问卷调查，分别对质量、价格、发货时间、服务态度、售后服务等内容进行调查，客户均对相关内容进行了反馈，从统计数据中可以看出，顾客满意度平均分为</w:t>
            </w:r>
            <w:r w:rsidRPr="00D2524B">
              <w:rPr>
                <w:rFonts w:hint="eastAsia"/>
                <w:bCs/>
                <w:color w:val="000000" w:themeColor="text1"/>
                <w:sz w:val="18"/>
                <w:szCs w:val="18"/>
              </w:rPr>
              <w:t>100%</w:t>
            </w:r>
            <w:r w:rsidRPr="00D2524B">
              <w:rPr>
                <w:rFonts w:hint="eastAsia"/>
                <w:bCs/>
                <w:color w:val="000000" w:themeColor="text1"/>
                <w:sz w:val="18"/>
                <w:szCs w:val="18"/>
              </w:rPr>
              <w:t>，超过了质量目标要求，目标完成</w:t>
            </w:r>
            <w:r w:rsidR="0028243F" w:rsidRPr="00D1005F">
              <w:rPr>
                <w:rFonts w:hint="eastAsia"/>
                <w:bCs/>
                <w:color w:val="000000" w:themeColor="text1"/>
                <w:sz w:val="18"/>
                <w:szCs w:val="18"/>
              </w:rPr>
              <w:t>。</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9864F9" w:rsidRPr="009864F9" w:rsidRDefault="009864F9" w:rsidP="009864F9">
            <w:pPr>
              <w:spacing w:line="276" w:lineRule="auto"/>
              <w:rPr>
                <w:rFonts w:hint="eastAsia"/>
                <w:bCs/>
                <w:color w:val="000000" w:themeColor="text1"/>
                <w:sz w:val="18"/>
                <w:szCs w:val="18"/>
              </w:rPr>
            </w:pPr>
            <w:r w:rsidRPr="009864F9">
              <w:rPr>
                <w:rFonts w:hint="eastAsia"/>
                <w:bCs/>
                <w:color w:val="000000" w:themeColor="text1"/>
                <w:sz w:val="18"/>
                <w:szCs w:val="18"/>
              </w:rPr>
              <w:t>公司制定了《内部审核控制程序》，文件规定每年至少进行一次内部审核，间隔时间不超过</w:t>
            </w:r>
            <w:r w:rsidRPr="009864F9">
              <w:rPr>
                <w:rFonts w:hint="eastAsia"/>
                <w:bCs/>
                <w:color w:val="000000" w:themeColor="text1"/>
                <w:sz w:val="18"/>
                <w:szCs w:val="18"/>
              </w:rPr>
              <w:t>12</w:t>
            </w:r>
            <w:r w:rsidRPr="009864F9">
              <w:rPr>
                <w:rFonts w:hint="eastAsia"/>
                <w:bCs/>
                <w:color w:val="000000" w:themeColor="text1"/>
                <w:sz w:val="18"/>
                <w:szCs w:val="18"/>
              </w:rPr>
              <w:t>个月。规定了审核的策划、实施、形成记录以及报告结果的要求。</w:t>
            </w:r>
          </w:p>
          <w:p w:rsidR="009864F9" w:rsidRPr="009864F9" w:rsidRDefault="009864F9" w:rsidP="009864F9">
            <w:pPr>
              <w:spacing w:line="276" w:lineRule="auto"/>
              <w:rPr>
                <w:rFonts w:hint="eastAsia"/>
                <w:bCs/>
                <w:color w:val="000000" w:themeColor="text1"/>
                <w:sz w:val="18"/>
                <w:szCs w:val="18"/>
              </w:rPr>
            </w:pPr>
            <w:r w:rsidRPr="009864F9">
              <w:rPr>
                <w:rFonts w:hint="eastAsia"/>
                <w:bCs/>
                <w:color w:val="000000" w:themeColor="text1"/>
                <w:sz w:val="18"/>
                <w:szCs w:val="18"/>
              </w:rPr>
              <w:t>提供了《审核实施计划》，审核目的，范围、依据、审核时间、受审部门、日程安排、审核组长和成员等内容。</w:t>
            </w:r>
          </w:p>
          <w:p w:rsidR="009864F9" w:rsidRPr="009864F9" w:rsidRDefault="009864F9" w:rsidP="009864F9">
            <w:pPr>
              <w:spacing w:line="276" w:lineRule="auto"/>
              <w:rPr>
                <w:rFonts w:hint="eastAsia"/>
                <w:bCs/>
                <w:color w:val="000000" w:themeColor="text1"/>
                <w:sz w:val="18"/>
                <w:szCs w:val="18"/>
              </w:rPr>
            </w:pPr>
            <w:r w:rsidRPr="009864F9">
              <w:rPr>
                <w:rFonts w:hint="eastAsia"/>
                <w:bCs/>
                <w:color w:val="000000" w:themeColor="text1"/>
                <w:sz w:val="18"/>
                <w:szCs w:val="18"/>
              </w:rPr>
              <w:t>内审时间：</w:t>
            </w:r>
            <w:r w:rsidRPr="009864F9">
              <w:rPr>
                <w:rFonts w:hint="eastAsia"/>
                <w:bCs/>
                <w:color w:val="000000" w:themeColor="text1"/>
                <w:sz w:val="18"/>
                <w:szCs w:val="18"/>
              </w:rPr>
              <w:t>2020</w:t>
            </w:r>
            <w:r w:rsidRPr="009864F9">
              <w:rPr>
                <w:rFonts w:hint="eastAsia"/>
                <w:bCs/>
                <w:color w:val="000000" w:themeColor="text1"/>
                <w:sz w:val="18"/>
                <w:szCs w:val="18"/>
              </w:rPr>
              <w:t>年</w:t>
            </w:r>
            <w:r w:rsidRPr="009864F9">
              <w:rPr>
                <w:rFonts w:hint="eastAsia"/>
                <w:bCs/>
                <w:color w:val="000000" w:themeColor="text1"/>
                <w:sz w:val="18"/>
                <w:szCs w:val="18"/>
              </w:rPr>
              <w:t>10</w:t>
            </w:r>
            <w:r w:rsidRPr="009864F9">
              <w:rPr>
                <w:rFonts w:hint="eastAsia"/>
                <w:bCs/>
                <w:color w:val="000000" w:themeColor="text1"/>
                <w:sz w:val="18"/>
                <w:szCs w:val="18"/>
              </w:rPr>
              <w:t>月</w:t>
            </w:r>
            <w:r w:rsidRPr="009864F9">
              <w:rPr>
                <w:rFonts w:hint="eastAsia"/>
                <w:bCs/>
                <w:color w:val="000000" w:themeColor="text1"/>
                <w:sz w:val="18"/>
                <w:szCs w:val="18"/>
              </w:rPr>
              <w:t>10</w:t>
            </w:r>
            <w:r w:rsidRPr="009864F9">
              <w:rPr>
                <w:rFonts w:hint="eastAsia"/>
                <w:bCs/>
                <w:color w:val="000000" w:themeColor="text1"/>
                <w:sz w:val="18"/>
                <w:szCs w:val="18"/>
              </w:rPr>
              <w:t>日。</w:t>
            </w:r>
          </w:p>
          <w:p w:rsidR="009864F9" w:rsidRPr="009864F9" w:rsidRDefault="009864F9" w:rsidP="009864F9">
            <w:pPr>
              <w:spacing w:line="276" w:lineRule="auto"/>
              <w:rPr>
                <w:rFonts w:hint="eastAsia"/>
                <w:bCs/>
                <w:color w:val="000000" w:themeColor="text1"/>
                <w:sz w:val="18"/>
                <w:szCs w:val="18"/>
              </w:rPr>
            </w:pPr>
            <w:r w:rsidRPr="009864F9">
              <w:rPr>
                <w:rFonts w:hint="eastAsia"/>
                <w:bCs/>
                <w:color w:val="000000" w:themeColor="text1"/>
                <w:sz w:val="18"/>
                <w:szCs w:val="18"/>
              </w:rPr>
              <w:t>依据</w:t>
            </w:r>
            <w:r w:rsidRPr="009864F9">
              <w:rPr>
                <w:rFonts w:hint="eastAsia"/>
                <w:bCs/>
                <w:color w:val="000000" w:themeColor="text1"/>
                <w:sz w:val="18"/>
                <w:szCs w:val="18"/>
              </w:rPr>
              <w:t>GB/T19001-2016</w:t>
            </w:r>
            <w:r w:rsidRPr="009864F9">
              <w:rPr>
                <w:rFonts w:hint="eastAsia"/>
                <w:bCs/>
                <w:color w:val="000000" w:themeColor="text1"/>
                <w:sz w:val="18"/>
                <w:szCs w:val="18"/>
              </w:rPr>
              <w:t>版标准，质量管理手册和体系其他文件。计划由总经理批准后实施。</w:t>
            </w:r>
          </w:p>
          <w:p w:rsidR="009864F9" w:rsidRPr="009864F9" w:rsidRDefault="009864F9" w:rsidP="009864F9">
            <w:pPr>
              <w:spacing w:line="276" w:lineRule="auto"/>
              <w:rPr>
                <w:rFonts w:hint="eastAsia"/>
                <w:bCs/>
                <w:color w:val="000000" w:themeColor="text1"/>
                <w:sz w:val="18"/>
                <w:szCs w:val="18"/>
              </w:rPr>
            </w:pPr>
            <w:r w:rsidRPr="009864F9">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9864F9">
              <w:rPr>
                <w:rFonts w:hint="eastAsia"/>
                <w:bCs/>
                <w:color w:val="000000" w:themeColor="text1"/>
                <w:sz w:val="18"/>
                <w:szCs w:val="18"/>
              </w:rPr>
              <w:t xml:space="preserve">  </w:t>
            </w:r>
            <w:r w:rsidRPr="009864F9">
              <w:rPr>
                <w:rFonts w:hint="eastAsia"/>
                <w:bCs/>
                <w:color w:val="000000" w:themeColor="text1"/>
                <w:sz w:val="18"/>
                <w:szCs w:val="18"/>
              </w:rPr>
              <w:t>提供了内</w:t>
            </w:r>
            <w:proofErr w:type="gramStart"/>
            <w:r w:rsidRPr="009864F9">
              <w:rPr>
                <w:rFonts w:hint="eastAsia"/>
                <w:bCs/>
                <w:color w:val="000000" w:themeColor="text1"/>
                <w:sz w:val="18"/>
                <w:szCs w:val="18"/>
              </w:rPr>
              <w:t>审检查</w:t>
            </w:r>
            <w:proofErr w:type="gramEnd"/>
            <w:r w:rsidRPr="009864F9">
              <w:rPr>
                <w:rFonts w:hint="eastAsia"/>
                <w:bCs/>
                <w:color w:val="000000" w:themeColor="text1"/>
                <w:sz w:val="18"/>
                <w:szCs w:val="18"/>
              </w:rPr>
              <w:t>表。</w:t>
            </w:r>
            <w:proofErr w:type="gramStart"/>
            <w:r w:rsidRPr="009864F9">
              <w:rPr>
                <w:rFonts w:hint="eastAsia"/>
                <w:bCs/>
                <w:color w:val="000000" w:themeColor="text1"/>
                <w:sz w:val="18"/>
                <w:szCs w:val="18"/>
              </w:rPr>
              <w:t>内审不符合</w:t>
            </w:r>
            <w:proofErr w:type="gramEnd"/>
            <w:r w:rsidRPr="009864F9">
              <w:rPr>
                <w:rFonts w:hint="eastAsia"/>
                <w:bCs/>
                <w:color w:val="000000" w:themeColor="text1"/>
                <w:sz w:val="18"/>
                <w:szCs w:val="18"/>
              </w:rPr>
              <w:t>1</w:t>
            </w:r>
            <w:r w:rsidRPr="009864F9">
              <w:rPr>
                <w:rFonts w:hint="eastAsia"/>
                <w:bCs/>
                <w:color w:val="000000" w:themeColor="text1"/>
                <w:sz w:val="18"/>
                <w:szCs w:val="18"/>
              </w:rPr>
              <w:t>项，已整改验收合格。</w:t>
            </w:r>
          </w:p>
          <w:p w:rsidR="00773F27" w:rsidRPr="002D3562" w:rsidRDefault="009864F9" w:rsidP="009864F9">
            <w:pPr>
              <w:spacing w:line="240" w:lineRule="exact"/>
              <w:rPr>
                <w:rFonts w:ascii="宋体" w:hAnsi="宋体"/>
                <w:b/>
                <w:sz w:val="21"/>
                <w:szCs w:val="21"/>
              </w:rPr>
            </w:pPr>
            <w:r w:rsidRPr="009864F9">
              <w:rPr>
                <w:rFonts w:hint="eastAsia"/>
                <w:bCs/>
                <w:color w:val="000000" w:themeColor="text1"/>
                <w:sz w:val="18"/>
                <w:szCs w:val="18"/>
              </w:rPr>
              <w:t>内</w:t>
            </w:r>
            <w:proofErr w:type="gramStart"/>
            <w:r w:rsidRPr="009864F9">
              <w:rPr>
                <w:rFonts w:hint="eastAsia"/>
                <w:bCs/>
                <w:color w:val="000000" w:themeColor="text1"/>
                <w:sz w:val="18"/>
                <w:szCs w:val="18"/>
              </w:rPr>
              <w:t>审报告</w:t>
            </w:r>
            <w:proofErr w:type="gramEnd"/>
            <w:r w:rsidRPr="009864F9">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864F9" w:rsidRPr="009864F9" w:rsidRDefault="009864F9" w:rsidP="009864F9">
            <w:pPr>
              <w:spacing w:line="240" w:lineRule="exact"/>
              <w:rPr>
                <w:rFonts w:ascii="宋体" w:hAnsi="宋体" w:hint="eastAsia"/>
                <w:bCs/>
                <w:sz w:val="18"/>
                <w:szCs w:val="18"/>
              </w:rPr>
            </w:pPr>
            <w:r w:rsidRPr="009864F9">
              <w:rPr>
                <w:rFonts w:ascii="宋体" w:hAnsi="宋体" w:hint="eastAsia"/>
                <w:bCs/>
                <w:sz w:val="18"/>
                <w:szCs w:val="18"/>
              </w:rPr>
              <w:t>公司制定了编号：《管理评审控制程序》，文件规定每年至少进行一次管理评审。总经理于2020年10月20日组织进行了一次管理评审。</w:t>
            </w:r>
          </w:p>
          <w:p w:rsidR="009864F9" w:rsidRPr="009864F9" w:rsidRDefault="009864F9" w:rsidP="009864F9">
            <w:pPr>
              <w:spacing w:line="240" w:lineRule="exact"/>
              <w:rPr>
                <w:rFonts w:ascii="宋体" w:hAnsi="宋体" w:hint="eastAsia"/>
                <w:bCs/>
                <w:sz w:val="18"/>
                <w:szCs w:val="18"/>
              </w:rPr>
            </w:pPr>
            <w:r w:rsidRPr="009864F9">
              <w:rPr>
                <w:rFonts w:ascii="宋体" w:hAnsi="宋体" w:hint="eastAsia"/>
                <w:bCs/>
                <w:sz w:val="18"/>
                <w:szCs w:val="18"/>
              </w:rPr>
              <w:t>查《管理评审计划》写明了时间、地点、参与人员、评审内容等。总经理批准。</w:t>
            </w:r>
          </w:p>
          <w:p w:rsidR="009864F9" w:rsidRPr="009864F9" w:rsidRDefault="009864F9" w:rsidP="009864F9">
            <w:pPr>
              <w:spacing w:line="240" w:lineRule="exact"/>
              <w:rPr>
                <w:rFonts w:ascii="宋体" w:hAnsi="宋体" w:hint="eastAsia"/>
                <w:bCs/>
                <w:sz w:val="18"/>
                <w:szCs w:val="18"/>
              </w:rPr>
            </w:pPr>
            <w:r w:rsidRPr="009864F9">
              <w:rPr>
                <w:rFonts w:ascii="宋体" w:hAnsi="宋体" w:hint="eastAsia"/>
                <w:bCs/>
                <w:sz w:val="18"/>
                <w:szCs w:val="18"/>
              </w:rPr>
              <w:t>管理评审输入</w:t>
            </w:r>
            <w:proofErr w:type="gramStart"/>
            <w:r w:rsidRPr="009864F9">
              <w:rPr>
                <w:rFonts w:ascii="宋体" w:hAnsi="宋体" w:hint="eastAsia"/>
                <w:bCs/>
                <w:sz w:val="18"/>
                <w:szCs w:val="18"/>
              </w:rPr>
              <w:t>由管代和</w:t>
            </w:r>
            <w:proofErr w:type="gramEnd"/>
            <w:r w:rsidRPr="009864F9">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864F9" w:rsidRPr="009864F9" w:rsidRDefault="009864F9" w:rsidP="009864F9">
            <w:pPr>
              <w:spacing w:line="240" w:lineRule="exact"/>
              <w:rPr>
                <w:rFonts w:ascii="宋体" w:hAnsi="宋体" w:hint="eastAsia"/>
                <w:bCs/>
                <w:sz w:val="18"/>
                <w:szCs w:val="18"/>
              </w:rPr>
            </w:pPr>
            <w:proofErr w:type="gramStart"/>
            <w:r w:rsidRPr="009864F9">
              <w:rPr>
                <w:rFonts w:ascii="宋体" w:hAnsi="宋体" w:hint="eastAsia"/>
                <w:bCs/>
                <w:sz w:val="18"/>
                <w:szCs w:val="18"/>
              </w:rPr>
              <w:t>提管理供</w:t>
            </w:r>
            <w:proofErr w:type="gramEnd"/>
            <w:r w:rsidRPr="009864F9">
              <w:rPr>
                <w:rFonts w:ascii="宋体" w:hAnsi="宋体" w:hint="eastAsia"/>
                <w:bCs/>
                <w:sz w:val="18"/>
                <w:szCs w:val="18"/>
              </w:rPr>
              <w:t>《评审报告》，对评审情况进行了总结，各部门对各过程和活动进行了总结和讨论。</w:t>
            </w:r>
          </w:p>
          <w:p w:rsidR="009864F9" w:rsidRPr="009864F9" w:rsidRDefault="009864F9" w:rsidP="009864F9">
            <w:pPr>
              <w:spacing w:line="240" w:lineRule="exact"/>
              <w:rPr>
                <w:rFonts w:ascii="宋体" w:hAnsi="宋体" w:hint="eastAsia"/>
                <w:bCs/>
                <w:sz w:val="18"/>
                <w:szCs w:val="18"/>
              </w:rPr>
            </w:pPr>
            <w:r w:rsidRPr="009864F9">
              <w:rPr>
                <w:rFonts w:ascii="宋体" w:hAnsi="宋体" w:hint="eastAsia"/>
                <w:bCs/>
                <w:sz w:val="18"/>
                <w:szCs w:val="18"/>
              </w:rPr>
              <w:t>评审结论：公司体系运行是有效的、充分的、适宜的。质量目标是适宜的。</w:t>
            </w:r>
          </w:p>
          <w:p w:rsidR="009864F9" w:rsidRPr="009864F9" w:rsidRDefault="009864F9" w:rsidP="009864F9">
            <w:pPr>
              <w:spacing w:line="240" w:lineRule="exact"/>
              <w:rPr>
                <w:rFonts w:ascii="宋体" w:hAnsi="宋体" w:hint="eastAsia"/>
                <w:bCs/>
                <w:sz w:val="18"/>
                <w:szCs w:val="18"/>
              </w:rPr>
            </w:pPr>
            <w:r w:rsidRPr="009864F9">
              <w:rPr>
                <w:rFonts w:ascii="宋体" w:hAnsi="宋体" w:hint="eastAsia"/>
                <w:bCs/>
                <w:sz w:val="18"/>
                <w:szCs w:val="18"/>
              </w:rPr>
              <w:t>本年度未提出需改进措施。</w:t>
            </w:r>
          </w:p>
          <w:p w:rsidR="00773F27" w:rsidRDefault="009864F9" w:rsidP="009864F9">
            <w:pPr>
              <w:spacing w:line="240" w:lineRule="exact"/>
              <w:rPr>
                <w:rFonts w:ascii="宋体" w:hAnsi="宋体"/>
                <w:b/>
                <w:sz w:val="21"/>
                <w:szCs w:val="21"/>
              </w:rPr>
            </w:pPr>
            <w:r w:rsidRPr="009864F9">
              <w:rPr>
                <w:rFonts w:ascii="宋体" w:hAnsi="宋体" w:hint="eastAsia"/>
                <w:bCs/>
                <w:sz w:val="18"/>
                <w:szCs w:val="18"/>
              </w:rPr>
              <w:t>抽上年度改进措施实施整改情况：已完成，查看培训记录，符合要求。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8243F">
              <w:rPr>
                <w:rFonts w:ascii="宋体" w:hAnsi="宋体" w:hint="eastAsia"/>
                <w:b/>
                <w:sz w:val="21"/>
                <w:szCs w:val="21"/>
              </w:rPr>
              <w:t>8.</w:t>
            </w:r>
            <w:r w:rsidR="00D2524B">
              <w:rPr>
                <w:rFonts w:ascii="宋体" w:hAnsi="宋体" w:hint="eastAsia"/>
                <w:b/>
                <w:sz w:val="21"/>
                <w:szCs w:val="21"/>
              </w:rPr>
              <w:t>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Pr="0028243F"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570188" w:rsidRDefault="00A111BF">
      <w:pPr>
        <w:snapToGrid w:val="0"/>
        <w:spacing w:line="320" w:lineRule="exact"/>
        <w:ind w:firstLineChars="250" w:firstLine="527"/>
        <w:rPr>
          <w:b/>
          <w:sz w:val="21"/>
        </w:rPr>
      </w:pPr>
      <w:r>
        <w:rPr>
          <w:rFonts w:hint="eastAsia"/>
          <w:b/>
          <w:sz w:val="21"/>
        </w:rPr>
        <w:t>审核组组长（签名）：</w:t>
      </w:r>
      <w:r w:rsidR="00570188">
        <w:rPr>
          <w:noProof/>
        </w:rPr>
        <w:drawing>
          <wp:anchor distT="0" distB="0" distL="114300" distR="114300" simplePos="0" relativeHeight="251664384" behindDoc="1" locked="0" layoutInCell="1" allowOverlap="1">
            <wp:simplePos x="0" y="0"/>
            <wp:positionH relativeFrom="column">
              <wp:posOffset>1605280</wp:posOffset>
            </wp:positionH>
            <wp:positionV relativeFrom="paragraph">
              <wp:posOffset>-279400</wp:posOffset>
            </wp:positionV>
            <wp:extent cx="868680" cy="440055"/>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440055"/>
                    </a:xfrm>
                    <a:prstGeom prst="rect">
                      <a:avLst/>
                    </a:prstGeom>
                  </pic:spPr>
                </pic:pic>
              </a:graphicData>
            </a:graphic>
            <wp14:sizeRelH relativeFrom="page">
              <wp14:pctWidth>0</wp14:pctWidth>
            </wp14:sizeRelH>
            <wp14:sizeRelV relativeFrom="page">
              <wp14:pctHeight>0</wp14:pctHeight>
            </wp14:sizeRelV>
          </wp:anchor>
        </w:drawing>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D2524B">
        <w:rPr>
          <w:rFonts w:hint="eastAsia"/>
          <w:b/>
          <w:sz w:val="21"/>
        </w:rPr>
        <w:t>1</w:t>
      </w:r>
      <w:r w:rsidR="00F87730">
        <w:rPr>
          <w:rFonts w:hint="eastAsia"/>
          <w:b/>
          <w:sz w:val="21"/>
        </w:rPr>
        <w:t>年</w:t>
      </w:r>
      <w:r w:rsidR="00D2524B">
        <w:rPr>
          <w:rFonts w:hint="eastAsia"/>
          <w:b/>
          <w:sz w:val="21"/>
        </w:rPr>
        <w:t>3</w:t>
      </w:r>
      <w:r w:rsidR="007A0F5B">
        <w:rPr>
          <w:rFonts w:hint="eastAsia"/>
          <w:b/>
          <w:sz w:val="21"/>
        </w:rPr>
        <w:t>月</w:t>
      </w:r>
      <w:r w:rsidR="00570188">
        <w:rPr>
          <w:rFonts w:hint="eastAsia"/>
          <w:b/>
          <w:sz w:val="21"/>
        </w:rPr>
        <w:t>2</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4F" w:rsidRDefault="001B784F">
      <w:r>
        <w:separator/>
      </w:r>
    </w:p>
  </w:endnote>
  <w:endnote w:type="continuationSeparator" w:id="0">
    <w:p w:rsidR="001B784F" w:rsidRDefault="001B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4F" w:rsidRDefault="001B784F">
      <w:r>
        <w:separator/>
      </w:r>
    </w:p>
  </w:footnote>
  <w:footnote w:type="continuationSeparator" w:id="0">
    <w:p w:rsidR="001B784F" w:rsidRDefault="001B7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B784F"/>
    <w:rsid w:val="001C3884"/>
    <w:rsid w:val="001D0798"/>
    <w:rsid w:val="002005B6"/>
    <w:rsid w:val="0020316B"/>
    <w:rsid w:val="00256695"/>
    <w:rsid w:val="0028243F"/>
    <w:rsid w:val="002A6298"/>
    <w:rsid w:val="002D3562"/>
    <w:rsid w:val="003266E7"/>
    <w:rsid w:val="00570188"/>
    <w:rsid w:val="00597808"/>
    <w:rsid w:val="00632839"/>
    <w:rsid w:val="00644C2C"/>
    <w:rsid w:val="00724C6E"/>
    <w:rsid w:val="00773DF0"/>
    <w:rsid w:val="00773F27"/>
    <w:rsid w:val="007A0F5B"/>
    <w:rsid w:val="007C52DA"/>
    <w:rsid w:val="0085100E"/>
    <w:rsid w:val="00886143"/>
    <w:rsid w:val="0089392D"/>
    <w:rsid w:val="009864F9"/>
    <w:rsid w:val="00995346"/>
    <w:rsid w:val="009973CB"/>
    <w:rsid w:val="00A111BF"/>
    <w:rsid w:val="00AB297A"/>
    <w:rsid w:val="00C01BEF"/>
    <w:rsid w:val="00CA0E3E"/>
    <w:rsid w:val="00CC4029"/>
    <w:rsid w:val="00D2524B"/>
    <w:rsid w:val="00D45706"/>
    <w:rsid w:val="00DE7068"/>
    <w:rsid w:val="00E001DB"/>
    <w:rsid w:val="00E4223F"/>
    <w:rsid w:val="00E93822"/>
    <w:rsid w:val="00EA777C"/>
    <w:rsid w:val="00EE5184"/>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1562</Words>
  <Characters>8908</Characters>
  <Application>Microsoft Office Word</Application>
  <DocSecurity>0</DocSecurity>
  <Lines>74</Lines>
  <Paragraphs>20</Paragraphs>
  <ScaleCrop>false</ScaleCrop>
  <Company>微软中国</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52</cp:revision>
  <cp:lastPrinted>2019-04-18T08:15:00Z</cp:lastPrinted>
  <dcterms:created xsi:type="dcterms:W3CDTF">2016-02-29T05:10:00Z</dcterms:created>
  <dcterms:modified xsi:type="dcterms:W3CDTF">2021-03-02T02:47:00Z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