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255"/>
        <w:gridCol w:w="871"/>
        <w:gridCol w:w="769"/>
        <w:gridCol w:w="649"/>
        <w:gridCol w:w="425"/>
        <w:gridCol w:w="425"/>
        <w:gridCol w:w="201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ind w:left="316" w:hanging="316" w:hangingChars="150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ind w:left="316" w:hanging="316" w:hangingChars="150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bookmarkStart w:id="0" w:name="组织名称"/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西安硕隆电子工程技术有限公司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ind w:left="316" w:hanging="316" w:hangingChars="150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ind w:left="316" w:hanging="316" w:hangingChars="150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bookmarkStart w:id="1" w:name="合同编号"/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0015-2021-QEO</w:t>
            </w:r>
            <w:bookmarkEnd w:id="1"/>
          </w:p>
        </w:tc>
        <w:tc>
          <w:tcPr>
            <w:tcW w:w="1397" w:type="dxa"/>
            <w:gridSpan w:val="2"/>
            <w:vAlign w:val="center"/>
          </w:tcPr>
          <w:p>
            <w:pPr>
              <w:ind w:left="316" w:hanging="316" w:hangingChars="150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审核领域</w:t>
            </w:r>
          </w:p>
        </w:tc>
        <w:tc>
          <w:tcPr>
            <w:tcW w:w="4793" w:type="dxa"/>
            <w:gridSpan w:val="7"/>
            <w:vAlign w:val="center"/>
          </w:tcPr>
          <w:p>
            <w:pPr>
              <w:ind w:left="316" w:hanging="316" w:hangingChars="150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bookmarkStart w:id="2" w:name="Q勾选"/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■</w:t>
            </w:r>
            <w:bookmarkEnd w:id="2"/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■</w:t>
            </w:r>
            <w:bookmarkEnd w:id="3"/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■</w:t>
            </w:r>
            <w:bookmarkEnd w:id="4"/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ind w:left="316" w:hanging="316" w:hangingChars="150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ind w:left="316" w:hanging="316" w:hangingChars="150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bookmarkStart w:id="5" w:name="联系人"/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李苏燕</w:t>
            </w:r>
            <w:bookmarkEnd w:id="5"/>
          </w:p>
        </w:tc>
        <w:tc>
          <w:tcPr>
            <w:tcW w:w="1397" w:type="dxa"/>
            <w:gridSpan w:val="2"/>
            <w:vAlign w:val="center"/>
          </w:tcPr>
          <w:p>
            <w:pPr>
              <w:ind w:left="316" w:hanging="316" w:hangingChars="150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联系电话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ind w:left="316" w:hanging="316" w:hangingChars="150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bookmarkStart w:id="6" w:name="联系人电话"/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029-88375118</w:t>
            </w:r>
            <w:bookmarkEnd w:id="6"/>
          </w:p>
        </w:tc>
        <w:tc>
          <w:tcPr>
            <w:tcW w:w="1074" w:type="dxa"/>
            <w:gridSpan w:val="2"/>
            <w:vMerge w:val="restart"/>
            <w:vAlign w:val="center"/>
          </w:tcPr>
          <w:p>
            <w:pPr>
              <w:ind w:left="316" w:hanging="316" w:hangingChars="150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ind w:left="316" w:hanging="316" w:hangingChars="150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bookmarkStart w:id="7" w:name="联系人邮箱"/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1418591862@qq. 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ind w:left="316" w:hanging="316" w:hangingChars="150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ind w:left="316" w:hanging="316" w:hangingChars="150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bookmarkStart w:id="8" w:name="最高管理者"/>
            <w:bookmarkEnd w:id="8"/>
          </w:p>
        </w:tc>
        <w:tc>
          <w:tcPr>
            <w:tcW w:w="1397" w:type="dxa"/>
            <w:gridSpan w:val="2"/>
            <w:vAlign w:val="center"/>
          </w:tcPr>
          <w:p>
            <w:pPr>
              <w:ind w:left="316" w:hanging="316" w:hangingChars="150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传真</w:t>
            </w:r>
          </w:p>
        </w:tc>
        <w:tc>
          <w:tcPr>
            <w:tcW w:w="1640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074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ind w:left="316" w:hanging="316" w:hangingChars="150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bookmarkStart w:id="10" w:name="审核范围"/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Q：建筑机电安装工程、电子与智能化工程、防雷工程的施工、通信工程施工（限资质范围内），仪器仪表、电子产品(建筑智能化系统工程产品)、机电产品(机电设备安装工程产品)的销售及管理活动</w:t>
            </w:r>
          </w:p>
          <w:p>
            <w:pPr>
              <w:ind w:left="316" w:hanging="316" w:hangingChars="150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E：建筑机电安装工程、电子与智能化工程、防雷工程的施工、通信工程施工、仪器仪表，电子产品(建筑智能化系统工程产品)、机电产品(机电设备安装工程产品)的销售及管理活动所涉及场所的相关环境管理活动</w:t>
            </w:r>
          </w:p>
          <w:p>
            <w:pPr>
              <w:ind w:left="316" w:hanging="316" w:hangingChars="150"/>
              <w:textAlignment w:val="center"/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O：建筑机电安装工程、电子与智能化工程、防雷工程的施工、通信工程施工、仪器仪表，电子产品(建筑智能化系统工程产品)、机电产品(机电设备安装工程产品)的销售及管理活动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ind w:left="316" w:hanging="316" w:hangingChars="150"/>
              <w:jc w:val="left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专业</w:t>
            </w:r>
          </w:p>
          <w:p>
            <w:pPr>
              <w:ind w:left="316" w:hanging="316" w:hangingChars="150"/>
              <w:jc w:val="left"/>
              <w:textAlignment w:val="center"/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ind w:left="316" w:hanging="316" w:hangingChars="150"/>
              <w:jc w:val="left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bookmarkStart w:id="11" w:name="专业代码"/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Q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28.04.02;</w:t>
            </w:r>
          </w:p>
          <w:p>
            <w:pPr>
              <w:ind w:left="316" w:hanging="316" w:hangingChars="150"/>
              <w:jc w:val="left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28.07.01;</w:t>
            </w:r>
          </w:p>
          <w:p>
            <w:pPr>
              <w:ind w:left="316" w:hanging="316" w:hangingChars="150"/>
              <w:jc w:val="left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28.07.03;</w:t>
            </w:r>
          </w:p>
          <w:p>
            <w:pPr>
              <w:ind w:left="316" w:hanging="316" w:hangingChars="150"/>
              <w:jc w:val="left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29.12.00</w:t>
            </w:r>
          </w:p>
          <w:p>
            <w:pPr>
              <w:ind w:left="316" w:hanging="316" w:hangingChars="150"/>
              <w:jc w:val="left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28.04.02;</w:t>
            </w:r>
          </w:p>
          <w:p>
            <w:pPr>
              <w:ind w:left="316" w:hanging="316" w:hangingChars="150"/>
              <w:jc w:val="left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28.07.01;</w:t>
            </w:r>
          </w:p>
          <w:p>
            <w:pPr>
              <w:ind w:left="316" w:hanging="316" w:hangingChars="150"/>
              <w:jc w:val="left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28.07.03;</w:t>
            </w:r>
          </w:p>
          <w:p>
            <w:pPr>
              <w:ind w:left="316" w:hanging="316" w:hangingChars="150"/>
              <w:jc w:val="left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29.12.00</w:t>
            </w:r>
          </w:p>
          <w:p>
            <w:pPr>
              <w:ind w:left="316" w:hanging="316" w:hangingChars="150"/>
              <w:jc w:val="left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O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28.04.02;</w:t>
            </w:r>
          </w:p>
          <w:p>
            <w:pPr>
              <w:ind w:left="316" w:hanging="316" w:hangingChars="150"/>
              <w:jc w:val="left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28.07.01;</w:t>
            </w:r>
          </w:p>
          <w:p>
            <w:pPr>
              <w:ind w:left="316" w:hanging="316" w:hangingChars="150"/>
              <w:jc w:val="left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28.07.03;</w:t>
            </w:r>
          </w:p>
          <w:p>
            <w:pPr>
              <w:ind w:left="316" w:hanging="316" w:hangingChars="150"/>
              <w:jc w:val="left"/>
              <w:textAlignment w:val="center"/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ind w:left="316" w:hanging="316" w:hangingChars="150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ind w:left="316" w:hanging="316" w:hangingChars="150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2021年01月17日 上午至2021年01月17日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ind w:left="316" w:hanging="316" w:hangingChars="150"/>
              <w:textAlignment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 w:eastAsia="zh-CN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3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03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Q:28.07.01,28.07.03,29.12.00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E:28.07.01,28.07.03,29.12.00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O:28.07.01,28.07.03,29.12.00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15389253253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林兵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03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-495300</wp:posOffset>
                  </wp:positionH>
                  <wp:positionV relativeFrom="paragraph">
                    <wp:posOffset>-1087120</wp:posOffset>
                  </wp:positionV>
                  <wp:extent cx="7362825" cy="10518140"/>
                  <wp:effectExtent l="0" t="0" r="3175" b="10160"/>
                  <wp:wrapNone/>
                  <wp:docPr id="3" name="图片 3" descr="审核计划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审核计划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2825" cy="1051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</w:rPr>
              <w:t>郭力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03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陈飞燕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</w:tc>
        <w:tc>
          <w:tcPr>
            <w:tcW w:w="303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Q:28.04.02,28.07.01,28.07.03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E:28.04.02,28.07.01,28.07.03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O:28.04.02,28.07.01,28.07.03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18109480623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037" w:type="dxa"/>
            <w:gridSpan w:val="4"/>
            <w:vAlign w:val="center"/>
          </w:tcPr>
          <w:p/>
        </w:tc>
        <w:tc>
          <w:tcPr>
            <w:tcW w:w="1700" w:type="dxa"/>
            <w:gridSpan w:val="4"/>
            <w:vAlign w:val="center"/>
          </w:tcPr>
          <w:p/>
        </w:tc>
        <w:tc>
          <w:tcPr>
            <w:tcW w:w="145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124460</wp:posOffset>
                  </wp:positionV>
                  <wp:extent cx="360045" cy="284480"/>
                  <wp:effectExtent l="0" t="0" r="8255" b="762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2021.1.17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2021.1.17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2021.1.17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2880" w:firstLineChars="9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9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683"/>
        <w:gridCol w:w="6551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972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1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68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5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2021.1.17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8: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0-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  <w:szCs w:val="22"/>
              </w:rPr>
              <w:t>: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  <w:szCs w:val="22"/>
              </w:rPr>
              <w:t>0</w:t>
            </w:r>
          </w:p>
        </w:tc>
        <w:tc>
          <w:tcPr>
            <w:tcW w:w="6551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1476" w:firstLineChars="700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  <w:szCs w:val="22"/>
              </w:rPr>
              <w:t>:00-1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  <w:szCs w:val="22"/>
              </w:rPr>
              <w:t>.00</w:t>
            </w:r>
          </w:p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  <w:szCs w:val="22"/>
              </w:rPr>
            </w:pPr>
          </w:p>
        </w:tc>
        <w:tc>
          <w:tcPr>
            <w:tcW w:w="6551" w:type="dxa"/>
            <w:vAlign w:val="center"/>
          </w:tcPr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现场经营地：重点是与质量、环境、职业健康安全活动有关的场所及配电室及公司周边环境进行观察。</w:t>
            </w:r>
          </w:p>
          <w:p>
            <w:pPr>
              <w:spacing w:line="24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远程巡视项目地：2020-55929南梁、城壕等产建区块产能建设油气生产物联网工程（四标段）项目地。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83" w:type="dxa"/>
            <w:vMerge w:val="restart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b/>
                <w:sz w:val="20"/>
              </w:rPr>
              <w:t>0-12.00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b/>
                <w:sz w:val="20"/>
              </w:rPr>
              <w:t>:00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51" w:type="dxa"/>
            <w:vAlign w:val="center"/>
          </w:tcPr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核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管理层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CB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部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CB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部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(AD)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、工程管理部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(AD)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：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了解受审核方基本概况，资质、法人、总经理及部门设置、主管部门。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了解受审核方管理体系策划情况。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确定认证范围和经营场所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了解受审核方文件、外来文件和环境、职业健康安全适用法律法规及其他要求控制情况；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了解受审核方是否策划和实施了内部审核；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了解管理评审控制情况；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了解财务资金投入情况等。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了解审核方对产品实现过程的策划、实施和监视测量情况，工程施工中的关键过程和需确认过程的识别和控制状况；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识别过程所形成的文件和记录的适宜性和充分性；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监视与测量资源和工作环境对产品质量的保障情况: 监视与测量资源日常管控受控情况等。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了解受审核方采购、销售的实施控制情况；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了解受审核方生产过程、销售过程、采购过程、办公过程环境因素和危险源识别、重要环境因素和重大危险源控制措施策划，合规性评价；环境、职业健康安全管理体系运作的情况；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必要时检查环境评价、安全评价、消防验收等情况.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商定第二阶段审核的时间、细节等受审核方是否策划和实施了管理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16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5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24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  <w:bookmarkStart w:id="14" w:name="_GoBack"/>
      <w:bookmarkEnd w:id="14"/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2249D8"/>
    <w:rsid w:val="554F7121"/>
    <w:rsid w:val="611900CD"/>
    <w:rsid w:val="689527D6"/>
    <w:rsid w:val="7E615B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郭力</cp:lastModifiedBy>
  <cp:lastPrinted>2019-03-27T03:10:00Z</cp:lastPrinted>
  <dcterms:modified xsi:type="dcterms:W3CDTF">2021-01-24T12:13:33Z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