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0003-2020-EO-2021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成都脉通管业有限公司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szCs w:val="21"/>
              </w:rPr>
              <w:t>GB/T 28001-2011/OHSAS18001:2007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现依据标准为：GB/T45001-2020 / ISO45001：2018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原范围：E: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CPVC电缆保护管的生产及其所涉及场所的环境管理活动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</w:rPr>
              <w:t xml:space="preserve"> O:</w:t>
            </w:r>
            <w:r>
              <w:rPr>
                <w:rFonts w:hint="eastAsia"/>
                <w:b/>
                <w:szCs w:val="21"/>
              </w:rPr>
              <w:t>CPVC电缆保护管的生产及其所涉及场所的职业健康安全管理活动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现范围：</w:t>
            </w:r>
            <w:r>
              <w:rPr>
                <w:rFonts w:hint="eastAsia"/>
              </w:rPr>
              <w:t xml:space="preserve"> E:</w:t>
            </w:r>
            <w:r>
              <w:rPr>
                <w:rFonts w:hint="eastAsia"/>
                <w:b/>
                <w:szCs w:val="21"/>
              </w:rPr>
              <w:t xml:space="preserve"> CPVC</w:t>
            </w:r>
            <w:r>
              <w:rPr>
                <w:rFonts w:hint="eastAsia" w:ascii="宋体" w:hAnsi="宋体"/>
              </w:rPr>
              <w:t>、MPP</w:t>
            </w:r>
            <w:r>
              <w:rPr>
                <w:rFonts w:hint="eastAsia"/>
                <w:b/>
                <w:szCs w:val="21"/>
              </w:rPr>
              <w:t>电缆保护管的生产所涉及场所的相关环境管理活动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O： CPVC</w:t>
            </w:r>
            <w:r>
              <w:rPr>
                <w:rFonts w:hint="eastAsia" w:ascii="宋体" w:hAnsi="宋体"/>
              </w:rPr>
              <w:t>、MPP</w:t>
            </w:r>
            <w:r>
              <w:rPr>
                <w:rFonts w:hint="eastAsia"/>
                <w:b/>
                <w:szCs w:val="21"/>
              </w:rPr>
              <w:t>电缆保护管的生产所涉及场所的相关职业健康安全管理活动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t xml:space="preserve"> </w:t>
            </w:r>
            <w:r>
              <w:rPr>
                <w:rFonts w:hint="eastAsia"/>
                <w:szCs w:val="21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□QMS:□是/□否，■ EMS:□是/■否，■OHS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S:□是/■否，□:□是/□否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3．涉及人日变化：□QMS/■EMS/■OHS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□初审人日,■监审(1)人日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  E：1.5（</w:t>
            </w:r>
            <w:r>
              <w:rPr>
                <w:rFonts w:hint="eastAsia"/>
                <w:szCs w:val="21"/>
              </w:rPr>
              <w:t>范围扩项,增加0.5人日)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O:  2</w:t>
            </w:r>
            <w:r>
              <w:rPr>
                <w:rFonts w:hint="eastAsia"/>
                <w:szCs w:val="21"/>
              </w:rPr>
              <w:t>人日(转版，范围扩项,增加1人日)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申请评审负责人签字/日期：骆海燕 2021.1.8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2F3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2021-01-17T13:06:52Z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