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0251-2019-2021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1052"/>
        <w:gridCol w:w="82"/>
        <w:gridCol w:w="1418"/>
        <w:gridCol w:w="585"/>
        <w:gridCol w:w="549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53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原材料不锈钢卷带成份（Ni）检测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2141" w:type="dxa"/>
            <w:gridSpan w:val="2"/>
            <w:vAlign w:val="center"/>
          </w:tcPr>
          <w:p>
            <w:r>
              <w:rPr>
                <w:rFonts w:hint="eastAsia" w:ascii="Arial" w:hAnsi="宋体" w:cs="Arial"/>
                <w:bCs/>
                <w:lang w:val="en-US" w:eastAsia="zh-CN"/>
              </w:rPr>
              <w:t>（8~11）%</w:t>
            </w:r>
            <w:r>
              <w:rPr>
                <w:rFonts w:hint="eastAsia" w:ascii="宋体" w:hAnsi="宋体"/>
                <w:szCs w:val="21"/>
              </w:rPr>
              <w:t>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0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226" w:type="dxa"/>
            <w:gridSpan w:val="5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测量要求：（Ni）</w:t>
            </w:r>
            <w:r>
              <w:rPr>
                <w:rFonts w:hint="eastAsia"/>
                <w:lang w:eastAsia="zh-CN"/>
              </w:rPr>
              <w:t>成分测量</w:t>
            </w:r>
            <w:r>
              <w:rPr>
                <w:rFonts w:hint="eastAsia" w:ascii="宋体" w:hAnsi="宋体"/>
              </w:rPr>
              <w:t>控制在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（8~11）%</w:t>
            </w:r>
            <w:r>
              <w:rPr>
                <w:rFonts w:hint="eastAsia" w:ascii="宋体" w:hAnsi="宋体"/>
                <w:szCs w:val="21"/>
              </w:rPr>
              <w:t>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%</w:t>
            </w:r>
            <w:r>
              <w:rPr>
                <w:rFonts w:hint="eastAsia" w:ascii="宋体" w:hAnsi="宋体"/>
                <w:color w:val="000000"/>
              </w:rPr>
              <w:t>；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color w:val="auto"/>
                <w:szCs w:val="21"/>
              </w:rPr>
              <w:t>测量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设备的</w:t>
            </w:r>
            <w:r>
              <w:rPr>
                <w:rFonts w:hint="eastAsia"/>
                <w:color w:val="auto"/>
                <w:szCs w:val="21"/>
              </w:rPr>
              <w:t>最</w:t>
            </w:r>
            <w:r>
              <w:rPr>
                <w:rFonts w:hint="eastAsia"/>
                <w:szCs w:val="21"/>
              </w:rPr>
              <w:t>大允许误差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Ｔ≤</w:t>
            </w:r>
            <w:r>
              <w:rPr>
                <w:rFonts w:hint="eastAsia"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%</w:t>
            </w:r>
            <w:r>
              <w:rPr>
                <w:rFonts w:hint="eastAsia"/>
              </w:rPr>
              <w:t>×（</w:t>
            </w:r>
            <w:r>
              <w:t>1/3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0.134</w:t>
            </w:r>
            <w:r>
              <w:rPr>
                <w:rFonts w:hint="eastAsia"/>
                <w:lang w:val="en-US" w:eastAsia="zh-CN"/>
              </w:rPr>
              <w:t>%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 w:ascii="宋体" w:eastAsiaTheme="minorEastAsia"/>
                <w:lang w:eastAsia="zh-CN"/>
              </w:rPr>
            </w:pPr>
            <w: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测量设备</w:t>
            </w:r>
            <w:r>
              <w:rPr>
                <w:rFonts w:hint="eastAsia"/>
                <w:color w:val="auto"/>
                <w:szCs w:val="21"/>
              </w:rPr>
              <w:t>扩</w:t>
            </w:r>
            <w:r>
              <w:rPr>
                <w:rFonts w:hint="eastAsia"/>
                <w:szCs w:val="21"/>
              </w:rPr>
              <w:t>展</w:t>
            </w:r>
            <w:r>
              <w:rPr>
                <w:rFonts w:hint="eastAsia" w:ascii="宋体" w:hAnsi="宋体"/>
              </w:rPr>
              <w:t>不确定度</w:t>
            </w:r>
            <w:r>
              <w:rPr>
                <w:rFonts w:ascii="宋体" w:hAnsi="宋体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i/>
              </w:rPr>
              <w:t>U</w:t>
            </w:r>
            <w:r>
              <w:t>=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hint="eastAsia" w:ascii="Times New Roman" w:hAnsi="Times New Roman" w:cs="宋体"/>
                <w:vertAlign w:val="baseline"/>
                <w:lang w:val="en-US" w:eastAsia="zh-CN"/>
              </w:rPr>
              <w:t>/3=0.134%/3=0.045%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t>4</w:t>
            </w:r>
            <w:r>
              <w:rPr>
                <w:rFonts w:hint="eastAsia"/>
              </w:rPr>
              <w:t>．被测参数</w:t>
            </w: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8~11）%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</w:rPr>
              <w:t>选择</w:t>
            </w:r>
            <w:r>
              <w:rPr>
                <w:rFonts w:hint="eastAsia" w:ascii="宋体" w:hAnsi="宋体"/>
                <w:szCs w:val="21"/>
              </w:rPr>
              <w:t>直读光谱仪</w:t>
            </w:r>
            <w:r>
              <w:rPr>
                <w:rFonts w:hint="eastAsia" w:ascii="宋体" w:hAnsi="宋体"/>
                <w:szCs w:val="21"/>
                <w:lang w:eastAsia="zh-CN"/>
              </w:rPr>
              <w:t>测量范围</w:t>
            </w:r>
            <w:r>
              <w:t>0-</w:t>
            </w:r>
            <w:r>
              <w:rPr>
                <w:rFonts w:hint="eastAsia"/>
                <w:lang w:val="en-US" w:eastAsia="zh-CN"/>
              </w:rPr>
              <w:t>100%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/>
                <w:szCs w:val="21"/>
              </w:rPr>
              <w:t>直读光谱仪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SPECTRO CHECK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（Ni）</w:t>
            </w:r>
            <w:r>
              <w:rPr>
                <w:rFonts w:hint="eastAsia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/>
                <w:color w:val="auto"/>
                <w:lang w:val="en-US" w:eastAsia="zh-CN"/>
              </w:rPr>
              <w:t>=0.004%k=2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HG-2020000155</w:t>
            </w:r>
          </w:p>
        </w:tc>
        <w:tc>
          <w:tcPr>
            <w:tcW w:w="1592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2020.12.18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1、</w:t>
            </w:r>
            <w:r>
              <w:rPr>
                <w:rFonts w:hint="eastAsia"/>
                <w:color w:val="000000"/>
              </w:rPr>
              <w:t>测量设备</w:t>
            </w:r>
            <w:r>
              <w:rPr>
                <w:rFonts w:hint="eastAsia" w:ascii="宋体" w:hAnsi="宋体"/>
                <w:szCs w:val="21"/>
              </w:rPr>
              <w:t>直读光谱仪</w:t>
            </w:r>
            <w:r>
              <w:rPr>
                <w:rFonts w:hint="eastAsia"/>
                <w:color w:val="000000"/>
              </w:rPr>
              <w:t>的测量范围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t>0-</w:t>
            </w:r>
            <w:r>
              <w:rPr>
                <w:rFonts w:hint="eastAsia"/>
                <w:lang w:val="en-US" w:eastAsia="zh-CN"/>
              </w:rPr>
              <w:t>100%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</w:rPr>
              <w:t>，满足被测参数</w:t>
            </w:r>
            <w:r>
              <w:rPr>
                <w:rFonts w:hint="eastAsia" w:ascii="Times New Roman" w:hAnsi="Times New Roman" w:cs="宋体"/>
                <w:color w:val="000000"/>
              </w:rPr>
              <w:t>测量范围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8~11）%</w:t>
            </w:r>
            <w:r>
              <w:rPr>
                <w:rFonts w:hint="eastAsia"/>
                <w:sz w:val="24"/>
                <w:lang w:eastAsia="zh-CN"/>
              </w:rPr>
              <w:t>的要求；</w:t>
            </w:r>
          </w:p>
          <w:p>
            <w:pPr>
              <w:spacing w:line="440" w:lineRule="exact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</w:t>
            </w:r>
            <w:r>
              <w:rPr>
                <w:rFonts w:hint="eastAsia"/>
                <w:sz w:val="24"/>
                <w:lang w:eastAsia="zh-CN"/>
              </w:rPr>
              <w:t>测</w:t>
            </w:r>
            <w:r>
              <w:rPr>
                <w:rFonts w:hint="eastAsia"/>
                <w:szCs w:val="21"/>
              </w:rPr>
              <w:t>量设备</w:t>
            </w:r>
            <w:r>
              <w:rPr>
                <w:rFonts w:hint="eastAsia" w:ascii="宋体" w:hAnsi="宋体"/>
                <w:szCs w:val="21"/>
              </w:rPr>
              <w:t>直读光谱仪</w:t>
            </w:r>
            <w:r>
              <w:rPr>
                <w:rFonts w:hint="eastAsia" w:ascii="宋体" w:hAnsi="宋体"/>
                <w:szCs w:val="21"/>
                <w:lang w:eastAsia="zh-CN"/>
              </w:rPr>
              <w:t>于</w:t>
            </w:r>
            <w:r>
              <w:rPr>
                <w:rFonts w:hint="eastAsia"/>
                <w:szCs w:val="21"/>
                <w:lang w:val="en-US" w:eastAsia="zh-CN"/>
              </w:rPr>
              <w:t>2020.12.18由校准机构进行校准，校准证书中</w:t>
            </w:r>
            <w:r>
              <w:rPr>
                <w:rFonts w:hint="eastAsia"/>
                <w:color w:val="auto"/>
              </w:rPr>
              <w:t>（Ni）</w:t>
            </w:r>
            <w:r>
              <w:rPr>
                <w:rFonts w:hint="eastAsia"/>
                <w:color w:val="auto"/>
                <w:lang w:eastAsia="zh-CN"/>
              </w:rPr>
              <w:t>元素</w:t>
            </w:r>
            <w:r>
              <w:rPr>
                <w:rFonts w:hint="eastAsia"/>
                <w:szCs w:val="21"/>
                <w:lang w:eastAsia="zh-CN"/>
              </w:rPr>
              <w:t>扩展不确定度</w:t>
            </w:r>
            <w:r>
              <w:rPr>
                <w:rFonts w:hint="eastAsia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/>
                <w:color w:val="auto"/>
                <w:lang w:val="en-US" w:eastAsia="zh-CN"/>
              </w:rPr>
              <w:t>=0.004%k=2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满足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导出测量设备导出</w:t>
            </w:r>
            <w:r>
              <w:rPr>
                <w:rFonts w:hint="eastAsia"/>
                <w:szCs w:val="21"/>
                <w:lang w:eastAsia="zh-CN"/>
              </w:rPr>
              <w:t>扩展不确定度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rFonts w:hint="eastAsia"/>
                <w:i/>
                <w:vertAlign w:val="subscript"/>
                <w:lang w:eastAsia="zh-CN"/>
              </w:rPr>
              <w:t>允</w:t>
            </w:r>
            <w:r>
              <w:rPr>
                <w:rFonts w:hint="eastAsia"/>
                <w:i w:val="0"/>
                <w:iCs/>
                <w:vertAlign w:val="baseline"/>
                <w:lang w:val="en-US" w:eastAsia="zh-CN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0.045% k=2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bookmarkStart w:id="1" w:name="_GoBack"/>
            <w:bookmarkEnd w:id="1"/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kern w:val="0"/>
                <w:szCs w:val="21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38735</wp:posOffset>
                  </wp:positionV>
                  <wp:extent cx="813435" cy="379730"/>
                  <wp:effectExtent l="0" t="0" r="0" b="1270"/>
                  <wp:wrapNone/>
                  <wp:docPr id="4" name="图片 3" descr="朱慧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朱慧叶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8793" t="49686" r="25778" b="36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881380</wp:posOffset>
                  </wp:positionH>
                  <wp:positionV relativeFrom="paragraph">
                    <wp:posOffset>142240</wp:posOffset>
                  </wp:positionV>
                  <wp:extent cx="676275" cy="458470"/>
                  <wp:effectExtent l="0" t="0" r="9525" b="17780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/>
          <w:p/>
          <w:p>
            <w:r>
              <w:rPr>
                <w:kern w:val="0"/>
                <w:szCs w:val="21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2540</wp:posOffset>
                  </wp:positionV>
                  <wp:extent cx="913130" cy="404495"/>
                  <wp:effectExtent l="0" t="0" r="1270" b="14605"/>
                  <wp:wrapNone/>
                  <wp:docPr id="5" name="图片 4" descr="小老板签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小老板签字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2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D869BE"/>
    <w:rsid w:val="28593D52"/>
    <w:rsid w:val="38277ACA"/>
    <w:rsid w:val="3A4221DA"/>
    <w:rsid w:val="4FFD1D77"/>
    <w:rsid w:val="5D4823FA"/>
    <w:rsid w:val="61515FA7"/>
    <w:rsid w:val="74E434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2017-02-16T05:50:00Z</cp:lastPrinted>
  <dcterms:modified xsi:type="dcterms:W3CDTF">2021-01-17T08:55:25Z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