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1-2019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市昕伊达能源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