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0760-2020-EO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张小民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13913918482 025-51181010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xiaomin.zhang@icpc.cn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025-51181000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E：系统集成服务，应用软件的开发服务，GER系列自动化控制设备的开发、生产、技术服务所涉及的相关环境管理活动</w:t>
            </w:r>
          </w:p>
          <w:p>
            <w:r>
              <w:t>O：系统集成服务，应用软件的开发服务，GER系列自动化控制设备的开发、生产、技术服务所涉及的相关职业健康安全管理活动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E：18.05.07;33.02.01;33.02.02;34.06.00</w:t>
            </w:r>
          </w:p>
          <w:p>
            <w:r>
              <w:t>O：18.05.07;33.02.01;33.02.02;34.06.00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2021年01月15日 上午至2021年01月16日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E:18.05.07,33.02.01,33.02.02,34.06.00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O:18.05.07,33.02.01,33.02.02,34.06.00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查看危险源的辨识和评价程序合理性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了解重要危险源的辨识和控制措施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查看合规性证明（安全评估、职业病评估、作业场所监测、）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了解三级安全教育的实施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了解职业病体检的情况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30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布局、产品实现过程，确认食品安全控制措施（工艺技术、产品标准）的合理性、实施的有效性。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spacing w:before="40" w:line="300" w:lineRule="exact"/>
              <w:ind w:left="278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100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弓长</cp:lastModifiedBy>
  <cp:lastPrinted>2019-03-27T03:10:00Z</cp:lastPrinted>
  <dcterms:modified xsi:type="dcterms:W3CDTF">2021-01-14T05:51:22Z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