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一阶段远程审核计划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南京工大开来家具材料（滁州）科技有限公司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0001-2021-O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马孝娜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0550-3915212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2792280710@qq.com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张宇栋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1、了解组织的基本情况（远程分布、产品和生产工艺）。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板式家具（定制家居产品）的生产所涉及场所的相关职业健康管理活动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23.01.01;23.01.02;23.01.04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2021年01月16日 上午至2021年01月16日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23.01.01,23.01.02,23.01.04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624840" cy="273685"/>
                  <wp:effectExtent l="0" t="0" r="3810" b="1206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一阶段远程审核计划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96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年</w:t>
            </w: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月</w:t>
            </w:r>
            <w:r>
              <w:rPr>
                <w:bCs/>
                <w:sz w:val="21"/>
                <w:szCs w:val="21"/>
              </w:rPr>
              <w:t>16</w:t>
            </w:r>
            <w:r>
              <w:rPr>
                <w:rFonts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9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beforeLines="25" w:afterLines="25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生产部（含生产车间）：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涉及条款：O6.1.2；9.1.2；8.1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供销部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(查采购、销售、库房)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了解对相关方及需求的识别；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了解是否有外包?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了解受审核方</w:t>
            </w:r>
            <w:r>
              <w:rPr>
                <w:rFonts w:hint="eastAsia"/>
                <w:sz w:val="21"/>
                <w:szCs w:val="21"/>
                <w:lang w:eastAsia="zh-CN"/>
              </w:rPr>
              <w:t>与客户服务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涉及的质量、环境、职业健康安全的相关活动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涉及条款：O8.1.4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（综合）办公室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涉及条款：O 6.1.2/6.1.3/7.5</w:t>
            </w:r>
            <w:r>
              <w:rPr>
                <w:rFonts w:hint="eastAsia"/>
                <w:sz w:val="21"/>
                <w:szCs w:val="21"/>
              </w:rPr>
              <w:t>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务部：资金投入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商定第二阶段审核的时间、细节等受审核方是否策划和实施了管理。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审核组内部会议、与领导层沟通、末次会议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0377" w:type="dxa"/>
            <w:gridSpan w:val="4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说明：午餐及休息时间12:00-13：00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</w:tr>
    </w:tbl>
    <w:p>
      <w:pPr>
        <w:tabs>
          <w:tab w:val="left" w:pos="432"/>
        </w:tabs>
        <w:spacing w:line="360" w:lineRule="auto"/>
        <w:ind w:firstLine="211" w:firstLineChars="100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一阶段要在远程核实以下内容并填写“申请评审信息（初审/再认证）远程确认表”：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EE8"/>
    <w:rsid w:val="0007306B"/>
    <w:rsid w:val="00176D8A"/>
    <w:rsid w:val="00246710"/>
    <w:rsid w:val="00261AA3"/>
    <w:rsid w:val="00494EF5"/>
    <w:rsid w:val="00564093"/>
    <w:rsid w:val="005819E9"/>
    <w:rsid w:val="006F2711"/>
    <w:rsid w:val="007134B2"/>
    <w:rsid w:val="007D62E7"/>
    <w:rsid w:val="007E012C"/>
    <w:rsid w:val="008C1F69"/>
    <w:rsid w:val="008F3116"/>
    <w:rsid w:val="009F46C9"/>
    <w:rsid w:val="00A06816"/>
    <w:rsid w:val="00A42515"/>
    <w:rsid w:val="00BC7EE8"/>
    <w:rsid w:val="00BD07B3"/>
    <w:rsid w:val="00BD1CD9"/>
    <w:rsid w:val="00CB2B3E"/>
    <w:rsid w:val="00D12E37"/>
    <w:rsid w:val="00D87212"/>
    <w:rsid w:val="00E07508"/>
    <w:rsid w:val="00E63051"/>
    <w:rsid w:val="037775AA"/>
    <w:rsid w:val="0D943B59"/>
    <w:rsid w:val="169F6828"/>
    <w:rsid w:val="19082E28"/>
    <w:rsid w:val="22646AEF"/>
    <w:rsid w:val="2EC732D9"/>
    <w:rsid w:val="303E7C99"/>
    <w:rsid w:val="342908A3"/>
    <w:rsid w:val="370A06EC"/>
    <w:rsid w:val="37DB25B8"/>
    <w:rsid w:val="39687461"/>
    <w:rsid w:val="3F963836"/>
    <w:rsid w:val="4FDA1098"/>
    <w:rsid w:val="551866C5"/>
    <w:rsid w:val="616B3123"/>
    <w:rsid w:val="61716AA5"/>
    <w:rsid w:val="72925EAC"/>
    <w:rsid w:val="75181538"/>
    <w:rsid w:val="7670326D"/>
    <w:rsid w:val="773F66FD"/>
    <w:rsid w:val="793D477C"/>
    <w:rsid w:val="7AAC22F3"/>
    <w:rsid w:val="7AAE4985"/>
    <w:rsid w:val="7C891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290</Words>
  <Characters>1659</Characters>
  <Lines>13</Lines>
  <Paragraphs>3</Paragraphs>
  <TotalTime>3</TotalTime>
  <ScaleCrop>false</ScaleCrop>
  <LinksUpToDate>false</LinksUpToDate>
  <CharactersWithSpaces>1946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2021-01-16T02:23:00Z</cp:lastPrinted>
  <dcterms:modified xsi:type="dcterms:W3CDTF">2021-01-24T12:43:20Z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