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4D3E1" w14:textId="77777777" w:rsidR="00AE2E57" w:rsidRDefault="007C5992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bookmarkStart w:id="0" w:name="_Hlk60242982"/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455"/>
        <w:gridCol w:w="1134"/>
      </w:tblGrid>
      <w:tr w:rsidR="00AE2E57" w:rsidRPr="00A75BE8" w14:paraId="12FEFF3C" w14:textId="77777777">
        <w:trPr>
          <w:trHeight w:val="515"/>
        </w:trPr>
        <w:tc>
          <w:tcPr>
            <w:tcW w:w="2160" w:type="dxa"/>
            <w:vMerge w:val="restart"/>
            <w:vAlign w:val="center"/>
          </w:tcPr>
          <w:bookmarkEnd w:id="0"/>
          <w:p w14:paraId="126125EC" w14:textId="77777777" w:rsidR="00AE2E57" w:rsidRPr="00A75BE8" w:rsidRDefault="007C5992">
            <w:pPr>
              <w:spacing w:before="120"/>
              <w:jc w:val="center"/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过程与活动、</w:t>
            </w:r>
          </w:p>
          <w:p w14:paraId="33F897A4" w14:textId="77777777" w:rsidR="00AE2E57" w:rsidRPr="00A75BE8" w:rsidRDefault="007C5992">
            <w:pPr>
              <w:jc w:val="center"/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14:paraId="62DE3E4D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涉及</w:t>
            </w:r>
          </w:p>
          <w:p w14:paraId="0308F402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 w14:paraId="098590A6" w14:textId="11BAF698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受审核部门：管理层      主管领导：</w:t>
            </w:r>
            <w:proofErr w:type="gramStart"/>
            <w:r w:rsidR="00FE6381" w:rsidRPr="00A75BE8">
              <w:rPr>
                <w:rFonts w:ascii="KaiTi" w:eastAsia="KaiTi" w:hAnsi="KaiTi" w:hint="eastAsia"/>
                <w:szCs w:val="21"/>
              </w:rPr>
              <w:t>安全海</w:t>
            </w:r>
            <w:proofErr w:type="gramEnd"/>
            <w:r w:rsidR="00FE6381" w:rsidRPr="00A75BE8">
              <w:rPr>
                <w:rFonts w:ascii="KaiTi" w:eastAsia="KaiTi" w:hAnsi="KaiTi" w:hint="eastAsia"/>
                <w:szCs w:val="21"/>
              </w:rPr>
              <w:t xml:space="preserve">   </w:t>
            </w:r>
            <w:r w:rsidRPr="00A75BE8">
              <w:rPr>
                <w:rFonts w:ascii="KaiTi" w:eastAsia="KaiTi" w:hAnsi="KaiTi" w:hint="eastAsia"/>
                <w:szCs w:val="21"/>
              </w:rPr>
              <w:t xml:space="preserve">   陪同人员：</w:t>
            </w:r>
            <w:r w:rsidR="00FE6381" w:rsidRPr="00A75BE8">
              <w:rPr>
                <w:rFonts w:ascii="KaiTi" w:eastAsia="KaiTi" w:hAnsi="KaiTi" w:hint="eastAsia"/>
                <w:szCs w:val="21"/>
              </w:rPr>
              <w:t>冯春</w:t>
            </w:r>
            <w:r w:rsidR="00A04C5A">
              <w:rPr>
                <w:rFonts w:ascii="KaiTi" w:eastAsia="KaiTi" w:hAnsi="KaiTi" w:hint="eastAsia"/>
                <w:szCs w:val="21"/>
              </w:rPr>
              <w:t>兰</w:t>
            </w:r>
          </w:p>
        </w:tc>
        <w:tc>
          <w:tcPr>
            <w:tcW w:w="1134" w:type="dxa"/>
            <w:vMerge w:val="restart"/>
            <w:vAlign w:val="center"/>
          </w:tcPr>
          <w:p w14:paraId="640AF251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判定</w:t>
            </w:r>
          </w:p>
        </w:tc>
      </w:tr>
      <w:tr w:rsidR="00AE2E57" w:rsidRPr="00A75BE8" w14:paraId="4DB087E4" w14:textId="77777777">
        <w:trPr>
          <w:trHeight w:val="403"/>
        </w:trPr>
        <w:tc>
          <w:tcPr>
            <w:tcW w:w="2160" w:type="dxa"/>
            <w:vMerge/>
            <w:vAlign w:val="center"/>
          </w:tcPr>
          <w:p w14:paraId="5B9267FA" w14:textId="77777777" w:rsidR="00AE2E57" w:rsidRPr="00A75BE8" w:rsidRDefault="00AE2E57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14:paraId="1AABD117" w14:textId="77777777" w:rsidR="00AE2E57" w:rsidRPr="00A75BE8" w:rsidRDefault="00AE2E57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4C812F14" w14:textId="2CB48351" w:rsidR="00AE2E57" w:rsidRPr="00A75BE8" w:rsidRDefault="007C5992" w:rsidP="007C5992">
            <w:pPr>
              <w:spacing w:before="120"/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审核员：张星         审核时间：2021.1.</w:t>
            </w:r>
            <w:r w:rsidR="00FE6381" w:rsidRPr="00A75BE8">
              <w:rPr>
                <w:rFonts w:ascii="KaiTi" w:eastAsia="KaiTi" w:hAnsi="KaiTi"/>
                <w:szCs w:val="21"/>
              </w:rPr>
              <w:t>12</w:t>
            </w:r>
          </w:p>
        </w:tc>
        <w:tc>
          <w:tcPr>
            <w:tcW w:w="1134" w:type="dxa"/>
            <w:vMerge/>
          </w:tcPr>
          <w:p w14:paraId="12F7F64C" w14:textId="77777777" w:rsidR="00AE2E57" w:rsidRPr="00A75BE8" w:rsidRDefault="00AE2E57">
            <w:pPr>
              <w:rPr>
                <w:rFonts w:ascii="KaiTi" w:eastAsia="KaiTi" w:hAnsi="KaiTi"/>
                <w:szCs w:val="21"/>
              </w:rPr>
            </w:pPr>
          </w:p>
        </w:tc>
      </w:tr>
      <w:tr w:rsidR="00AE2E57" w:rsidRPr="00A75BE8" w14:paraId="06EC1C0B" w14:textId="77777777">
        <w:trPr>
          <w:trHeight w:val="516"/>
        </w:trPr>
        <w:tc>
          <w:tcPr>
            <w:tcW w:w="2160" w:type="dxa"/>
            <w:vMerge/>
            <w:vAlign w:val="center"/>
          </w:tcPr>
          <w:p w14:paraId="085A1E35" w14:textId="77777777" w:rsidR="00AE2E57" w:rsidRPr="00A75BE8" w:rsidRDefault="00AE2E57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14:paraId="04458BB5" w14:textId="77777777" w:rsidR="00AE2E57" w:rsidRPr="00A75BE8" w:rsidRDefault="00AE2E57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7B0D57EC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审核条款：4.1/4.2/4.3/4.4/5.1/5.2/5.3/6.1/6.2/6.3/7.1.1/9.1.1/9.2/9.3/10.1/10.3</w:t>
            </w:r>
          </w:p>
        </w:tc>
        <w:tc>
          <w:tcPr>
            <w:tcW w:w="1134" w:type="dxa"/>
            <w:vMerge/>
          </w:tcPr>
          <w:p w14:paraId="49F2E947" w14:textId="77777777" w:rsidR="00AE2E57" w:rsidRPr="00A75BE8" w:rsidRDefault="00AE2E57">
            <w:pPr>
              <w:rPr>
                <w:rFonts w:ascii="KaiTi" w:eastAsia="KaiTi" w:hAnsi="KaiTi"/>
                <w:szCs w:val="21"/>
              </w:rPr>
            </w:pPr>
          </w:p>
        </w:tc>
      </w:tr>
      <w:tr w:rsidR="00AE2E57" w:rsidRPr="00A75BE8" w14:paraId="1F785815" w14:textId="77777777" w:rsidTr="00D04A7C">
        <w:trPr>
          <w:trHeight w:val="831"/>
        </w:trPr>
        <w:tc>
          <w:tcPr>
            <w:tcW w:w="2160" w:type="dxa"/>
            <w:vAlign w:val="center"/>
          </w:tcPr>
          <w:p w14:paraId="2AFC7DE8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企业基本情况</w:t>
            </w:r>
          </w:p>
          <w:p w14:paraId="3376F1B1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理解组织及其环境</w:t>
            </w:r>
          </w:p>
        </w:tc>
        <w:tc>
          <w:tcPr>
            <w:tcW w:w="960" w:type="dxa"/>
            <w:vAlign w:val="center"/>
          </w:tcPr>
          <w:p w14:paraId="7522E6EB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4.1</w:t>
            </w:r>
          </w:p>
        </w:tc>
        <w:tc>
          <w:tcPr>
            <w:tcW w:w="10455" w:type="dxa"/>
            <w:vAlign w:val="center"/>
          </w:tcPr>
          <w:p w14:paraId="5701BA7C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A75BE8">
              <w:rPr>
                <w:rFonts w:ascii="KaiTi" w:eastAsia="KaiTi" w:hAnsi="KaiTi" w:hint="eastAsia"/>
                <w:szCs w:val="21"/>
              </w:rPr>
              <w:t>企业基本情况</w:t>
            </w:r>
          </w:p>
          <w:p w14:paraId="33193492" w14:textId="77777777" w:rsidR="00D04A7C" w:rsidRPr="00A75BE8" w:rsidRDefault="00D04A7C" w:rsidP="00D04A7C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1、总经理：安全海，管理者代表：冯春艳</w:t>
            </w:r>
          </w:p>
          <w:p w14:paraId="69028FAA" w14:textId="77777777" w:rsidR="00D04A7C" w:rsidRPr="00A75BE8" w:rsidRDefault="00D04A7C" w:rsidP="00D04A7C">
            <w:pPr>
              <w:rPr>
                <w:rFonts w:ascii="KaiTi" w:eastAsia="KaiTi" w:hAnsi="KaiTi" w:cs="楷体"/>
                <w:color w:val="333333"/>
                <w:szCs w:val="21"/>
                <w:shd w:val="clear" w:color="auto" w:fill="FFFFFF"/>
              </w:rPr>
            </w:pPr>
            <w:r w:rsidRPr="00A75BE8">
              <w:rPr>
                <w:rFonts w:ascii="KaiTi" w:eastAsia="KaiTi" w:hAnsi="KaiTi"/>
                <w:szCs w:val="21"/>
              </w:rPr>
              <w:t>2</w:t>
            </w:r>
            <w:r w:rsidRPr="00A75BE8">
              <w:rPr>
                <w:rFonts w:ascii="KaiTi" w:eastAsia="KaiTi" w:hAnsi="KaiTi" w:hint="eastAsia"/>
                <w:szCs w:val="21"/>
              </w:rPr>
              <w:t>、资质：营业执照：统一社会信用代码：</w:t>
            </w:r>
            <w:r w:rsidRPr="00A75BE8">
              <w:rPr>
                <w:rFonts w:ascii="KaiTi" w:eastAsia="KaiTi" w:hAnsi="KaiTi" w:cs="楷体" w:hint="eastAsia"/>
                <w:szCs w:val="21"/>
                <w:shd w:val="clear" w:color="auto" w:fill="FFFFFF"/>
              </w:rPr>
              <w:t>911</w:t>
            </w:r>
            <w:r w:rsidRPr="00A75BE8">
              <w:rPr>
                <w:rFonts w:ascii="KaiTi" w:eastAsia="KaiTi" w:hAnsi="KaiTi" w:cs="楷体"/>
                <w:szCs w:val="21"/>
                <w:shd w:val="clear" w:color="auto" w:fill="FFFFFF"/>
              </w:rPr>
              <w:t>10112MA004BPD4X</w:t>
            </w:r>
            <w:r w:rsidRPr="00A75BE8">
              <w:rPr>
                <w:rFonts w:ascii="KaiTi" w:eastAsia="KaiTi" w:hAnsi="KaiTi" w:cs="楷体" w:hint="eastAsia"/>
                <w:color w:val="333333"/>
                <w:szCs w:val="21"/>
                <w:shd w:val="clear" w:color="auto" w:fill="FFFFFF"/>
              </w:rPr>
              <w:t>。网上查询，有效资质；</w:t>
            </w:r>
          </w:p>
          <w:p w14:paraId="224E69AA" w14:textId="77777777" w:rsidR="00D04A7C" w:rsidRPr="00A75BE8" w:rsidRDefault="00D04A7C" w:rsidP="00D04A7C">
            <w:pPr>
              <w:rPr>
                <w:rFonts w:ascii="KaiTi" w:eastAsia="KaiTi" w:hAnsi="KaiTi" w:cs="楷体"/>
                <w:color w:val="333333"/>
                <w:szCs w:val="21"/>
                <w:shd w:val="clear" w:color="auto" w:fill="FFFFFF"/>
              </w:rPr>
            </w:pPr>
            <w:r w:rsidRPr="00A75BE8">
              <w:rPr>
                <w:rFonts w:ascii="KaiTi" w:eastAsia="KaiTi" w:hAnsi="KaiTi" w:cs="楷体" w:hint="eastAsia"/>
                <w:color w:val="333333"/>
                <w:szCs w:val="21"/>
                <w:shd w:val="clear" w:color="auto" w:fill="FFFFFF"/>
              </w:rPr>
              <w:t xml:space="preserve"> </w:t>
            </w:r>
            <w:r w:rsidRPr="00A75BE8">
              <w:rPr>
                <w:rFonts w:ascii="KaiTi" w:eastAsia="KaiTi" w:hAnsi="KaiTi" w:cs="楷体"/>
                <w:color w:val="333333"/>
                <w:szCs w:val="21"/>
                <w:shd w:val="clear" w:color="auto" w:fill="FFFFFF"/>
              </w:rPr>
              <w:t xml:space="preserve">  </w:t>
            </w:r>
            <w:r w:rsidRPr="00A75BE8">
              <w:rPr>
                <w:rFonts w:ascii="KaiTi" w:eastAsia="KaiTi" w:hAnsi="KaiTi" w:cs="楷体" w:hint="eastAsia"/>
                <w:color w:val="333333"/>
                <w:szCs w:val="21"/>
                <w:shd w:val="clear" w:color="auto" w:fill="FFFFFF"/>
              </w:rPr>
              <w:t>生产许可证：全国工业产品生产许可证（范围：食品塑料包装、容器）</w:t>
            </w:r>
          </w:p>
          <w:p w14:paraId="353870BB" w14:textId="77777777" w:rsidR="00D04A7C" w:rsidRPr="00A75BE8" w:rsidRDefault="00D04A7C" w:rsidP="00D04A7C">
            <w:pPr>
              <w:rPr>
                <w:rFonts w:ascii="KaiTi" w:eastAsia="KaiTi" w:hAnsi="KaiTi" w:cs="楷体"/>
                <w:color w:val="333333"/>
                <w:szCs w:val="21"/>
                <w:shd w:val="clear" w:color="auto" w:fill="FFFFFF"/>
              </w:rPr>
            </w:pPr>
            <w:r w:rsidRPr="00A75BE8">
              <w:rPr>
                <w:rFonts w:ascii="KaiTi" w:eastAsia="KaiTi" w:hAnsi="KaiTi" w:cs="楷体"/>
                <w:color w:val="333333"/>
                <w:szCs w:val="21"/>
                <w:shd w:val="clear" w:color="auto" w:fill="FFFFFF"/>
              </w:rPr>
              <w:t xml:space="preserve">   </w:t>
            </w:r>
            <w:r w:rsidRPr="00A75BE8">
              <w:rPr>
                <w:rFonts w:ascii="KaiTi" w:eastAsia="KaiTi" w:hAnsi="KaiTi" w:cs="楷体" w:hint="eastAsia"/>
                <w:color w:val="333333"/>
                <w:szCs w:val="21"/>
                <w:shd w:val="clear" w:color="auto" w:fill="FFFFFF"/>
              </w:rPr>
              <w:t>许可证号：（京）X</w:t>
            </w:r>
            <w:r w:rsidRPr="00A75BE8">
              <w:rPr>
                <w:rFonts w:ascii="KaiTi" w:eastAsia="KaiTi" w:hAnsi="KaiTi" w:cs="楷体"/>
                <w:color w:val="333333"/>
                <w:szCs w:val="21"/>
                <w:shd w:val="clear" w:color="auto" w:fill="FFFFFF"/>
              </w:rPr>
              <w:t>K16-204-01180</w:t>
            </w:r>
          </w:p>
          <w:p w14:paraId="514984D5" w14:textId="77777777" w:rsidR="00D04A7C" w:rsidRPr="00A75BE8" w:rsidRDefault="00D04A7C" w:rsidP="00D04A7C">
            <w:pPr>
              <w:rPr>
                <w:rFonts w:ascii="KaiTi" w:eastAsia="KaiTi" w:hAnsi="KaiTi"/>
                <w:szCs w:val="21"/>
              </w:rPr>
            </w:pPr>
            <w:bookmarkStart w:id="1" w:name="组织名称"/>
            <w:r w:rsidRPr="00A75BE8">
              <w:rPr>
                <w:rFonts w:ascii="KaiTi" w:eastAsia="KaiTi" w:hAnsi="KaiTi" w:cs="楷体" w:hint="eastAsia"/>
                <w:color w:val="333333"/>
                <w:szCs w:val="21"/>
                <w:shd w:val="clear" w:color="auto" w:fill="FFFFFF"/>
              </w:rPr>
              <w:t>3、</w:t>
            </w:r>
            <w:r w:rsidRPr="00A75BE8">
              <w:rPr>
                <w:rFonts w:ascii="KaiTi" w:eastAsia="KaiTi" w:hAnsi="KaiTi" w:cs="楷体"/>
                <w:color w:val="333333"/>
                <w:szCs w:val="21"/>
                <w:shd w:val="clear" w:color="auto" w:fill="FFFFFF"/>
              </w:rPr>
              <w:t>北京源泰恒塑料制品有限公司</w:t>
            </w:r>
            <w:bookmarkEnd w:id="1"/>
            <w:r w:rsidRPr="00A75BE8">
              <w:rPr>
                <w:rFonts w:ascii="KaiTi" w:eastAsia="KaiTi" w:hAnsi="KaiTi" w:cs="楷体" w:hint="eastAsia"/>
                <w:color w:val="333333"/>
                <w:szCs w:val="21"/>
                <w:shd w:val="clear" w:color="auto" w:fill="FFFFFF"/>
              </w:rPr>
              <w:t>成立于201</w:t>
            </w:r>
            <w:r w:rsidRPr="00A75BE8">
              <w:rPr>
                <w:rFonts w:ascii="KaiTi" w:eastAsia="KaiTi" w:hAnsi="KaiTi" w:cs="楷体"/>
                <w:color w:val="333333"/>
                <w:szCs w:val="21"/>
                <w:shd w:val="clear" w:color="auto" w:fill="FFFFFF"/>
              </w:rPr>
              <w:t>6</w:t>
            </w:r>
            <w:r w:rsidRPr="00A75BE8">
              <w:rPr>
                <w:rFonts w:ascii="KaiTi" w:eastAsia="KaiTi" w:hAnsi="KaiTi" w:cs="楷体" w:hint="eastAsia"/>
                <w:color w:val="333333"/>
                <w:szCs w:val="21"/>
                <w:shd w:val="clear" w:color="auto" w:fill="FFFFFF"/>
              </w:rPr>
              <w:t>年3月</w:t>
            </w:r>
            <w:r w:rsidRPr="00A75BE8">
              <w:rPr>
                <w:rFonts w:ascii="KaiTi" w:eastAsia="KaiTi" w:hAnsi="KaiTi" w:cs="楷体"/>
                <w:color w:val="333333"/>
                <w:szCs w:val="21"/>
                <w:shd w:val="clear" w:color="auto" w:fill="FFFFFF"/>
              </w:rPr>
              <w:t>23</w:t>
            </w:r>
            <w:r w:rsidRPr="00A75BE8">
              <w:rPr>
                <w:rFonts w:ascii="KaiTi" w:eastAsia="KaiTi" w:hAnsi="KaiTi" w:cs="楷体" w:hint="eastAsia"/>
                <w:color w:val="333333"/>
                <w:szCs w:val="21"/>
                <w:shd w:val="clear" w:color="auto" w:fill="FFFFFF"/>
              </w:rPr>
              <w:t>日</w:t>
            </w:r>
            <w:bookmarkStart w:id="2" w:name="注册地址"/>
            <w:r w:rsidRPr="00A75BE8">
              <w:rPr>
                <w:rFonts w:ascii="KaiTi" w:eastAsia="KaiTi" w:hAnsi="KaiTi" w:cs="楷体" w:hint="eastAsia"/>
                <w:color w:val="333333"/>
                <w:szCs w:val="21"/>
                <w:shd w:val="clear" w:color="auto" w:fill="FFFFFF"/>
              </w:rPr>
              <w:t>，</w:t>
            </w:r>
            <w:r w:rsidRPr="00A75BE8">
              <w:rPr>
                <w:rFonts w:ascii="KaiTi" w:eastAsia="KaiTi" w:hAnsi="KaiTi"/>
                <w:szCs w:val="21"/>
              </w:rPr>
              <w:t xml:space="preserve"> </w:t>
            </w:r>
            <w:r w:rsidRPr="00A75BE8">
              <w:rPr>
                <w:rFonts w:ascii="KaiTi" w:eastAsia="KaiTi" w:hAnsi="KaiTi" w:hint="eastAsia"/>
                <w:szCs w:val="21"/>
              </w:rPr>
              <w:t>注册资本</w:t>
            </w:r>
            <w:r w:rsidRPr="00A75BE8">
              <w:rPr>
                <w:rFonts w:ascii="KaiTi" w:eastAsia="KaiTi" w:hAnsi="KaiTi"/>
                <w:szCs w:val="21"/>
              </w:rPr>
              <w:t>5</w:t>
            </w:r>
            <w:r w:rsidRPr="00A75BE8">
              <w:rPr>
                <w:rFonts w:ascii="KaiTi" w:eastAsia="KaiTi" w:hAnsi="KaiTi" w:hint="eastAsia"/>
                <w:szCs w:val="21"/>
              </w:rPr>
              <w:t>00</w:t>
            </w:r>
            <w:r w:rsidRPr="00A75BE8">
              <w:rPr>
                <w:rFonts w:ascii="KaiTi" w:eastAsia="KaiTi" w:hAnsi="KaiTi"/>
                <w:szCs w:val="21"/>
              </w:rPr>
              <w:t>万元，</w:t>
            </w:r>
            <w:r w:rsidRPr="00A75BE8">
              <w:rPr>
                <w:rFonts w:ascii="KaiTi" w:eastAsia="KaiTi" w:hAnsi="KaiTi" w:hint="eastAsia"/>
                <w:szCs w:val="21"/>
              </w:rPr>
              <w:t>注册地址：</w:t>
            </w:r>
            <w:bookmarkEnd w:id="2"/>
            <w:r w:rsidRPr="00A75BE8">
              <w:rPr>
                <w:rFonts w:ascii="KaiTi" w:eastAsia="KaiTi" w:hAnsi="KaiTi" w:hint="eastAsia"/>
                <w:szCs w:val="21"/>
              </w:rPr>
              <w:t>北京市通州区永乐店镇胡村村委会南400米.生产经营地址：北京市通州区永乐店镇胡村村委会南400米</w:t>
            </w:r>
            <w:r w:rsidRPr="00A75BE8">
              <w:rPr>
                <w:rFonts w:ascii="KaiTi" w:eastAsia="KaiTi" w:hAnsi="KaiTi"/>
                <w:szCs w:val="21"/>
              </w:rPr>
              <w:t>，</w:t>
            </w:r>
            <w:r w:rsidRPr="00A75BE8">
              <w:rPr>
                <w:rFonts w:ascii="KaiTi" w:eastAsia="KaiTi" w:hAnsi="KaiTi" w:hint="eastAsia"/>
                <w:szCs w:val="21"/>
              </w:rPr>
              <w:t xml:space="preserve"> </w:t>
            </w:r>
          </w:p>
          <w:p w14:paraId="0C79C37D" w14:textId="77777777" w:rsidR="00D04A7C" w:rsidRPr="00A75BE8" w:rsidRDefault="00D04A7C" w:rsidP="00D04A7C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cs="楷体"/>
                <w:color w:val="333333"/>
                <w:szCs w:val="21"/>
                <w:shd w:val="clear" w:color="auto" w:fill="FFFFFF"/>
              </w:rPr>
              <w:t>4</w:t>
            </w:r>
            <w:r w:rsidRPr="00A75BE8">
              <w:rPr>
                <w:rFonts w:ascii="KaiTi" w:eastAsia="KaiTi" w:hAnsi="KaiTi" w:cs="楷体" w:hint="eastAsia"/>
                <w:color w:val="333333"/>
                <w:szCs w:val="21"/>
                <w:shd w:val="clear" w:color="auto" w:fill="FFFFFF"/>
              </w:rPr>
              <w:t>、主要经营范围：</w:t>
            </w:r>
            <w:bookmarkStart w:id="3" w:name="审核范围"/>
            <w:r w:rsidRPr="00A75BE8">
              <w:rPr>
                <w:rFonts w:ascii="KaiTi" w:eastAsia="KaiTi" w:hAnsi="KaiTi" w:hint="eastAsia"/>
                <w:szCs w:val="21"/>
              </w:rPr>
              <w:t>许可范围内食品塑料包装、容器加工</w:t>
            </w:r>
            <w:bookmarkEnd w:id="3"/>
          </w:p>
          <w:p w14:paraId="364D394D" w14:textId="0218C2F8" w:rsidR="00D04A7C" w:rsidRPr="00A75BE8" w:rsidRDefault="00D04A7C" w:rsidP="00D04A7C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/>
                <w:szCs w:val="21"/>
              </w:rPr>
              <w:t>5</w:t>
            </w:r>
            <w:r w:rsidRPr="00A75BE8">
              <w:rPr>
                <w:rFonts w:ascii="KaiTi" w:eastAsia="KaiTi" w:hAnsi="KaiTi" w:hint="eastAsia"/>
                <w:szCs w:val="21"/>
              </w:rPr>
              <w:t>、公司设有管理层、综合部、供销部、生产技术部等部门。</w:t>
            </w:r>
          </w:p>
          <w:p w14:paraId="0AEF6DCA" w14:textId="003507CD" w:rsidR="00D04A7C" w:rsidRPr="00A75BE8" w:rsidRDefault="00D04A7C" w:rsidP="00D04A7C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/>
                <w:szCs w:val="21"/>
              </w:rPr>
              <w:t>6</w:t>
            </w:r>
            <w:r w:rsidRPr="00A75BE8">
              <w:rPr>
                <w:rFonts w:ascii="KaiTi" w:eastAsia="KaiTi" w:hAnsi="KaiTi" w:hint="eastAsia"/>
                <w:szCs w:val="21"/>
              </w:rPr>
              <w:t>、经营状态：无质量事故、无被投诉情况发生，网上查看企业信息：经营状态正常</w:t>
            </w:r>
          </w:p>
          <w:p w14:paraId="0AFC44FE" w14:textId="71BB3B93" w:rsidR="00D04A7C" w:rsidRPr="00A75BE8" w:rsidRDefault="00D04A7C" w:rsidP="00D04A7C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/>
                <w:szCs w:val="21"/>
              </w:rPr>
              <w:t>7</w:t>
            </w:r>
            <w:r w:rsidRPr="00A75BE8">
              <w:rPr>
                <w:rFonts w:ascii="KaiTi" w:eastAsia="KaiTi" w:hAnsi="KaiTi" w:hint="eastAsia"/>
                <w:szCs w:val="21"/>
              </w:rPr>
              <w:t>、</w:t>
            </w:r>
            <w:proofErr w:type="gramStart"/>
            <w:r w:rsidRPr="00A75BE8">
              <w:rPr>
                <w:rFonts w:ascii="KaiTi" w:eastAsia="KaiTi" w:hAnsi="KaiTi" w:hint="eastAsia"/>
                <w:szCs w:val="21"/>
              </w:rPr>
              <w:t>文审及</w:t>
            </w:r>
            <w:proofErr w:type="gramEnd"/>
            <w:r w:rsidRPr="00A75BE8">
              <w:rPr>
                <w:rFonts w:ascii="KaiTi" w:eastAsia="KaiTi" w:hAnsi="KaiTi" w:hint="eastAsia"/>
                <w:szCs w:val="21"/>
              </w:rPr>
              <w:t>一阶段问题验证:</w:t>
            </w:r>
            <w:proofErr w:type="gramStart"/>
            <w:r w:rsidRPr="00A75BE8">
              <w:rPr>
                <w:rFonts w:ascii="KaiTi" w:eastAsia="KaiTi" w:hAnsi="KaiTi" w:hint="eastAsia"/>
                <w:szCs w:val="21"/>
              </w:rPr>
              <w:t>文审提出</w:t>
            </w:r>
            <w:proofErr w:type="gramEnd"/>
            <w:r w:rsidRPr="00A75BE8">
              <w:rPr>
                <w:rFonts w:ascii="KaiTi" w:eastAsia="KaiTi" w:hAnsi="KaiTi" w:hint="eastAsia"/>
                <w:szCs w:val="21"/>
              </w:rPr>
              <w:t>的问题已整改，一阶段未发现问题</w:t>
            </w:r>
          </w:p>
          <w:p w14:paraId="7A2BF9F1" w14:textId="27358E2D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A75BE8">
              <w:rPr>
                <w:rFonts w:ascii="KaiTi" w:eastAsia="KaiTi" w:hAnsi="KaiTi" w:hint="eastAsia"/>
                <w:szCs w:val="21"/>
              </w:rPr>
              <w:t>公司依据 ISO9001：2015 标准，于2020年</w:t>
            </w:r>
            <w:r w:rsidR="003E09E0" w:rsidRPr="00A75BE8">
              <w:rPr>
                <w:rFonts w:ascii="KaiTi" w:eastAsia="KaiTi" w:hAnsi="KaiTi"/>
                <w:szCs w:val="21"/>
              </w:rPr>
              <w:t>7</w:t>
            </w:r>
            <w:r w:rsidRPr="00A75BE8">
              <w:rPr>
                <w:rFonts w:ascii="KaiTi" w:eastAsia="KaiTi" w:hAnsi="KaiTi" w:hint="eastAsia"/>
                <w:szCs w:val="21"/>
              </w:rPr>
              <w:t>月1</w:t>
            </w:r>
            <w:r w:rsidR="003E09E0" w:rsidRPr="00A75BE8">
              <w:rPr>
                <w:rFonts w:ascii="KaiTi" w:eastAsia="KaiTi" w:hAnsi="KaiTi"/>
                <w:szCs w:val="21"/>
              </w:rPr>
              <w:t>0</w:t>
            </w:r>
            <w:r w:rsidRPr="00A75BE8">
              <w:rPr>
                <w:rFonts w:ascii="KaiTi" w:eastAsia="KaiTi" w:hAnsi="KaiTi" w:hint="eastAsia"/>
                <w:szCs w:val="21"/>
              </w:rPr>
              <w:t>日建立了质量管理体系。遵循 PDCA 方法，识别了标准中所需要的四大过程，确定了过程的相互顺序和作用：管理职责的确定－资源的提供－服务实现－测量和改进。</w:t>
            </w:r>
          </w:p>
          <w:p w14:paraId="042085F2" w14:textId="77777777" w:rsidR="00AE2E57" w:rsidRPr="00A75BE8" w:rsidRDefault="007C5992">
            <w:pPr>
              <w:rPr>
                <w:rFonts w:ascii="KaiTi" w:eastAsia="KaiTi" w:hAnsi="KaiTi" w:cs="宋体"/>
                <w:kern w:val="0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A75BE8">
              <w:rPr>
                <w:rFonts w:ascii="KaiTi" w:eastAsia="KaiTi" w:hAnsi="KaiTi" w:hint="eastAsia"/>
                <w:szCs w:val="21"/>
              </w:rPr>
              <w:t>企业通过监视和评审内外部信息：</w:t>
            </w:r>
          </w:p>
          <w:p w14:paraId="6EBF3DE6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1、最高管理层定期对各职能部门收集的信息进行讨论研究确定</w:t>
            </w:r>
          </w:p>
          <w:p w14:paraId="39B6881B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2、对组织建立、实现目标及战略方向有影响的各种相关的内外部因素进行评审；内容包括：法律法规、行业动态、市场变化、产品前景、大环境及社会经济发展状况；企业文化、知识的累积、绩效的考核等内外部因素。</w:t>
            </w:r>
          </w:p>
          <w:p w14:paraId="2A904ED9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3、目前主要识别出的外部环境有：行业市场的竞争、价格的竞争。</w:t>
            </w:r>
          </w:p>
          <w:p w14:paraId="7D2DA8E7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4、促进内部环境的改善；⑴通过贯标强化企业管理的规范化、程序化；⑵加强内部管理，降低成本。</w:t>
            </w:r>
          </w:p>
          <w:p w14:paraId="5BB5B076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5、企业内部优势：员工从事该行业多年。产品采购：均按照国家、行业标准要求执行。赢得了客户，赢得了市场。</w:t>
            </w:r>
          </w:p>
          <w:p w14:paraId="643F7329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lastRenderedPageBreak/>
              <w:t>6、由总经理组织召开公司内外部因素动态评审会议，对识别出的内外部环境因素进行监视和评审，并将识别出的相关内外部因素作为制定和调整方针、目标、管理评审的输入内容。</w:t>
            </w:r>
          </w:p>
        </w:tc>
        <w:tc>
          <w:tcPr>
            <w:tcW w:w="1134" w:type="dxa"/>
          </w:tcPr>
          <w:p w14:paraId="7131D2FE" w14:textId="77777777" w:rsidR="00AE2E57" w:rsidRPr="00A75BE8" w:rsidRDefault="00AE2E57">
            <w:pPr>
              <w:rPr>
                <w:rFonts w:ascii="KaiTi" w:eastAsia="KaiTi" w:hAnsi="KaiTi"/>
                <w:szCs w:val="21"/>
              </w:rPr>
            </w:pPr>
          </w:p>
        </w:tc>
      </w:tr>
      <w:tr w:rsidR="00AE2E57" w:rsidRPr="00A75BE8" w14:paraId="7C49FE7F" w14:textId="77777777">
        <w:trPr>
          <w:trHeight w:val="1968"/>
        </w:trPr>
        <w:tc>
          <w:tcPr>
            <w:tcW w:w="2160" w:type="dxa"/>
            <w:vAlign w:val="center"/>
          </w:tcPr>
          <w:p w14:paraId="66D7D034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理解相关</w:t>
            </w:r>
            <w:proofErr w:type="gramStart"/>
            <w:r w:rsidRPr="00A75BE8">
              <w:rPr>
                <w:rFonts w:ascii="KaiTi" w:eastAsia="KaiTi" w:hAnsi="KaiTi" w:hint="eastAsia"/>
                <w:szCs w:val="21"/>
              </w:rPr>
              <w:t>方需求</w:t>
            </w:r>
            <w:proofErr w:type="gramEnd"/>
            <w:r w:rsidRPr="00A75BE8">
              <w:rPr>
                <w:rFonts w:ascii="KaiTi" w:eastAsia="KaiTi" w:hAnsi="KaiTi" w:hint="eastAsia"/>
                <w:szCs w:val="21"/>
              </w:rPr>
              <w:t>和期望</w:t>
            </w:r>
          </w:p>
        </w:tc>
        <w:tc>
          <w:tcPr>
            <w:tcW w:w="960" w:type="dxa"/>
            <w:vAlign w:val="center"/>
          </w:tcPr>
          <w:p w14:paraId="005B4C09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4.2</w:t>
            </w:r>
          </w:p>
        </w:tc>
        <w:tc>
          <w:tcPr>
            <w:tcW w:w="10455" w:type="dxa"/>
            <w:vAlign w:val="center"/>
          </w:tcPr>
          <w:p w14:paraId="4980B363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A75BE8">
              <w:rPr>
                <w:rFonts w:ascii="KaiTi" w:eastAsia="KaiTi" w:hAnsi="KaiTi" w:hint="eastAsia"/>
                <w:szCs w:val="21"/>
              </w:rPr>
              <w:t>公司确定了与质量管理体系有关的相关方包括顾客、政府机构、社区、股东、供应商、内部员工等。</w:t>
            </w:r>
          </w:p>
          <w:p w14:paraId="1C7F0AB0" w14:textId="2E249C6F" w:rsidR="00D04A7C" w:rsidRPr="00A75BE8" w:rsidRDefault="007C5992" w:rsidP="00D04A7C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A75BE8">
              <w:rPr>
                <w:rFonts w:ascii="KaiTi" w:eastAsia="KaiTi" w:hAnsi="KaiTi" w:hint="eastAsia"/>
                <w:szCs w:val="21"/>
              </w:rPr>
              <w:t>相关方对企业的要求有：</w:t>
            </w:r>
            <w:r w:rsidR="00D04A7C" w:rsidRPr="00A75BE8">
              <w:rPr>
                <w:rFonts w:ascii="KaiTi" w:eastAsia="KaiTi" w:hAnsi="KaiTi" w:hint="eastAsia"/>
                <w:szCs w:val="21"/>
              </w:rPr>
              <w:t>如：</w:t>
            </w:r>
          </w:p>
          <w:p w14:paraId="4D921BCD" w14:textId="1713060D" w:rsidR="00D04A7C" w:rsidRPr="00A75BE8" w:rsidRDefault="00D04A7C" w:rsidP="00D04A7C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客户：</w:t>
            </w:r>
          </w:p>
          <w:p w14:paraId="0930BE6F" w14:textId="6725BF31" w:rsidR="00D04A7C" w:rsidRPr="00A75BE8" w:rsidRDefault="00D04A7C" w:rsidP="00D04A7C">
            <w:pPr>
              <w:pStyle w:val="ab"/>
              <w:numPr>
                <w:ilvl w:val="0"/>
                <w:numId w:val="6"/>
              </w:numPr>
              <w:ind w:firstLineChars="0"/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 xml:space="preserve">产品价格合理，性价比高 </w:t>
            </w:r>
          </w:p>
          <w:p w14:paraId="68B15B9B" w14:textId="10DCFF09" w:rsidR="00D04A7C" w:rsidRPr="00A75BE8" w:rsidRDefault="00D04A7C" w:rsidP="00D04A7C">
            <w:pPr>
              <w:pStyle w:val="ab"/>
              <w:numPr>
                <w:ilvl w:val="0"/>
                <w:numId w:val="6"/>
              </w:numPr>
              <w:ind w:firstLineChars="0"/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持续稳定的销售服务能力</w:t>
            </w:r>
          </w:p>
          <w:p w14:paraId="62A7ABCE" w14:textId="4FDBE4AF" w:rsidR="00D04A7C" w:rsidRPr="00A75BE8" w:rsidRDefault="00D04A7C" w:rsidP="00D04A7C">
            <w:pPr>
              <w:pStyle w:val="ab"/>
              <w:numPr>
                <w:ilvl w:val="0"/>
                <w:numId w:val="6"/>
              </w:numPr>
              <w:ind w:firstLineChars="0"/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按约定时间交付</w:t>
            </w:r>
          </w:p>
          <w:p w14:paraId="742C2124" w14:textId="77777777" w:rsidR="00D04A7C" w:rsidRPr="00A75BE8" w:rsidRDefault="00D04A7C" w:rsidP="00D04A7C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供应商：</w:t>
            </w:r>
          </w:p>
          <w:p w14:paraId="1176E704" w14:textId="115D88CE" w:rsidR="00D04A7C" w:rsidRPr="00A75BE8" w:rsidRDefault="00D04A7C" w:rsidP="00D04A7C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1、交易价格公平合理</w:t>
            </w:r>
          </w:p>
          <w:p w14:paraId="41E0DDBF" w14:textId="6ADD83DE" w:rsidR="00D04A7C" w:rsidRPr="00A75BE8" w:rsidRDefault="00D04A7C" w:rsidP="00D04A7C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/>
                <w:szCs w:val="21"/>
              </w:rPr>
              <w:t>3</w:t>
            </w:r>
            <w:r w:rsidRPr="00A75BE8">
              <w:rPr>
                <w:rFonts w:ascii="KaiTi" w:eastAsia="KaiTi" w:hAnsi="KaiTi" w:hint="eastAsia"/>
                <w:szCs w:val="21"/>
              </w:rPr>
              <w:t>、按约定时间付款</w:t>
            </w:r>
          </w:p>
          <w:p w14:paraId="4F18CA2B" w14:textId="61A353F9" w:rsidR="00D04A7C" w:rsidRPr="00A75BE8" w:rsidRDefault="00D04A7C" w:rsidP="00D04A7C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员工：提供岗位培训及晋升加薪机会</w:t>
            </w:r>
          </w:p>
          <w:p w14:paraId="54FDD8B3" w14:textId="3C56A293" w:rsidR="00AE2E57" w:rsidRPr="00A75BE8" w:rsidRDefault="007C5992" w:rsidP="00D04A7C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A75BE8">
              <w:rPr>
                <w:rFonts w:ascii="KaiTi" w:eastAsia="KaiTi" w:hAnsi="KaiTi" w:hint="eastAsia"/>
                <w:szCs w:val="21"/>
              </w:rPr>
              <w:t>公司通过以下行为满足相关</w:t>
            </w:r>
            <w:proofErr w:type="gramStart"/>
            <w:r w:rsidRPr="00A75BE8">
              <w:rPr>
                <w:rFonts w:ascii="KaiTi" w:eastAsia="KaiTi" w:hAnsi="KaiTi" w:hint="eastAsia"/>
                <w:szCs w:val="21"/>
              </w:rPr>
              <w:t>方需求</w:t>
            </w:r>
            <w:proofErr w:type="gramEnd"/>
            <w:r w:rsidRPr="00A75BE8">
              <w:rPr>
                <w:rFonts w:ascii="KaiTi" w:eastAsia="KaiTi" w:hAnsi="KaiTi" w:hint="eastAsia"/>
                <w:szCs w:val="21"/>
              </w:rPr>
              <w:t>和期望：</w:t>
            </w:r>
          </w:p>
          <w:p w14:paraId="296F234B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——关注顾客需求，通过持续改进增强用户满意；</w:t>
            </w:r>
          </w:p>
          <w:p w14:paraId="27A9CD0A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——遵守国家和地方各项法律法规，履行合</w:t>
            </w:r>
            <w:proofErr w:type="gramStart"/>
            <w:r w:rsidRPr="00A75BE8">
              <w:rPr>
                <w:rFonts w:ascii="KaiTi" w:eastAsia="KaiTi" w:hAnsi="KaiTi" w:hint="eastAsia"/>
                <w:szCs w:val="21"/>
              </w:rPr>
              <w:t>规</w:t>
            </w:r>
            <w:proofErr w:type="gramEnd"/>
            <w:r w:rsidRPr="00A75BE8">
              <w:rPr>
                <w:rFonts w:ascii="KaiTi" w:eastAsia="KaiTi" w:hAnsi="KaiTi" w:hint="eastAsia"/>
                <w:szCs w:val="21"/>
              </w:rPr>
              <w:t>义务；</w:t>
            </w:r>
          </w:p>
          <w:p w14:paraId="382BB57A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——持续改进管理体系过程，提升质量绩效。</w:t>
            </w:r>
          </w:p>
          <w:p w14:paraId="7FDDCFAD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A75BE8">
              <w:rPr>
                <w:rFonts w:ascii="KaiTi" w:eastAsia="KaiTi" w:hAnsi="KaiTi" w:hint="eastAsia"/>
                <w:szCs w:val="21"/>
              </w:rPr>
              <w:t>公司管理层及相关部门将持续关注相关</w:t>
            </w:r>
            <w:proofErr w:type="gramStart"/>
            <w:r w:rsidRPr="00A75BE8">
              <w:rPr>
                <w:rFonts w:ascii="KaiTi" w:eastAsia="KaiTi" w:hAnsi="KaiTi" w:hint="eastAsia"/>
                <w:szCs w:val="21"/>
              </w:rPr>
              <w:t>方需求</w:t>
            </w:r>
            <w:proofErr w:type="gramEnd"/>
            <w:r w:rsidRPr="00A75BE8">
              <w:rPr>
                <w:rFonts w:ascii="KaiTi" w:eastAsia="KaiTi" w:hAnsi="KaiTi" w:hint="eastAsia"/>
                <w:szCs w:val="21"/>
              </w:rPr>
              <w:t>的变化，必要时通过评估风险和机遇，调整管理目标或变更管理过程以适应这些变化或实现改进。</w:t>
            </w:r>
          </w:p>
          <w:p w14:paraId="7B750F30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/>
                <w:szCs w:val="21"/>
              </w:rPr>
              <w:sym w:font="Wingdings 2" w:char="F098"/>
            </w:r>
            <w:r w:rsidRPr="00A75BE8">
              <w:rPr>
                <w:rFonts w:ascii="KaiTi" w:eastAsia="KaiTi" w:hAnsi="KaiTi"/>
                <w:szCs w:val="21"/>
              </w:rPr>
              <w:t>对这些相关方监视和评审的方法有：上级文件、标准和规范的获取、客户走访调查、沟通等。</w:t>
            </w:r>
          </w:p>
        </w:tc>
        <w:tc>
          <w:tcPr>
            <w:tcW w:w="1134" w:type="dxa"/>
          </w:tcPr>
          <w:p w14:paraId="54D4A1A4" w14:textId="77777777" w:rsidR="00AE2E57" w:rsidRPr="00A75BE8" w:rsidRDefault="00AE2E57">
            <w:pPr>
              <w:rPr>
                <w:rFonts w:ascii="KaiTi" w:eastAsia="KaiTi" w:hAnsi="KaiTi"/>
                <w:szCs w:val="21"/>
              </w:rPr>
            </w:pPr>
          </w:p>
        </w:tc>
      </w:tr>
      <w:tr w:rsidR="00AE2E57" w:rsidRPr="00A75BE8" w14:paraId="5DA47B6C" w14:textId="77777777" w:rsidTr="00A75BE8">
        <w:trPr>
          <w:trHeight w:val="831"/>
        </w:trPr>
        <w:tc>
          <w:tcPr>
            <w:tcW w:w="2160" w:type="dxa"/>
            <w:vAlign w:val="center"/>
          </w:tcPr>
          <w:p w14:paraId="3DB539E2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质量管理体系的范围</w:t>
            </w:r>
          </w:p>
        </w:tc>
        <w:tc>
          <w:tcPr>
            <w:tcW w:w="960" w:type="dxa"/>
            <w:vAlign w:val="center"/>
          </w:tcPr>
          <w:p w14:paraId="6C7A74BB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4.3</w:t>
            </w:r>
          </w:p>
        </w:tc>
        <w:tc>
          <w:tcPr>
            <w:tcW w:w="10455" w:type="dxa"/>
            <w:vAlign w:val="center"/>
          </w:tcPr>
          <w:p w14:paraId="30DD1DC6" w14:textId="0CE9B54E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A75BE8">
              <w:rPr>
                <w:rFonts w:ascii="KaiTi" w:eastAsia="KaiTi" w:hAnsi="KaiTi" w:hint="eastAsia"/>
                <w:szCs w:val="21"/>
              </w:rPr>
              <w:t>根据客户需求（外部信息）、企业内部状况（经营能力、资金状况水平、售后服务等）及相关方要求，确定体系覆盖的范围：</w:t>
            </w:r>
            <w:r w:rsidR="003E09E0" w:rsidRPr="00A75BE8">
              <w:rPr>
                <w:rFonts w:ascii="KaiTi" w:eastAsia="KaiTi" w:hAnsi="KaiTi" w:hint="eastAsia"/>
                <w:szCs w:val="21"/>
              </w:rPr>
              <w:t>许可范围内食品塑料包装、容器加工。</w:t>
            </w:r>
          </w:p>
          <w:p w14:paraId="2DCC07E0" w14:textId="2E682145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/>
                <w:szCs w:val="21"/>
              </w:rPr>
              <w:sym w:font="Wingdings 2" w:char="F098"/>
            </w:r>
            <w:r w:rsidRPr="00A75BE8">
              <w:rPr>
                <w:rFonts w:ascii="KaiTi" w:eastAsia="KaiTi" w:hAnsi="KaiTi" w:hint="eastAsia"/>
                <w:szCs w:val="21"/>
              </w:rPr>
              <w:t>不适用条款：GB/T19001-2016标准的8.3条款。</w:t>
            </w:r>
            <w:r w:rsidR="003E09E0" w:rsidRPr="00A75BE8">
              <w:rPr>
                <w:rFonts w:ascii="KaiTi" w:eastAsia="KaiTi" w:hAnsi="KaiTi" w:hint="eastAsia"/>
                <w:szCs w:val="21"/>
              </w:rPr>
              <w:t>根据公司实际和产品或服务的特点，本公司依据</w:t>
            </w:r>
            <w:r w:rsidR="00D04A7C" w:rsidRPr="00A75BE8">
              <w:rPr>
                <w:rFonts w:ascii="KaiTi" w:eastAsia="KaiTi" w:hAnsi="KaiTi" w:hint="eastAsia"/>
                <w:szCs w:val="21"/>
              </w:rPr>
              <w:t>产品相关国家标准、行业标准、企业标准、</w:t>
            </w:r>
            <w:r w:rsidR="003E09E0" w:rsidRPr="00A75BE8">
              <w:rPr>
                <w:rFonts w:ascii="KaiTi" w:eastAsia="KaiTi" w:hAnsi="KaiTi" w:hint="eastAsia"/>
                <w:szCs w:val="21"/>
              </w:rPr>
              <w:t>顾客提供的要求</w:t>
            </w:r>
            <w:r w:rsidR="00D04A7C" w:rsidRPr="00A75BE8">
              <w:rPr>
                <w:rFonts w:ascii="KaiTi" w:eastAsia="KaiTi" w:hAnsi="KaiTi" w:hint="eastAsia"/>
                <w:szCs w:val="21"/>
              </w:rPr>
              <w:t>等进行</w:t>
            </w:r>
            <w:r w:rsidR="003E09E0" w:rsidRPr="00A75BE8">
              <w:rPr>
                <w:rFonts w:ascii="KaiTi" w:eastAsia="KaiTi" w:hAnsi="KaiTi" w:hint="eastAsia"/>
                <w:szCs w:val="21"/>
              </w:rPr>
              <w:t>生产,因此标准8.3条款“产品和服务的设计和开发”要求不适用，公司确保不适用的质量管理体系的产品和服务的设计和开发要求，不影响组织确保产品和服务合格以及增强顾客满意的能力或责任。</w:t>
            </w:r>
            <w:r w:rsidRPr="00A75BE8">
              <w:rPr>
                <w:rFonts w:ascii="KaiTi" w:eastAsia="KaiTi" w:hAnsi="KaiTi" w:hint="eastAsia"/>
                <w:szCs w:val="21"/>
              </w:rPr>
              <w:t>理由充分。</w:t>
            </w:r>
          </w:p>
          <w:p w14:paraId="0756F924" w14:textId="0B76E0C4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36164A">
              <w:rPr>
                <w:rFonts w:ascii="KaiTi" w:eastAsia="KaiTi" w:hAnsi="KaiTi" w:hint="eastAsia"/>
                <w:szCs w:val="21"/>
              </w:rPr>
              <w:t>远程</w:t>
            </w:r>
            <w:r w:rsidRPr="00A75BE8">
              <w:rPr>
                <w:rFonts w:ascii="KaiTi" w:eastAsia="KaiTi" w:hAnsi="KaiTi" w:hint="eastAsia"/>
                <w:szCs w:val="21"/>
              </w:rPr>
              <w:t>查验：质量管理体系覆盖范围已形成文件，并经总经理批准。</w:t>
            </w:r>
          </w:p>
          <w:p w14:paraId="2EA0889C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1、通过文件发放的方式在公司内部进行传递；</w:t>
            </w:r>
          </w:p>
          <w:p w14:paraId="5FA59ACB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lastRenderedPageBreak/>
              <w:t>2、在与客户沟通中，及时通知客户，为相关方获取。</w:t>
            </w:r>
          </w:p>
          <w:p w14:paraId="6F303A94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上述范围与企业目前经营范围相一致。</w:t>
            </w:r>
          </w:p>
        </w:tc>
        <w:tc>
          <w:tcPr>
            <w:tcW w:w="1134" w:type="dxa"/>
          </w:tcPr>
          <w:p w14:paraId="284441FE" w14:textId="77777777" w:rsidR="00AE2E57" w:rsidRPr="00A75BE8" w:rsidRDefault="00AE2E57">
            <w:pPr>
              <w:rPr>
                <w:rFonts w:ascii="KaiTi" w:eastAsia="KaiTi" w:hAnsi="KaiTi"/>
                <w:szCs w:val="21"/>
              </w:rPr>
            </w:pPr>
          </w:p>
        </w:tc>
      </w:tr>
      <w:tr w:rsidR="00AE2E57" w:rsidRPr="00A75BE8" w14:paraId="7BA5AA6A" w14:textId="77777777">
        <w:trPr>
          <w:trHeight w:val="689"/>
        </w:trPr>
        <w:tc>
          <w:tcPr>
            <w:tcW w:w="2160" w:type="dxa"/>
            <w:vAlign w:val="center"/>
          </w:tcPr>
          <w:p w14:paraId="0A1FC963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质量管理体系及其过程</w:t>
            </w:r>
          </w:p>
        </w:tc>
        <w:tc>
          <w:tcPr>
            <w:tcW w:w="960" w:type="dxa"/>
            <w:vAlign w:val="center"/>
          </w:tcPr>
          <w:p w14:paraId="007D84B4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4.4</w:t>
            </w:r>
          </w:p>
        </w:tc>
        <w:tc>
          <w:tcPr>
            <w:tcW w:w="10455" w:type="dxa"/>
            <w:vAlign w:val="center"/>
          </w:tcPr>
          <w:p w14:paraId="6A58A788" w14:textId="40B1A1C8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1、公司依据 GB/T19001-2016标准，于2020年</w:t>
            </w:r>
            <w:r w:rsidR="003E09E0" w:rsidRPr="00A75BE8">
              <w:rPr>
                <w:rFonts w:ascii="KaiTi" w:eastAsia="KaiTi" w:hAnsi="KaiTi"/>
                <w:szCs w:val="21"/>
              </w:rPr>
              <w:t>7</w:t>
            </w:r>
            <w:r w:rsidRPr="00A75BE8">
              <w:rPr>
                <w:rFonts w:ascii="KaiTi" w:eastAsia="KaiTi" w:hAnsi="KaiTi" w:hint="eastAsia"/>
                <w:szCs w:val="21"/>
              </w:rPr>
              <w:t>月1</w:t>
            </w:r>
            <w:r w:rsidR="003E09E0" w:rsidRPr="00A75BE8">
              <w:rPr>
                <w:rFonts w:ascii="KaiTi" w:eastAsia="KaiTi" w:hAnsi="KaiTi"/>
                <w:szCs w:val="21"/>
              </w:rPr>
              <w:t>0</w:t>
            </w:r>
            <w:r w:rsidRPr="00A75BE8">
              <w:rPr>
                <w:rFonts w:ascii="KaiTi" w:eastAsia="KaiTi" w:hAnsi="KaiTi" w:hint="eastAsia"/>
                <w:szCs w:val="21"/>
              </w:rPr>
              <w:t>日建立了文件化管理体系。遵循PDCA方法，识别了标准中的四大过程，确定了过程的相互顺序和作用：管理职责确定－资源提供－服务实现－测量和改进。</w:t>
            </w:r>
          </w:p>
          <w:p w14:paraId="66200ACF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2、公司明确规定销售产品的执行标准（国家、行业标准）和客户要求，并通过各销售工序控制，监视、测量、考核使其达到有效运行。</w:t>
            </w:r>
          </w:p>
          <w:p w14:paraId="764B9CE9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3、公司编制了质量手册、程序文件及作业管理性文件、记录表格等。</w:t>
            </w:r>
          </w:p>
          <w:p w14:paraId="4DCF7E32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通过质量手册、程序文件明确各部门职责、权限；资源管理，测量分析和改进、运行控制等过程。</w:t>
            </w:r>
          </w:p>
          <w:p w14:paraId="2C291F34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4、通过对各主要工序的风险评估，识别，评价并制定相应措施进行风险控制（包括实施过程中所需要的变更）。</w:t>
            </w:r>
          </w:p>
          <w:p w14:paraId="409EDBF7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5、通过监视、测量和分析结果以及内审管理评审等达到持续改进的目的。</w:t>
            </w:r>
          </w:p>
          <w:p w14:paraId="296976E9" w14:textId="7E496553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6、经识别外包过程：</w:t>
            </w:r>
            <w:r w:rsidR="003E09E0" w:rsidRPr="00A75BE8">
              <w:rPr>
                <w:rFonts w:ascii="KaiTi" w:eastAsia="KaiTi" w:hAnsi="KaiTi" w:hint="eastAsia"/>
                <w:szCs w:val="21"/>
              </w:rPr>
              <w:t>瓶</w:t>
            </w:r>
            <w:proofErr w:type="gramStart"/>
            <w:r w:rsidR="003E09E0" w:rsidRPr="00A75BE8">
              <w:rPr>
                <w:rFonts w:ascii="KaiTi" w:eastAsia="KaiTi" w:hAnsi="KaiTi" w:hint="eastAsia"/>
                <w:szCs w:val="21"/>
              </w:rPr>
              <w:t>坯加工</w:t>
            </w:r>
            <w:proofErr w:type="gramEnd"/>
          </w:p>
        </w:tc>
        <w:tc>
          <w:tcPr>
            <w:tcW w:w="1134" w:type="dxa"/>
          </w:tcPr>
          <w:p w14:paraId="4E039CDD" w14:textId="77777777" w:rsidR="00AE2E57" w:rsidRPr="00A75BE8" w:rsidRDefault="00AE2E57">
            <w:pPr>
              <w:rPr>
                <w:rFonts w:ascii="KaiTi" w:eastAsia="KaiTi" w:hAnsi="KaiTi"/>
                <w:szCs w:val="21"/>
              </w:rPr>
            </w:pPr>
          </w:p>
        </w:tc>
      </w:tr>
      <w:tr w:rsidR="00AE2E57" w:rsidRPr="00A75BE8" w14:paraId="04FE9279" w14:textId="77777777">
        <w:trPr>
          <w:trHeight w:val="689"/>
        </w:trPr>
        <w:tc>
          <w:tcPr>
            <w:tcW w:w="2160" w:type="dxa"/>
            <w:vAlign w:val="center"/>
          </w:tcPr>
          <w:p w14:paraId="1D87A670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管理承诺总则</w:t>
            </w:r>
          </w:p>
        </w:tc>
        <w:tc>
          <w:tcPr>
            <w:tcW w:w="960" w:type="dxa"/>
            <w:vAlign w:val="center"/>
          </w:tcPr>
          <w:p w14:paraId="7808C8F6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5.1.1</w:t>
            </w:r>
          </w:p>
        </w:tc>
        <w:tc>
          <w:tcPr>
            <w:tcW w:w="10455" w:type="dxa"/>
            <w:vAlign w:val="center"/>
          </w:tcPr>
          <w:p w14:paraId="04128101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/>
                <w:szCs w:val="21"/>
              </w:rPr>
              <w:sym w:font="Wingdings 2" w:char="F098"/>
            </w:r>
            <w:r w:rsidRPr="00A75BE8">
              <w:rPr>
                <w:rFonts w:ascii="KaiTi" w:eastAsia="KaiTi" w:hAnsi="KaiTi"/>
                <w:szCs w:val="21"/>
              </w:rPr>
              <w:t>最高管理层都具有较强的管理意识，明确管理承诺，主要通过以下活动来实现管理承诺：</w:t>
            </w:r>
          </w:p>
          <w:p w14:paraId="54EBABC0" w14:textId="77777777" w:rsidR="00AE2E57" w:rsidRPr="00A75BE8" w:rsidRDefault="007C5992">
            <w:pPr>
              <w:pStyle w:val="ab"/>
              <w:numPr>
                <w:ilvl w:val="0"/>
                <w:numId w:val="2"/>
              </w:numPr>
              <w:ind w:firstLineChars="0"/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/>
                <w:szCs w:val="21"/>
              </w:rPr>
              <w:t>向公司全体员工宣传满足顾客要求和法律法规要求的重要性；</w:t>
            </w:r>
          </w:p>
          <w:p w14:paraId="7028BAEA" w14:textId="77777777" w:rsidR="00AE2E57" w:rsidRPr="00A75BE8" w:rsidRDefault="007C5992">
            <w:pPr>
              <w:pStyle w:val="ab"/>
              <w:numPr>
                <w:ilvl w:val="0"/>
                <w:numId w:val="2"/>
              </w:numPr>
              <w:ind w:firstLineChars="0"/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/>
                <w:szCs w:val="21"/>
              </w:rPr>
              <w:t>制定管理方针；</w:t>
            </w:r>
          </w:p>
          <w:p w14:paraId="65979EDD" w14:textId="77777777" w:rsidR="00AE2E57" w:rsidRPr="00A75BE8" w:rsidRDefault="007C5992">
            <w:pPr>
              <w:pStyle w:val="ab"/>
              <w:numPr>
                <w:ilvl w:val="0"/>
                <w:numId w:val="2"/>
              </w:numPr>
              <w:ind w:firstLineChars="0"/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/>
                <w:szCs w:val="21"/>
              </w:rPr>
              <w:t>确保公司目标的制定和完成；</w:t>
            </w:r>
          </w:p>
          <w:p w14:paraId="04B667DE" w14:textId="77777777" w:rsidR="00AE2E57" w:rsidRPr="00A75BE8" w:rsidRDefault="007C5992">
            <w:pPr>
              <w:pStyle w:val="ab"/>
              <w:numPr>
                <w:ilvl w:val="0"/>
                <w:numId w:val="2"/>
              </w:numPr>
              <w:ind w:firstLineChars="0"/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/>
                <w:szCs w:val="21"/>
              </w:rPr>
              <w:t>各部门针对本部门的工作进行风险评估，采取适当的应对风险和机会的措施；</w:t>
            </w:r>
          </w:p>
          <w:p w14:paraId="64BB727C" w14:textId="77777777" w:rsidR="00AE2E57" w:rsidRPr="00A75BE8" w:rsidRDefault="007C5992">
            <w:pPr>
              <w:pStyle w:val="ab"/>
              <w:numPr>
                <w:ilvl w:val="0"/>
                <w:numId w:val="2"/>
              </w:numPr>
              <w:ind w:firstLineChars="0"/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/>
                <w:szCs w:val="21"/>
              </w:rPr>
              <w:t>定期进行管理评审；</w:t>
            </w:r>
          </w:p>
          <w:p w14:paraId="0623D9CA" w14:textId="77777777" w:rsidR="00AE2E57" w:rsidRPr="00A75BE8" w:rsidRDefault="007C5992">
            <w:pPr>
              <w:pStyle w:val="ab"/>
              <w:numPr>
                <w:ilvl w:val="0"/>
                <w:numId w:val="2"/>
              </w:numPr>
              <w:ind w:firstLineChars="0"/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/>
                <w:szCs w:val="21"/>
              </w:rPr>
              <w:t>持续保证质量管理工作的投入，提供充分的资源，确保公司管理体系有效运行。</w:t>
            </w:r>
          </w:p>
          <w:p w14:paraId="2866CC96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A75BE8">
              <w:rPr>
                <w:rFonts w:ascii="KaiTi" w:eastAsia="KaiTi" w:hAnsi="KaiTi"/>
                <w:szCs w:val="21"/>
              </w:rPr>
              <w:t>目前各项工作基本得到实施，并取得了一定的效果。</w:t>
            </w:r>
          </w:p>
        </w:tc>
        <w:tc>
          <w:tcPr>
            <w:tcW w:w="1134" w:type="dxa"/>
          </w:tcPr>
          <w:p w14:paraId="0AC364CC" w14:textId="77777777" w:rsidR="00AE2E57" w:rsidRPr="00A75BE8" w:rsidRDefault="00AE2E57">
            <w:pPr>
              <w:rPr>
                <w:rFonts w:ascii="KaiTi" w:eastAsia="KaiTi" w:hAnsi="KaiTi"/>
                <w:szCs w:val="21"/>
              </w:rPr>
            </w:pPr>
          </w:p>
        </w:tc>
      </w:tr>
      <w:tr w:rsidR="00AE2E57" w:rsidRPr="00A75BE8" w14:paraId="2BB49939" w14:textId="77777777">
        <w:trPr>
          <w:trHeight w:val="689"/>
        </w:trPr>
        <w:tc>
          <w:tcPr>
            <w:tcW w:w="2160" w:type="dxa"/>
            <w:vAlign w:val="center"/>
          </w:tcPr>
          <w:p w14:paraId="3545CD73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以顾客为关注焦点</w:t>
            </w:r>
          </w:p>
        </w:tc>
        <w:tc>
          <w:tcPr>
            <w:tcW w:w="960" w:type="dxa"/>
            <w:vAlign w:val="center"/>
          </w:tcPr>
          <w:p w14:paraId="51E79609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5.1.2</w:t>
            </w:r>
          </w:p>
        </w:tc>
        <w:tc>
          <w:tcPr>
            <w:tcW w:w="10455" w:type="dxa"/>
            <w:vAlign w:val="center"/>
          </w:tcPr>
          <w:p w14:paraId="3C73A844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A75BE8">
              <w:rPr>
                <w:rFonts w:ascii="KaiTi" w:eastAsia="KaiTi" w:hAnsi="KaiTi" w:hint="eastAsia"/>
                <w:szCs w:val="21"/>
              </w:rPr>
              <w:t>通过确定顾客相关要求，提供相应产品与相关服务，对顾客使用情况进行跟踪调查；并对顾客满意</w:t>
            </w:r>
            <w:proofErr w:type="gramStart"/>
            <w:r w:rsidRPr="00A75BE8">
              <w:rPr>
                <w:rFonts w:ascii="KaiTi" w:eastAsia="KaiTi" w:hAnsi="KaiTi" w:hint="eastAsia"/>
                <w:szCs w:val="21"/>
              </w:rPr>
              <w:t>度感受</w:t>
            </w:r>
            <w:proofErr w:type="gramEnd"/>
            <w:r w:rsidRPr="00A75BE8">
              <w:rPr>
                <w:rFonts w:ascii="KaiTi" w:eastAsia="KaiTi" w:hAnsi="KaiTi" w:hint="eastAsia"/>
                <w:szCs w:val="21"/>
              </w:rPr>
              <w:t>进行测量与分析，以改进产品与服务。</w:t>
            </w:r>
          </w:p>
          <w:p w14:paraId="3C0B201B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A75BE8">
              <w:rPr>
                <w:rFonts w:ascii="KaiTi" w:eastAsia="KaiTi" w:hAnsi="KaiTi" w:hint="eastAsia"/>
                <w:szCs w:val="21"/>
              </w:rPr>
              <w:t>并策划和规定了由市场部定期对顾客实施满意度测评，从各方面提高顾客的满意度。具体见市场部9.1.2 条款审核记录。</w:t>
            </w:r>
          </w:p>
        </w:tc>
        <w:tc>
          <w:tcPr>
            <w:tcW w:w="1134" w:type="dxa"/>
          </w:tcPr>
          <w:p w14:paraId="11DB78C3" w14:textId="77777777" w:rsidR="00AE2E57" w:rsidRPr="00A75BE8" w:rsidRDefault="00AE2E57">
            <w:pPr>
              <w:rPr>
                <w:rFonts w:ascii="KaiTi" w:eastAsia="KaiTi" w:hAnsi="KaiTi"/>
                <w:szCs w:val="21"/>
              </w:rPr>
            </w:pPr>
          </w:p>
        </w:tc>
      </w:tr>
      <w:tr w:rsidR="00AE2E57" w:rsidRPr="00A75BE8" w14:paraId="09A82F54" w14:textId="77777777">
        <w:trPr>
          <w:trHeight w:val="689"/>
        </w:trPr>
        <w:tc>
          <w:tcPr>
            <w:tcW w:w="2160" w:type="dxa"/>
            <w:vAlign w:val="center"/>
          </w:tcPr>
          <w:p w14:paraId="4A66E504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质量方针</w:t>
            </w:r>
          </w:p>
        </w:tc>
        <w:tc>
          <w:tcPr>
            <w:tcW w:w="960" w:type="dxa"/>
            <w:vAlign w:val="center"/>
          </w:tcPr>
          <w:p w14:paraId="686CA4F7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5.2</w:t>
            </w:r>
          </w:p>
        </w:tc>
        <w:tc>
          <w:tcPr>
            <w:tcW w:w="10455" w:type="dxa"/>
            <w:vAlign w:val="center"/>
          </w:tcPr>
          <w:p w14:paraId="2B0181C1" w14:textId="3991A92C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A75BE8">
              <w:rPr>
                <w:rFonts w:ascii="KaiTi" w:eastAsia="KaiTi" w:hAnsi="KaiTi" w:hint="eastAsia"/>
                <w:szCs w:val="21"/>
              </w:rPr>
              <w:t>质量方针：</w:t>
            </w:r>
            <w:r w:rsidR="003E09E0" w:rsidRPr="00A75BE8">
              <w:rPr>
                <w:rFonts w:ascii="KaiTi" w:eastAsia="KaiTi" w:hAnsi="KaiTi" w:hint="eastAsia"/>
                <w:szCs w:val="21"/>
              </w:rPr>
              <w:t>“质量第一，用户至上，恪守信誉，竭诚服务”</w:t>
            </w:r>
            <w:r w:rsidRPr="00A75BE8">
              <w:rPr>
                <w:rFonts w:ascii="KaiTi" w:eastAsia="KaiTi" w:hAnsi="KaiTi" w:hint="eastAsia"/>
                <w:szCs w:val="21"/>
              </w:rPr>
              <w:t xml:space="preserve"> </w:t>
            </w:r>
          </w:p>
          <w:p w14:paraId="73DBA3C6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A75BE8">
              <w:rPr>
                <w:rFonts w:ascii="KaiTi" w:eastAsia="KaiTi" w:hAnsi="KaiTi" w:hint="eastAsia"/>
                <w:szCs w:val="21"/>
              </w:rPr>
              <w:t>方针与企业的经营宗旨相适应，协调一致；通过会议传达，沟通，让全体员工理解执行。并定期进行评审（一般一年一次）。</w:t>
            </w:r>
          </w:p>
        </w:tc>
        <w:tc>
          <w:tcPr>
            <w:tcW w:w="1134" w:type="dxa"/>
          </w:tcPr>
          <w:p w14:paraId="4C26DAE4" w14:textId="77777777" w:rsidR="00AE2E57" w:rsidRPr="00A75BE8" w:rsidRDefault="00AE2E57">
            <w:pPr>
              <w:rPr>
                <w:rFonts w:ascii="KaiTi" w:eastAsia="KaiTi" w:hAnsi="KaiTi"/>
                <w:szCs w:val="21"/>
              </w:rPr>
            </w:pPr>
          </w:p>
        </w:tc>
      </w:tr>
      <w:tr w:rsidR="00AE2E57" w:rsidRPr="00A75BE8" w14:paraId="51D875C7" w14:textId="77777777">
        <w:trPr>
          <w:trHeight w:val="689"/>
        </w:trPr>
        <w:tc>
          <w:tcPr>
            <w:tcW w:w="2160" w:type="dxa"/>
            <w:vAlign w:val="center"/>
          </w:tcPr>
          <w:p w14:paraId="142C5C78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lastRenderedPageBreak/>
              <w:t>组织的岗位、职责权限</w:t>
            </w:r>
          </w:p>
        </w:tc>
        <w:tc>
          <w:tcPr>
            <w:tcW w:w="960" w:type="dxa"/>
            <w:vAlign w:val="center"/>
          </w:tcPr>
          <w:p w14:paraId="04E42EDB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 w14:paraId="40E63112" w14:textId="674B77E4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A75BE8">
              <w:rPr>
                <w:rFonts w:ascii="KaiTi" w:eastAsia="KaiTi" w:hAnsi="KaiTi" w:hint="eastAsia"/>
                <w:szCs w:val="21"/>
              </w:rPr>
              <w:t>公司质量管理体系覆盖的部门包括：</w:t>
            </w:r>
            <w:r w:rsidR="0008101A" w:rsidRPr="00A75BE8">
              <w:rPr>
                <w:rFonts w:ascii="KaiTi" w:eastAsia="KaiTi" w:hAnsi="KaiTi" w:hint="eastAsia"/>
                <w:szCs w:val="21"/>
              </w:rPr>
              <w:t>管理层、</w:t>
            </w:r>
            <w:r w:rsidR="003E09E0" w:rsidRPr="00A75BE8">
              <w:rPr>
                <w:rFonts w:ascii="KaiTi" w:eastAsia="KaiTi" w:hAnsi="KaiTi" w:hint="eastAsia"/>
                <w:szCs w:val="21"/>
              </w:rPr>
              <w:t>综合部</w:t>
            </w:r>
            <w:r w:rsidR="0008101A" w:rsidRPr="00A75BE8">
              <w:rPr>
                <w:rFonts w:ascii="KaiTi" w:eastAsia="KaiTi" w:hAnsi="KaiTi" w:hint="eastAsia"/>
                <w:szCs w:val="21"/>
              </w:rPr>
              <w:t>、</w:t>
            </w:r>
            <w:r w:rsidR="003E09E0" w:rsidRPr="00A75BE8">
              <w:rPr>
                <w:rFonts w:ascii="KaiTi" w:eastAsia="KaiTi" w:hAnsi="KaiTi" w:hint="eastAsia"/>
                <w:szCs w:val="21"/>
              </w:rPr>
              <w:t>生产技术部</w:t>
            </w:r>
            <w:r w:rsidR="0008101A" w:rsidRPr="00A75BE8">
              <w:rPr>
                <w:rFonts w:ascii="KaiTi" w:eastAsia="KaiTi" w:hAnsi="KaiTi" w:hint="eastAsia"/>
                <w:szCs w:val="21"/>
              </w:rPr>
              <w:t>、</w:t>
            </w:r>
            <w:r w:rsidR="003E09E0" w:rsidRPr="00A75BE8">
              <w:rPr>
                <w:rFonts w:ascii="KaiTi" w:eastAsia="KaiTi" w:hAnsi="KaiTi" w:hint="eastAsia"/>
                <w:szCs w:val="21"/>
              </w:rPr>
              <w:t>供销</w:t>
            </w:r>
            <w:r w:rsidR="0008101A" w:rsidRPr="00A75BE8">
              <w:rPr>
                <w:rFonts w:ascii="KaiTi" w:eastAsia="KaiTi" w:hAnsi="KaiTi" w:hint="eastAsia"/>
                <w:szCs w:val="21"/>
              </w:rPr>
              <w:t>部等部门。</w:t>
            </w:r>
          </w:p>
          <w:p w14:paraId="59F54B24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A75BE8">
              <w:rPr>
                <w:rFonts w:ascii="KaiTi" w:eastAsia="KaiTi" w:hAnsi="KaiTi" w:hint="eastAsia"/>
                <w:szCs w:val="21"/>
              </w:rPr>
              <w:t>在《质量手册》及《岗位职责和岗位任职要求》中规定了各部门及主要岗位人员的工作职责、作用、责任、权限，职责包括了标准要求的所有要求，充分适宜，上述文件通过发放的形成传达到相关部门和人员。 包括各级管理者做出的相关责任的承诺等。</w:t>
            </w:r>
          </w:p>
          <w:p w14:paraId="3250887C" w14:textId="0EC25B08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A75BE8">
              <w:rPr>
                <w:rFonts w:ascii="KaiTi" w:eastAsia="KaiTi" w:hAnsi="KaiTi" w:hint="eastAsia"/>
                <w:szCs w:val="21"/>
              </w:rPr>
              <w:t>查相关制度包括</w:t>
            </w:r>
            <w:r w:rsidR="0036164A">
              <w:rPr>
                <w:rFonts w:ascii="KaiTi" w:eastAsia="KaiTi" w:hAnsi="KaiTi" w:hint="eastAsia"/>
                <w:szCs w:val="21"/>
              </w:rPr>
              <w:t>办公室</w:t>
            </w:r>
            <w:r w:rsidRPr="00A75BE8">
              <w:rPr>
                <w:rFonts w:ascii="KaiTi" w:eastAsia="KaiTi" w:hAnsi="KaiTi" w:hint="eastAsia"/>
                <w:szCs w:val="21"/>
              </w:rPr>
              <w:t>管理制度、生产设备维护保养制度等，基本明确了各级人员的质量管理职责等。确认公司目前人力资源、基础设施、技术人员、财力、信息等资源均能保证。</w:t>
            </w:r>
          </w:p>
          <w:p w14:paraId="5690BFCF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详见各部门5.3条款审核记录。</w:t>
            </w:r>
          </w:p>
        </w:tc>
        <w:tc>
          <w:tcPr>
            <w:tcW w:w="1134" w:type="dxa"/>
          </w:tcPr>
          <w:p w14:paraId="0A1B3BF9" w14:textId="77777777" w:rsidR="00AE2E57" w:rsidRPr="00A75BE8" w:rsidRDefault="00AE2E57">
            <w:pPr>
              <w:rPr>
                <w:rFonts w:ascii="KaiTi" w:eastAsia="KaiTi" w:hAnsi="KaiTi"/>
                <w:szCs w:val="21"/>
              </w:rPr>
            </w:pPr>
          </w:p>
        </w:tc>
      </w:tr>
      <w:tr w:rsidR="00AE2E57" w:rsidRPr="00A75BE8" w14:paraId="5C008542" w14:textId="77777777">
        <w:trPr>
          <w:trHeight w:val="689"/>
        </w:trPr>
        <w:tc>
          <w:tcPr>
            <w:tcW w:w="2160" w:type="dxa"/>
            <w:vAlign w:val="center"/>
          </w:tcPr>
          <w:p w14:paraId="782B4794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应对风险和机会的策划</w:t>
            </w:r>
          </w:p>
        </w:tc>
        <w:tc>
          <w:tcPr>
            <w:tcW w:w="960" w:type="dxa"/>
            <w:vAlign w:val="center"/>
          </w:tcPr>
          <w:p w14:paraId="2F65F55F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6.1</w:t>
            </w:r>
          </w:p>
        </w:tc>
        <w:tc>
          <w:tcPr>
            <w:tcW w:w="10455" w:type="dxa"/>
            <w:vAlign w:val="center"/>
          </w:tcPr>
          <w:p w14:paraId="75831A0C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A75BE8">
              <w:rPr>
                <w:rFonts w:ascii="KaiTi" w:eastAsia="KaiTi" w:hAnsi="KaiTi" w:hint="eastAsia"/>
                <w:szCs w:val="21"/>
              </w:rPr>
              <w:t>查见《风险和机遇识别与评估与控制措施表》，确定了组织需应对的风险和机遇。如：</w:t>
            </w:r>
          </w:p>
          <w:p w14:paraId="418B24B6" w14:textId="5E2F60D9" w:rsidR="00AE2E57" w:rsidRPr="00A75BE8" w:rsidRDefault="007C5992" w:rsidP="00345D35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1、</w:t>
            </w:r>
            <w:r w:rsidR="003E09E0" w:rsidRPr="00A75BE8">
              <w:rPr>
                <w:rFonts w:ascii="KaiTi" w:eastAsia="KaiTi" w:hAnsi="KaiTi" w:hint="eastAsia"/>
                <w:szCs w:val="21"/>
              </w:rPr>
              <w:t>经济：整体经济环境不佳，银行利率快，银行信贷紧缩。</w:t>
            </w:r>
          </w:p>
          <w:p w14:paraId="120C38C1" w14:textId="1F0C05F2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2、</w:t>
            </w:r>
            <w:r w:rsidR="003E09E0" w:rsidRPr="00A75BE8">
              <w:rPr>
                <w:rFonts w:ascii="KaiTi" w:eastAsia="KaiTi" w:hAnsi="KaiTi" w:hint="eastAsia"/>
                <w:szCs w:val="21"/>
              </w:rPr>
              <w:t>文化：顾客行业具有习惯性消费，新客户开发困难，目前老客户对本公司产品质量比较满意。</w:t>
            </w:r>
          </w:p>
          <w:p w14:paraId="79EA0765" w14:textId="02488646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3、</w:t>
            </w:r>
            <w:r w:rsidR="003E09E0" w:rsidRPr="00A75BE8">
              <w:rPr>
                <w:rFonts w:ascii="KaiTi" w:eastAsia="KaiTi" w:hAnsi="KaiTi" w:hint="eastAsia"/>
                <w:szCs w:val="21"/>
              </w:rPr>
              <w:t>社会：本公司所在地社会形势稳定，失业率较较低，人员安全感高，教育水平和人员素质较高，公共节假日和工作时间设置比较合理，相对风险较小</w:t>
            </w:r>
            <w:r w:rsidR="00345D35" w:rsidRPr="00A75BE8">
              <w:rPr>
                <w:rFonts w:ascii="KaiTi" w:eastAsia="KaiTi" w:hAnsi="KaiTi" w:hint="eastAsia"/>
                <w:szCs w:val="21"/>
              </w:rPr>
              <w:t>；</w:t>
            </w:r>
          </w:p>
          <w:p w14:paraId="222AB23E" w14:textId="3B995018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4、</w:t>
            </w:r>
            <w:r w:rsidR="003E09E0" w:rsidRPr="00A75BE8">
              <w:rPr>
                <w:rFonts w:ascii="KaiTi" w:eastAsia="KaiTi" w:hAnsi="KaiTi" w:hint="eastAsia"/>
                <w:szCs w:val="21"/>
              </w:rPr>
              <w:t>资源：公司现有环境、人员、设备管理不善</w:t>
            </w:r>
            <w:r w:rsidR="00345D35" w:rsidRPr="00A75BE8">
              <w:rPr>
                <w:rFonts w:ascii="KaiTi" w:eastAsia="KaiTi" w:hAnsi="KaiTi" w:hint="eastAsia"/>
                <w:szCs w:val="21"/>
              </w:rPr>
              <w:t>；</w:t>
            </w:r>
          </w:p>
          <w:p w14:paraId="5B04B470" w14:textId="22FF0B86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A75BE8">
              <w:rPr>
                <w:rFonts w:ascii="KaiTi" w:eastAsia="KaiTi" w:hAnsi="KaiTi" w:hint="eastAsia"/>
                <w:szCs w:val="21"/>
              </w:rPr>
              <w:t>评审情况均为符合发展要求，评审人：</w:t>
            </w:r>
            <w:r w:rsidR="00EC63B7" w:rsidRPr="00A75BE8">
              <w:rPr>
                <w:rFonts w:ascii="KaiTi" w:eastAsia="KaiTi" w:hAnsi="KaiTi" w:hint="eastAsia"/>
                <w:szCs w:val="21"/>
              </w:rPr>
              <w:t>安全海</w:t>
            </w:r>
            <w:r w:rsidRPr="00A75BE8">
              <w:rPr>
                <w:rFonts w:ascii="KaiTi" w:eastAsia="KaiTi" w:hAnsi="KaiTi" w:hint="eastAsia"/>
                <w:szCs w:val="21"/>
              </w:rPr>
              <w:t>，评审时间：2020.</w:t>
            </w:r>
            <w:r w:rsidR="00EC63B7" w:rsidRPr="00A75BE8">
              <w:rPr>
                <w:rFonts w:ascii="KaiTi" w:eastAsia="KaiTi" w:hAnsi="KaiTi"/>
                <w:szCs w:val="21"/>
              </w:rPr>
              <w:t>7</w:t>
            </w:r>
            <w:r w:rsidRPr="00A75BE8">
              <w:rPr>
                <w:rFonts w:ascii="KaiTi" w:eastAsia="KaiTi" w:hAnsi="KaiTi" w:hint="eastAsia"/>
                <w:szCs w:val="21"/>
              </w:rPr>
              <w:t>.10</w:t>
            </w:r>
          </w:p>
          <w:p w14:paraId="5E8B0434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措施正在实施中。</w:t>
            </w:r>
          </w:p>
        </w:tc>
        <w:tc>
          <w:tcPr>
            <w:tcW w:w="1134" w:type="dxa"/>
          </w:tcPr>
          <w:p w14:paraId="162D1EBA" w14:textId="77777777" w:rsidR="00AE2E57" w:rsidRPr="00A75BE8" w:rsidRDefault="00AE2E57">
            <w:pPr>
              <w:rPr>
                <w:rFonts w:ascii="KaiTi" w:eastAsia="KaiTi" w:hAnsi="KaiTi"/>
                <w:szCs w:val="21"/>
              </w:rPr>
            </w:pPr>
          </w:p>
        </w:tc>
      </w:tr>
      <w:tr w:rsidR="00AE2E57" w:rsidRPr="00A75BE8" w14:paraId="0BFA5DF2" w14:textId="77777777">
        <w:trPr>
          <w:trHeight w:val="689"/>
        </w:trPr>
        <w:tc>
          <w:tcPr>
            <w:tcW w:w="2160" w:type="dxa"/>
            <w:vAlign w:val="center"/>
          </w:tcPr>
          <w:p w14:paraId="1B051DF4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质量目标和实现计划</w:t>
            </w:r>
          </w:p>
        </w:tc>
        <w:tc>
          <w:tcPr>
            <w:tcW w:w="960" w:type="dxa"/>
            <w:vAlign w:val="center"/>
          </w:tcPr>
          <w:p w14:paraId="2E5ADF7A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 w14:paraId="6F3C09E2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A75BE8">
              <w:rPr>
                <w:rFonts w:ascii="KaiTi" w:eastAsia="KaiTi" w:hAnsi="KaiTi" w:hint="eastAsia"/>
                <w:szCs w:val="21"/>
              </w:rPr>
              <w:t>企业质量目标：</w:t>
            </w:r>
          </w:p>
          <w:p w14:paraId="3AF99EAA" w14:textId="77777777" w:rsidR="00A455BB" w:rsidRPr="00A75BE8" w:rsidRDefault="007C5992" w:rsidP="00A455BB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1、</w:t>
            </w:r>
            <w:r w:rsidR="00A455BB" w:rsidRPr="00A75BE8">
              <w:rPr>
                <w:rFonts w:ascii="KaiTi" w:eastAsia="KaiTi" w:hAnsi="KaiTi" w:hint="eastAsia"/>
                <w:szCs w:val="21"/>
              </w:rPr>
              <w:t>产品一次交验合格率98%</w:t>
            </w:r>
          </w:p>
          <w:p w14:paraId="1548ADD6" w14:textId="30E633C1" w:rsidR="00A455BB" w:rsidRPr="00A75BE8" w:rsidRDefault="00A455BB" w:rsidP="00A455BB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/>
                <w:szCs w:val="21"/>
              </w:rPr>
              <w:t>2</w:t>
            </w:r>
            <w:r w:rsidRPr="00A75BE8">
              <w:rPr>
                <w:rFonts w:ascii="KaiTi" w:eastAsia="KaiTi" w:hAnsi="KaiTi" w:hint="eastAsia"/>
                <w:szCs w:val="21"/>
              </w:rPr>
              <w:t>、出厂合格率100%</w:t>
            </w:r>
          </w:p>
          <w:p w14:paraId="4DF56F03" w14:textId="12431B57" w:rsidR="00AE2E57" w:rsidRPr="00A75BE8" w:rsidRDefault="00A455BB" w:rsidP="00A455BB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 xml:space="preserve">3、顾客满意率95% </w:t>
            </w:r>
            <w:r w:rsidR="007C5992" w:rsidRPr="00A75BE8">
              <w:rPr>
                <w:rFonts w:ascii="KaiTi" w:eastAsia="KaiTi" w:hAnsi="KaiTi" w:hint="eastAsia"/>
                <w:szCs w:val="21"/>
              </w:rPr>
              <w:t xml:space="preserve"> </w:t>
            </w:r>
          </w:p>
          <w:p w14:paraId="5BB0B369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A75BE8">
              <w:rPr>
                <w:rFonts w:ascii="KaiTi" w:eastAsia="KaiTi" w:hAnsi="KaiTi" w:hint="eastAsia"/>
                <w:szCs w:val="21"/>
              </w:rPr>
              <w:t>质量目标满足产品要求（行业规范及客户要求）；</w:t>
            </w:r>
          </w:p>
          <w:p w14:paraId="24DF9D83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A75BE8">
              <w:rPr>
                <w:rFonts w:ascii="KaiTi" w:eastAsia="KaiTi" w:hAnsi="KaiTi" w:hint="eastAsia"/>
                <w:szCs w:val="21"/>
              </w:rPr>
              <w:t>质量目标进行层层分解，落实到责任部门。</w:t>
            </w:r>
          </w:p>
          <w:p w14:paraId="31AA6051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（见各部门考核结果）。</w:t>
            </w:r>
          </w:p>
        </w:tc>
        <w:tc>
          <w:tcPr>
            <w:tcW w:w="1134" w:type="dxa"/>
          </w:tcPr>
          <w:p w14:paraId="703DBFF7" w14:textId="77777777" w:rsidR="00AE2E57" w:rsidRPr="00A75BE8" w:rsidRDefault="00AE2E57">
            <w:pPr>
              <w:rPr>
                <w:rFonts w:ascii="KaiTi" w:eastAsia="KaiTi" w:hAnsi="KaiTi"/>
                <w:szCs w:val="21"/>
              </w:rPr>
            </w:pPr>
          </w:p>
        </w:tc>
      </w:tr>
      <w:tr w:rsidR="00AE2E57" w:rsidRPr="00A75BE8" w14:paraId="1565BBD5" w14:textId="77777777">
        <w:trPr>
          <w:trHeight w:val="689"/>
        </w:trPr>
        <w:tc>
          <w:tcPr>
            <w:tcW w:w="2160" w:type="dxa"/>
            <w:vAlign w:val="center"/>
          </w:tcPr>
          <w:p w14:paraId="1EF2C018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变更的策划</w:t>
            </w:r>
          </w:p>
        </w:tc>
        <w:tc>
          <w:tcPr>
            <w:tcW w:w="960" w:type="dxa"/>
            <w:vAlign w:val="center"/>
          </w:tcPr>
          <w:p w14:paraId="61C00E84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 xml:space="preserve">6.3 </w:t>
            </w:r>
          </w:p>
        </w:tc>
        <w:tc>
          <w:tcPr>
            <w:tcW w:w="10455" w:type="dxa"/>
            <w:vAlign w:val="center"/>
          </w:tcPr>
          <w:p w14:paraId="1FF9C7D4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A75BE8">
              <w:rPr>
                <w:rFonts w:ascii="KaiTi" w:eastAsia="KaiTi" w:hAnsi="KaiTi" w:hint="eastAsia"/>
                <w:szCs w:val="21"/>
              </w:rPr>
              <w:t>变更的策划：</w:t>
            </w:r>
          </w:p>
          <w:p w14:paraId="4C73DCBE" w14:textId="77777777" w:rsidR="00AE2E57" w:rsidRPr="00A75BE8" w:rsidRDefault="007C5992">
            <w:pPr>
              <w:pStyle w:val="ab"/>
              <w:numPr>
                <w:ilvl w:val="0"/>
                <w:numId w:val="3"/>
              </w:numPr>
              <w:ind w:firstLineChars="0"/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当企业发生重大变化（质量管理体系变更、产品转型、市场发生重大变化等），需要进行重新策划；组织通过管理评审、审核结果、过程绩效分析、监视测量分析评价结果、组织内外环境的变化、客户及利益相关方的需求、企业经营状况等进行识别确定体系变更的需求。</w:t>
            </w:r>
          </w:p>
          <w:p w14:paraId="13E83EDE" w14:textId="77777777" w:rsidR="00AE2E57" w:rsidRPr="00A75BE8" w:rsidRDefault="007C5992">
            <w:pPr>
              <w:pStyle w:val="ab"/>
              <w:numPr>
                <w:ilvl w:val="0"/>
                <w:numId w:val="3"/>
              </w:numPr>
              <w:ind w:firstLineChars="0"/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明确了管评、内</w:t>
            </w:r>
            <w:proofErr w:type="gramStart"/>
            <w:r w:rsidRPr="00A75BE8">
              <w:rPr>
                <w:rFonts w:ascii="KaiTi" w:eastAsia="KaiTi" w:hAnsi="KaiTi" w:hint="eastAsia"/>
                <w:szCs w:val="21"/>
              </w:rPr>
              <w:t>审未能</w:t>
            </w:r>
            <w:proofErr w:type="gramEnd"/>
            <w:r w:rsidRPr="00A75BE8">
              <w:rPr>
                <w:rFonts w:ascii="KaiTi" w:eastAsia="KaiTi" w:hAnsi="KaiTi" w:hint="eastAsia"/>
                <w:szCs w:val="21"/>
              </w:rPr>
              <w:t>达到预期效果、部门职责发生转变、企业重组、经营连续亏损等情况下，需要对体系</w:t>
            </w:r>
            <w:r w:rsidRPr="00A75BE8">
              <w:rPr>
                <w:rFonts w:ascii="KaiTi" w:eastAsia="KaiTi" w:hAnsi="KaiTi" w:hint="eastAsia"/>
                <w:szCs w:val="21"/>
              </w:rPr>
              <w:lastRenderedPageBreak/>
              <w:t>进行变更。</w:t>
            </w:r>
          </w:p>
          <w:p w14:paraId="4FC075F5" w14:textId="77777777" w:rsidR="00AE2E57" w:rsidRPr="00A75BE8" w:rsidRDefault="007C5992">
            <w:pPr>
              <w:pStyle w:val="ab"/>
              <w:numPr>
                <w:ilvl w:val="0"/>
                <w:numId w:val="3"/>
              </w:numPr>
              <w:ind w:firstLineChars="0"/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明确了变更评估及实施的流程，当发生变更时，需确定变更目的考虑变更的潜在后果，识别变更的风险和机遇，确定资源的可获得性并制定应对措施，责任和权限的分配或再分配。</w:t>
            </w:r>
          </w:p>
          <w:p w14:paraId="257A1165" w14:textId="77777777" w:rsidR="00AE2E57" w:rsidRPr="00A75BE8" w:rsidRDefault="007C5992">
            <w:pPr>
              <w:pStyle w:val="ab"/>
              <w:numPr>
                <w:ilvl w:val="0"/>
                <w:numId w:val="3"/>
              </w:numPr>
              <w:ind w:firstLineChars="0"/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对变更前、变更中、变更后的全过程实施监控。</w:t>
            </w:r>
          </w:p>
          <w:p w14:paraId="56FA1DEA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5、组织应对变更的有效性进行评价，确保质量管理体系的完整性。</w:t>
            </w:r>
          </w:p>
          <w:p w14:paraId="545A8C1F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A75BE8">
              <w:rPr>
                <w:rFonts w:ascii="KaiTi" w:eastAsia="KaiTi" w:hAnsi="KaiTi" w:hint="eastAsia"/>
                <w:szCs w:val="21"/>
              </w:rPr>
              <w:t>自体系建立以来，体系未发生变更，保持完整。</w:t>
            </w:r>
          </w:p>
        </w:tc>
        <w:tc>
          <w:tcPr>
            <w:tcW w:w="1134" w:type="dxa"/>
          </w:tcPr>
          <w:p w14:paraId="30BE739B" w14:textId="77777777" w:rsidR="00AE2E57" w:rsidRPr="00A75BE8" w:rsidRDefault="00AE2E57">
            <w:pPr>
              <w:rPr>
                <w:rFonts w:ascii="KaiTi" w:eastAsia="KaiTi" w:hAnsi="KaiTi"/>
                <w:szCs w:val="21"/>
              </w:rPr>
            </w:pPr>
          </w:p>
        </w:tc>
      </w:tr>
      <w:tr w:rsidR="00AE2E57" w:rsidRPr="00A75BE8" w14:paraId="643797C7" w14:textId="77777777">
        <w:trPr>
          <w:trHeight w:val="689"/>
        </w:trPr>
        <w:tc>
          <w:tcPr>
            <w:tcW w:w="2160" w:type="dxa"/>
            <w:vAlign w:val="center"/>
          </w:tcPr>
          <w:p w14:paraId="7AE38888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资源提供</w:t>
            </w:r>
          </w:p>
        </w:tc>
        <w:tc>
          <w:tcPr>
            <w:tcW w:w="960" w:type="dxa"/>
            <w:vAlign w:val="center"/>
          </w:tcPr>
          <w:p w14:paraId="05F9C56B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7.1.1</w:t>
            </w:r>
          </w:p>
        </w:tc>
        <w:tc>
          <w:tcPr>
            <w:tcW w:w="10455" w:type="dxa"/>
            <w:vAlign w:val="center"/>
          </w:tcPr>
          <w:p w14:paraId="5A173EA9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A75BE8">
              <w:rPr>
                <w:rFonts w:ascii="KaiTi" w:eastAsia="KaiTi" w:hAnsi="KaiTi" w:hint="eastAsia"/>
                <w:szCs w:val="21"/>
              </w:rPr>
              <w:t>公司为了实施管理体系运行并持续改进其有效性，增强顾客满意度，提供了各方面的资源保证。</w:t>
            </w:r>
          </w:p>
          <w:p w14:paraId="48CBBA5A" w14:textId="78CFB4BA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1、人力资源：企业目前在职员工</w:t>
            </w:r>
            <w:r w:rsidR="00A75BE8" w:rsidRPr="00A75BE8">
              <w:rPr>
                <w:rFonts w:ascii="KaiTi" w:eastAsia="KaiTi" w:hAnsi="KaiTi"/>
                <w:szCs w:val="21"/>
              </w:rPr>
              <w:t>10</w:t>
            </w:r>
            <w:r w:rsidRPr="00A75BE8">
              <w:rPr>
                <w:rFonts w:ascii="KaiTi" w:eastAsia="KaiTi" w:hAnsi="KaiTi" w:hint="eastAsia"/>
                <w:szCs w:val="21"/>
              </w:rPr>
              <w:t>人，专业知识丰富、沟通能力强，实践经验丰富；</w:t>
            </w:r>
          </w:p>
          <w:p w14:paraId="7981EDFF" w14:textId="44CC6746" w:rsidR="00A75BE8" w:rsidRPr="00A75BE8" w:rsidRDefault="007C5992" w:rsidP="00A455BB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2、 基础设施：</w:t>
            </w:r>
            <w:r w:rsidR="0036164A">
              <w:rPr>
                <w:rFonts w:ascii="KaiTi" w:eastAsia="KaiTi" w:hAnsi="KaiTi" w:hint="eastAsia"/>
                <w:szCs w:val="21"/>
              </w:rPr>
              <w:t>综合部</w:t>
            </w:r>
            <w:r w:rsidR="00A455BB" w:rsidRPr="00A75BE8">
              <w:rPr>
                <w:rFonts w:ascii="KaiTi" w:eastAsia="KaiTi" w:hAnsi="KaiTi" w:hint="eastAsia"/>
                <w:szCs w:val="21"/>
              </w:rPr>
              <w:t>，主要设施：电脑、电话、一体机、扫描仪；</w:t>
            </w:r>
          </w:p>
          <w:p w14:paraId="4AB8EA2F" w14:textId="25CB0B6C" w:rsidR="00AE2E57" w:rsidRPr="00A75BE8" w:rsidRDefault="00A455BB" w:rsidP="00A75BE8">
            <w:pPr>
              <w:ind w:firstLineChars="200" w:firstLine="420"/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生产设备主要有：多功能吹瓶机、全自动吹瓶机、气泵等。</w:t>
            </w:r>
            <w:r w:rsidR="007C5992" w:rsidRPr="00A75BE8">
              <w:rPr>
                <w:rFonts w:ascii="KaiTi" w:eastAsia="KaiTi" w:hAnsi="KaiTi" w:hint="eastAsia"/>
                <w:szCs w:val="21"/>
              </w:rPr>
              <w:t>；</w:t>
            </w:r>
          </w:p>
          <w:p w14:paraId="32FCDE99" w14:textId="22E328C4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3、工作环境：</w:t>
            </w:r>
            <w:r w:rsidR="00A94B6B" w:rsidRPr="00A75BE8">
              <w:rPr>
                <w:rFonts w:ascii="KaiTi" w:eastAsia="KaiTi" w:hAnsi="KaiTi" w:hint="eastAsia"/>
                <w:szCs w:val="21"/>
              </w:rPr>
              <w:t>办公面积约158平米，车间面积约216平米，库房约600平米</w:t>
            </w:r>
            <w:r w:rsidRPr="00A75BE8">
              <w:rPr>
                <w:rFonts w:ascii="KaiTi" w:eastAsia="KaiTi" w:hAnsi="KaiTi"/>
                <w:szCs w:val="21"/>
              </w:rPr>
              <w:t>；</w:t>
            </w:r>
            <w:r w:rsidRPr="00A75BE8">
              <w:rPr>
                <w:rFonts w:ascii="KaiTi" w:eastAsia="KaiTi" w:hAnsi="KaiTi" w:hint="eastAsia"/>
                <w:szCs w:val="21"/>
              </w:rPr>
              <w:t xml:space="preserve"> </w:t>
            </w:r>
            <w:r w:rsidRPr="00A75BE8">
              <w:rPr>
                <w:rFonts w:ascii="KaiTi" w:eastAsia="KaiTi" w:hAnsi="KaiTi"/>
                <w:szCs w:val="21"/>
              </w:rPr>
              <w:t>布局合理，场所卫生干净整洁，工作环境良好</w:t>
            </w:r>
            <w:r w:rsidR="00A94B6B" w:rsidRPr="00A75BE8">
              <w:rPr>
                <w:rFonts w:ascii="KaiTi" w:eastAsia="KaiTi" w:hAnsi="KaiTi" w:hint="eastAsia"/>
                <w:szCs w:val="21"/>
              </w:rPr>
              <w:t>。</w:t>
            </w:r>
          </w:p>
          <w:p w14:paraId="29F45F09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4、资金支持：注册资金500万元。</w:t>
            </w:r>
          </w:p>
          <w:p w14:paraId="1EEEB2BD" w14:textId="52C7BA90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A75BE8">
              <w:rPr>
                <w:rFonts w:ascii="KaiTi" w:eastAsia="KaiTi" w:hAnsi="KaiTi" w:hint="eastAsia"/>
                <w:szCs w:val="21"/>
              </w:rPr>
              <w:t>能够满足</w:t>
            </w:r>
            <w:r w:rsidR="00A94B6B" w:rsidRPr="00A75BE8">
              <w:rPr>
                <w:rFonts w:ascii="KaiTi" w:eastAsia="KaiTi" w:hAnsi="KaiTi" w:hint="eastAsia"/>
                <w:szCs w:val="21"/>
              </w:rPr>
              <w:t>食品塑料包装、容器加工</w:t>
            </w:r>
            <w:r w:rsidRPr="00A75BE8">
              <w:rPr>
                <w:rFonts w:ascii="KaiTi" w:eastAsia="KaiTi" w:hAnsi="KaiTi" w:hint="eastAsia"/>
                <w:szCs w:val="21"/>
              </w:rPr>
              <w:t>工作需要。</w:t>
            </w:r>
          </w:p>
        </w:tc>
        <w:tc>
          <w:tcPr>
            <w:tcW w:w="1134" w:type="dxa"/>
          </w:tcPr>
          <w:p w14:paraId="464BC7AA" w14:textId="77777777" w:rsidR="00AE2E57" w:rsidRPr="00A75BE8" w:rsidRDefault="00AE2E57">
            <w:pPr>
              <w:rPr>
                <w:rFonts w:ascii="KaiTi" w:eastAsia="KaiTi" w:hAnsi="KaiTi"/>
                <w:szCs w:val="21"/>
              </w:rPr>
            </w:pPr>
          </w:p>
        </w:tc>
      </w:tr>
      <w:tr w:rsidR="00AE2E57" w:rsidRPr="00A75BE8" w14:paraId="373A8735" w14:textId="77777777">
        <w:trPr>
          <w:trHeight w:val="689"/>
        </w:trPr>
        <w:tc>
          <w:tcPr>
            <w:tcW w:w="2160" w:type="dxa"/>
            <w:vAlign w:val="center"/>
          </w:tcPr>
          <w:p w14:paraId="43C69106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监视和测量总则</w:t>
            </w:r>
          </w:p>
        </w:tc>
        <w:tc>
          <w:tcPr>
            <w:tcW w:w="960" w:type="dxa"/>
            <w:vAlign w:val="center"/>
          </w:tcPr>
          <w:p w14:paraId="33B663F4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9.1.1</w:t>
            </w:r>
          </w:p>
        </w:tc>
        <w:tc>
          <w:tcPr>
            <w:tcW w:w="10455" w:type="dxa"/>
            <w:vAlign w:val="center"/>
          </w:tcPr>
          <w:p w14:paraId="77255A22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/>
                <w:szCs w:val="21"/>
              </w:rPr>
              <w:sym w:font="Wingdings 2" w:char="F098"/>
            </w:r>
            <w:r w:rsidRPr="00A75BE8">
              <w:rPr>
                <w:rFonts w:ascii="KaiTi" w:eastAsia="KaiTi" w:hAnsi="KaiTi"/>
                <w:szCs w:val="21"/>
              </w:rPr>
              <w:t>组织策划了对绩效的监视和测量，对绩效的分析和评价，对事项进行汇报的程序等。保留了必要的记录文件。</w:t>
            </w:r>
          </w:p>
          <w:p w14:paraId="6EFFCA07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/>
                <w:szCs w:val="21"/>
              </w:rPr>
              <w:sym w:font="Wingdings 2" w:char="F098"/>
            </w:r>
            <w:r w:rsidRPr="00A75BE8">
              <w:rPr>
                <w:rFonts w:ascii="KaiTi" w:eastAsia="KaiTi" w:hAnsi="KaiTi"/>
                <w:szCs w:val="21"/>
              </w:rPr>
              <w:t>公司通过管理评审和内部审核，以及定期的目标考核，对发现的问题采取纠正和必要的纠正措施，确保管理体系绩效和有效性</w:t>
            </w:r>
            <w:r w:rsidRPr="00A75BE8">
              <w:rPr>
                <w:rFonts w:ascii="KaiTi" w:eastAsia="KaiTi" w:hAnsi="KaiTi" w:hint="eastAsia"/>
                <w:szCs w:val="21"/>
              </w:rPr>
              <w:t>。</w:t>
            </w:r>
          </w:p>
        </w:tc>
        <w:tc>
          <w:tcPr>
            <w:tcW w:w="1134" w:type="dxa"/>
          </w:tcPr>
          <w:p w14:paraId="65F65C29" w14:textId="77777777" w:rsidR="00AE2E57" w:rsidRPr="00A75BE8" w:rsidRDefault="00AE2E57">
            <w:pPr>
              <w:rPr>
                <w:rFonts w:ascii="KaiTi" w:eastAsia="KaiTi" w:hAnsi="KaiTi"/>
                <w:szCs w:val="21"/>
              </w:rPr>
            </w:pPr>
          </w:p>
        </w:tc>
      </w:tr>
      <w:tr w:rsidR="00AE2E57" w:rsidRPr="00A75BE8" w14:paraId="7DB96F4C" w14:textId="77777777">
        <w:trPr>
          <w:trHeight w:val="689"/>
        </w:trPr>
        <w:tc>
          <w:tcPr>
            <w:tcW w:w="2160" w:type="dxa"/>
            <w:vAlign w:val="center"/>
          </w:tcPr>
          <w:p w14:paraId="5B61CED3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内审</w:t>
            </w:r>
          </w:p>
        </w:tc>
        <w:tc>
          <w:tcPr>
            <w:tcW w:w="960" w:type="dxa"/>
            <w:vAlign w:val="center"/>
          </w:tcPr>
          <w:p w14:paraId="524854EF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9.2</w:t>
            </w:r>
          </w:p>
        </w:tc>
        <w:tc>
          <w:tcPr>
            <w:tcW w:w="10455" w:type="dxa"/>
            <w:vAlign w:val="center"/>
          </w:tcPr>
          <w:p w14:paraId="3BEF3E53" w14:textId="1A2A8CAE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A75BE8">
              <w:rPr>
                <w:rFonts w:ascii="KaiTi" w:eastAsia="KaiTi" w:hAnsi="KaiTi" w:hint="eastAsia"/>
                <w:szCs w:val="21"/>
              </w:rPr>
              <w:t>企业于2020年</w:t>
            </w:r>
            <w:r w:rsidR="00A4461B" w:rsidRPr="00A75BE8">
              <w:rPr>
                <w:rFonts w:ascii="KaiTi" w:eastAsia="KaiTi" w:hAnsi="KaiTi"/>
                <w:szCs w:val="21"/>
              </w:rPr>
              <w:t>11</w:t>
            </w:r>
            <w:r w:rsidRPr="00A75BE8">
              <w:rPr>
                <w:rFonts w:ascii="KaiTi" w:eastAsia="KaiTi" w:hAnsi="KaiTi" w:hint="eastAsia"/>
                <w:szCs w:val="21"/>
              </w:rPr>
              <w:t>月</w:t>
            </w:r>
            <w:r w:rsidR="00A94B6B" w:rsidRPr="00A75BE8">
              <w:rPr>
                <w:rFonts w:ascii="KaiTi" w:eastAsia="KaiTi" w:hAnsi="KaiTi" w:hint="eastAsia"/>
                <w:szCs w:val="21"/>
              </w:rPr>
              <w:t>2</w:t>
            </w:r>
            <w:r w:rsidR="00A94B6B" w:rsidRPr="00A75BE8">
              <w:rPr>
                <w:rFonts w:ascii="KaiTi" w:eastAsia="KaiTi" w:hAnsi="KaiTi"/>
                <w:szCs w:val="21"/>
              </w:rPr>
              <w:t>4</w:t>
            </w:r>
            <w:r w:rsidRPr="00A75BE8">
              <w:rPr>
                <w:rFonts w:ascii="KaiTi" w:eastAsia="KaiTi" w:hAnsi="KaiTi" w:hint="eastAsia"/>
                <w:szCs w:val="21"/>
              </w:rPr>
              <w:t>-</w:t>
            </w:r>
            <w:r w:rsidR="00A4461B" w:rsidRPr="00A75BE8">
              <w:rPr>
                <w:rFonts w:ascii="KaiTi" w:eastAsia="KaiTi" w:hAnsi="KaiTi"/>
                <w:szCs w:val="21"/>
              </w:rPr>
              <w:t>2</w:t>
            </w:r>
            <w:r w:rsidR="00A94B6B" w:rsidRPr="00A75BE8">
              <w:rPr>
                <w:rFonts w:ascii="KaiTi" w:eastAsia="KaiTi" w:hAnsi="KaiTi"/>
                <w:szCs w:val="21"/>
              </w:rPr>
              <w:t>5</w:t>
            </w:r>
            <w:r w:rsidRPr="00A75BE8">
              <w:rPr>
                <w:rFonts w:ascii="KaiTi" w:eastAsia="KaiTi" w:hAnsi="KaiTi" w:hint="eastAsia"/>
                <w:szCs w:val="21"/>
              </w:rPr>
              <w:t>日进行内部审核，提供内部审核计划、内</w:t>
            </w:r>
            <w:proofErr w:type="gramStart"/>
            <w:r w:rsidRPr="00A75BE8">
              <w:rPr>
                <w:rFonts w:ascii="KaiTi" w:eastAsia="KaiTi" w:hAnsi="KaiTi" w:hint="eastAsia"/>
                <w:szCs w:val="21"/>
              </w:rPr>
              <w:t>审检查</w:t>
            </w:r>
            <w:proofErr w:type="gramEnd"/>
            <w:r w:rsidRPr="00A75BE8">
              <w:rPr>
                <w:rFonts w:ascii="KaiTi" w:eastAsia="KaiTi" w:hAnsi="KaiTi" w:hint="eastAsia"/>
                <w:szCs w:val="21"/>
              </w:rPr>
              <w:t>表、不合格报告、内部质量管理体系审核报告等，基本符合要求。</w:t>
            </w:r>
          </w:p>
          <w:p w14:paraId="6436C666" w14:textId="2F376069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A75BE8">
              <w:rPr>
                <w:rFonts w:ascii="KaiTi" w:eastAsia="KaiTi" w:hAnsi="KaiTi" w:hint="eastAsia"/>
                <w:szCs w:val="21"/>
              </w:rPr>
              <w:t>详见</w:t>
            </w:r>
            <w:r w:rsidR="0036164A">
              <w:rPr>
                <w:rFonts w:ascii="KaiTi" w:eastAsia="KaiTi" w:hAnsi="KaiTi" w:hint="eastAsia"/>
                <w:szCs w:val="21"/>
              </w:rPr>
              <w:t>综合部</w:t>
            </w:r>
            <w:r w:rsidRPr="00A75BE8">
              <w:rPr>
                <w:rFonts w:ascii="KaiTi" w:eastAsia="KaiTi" w:hAnsi="KaiTi" w:hint="eastAsia"/>
                <w:szCs w:val="21"/>
              </w:rPr>
              <w:t>审核</w:t>
            </w:r>
          </w:p>
        </w:tc>
        <w:tc>
          <w:tcPr>
            <w:tcW w:w="1134" w:type="dxa"/>
          </w:tcPr>
          <w:p w14:paraId="24662580" w14:textId="77777777" w:rsidR="00AE2E57" w:rsidRPr="00A75BE8" w:rsidRDefault="00AE2E57">
            <w:pPr>
              <w:rPr>
                <w:rFonts w:ascii="KaiTi" w:eastAsia="KaiTi" w:hAnsi="KaiTi"/>
                <w:szCs w:val="21"/>
              </w:rPr>
            </w:pPr>
          </w:p>
        </w:tc>
      </w:tr>
      <w:tr w:rsidR="00AE2E57" w:rsidRPr="00A75BE8" w14:paraId="6F8FC5F5" w14:textId="77777777">
        <w:trPr>
          <w:trHeight w:val="689"/>
        </w:trPr>
        <w:tc>
          <w:tcPr>
            <w:tcW w:w="2160" w:type="dxa"/>
            <w:vAlign w:val="center"/>
          </w:tcPr>
          <w:p w14:paraId="4DEFA19B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管理评审</w:t>
            </w:r>
          </w:p>
        </w:tc>
        <w:tc>
          <w:tcPr>
            <w:tcW w:w="960" w:type="dxa"/>
            <w:vAlign w:val="center"/>
          </w:tcPr>
          <w:p w14:paraId="7D179FD5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9.3</w:t>
            </w:r>
          </w:p>
        </w:tc>
        <w:tc>
          <w:tcPr>
            <w:tcW w:w="10455" w:type="dxa"/>
            <w:vAlign w:val="center"/>
          </w:tcPr>
          <w:p w14:paraId="0E5B9722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A75BE8">
              <w:rPr>
                <w:rFonts w:ascii="KaiTi" w:eastAsia="KaiTi" w:hAnsi="KaiTi" w:hint="eastAsia"/>
                <w:szCs w:val="21"/>
              </w:rPr>
              <w:t>制定并执行《管理评审控制程序》：一年至少要进行一次管理评审，由总经理主持。特殊情况下，可增加管理评审频次。</w:t>
            </w:r>
          </w:p>
          <w:p w14:paraId="6AC1A46D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A75BE8">
              <w:rPr>
                <w:rFonts w:ascii="KaiTi" w:eastAsia="KaiTi" w:hAnsi="KaiTi" w:hint="eastAsia"/>
                <w:szCs w:val="21"/>
              </w:rPr>
              <w:t>评审内容包括：内审结果；管理方针和目标的适宜性；过程的控制情况；产品的符合性；改进的需求等。</w:t>
            </w:r>
          </w:p>
          <w:p w14:paraId="21CDE8D4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A75BE8">
              <w:rPr>
                <w:rFonts w:ascii="KaiTi" w:eastAsia="KaiTi" w:hAnsi="KaiTi" w:hint="eastAsia"/>
                <w:szCs w:val="21"/>
              </w:rPr>
              <w:t>查管理评审</w:t>
            </w:r>
          </w:p>
          <w:p w14:paraId="7369D0D3" w14:textId="4A52CB53" w:rsidR="00AE2E57" w:rsidRPr="00A75BE8" w:rsidRDefault="007C5992">
            <w:pPr>
              <w:rPr>
                <w:rFonts w:ascii="KaiTi" w:eastAsia="KaiTi" w:hAnsi="KaiTi"/>
                <w:color w:val="FF0000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1、计划：管理评审的时间：2020年</w:t>
            </w:r>
            <w:r w:rsidR="00A4461B" w:rsidRPr="00A75BE8">
              <w:rPr>
                <w:rFonts w:ascii="KaiTi" w:eastAsia="KaiTi" w:hAnsi="KaiTi" w:hint="eastAsia"/>
                <w:szCs w:val="21"/>
              </w:rPr>
              <w:t>1</w:t>
            </w:r>
            <w:r w:rsidR="00A4461B" w:rsidRPr="00A75BE8">
              <w:rPr>
                <w:rFonts w:ascii="KaiTi" w:eastAsia="KaiTi" w:hAnsi="KaiTi"/>
                <w:szCs w:val="21"/>
              </w:rPr>
              <w:t>1</w:t>
            </w:r>
            <w:r w:rsidRPr="00A75BE8">
              <w:rPr>
                <w:rFonts w:ascii="KaiTi" w:eastAsia="KaiTi" w:hAnsi="KaiTi" w:hint="eastAsia"/>
                <w:szCs w:val="21"/>
              </w:rPr>
              <w:t>月</w:t>
            </w:r>
            <w:r w:rsidR="00A94B6B" w:rsidRPr="00A75BE8">
              <w:rPr>
                <w:rFonts w:ascii="KaiTi" w:eastAsia="KaiTi" w:hAnsi="KaiTi" w:hint="eastAsia"/>
                <w:szCs w:val="21"/>
              </w:rPr>
              <w:t>2</w:t>
            </w:r>
            <w:r w:rsidR="00A94B6B" w:rsidRPr="00A75BE8">
              <w:rPr>
                <w:rFonts w:ascii="KaiTi" w:eastAsia="KaiTi" w:hAnsi="KaiTi"/>
                <w:szCs w:val="21"/>
              </w:rPr>
              <w:t>8</w:t>
            </w:r>
            <w:r w:rsidRPr="00A75BE8">
              <w:rPr>
                <w:rFonts w:ascii="KaiTi" w:eastAsia="KaiTi" w:hAnsi="KaiTi" w:hint="eastAsia"/>
                <w:szCs w:val="21"/>
              </w:rPr>
              <w:t>日</w:t>
            </w:r>
          </w:p>
          <w:p w14:paraId="3D7D1741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 xml:space="preserve">主持人：总经理    参加人：领导层、各部门负责人 </w:t>
            </w:r>
          </w:p>
          <w:p w14:paraId="02F1E1F9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要求每个部门需提交的管理评审输入内容包含了标准条款的要求。时间安排符合程序文件的要求。</w:t>
            </w:r>
          </w:p>
          <w:p w14:paraId="1476BA44" w14:textId="1CB95F8D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lastRenderedPageBreak/>
              <w:t>编制：</w:t>
            </w:r>
            <w:r w:rsidR="00A94B6B" w:rsidRPr="00A75BE8">
              <w:rPr>
                <w:rFonts w:ascii="KaiTi" w:eastAsia="KaiTi" w:hAnsi="KaiTi" w:hint="eastAsia"/>
                <w:szCs w:val="21"/>
              </w:rPr>
              <w:t>综合部</w:t>
            </w:r>
            <w:r w:rsidRPr="00A75BE8">
              <w:rPr>
                <w:rFonts w:ascii="KaiTi" w:eastAsia="KaiTi" w:hAnsi="KaiTi" w:hint="eastAsia"/>
                <w:szCs w:val="21"/>
              </w:rPr>
              <w:t xml:space="preserve">     批准：</w:t>
            </w:r>
            <w:proofErr w:type="gramStart"/>
            <w:r w:rsidR="00A94B6B" w:rsidRPr="00A75BE8">
              <w:rPr>
                <w:rFonts w:ascii="KaiTi" w:eastAsia="KaiTi" w:hAnsi="KaiTi" w:hint="eastAsia"/>
                <w:szCs w:val="21"/>
              </w:rPr>
              <w:t>安全海</w:t>
            </w:r>
            <w:proofErr w:type="gramEnd"/>
            <w:r w:rsidRPr="00A75BE8">
              <w:rPr>
                <w:rFonts w:ascii="KaiTi" w:eastAsia="KaiTi" w:hAnsi="KaiTi" w:hint="eastAsia"/>
                <w:szCs w:val="21"/>
              </w:rPr>
              <w:t xml:space="preserve">  日期：2020.</w:t>
            </w:r>
            <w:r w:rsidR="00A4461B" w:rsidRPr="00A75BE8">
              <w:rPr>
                <w:rFonts w:ascii="KaiTi" w:eastAsia="KaiTi" w:hAnsi="KaiTi"/>
                <w:szCs w:val="21"/>
              </w:rPr>
              <w:t>1</w:t>
            </w:r>
            <w:r w:rsidR="00A94B6B" w:rsidRPr="00A75BE8">
              <w:rPr>
                <w:rFonts w:ascii="KaiTi" w:eastAsia="KaiTi" w:hAnsi="KaiTi"/>
                <w:szCs w:val="21"/>
              </w:rPr>
              <w:t>1</w:t>
            </w:r>
            <w:r w:rsidRPr="00A75BE8">
              <w:rPr>
                <w:rFonts w:ascii="KaiTi" w:eastAsia="KaiTi" w:hAnsi="KaiTi" w:hint="eastAsia"/>
                <w:szCs w:val="21"/>
              </w:rPr>
              <w:t>.</w:t>
            </w:r>
            <w:r w:rsidR="00A94B6B" w:rsidRPr="00A75BE8">
              <w:rPr>
                <w:rFonts w:ascii="KaiTi" w:eastAsia="KaiTi" w:hAnsi="KaiTi"/>
                <w:szCs w:val="21"/>
              </w:rPr>
              <w:t>26</w:t>
            </w:r>
          </w:p>
          <w:p w14:paraId="59C8A94A" w14:textId="16BFD41B" w:rsidR="00A94B6B" w:rsidRPr="00A75BE8" w:rsidRDefault="007C5992" w:rsidP="00A94B6B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查看管理评审输入的资料：</w:t>
            </w:r>
            <w:r w:rsidR="00A94B6B" w:rsidRPr="00A75BE8">
              <w:rPr>
                <w:rFonts w:ascii="KaiTi" w:eastAsia="KaiTi" w:hAnsi="KaiTi" w:hint="eastAsia"/>
                <w:szCs w:val="21"/>
              </w:rPr>
              <w:t>公司内外部环境、相关方的需求和期望、应对风险和机遇的措施及评价；内部审核结果分析报告；目标完成情况；纠正措施、预防措施效果分析报告；管理方针、目标适宜性分析报告；法律法规和其他要求遵循情况分析报告；关于如何提高公司管理体系运行质量和效率的建议；顾客反馈及满意度调查情况；</w:t>
            </w:r>
          </w:p>
          <w:p w14:paraId="29D48E03" w14:textId="34814834" w:rsidR="00AE2E57" w:rsidRPr="00A75BE8" w:rsidRDefault="00A94B6B" w:rsidP="00A94B6B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过程绩效及产品符合性总结；影响体系变更情况提出了自体系运行以来取得的成绩和存在的不足</w:t>
            </w:r>
            <w:r w:rsidR="007C5992" w:rsidRPr="00A75BE8">
              <w:rPr>
                <w:rFonts w:ascii="KaiTi" w:eastAsia="KaiTi" w:hAnsi="KaiTi" w:hint="eastAsia"/>
                <w:szCs w:val="21"/>
              </w:rPr>
              <w:t>。</w:t>
            </w:r>
          </w:p>
          <w:p w14:paraId="5A58C242" w14:textId="6EE0F17D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3、提供管理评审会议记录：各部门负责人汇报了各部门的管理体系运行情况，管理者代表汇报了公司管理体系运行状况和内审不合格的整改情况，参会人员根据各部门的汇报情况展开讨论，总经理总结本次管理评审，同时就改进的决议</w:t>
            </w:r>
            <w:r w:rsidR="00A75BE8" w:rsidRPr="00A75BE8">
              <w:rPr>
                <w:rFonts w:ascii="KaiTi" w:eastAsia="KaiTi" w:hAnsi="KaiTi" w:hint="eastAsia"/>
                <w:szCs w:val="21"/>
              </w:rPr>
              <w:t>做出</w:t>
            </w:r>
            <w:r w:rsidRPr="00A75BE8">
              <w:rPr>
                <w:rFonts w:ascii="KaiTi" w:eastAsia="KaiTi" w:hAnsi="KaiTi" w:hint="eastAsia"/>
                <w:szCs w:val="21"/>
              </w:rPr>
              <w:t>了安排。</w:t>
            </w:r>
          </w:p>
          <w:p w14:paraId="1A214E86" w14:textId="5C778642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4、查看管理评审报告，批准：</w:t>
            </w:r>
            <w:proofErr w:type="gramStart"/>
            <w:r w:rsidR="00A94B6B" w:rsidRPr="00A75BE8">
              <w:rPr>
                <w:rFonts w:ascii="KaiTi" w:eastAsia="KaiTi" w:hAnsi="KaiTi" w:hint="eastAsia"/>
                <w:szCs w:val="21"/>
              </w:rPr>
              <w:t>安全海</w:t>
            </w:r>
            <w:proofErr w:type="gramEnd"/>
            <w:r w:rsidRPr="00A75BE8">
              <w:rPr>
                <w:rFonts w:ascii="KaiTi" w:eastAsia="KaiTi" w:hAnsi="KaiTi" w:hint="eastAsia"/>
                <w:szCs w:val="21"/>
              </w:rPr>
              <w:t xml:space="preserve">  2020.</w:t>
            </w:r>
            <w:r w:rsidR="00A4461B" w:rsidRPr="00A75BE8">
              <w:rPr>
                <w:rFonts w:ascii="KaiTi" w:eastAsia="KaiTi" w:hAnsi="KaiTi"/>
                <w:szCs w:val="21"/>
              </w:rPr>
              <w:t>11</w:t>
            </w:r>
            <w:r w:rsidRPr="00A75BE8">
              <w:rPr>
                <w:rFonts w:ascii="KaiTi" w:eastAsia="KaiTi" w:hAnsi="KaiTi" w:hint="eastAsia"/>
                <w:szCs w:val="21"/>
              </w:rPr>
              <w:t>.</w:t>
            </w:r>
            <w:r w:rsidR="00D358F8" w:rsidRPr="00A75BE8">
              <w:rPr>
                <w:rFonts w:ascii="KaiTi" w:eastAsia="KaiTi" w:hAnsi="KaiTi"/>
                <w:szCs w:val="21"/>
              </w:rPr>
              <w:t>28</w:t>
            </w:r>
          </w:p>
          <w:p w14:paraId="0ACE176A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A75BE8">
              <w:rPr>
                <w:rFonts w:ascii="KaiTi" w:eastAsia="KaiTi" w:hAnsi="KaiTi" w:hint="eastAsia"/>
                <w:szCs w:val="21"/>
              </w:rPr>
              <w:t>结论：公司管理体系符合标准要求，具有较好的充分性、适宜性和有效性，能较好的适应实现管理方针和管理目标的需要。</w:t>
            </w:r>
          </w:p>
          <w:p w14:paraId="30871B09" w14:textId="77777777" w:rsidR="00463A56" w:rsidRPr="00A75BE8" w:rsidRDefault="007C5992" w:rsidP="00D358F8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A75BE8">
              <w:rPr>
                <w:rFonts w:ascii="KaiTi" w:eastAsia="KaiTi" w:hAnsi="KaiTi" w:hint="eastAsia"/>
                <w:szCs w:val="21"/>
              </w:rPr>
              <w:t>持续改进：</w:t>
            </w:r>
          </w:p>
          <w:p w14:paraId="7D3F4ACF" w14:textId="4F6F1317" w:rsidR="00D358F8" w:rsidRPr="00A75BE8" w:rsidRDefault="007C5992" w:rsidP="00463A56">
            <w:pPr>
              <w:ind w:firstLineChars="100" w:firstLine="210"/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1、</w:t>
            </w:r>
            <w:r w:rsidR="00D358F8" w:rsidRPr="00A75BE8">
              <w:rPr>
                <w:rFonts w:ascii="KaiTi" w:eastAsia="KaiTi" w:hAnsi="KaiTi" w:hint="eastAsia"/>
                <w:szCs w:val="21"/>
              </w:rPr>
              <w:t>对标准、质量手册、程序文件进一步组织学习，可安排在2020年</w:t>
            </w:r>
            <w:r w:rsidR="00463A56" w:rsidRPr="00A75BE8">
              <w:rPr>
                <w:rFonts w:ascii="KaiTi" w:eastAsia="KaiTi" w:hAnsi="KaiTi" w:hint="eastAsia"/>
                <w:szCs w:val="21"/>
              </w:rPr>
              <w:t>1</w:t>
            </w:r>
            <w:r w:rsidR="00463A56" w:rsidRPr="00A75BE8">
              <w:rPr>
                <w:rFonts w:ascii="KaiTi" w:eastAsia="KaiTi" w:hAnsi="KaiTi"/>
                <w:szCs w:val="21"/>
              </w:rPr>
              <w:t>2</w:t>
            </w:r>
            <w:r w:rsidR="00D358F8" w:rsidRPr="00A75BE8">
              <w:rPr>
                <w:rFonts w:ascii="KaiTi" w:eastAsia="KaiTi" w:hAnsi="KaiTi" w:hint="eastAsia"/>
                <w:szCs w:val="21"/>
              </w:rPr>
              <w:t>月份。</w:t>
            </w:r>
          </w:p>
          <w:p w14:paraId="0025D114" w14:textId="67ADF6D9" w:rsidR="00D358F8" w:rsidRPr="00A75BE8" w:rsidRDefault="00D358F8" w:rsidP="00463A56">
            <w:pPr>
              <w:ind w:firstLineChars="100" w:firstLine="210"/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2、体系运行过程中各部门人员都有责任对质量手册、程序文件的不适宜之处提出修改建议，来进一步完善体系文件。</w:t>
            </w:r>
          </w:p>
          <w:p w14:paraId="45D292B4" w14:textId="17E3DBEB" w:rsidR="00D358F8" w:rsidRPr="00A75BE8" w:rsidRDefault="00D358F8" w:rsidP="00463A56">
            <w:pPr>
              <w:ind w:firstLineChars="100" w:firstLine="210"/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3、某些重要条款，如：7.5.2文件控制；都需要加强学习、理解。</w:t>
            </w:r>
          </w:p>
          <w:p w14:paraId="25E6E022" w14:textId="1B788E3B" w:rsidR="00AE2E57" w:rsidRPr="00A75BE8" w:rsidRDefault="00D358F8" w:rsidP="00463A56">
            <w:pPr>
              <w:ind w:firstLineChars="100" w:firstLine="210"/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4、加强对全体员工的质量意识教育。</w:t>
            </w:r>
            <w:r w:rsidR="00463A56" w:rsidRPr="00A75BE8">
              <w:rPr>
                <w:rFonts w:ascii="KaiTi" w:eastAsia="KaiTi" w:hAnsi="KaiTi" w:hint="eastAsia"/>
                <w:szCs w:val="21"/>
              </w:rPr>
              <w:t xml:space="preserve"> </w:t>
            </w:r>
            <w:r w:rsidR="007C5992" w:rsidRPr="00A75BE8">
              <w:rPr>
                <w:rFonts w:ascii="KaiTi" w:eastAsia="KaiTi" w:hAnsi="KaiTi" w:hint="eastAsia"/>
                <w:szCs w:val="21"/>
              </w:rPr>
              <w:t>此项措施实施</w:t>
            </w:r>
            <w:r w:rsidR="00463A56" w:rsidRPr="00A75BE8">
              <w:rPr>
                <w:rFonts w:ascii="KaiTi" w:eastAsia="KaiTi" w:hAnsi="KaiTi" w:hint="eastAsia"/>
                <w:szCs w:val="21"/>
              </w:rPr>
              <w:t>中</w:t>
            </w:r>
            <w:r w:rsidR="007C5992" w:rsidRPr="00A75BE8">
              <w:rPr>
                <w:rFonts w:ascii="KaiTi" w:eastAsia="KaiTi" w:hAnsi="KaiTi" w:hint="eastAsia"/>
                <w:szCs w:val="21"/>
              </w:rPr>
              <w:t>。下次审核关注。</w:t>
            </w:r>
          </w:p>
        </w:tc>
        <w:tc>
          <w:tcPr>
            <w:tcW w:w="1134" w:type="dxa"/>
          </w:tcPr>
          <w:p w14:paraId="25314E26" w14:textId="77777777" w:rsidR="00AE2E57" w:rsidRPr="00A75BE8" w:rsidRDefault="00AE2E57">
            <w:pPr>
              <w:rPr>
                <w:rFonts w:ascii="KaiTi" w:eastAsia="KaiTi" w:hAnsi="KaiTi"/>
                <w:szCs w:val="21"/>
              </w:rPr>
            </w:pPr>
          </w:p>
        </w:tc>
      </w:tr>
      <w:tr w:rsidR="00AE2E57" w:rsidRPr="00A75BE8" w14:paraId="79CC9B5D" w14:textId="77777777">
        <w:trPr>
          <w:trHeight w:val="689"/>
        </w:trPr>
        <w:tc>
          <w:tcPr>
            <w:tcW w:w="2160" w:type="dxa"/>
            <w:vAlign w:val="center"/>
          </w:tcPr>
          <w:p w14:paraId="79AA2865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总则</w:t>
            </w:r>
          </w:p>
        </w:tc>
        <w:tc>
          <w:tcPr>
            <w:tcW w:w="960" w:type="dxa"/>
            <w:vAlign w:val="center"/>
          </w:tcPr>
          <w:p w14:paraId="0FDCB1F1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10.1</w:t>
            </w:r>
          </w:p>
        </w:tc>
        <w:tc>
          <w:tcPr>
            <w:tcW w:w="10455" w:type="dxa"/>
            <w:vAlign w:val="center"/>
          </w:tcPr>
          <w:p w14:paraId="20A318C9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sym w:font="Wingdings 2" w:char="F098"/>
            </w:r>
            <w:proofErr w:type="gramStart"/>
            <w:r w:rsidRPr="00A75BE8">
              <w:rPr>
                <w:rFonts w:ascii="KaiTi" w:eastAsia="KaiTi" w:hAnsi="KaiTi" w:hint="eastAsia"/>
                <w:szCs w:val="21"/>
              </w:rPr>
              <w:t>查公司</w:t>
            </w:r>
            <w:proofErr w:type="gramEnd"/>
            <w:r w:rsidRPr="00A75BE8">
              <w:rPr>
                <w:rFonts w:ascii="KaiTi" w:eastAsia="KaiTi" w:hAnsi="KaiTi" w:hint="eastAsia"/>
                <w:szCs w:val="21"/>
              </w:rPr>
              <w:t>在建立、实施管理体系中：</w:t>
            </w:r>
          </w:p>
          <w:p w14:paraId="2BFA8D45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1、制订 8.2.2，9.3，10.2，7.5.3.各种控制程序文件；</w:t>
            </w:r>
          </w:p>
          <w:p w14:paraId="460A5706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2、通过内审、管理评审评价管理体系的符合性；</w:t>
            </w:r>
          </w:p>
          <w:p w14:paraId="15B95B8C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3、通过产品的监视测量评价产品的符合性；</w:t>
            </w:r>
          </w:p>
          <w:p w14:paraId="02F9BF96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4、通过顾客满意度调查，反馈信息，改进产品质量；</w:t>
            </w:r>
          </w:p>
          <w:p w14:paraId="42379A09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A75BE8">
              <w:rPr>
                <w:rFonts w:ascii="KaiTi" w:eastAsia="KaiTi" w:hAnsi="KaiTi" w:hint="eastAsia"/>
                <w:szCs w:val="21"/>
              </w:rPr>
              <w:t>通过日常数据分析，采取纠正、预防措施，达到持续改进的目的。</w:t>
            </w:r>
          </w:p>
        </w:tc>
        <w:tc>
          <w:tcPr>
            <w:tcW w:w="1134" w:type="dxa"/>
          </w:tcPr>
          <w:p w14:paraId="6A1D1C1E" w14:textId="77777777" w:rsidR="00AE2E57" w:rsidRPr="00A75BE8" w:rsidRDefault="00AE2E57">
            <w:pPr>
              <w:rPr>
                <w:rFonts w:ascii="KaiTi" w:eastAsia="KaiTi" w:hAnsi="KaiTi"/>
                <w:szCs w:val="21"/>
              </w:rPr>
            </w:pPr>
          </w:p>
        </w:tc>
      </w:tr>
      <w:tr w:rsidR="00AE2E57" w:rsidRPr="00A75BE8" w14:paraId="5DF8AE1A" w14:textId="77777777">
        <w:trPr>
          <w:trHeight w:val="689"/>
        </w:trPr>
        <w:tc>
          <w:tcPr>
            <w:tcW w:w="2160" w:type="dxa"/>
            <w:vAlign w:val="center"/>
          </w:tcPr>
          <w:p w14:paraId="39713147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持续改进</w:t>
            </w:r>
          </w:p>
        </w:tc>
        <w:tc>
          <w:tcPr>
            <w:tcW w:w="960" w:type="dxa"/>
            <w:vAlign w:val="center"/>
          </w:tcPr>
          <w:p w14:paraId="467C3940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10.3</w:t>
            </w:r>
          </w:p>
        </w:tc>
        <w:tc>
          <w:tcPr>
            <w:tcW w:w="10455" w:type="dxa"/>
            <w:vAlign w:val="center"/>
          </w:tcPr>
          <w:p w14:paraId="26AD1887" w14:textId="77777777" w:rsidR="00AE2E57" w:rsidRPr="00A75BE8" w:rsidRDefault="007C5992">
            <w:pPr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sym w:font="Wingdings 2" w:char="F098"/>
            </w:r>
            <w:proofErr w:type="gramStart"/>
            <w:r w:rsidRPr="00A75BE8">
              <w:rPr>
                <w:rFonts w:ascii="KaiTi" w:eastAsia="KaiTi" w:hAnsi="KaiTi" w:hint="eastAsia"/>
                <w:szCs w:val="21"/>
              </w:rPr>
              <w:t>查持续</w:t>
            </w:r>
            <w:proofErr w:type="gramEnd"/>
            <w:r w:rsidRPr="00A75BE8">
              <w:rPr>
                <w:rFonts w:ascii="KaiTi" w:eastAsia="KaiTi" w:hAnsi="KaiTi" w:hint="eastAsia"/>
                <w:szCs w:val="21"/>
              </w:rPr>
              <w:t>改进：</w:t>
            </w:r>
          </w:p>
          <w:p w14:paraId="331901E1" w14:textId="77777777" w:rsidR="00A75BE8" w:rsidRPr="00A75BE8" w:rsidRDefault="00A75BE8" w:rsidP="00A75BE8">
            <w:pPr>
              <w:ind w:firstLineChars="100" w:firstLine="210"/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1、对标准、质量手册、程序文件进一步组织学习，可安排在2020年1</w:t>
            </w:r>
            <w:r w:rsidRPr="00A75BE8">
              <w:rPr>
                <w:rFonts w:ascii="KaiTi" w:eastAsia="KaiTi" w:hAnsi="KaiTi"/>
                <w:szCs w:val="21"/>
              </w:rPr>
              <w:t>2</w:t>
            </w:r>
            <w:r w:rsidRPr="00A75BE8">
              <w:rPr>
                <w:rFonts w:ascii="KaiTi" w:eastAsia="KaiTi" w:hAnsi="KaiTi" w:hint="eastAsia"/>
                <w:szCs w:val="21"/>
              </w:rPr>
              <w:t>月份。</w:t>
            </w:r>
          </w:p>
          <w:p w14:paraId="6169D4A7" w14:textId="77777777" w:rsidR="00A75BE8" w:rsidRPr="00A75BE8" w:rsidRDefault="00A75BE8" w:rsidP="00A75BE8">
            <w:pPr>
              <w:ind w:firstLineChars="100" w:firstLine="210"/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2、体系运行过程中各部门人员都有责任对质量手册、程序文件的不适宜之处提出修改建议，来进一步完善体系文件。</w:t>
            </w:r>
          </w:p>
          <w:p w14:paraId="340FE22F" w14:textId="77777777" w:rsidR="00A75BE8" w:rsidRPr="00A75BE8" w:rsidRDefault="00A75BE8" w:rsidP="00A75BE8">
            <w:pPr>
              <w:ind w:firstLineChars="100" w:firstLine="210"/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lastRenderedPageBreak/>
              <w:t>3、某些重要条款，如：7.5.2文件控制；都需要加强学习、理解。</w:t>
            </w:r>
          </w:p>
          <w:p w14:paraId="01513D5A" w14:textId="606504E8" w:rsidR="00AE2E57" w:rsidRPr="00A75BE8" w:rsidRDefault="00A75BE8" w:rsidP="00A75BE8">
            <w:pPr>
              <w:ind w:firstLineChars="100" w:firstLine="210"/>
              <w:rPr>
                <w:rFonts w:ascii="KaiTi" w:eastAsia="KaiTi" w:hAnsi="KaiTi"/>
                <w:szCs w:val="21"/>
              </w:rPr>
            </w:pPr>
            <w:r w:rsidRPr="00A75BE8">
              <w:rPr>
                <w:rFonts w:ascii="KaiTi" w:eastAsia="KaiTi" w:hAnsi="KaiTi" w:hint="eastAsia"/>
                <w:szCs w:val="21"/>
              </w:rPr>
              <w:t>4、加强对全体员工的质量意识教育。 此项措施实施中。下次审核关注。</w:t>
            </w:r>
          </w:p>
        </w:tc>
        <w:tc>
          <w:tcPr>
            <w:tcW w:w="1134" w:type="dxa"/>
          </w:tcPr>
          <w:p w14:paraId="24AB62C4" w14:textId="77777777" w:rsidR="00AE2E57" w:rsidRPr="00A75BE8" w:rsidRDefault="00AE2E57">
            <w:pPr>
              <w:rPr>
                <w:rFonts w:ascii="KaiTi" w:eastAsia="KaiTi" w:hAnsi="KaiTi"/>
                <w:szCs w:val="21"/>
              </w:rPr>
            </w:pPr>
          </w:p>
        </w:tc>
      </w:tr>
    </w:tbl>
    <w:p w14:paraId="283C09EE" w14:textId="77777777" w:rsidR="00AE2E57" w:rsidRDefault="007C5992">
      <w:r>
        <w:ptab w:relativeTo="margin" w:alignment="center" w:leader="none"/>
      </w:r>
    </w:p>
    <w:p w14:paraId="2255AF9A" w14:textId="77777777" w:rsidR="00AE2E57" w:rsidRDefault="007C5992">
      <w:pPr>
        <w:pStyle w:val="a5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p w14:paraId="4C3E6D01" w14:textId="77777777" w:rsidR="00AE2E57" w:rsidRDefault="00AE2E57">
      <w:pPr>
        <w:pStyle w:val="a5"/>
      </w:pPr>
    </w:p>
    <w:p w14:paraId="11E892D6" w14:textId="77777777" w:rsidR="00AE2E57" w:rsidRDefault="00AE2E57">
      <w:pPr>
        <w:pStyle w:val="a5"/>
      </w:pPr>
    </w:p>
    <w:p w14:paraId="2255DC8F" w14:textId="77777777" w:rsidR="00AE2E57" w:rsidRDefault="00AE2E57">
      <w:pPr>
        <w:pStyle w:val="a5"/>
      </w:pPr>
    </w:p>
    <w:p w14:paraId="52FB11FF" w14:textId="77777777" w:rsidR="00AE2E57" w:rsidRDefault="00AE2E57">
      <w:pPr>
        <w:pStyle w:val="a5"/>
      </w:pPr>
    </w:p>
    <w:p w14:paraId="04EE3862" w14:textId="77777777" w:rsidR="00AE2E57" w:rsidRDefault="00AE2E57">
      <w:pPr>
        <w:pStyle w:val="a5"/>
      </w:pPr>
    </w:p>
    <w:p w14:paraId="41F5CBC9" w14:textId="77777777" w:rsidR="00AE2E57" w:rsidRDefault="00AE2E57">
      <w:pPr>
        <w:pStyle w:val="a5"/>
      </w:pPr>
    </w:p>
    <w:p w14:paraId="0D97C31A" w14:textId="77777777" w:rsidR="00AE2E57" w:rsidRDefault="00AE2E57">
      <w:pPr>
        <w:pStyle w:val="a5"/>
      </w:pPr>
    </w:p>
    <w:p w14:paraId="12247133" w14:textId="77777777" w:rsidR="00AE2E57" w:rsidRDefault="00AE2E57">
      <w:pPr>
        <w:pStyle w:val="a5"/>
      </w:pPr>
    </w:p>
    <w:p w14:paraId="1B176036" w14:textId="77777777" w:rsidR="00AE2E57" w:rsidRDefault="00AE2E57">
      <w:pPr>
        <w:pStyle w:val="a5"/>
      </w:pPr>
    </w:p>
    <w:p w14:paraId="6AD2B14F" w14:textId="77777777" w:rsidR="00AE2E57" w:rsidRDefault="00AE2E57">
      <w:pPr>
        <w:pStyle w:val="a5"/>
      </w:pPr>
    </w:p>
    <w:p w14:paraId="2FE91EA8" w14:textId="77777777" w:rsidR="00AE2E57" w:rsidRDefault="00AE2E57">
      <w:pPr>
        <w:pStyle w:val="a5"/>
      </w:pPr>
    </w:p>
    <w:p w14:paraId="1D49EFB8" w14:textId="77777777" w:rsidR="00AE2E57" w:rsidRDefault="00AE2E57">
      <w:pPr>
        <w:pStyle w:val="a5"/>
      </w:pPr>
    </w:p>
    <w:p w14:paraId="387E33C5" w14:textId="77777777" w:rsidR="00AE2E57" w:rsidRDefault="00AE2E57">
      <w:pPr>
        <w:pStyle w:val="a5"/>
      </w:pPr>
    </w:p>
    <w:p w14:paraId="5C94E2CF" w14:textId="77777777" w:rsidR="00AE2E57" w:rsidRDefault="00AE2E57">
      <w:pPr>
        <w:pStyle w:val="a5"/>
      </w:pPr>
    </w:p>
    <w:p w14:paraId="56CDFBA9" w14:textId="77777777" w:rsidR="00AE2E57" w:rsidRDefault="00AE2E57">
      <w:pPr>
        <w:pStyle w:val="a5"/>
      </w:pPr>
    </w:p>
    <w:p w14:paraId="373C61C7" w14:textId="77777777" w:rsidR="00AE2E57" w:rsidRDefault="00AE2E57">
      <w:pPr>
        <w:pStyle w:val="a5"/>
      </w:pPr>
    </w:p>
    <w:p w14:paraId="227FF1E7" w14:textId="77777777" w:rsidR="00AE2E57" w:rsidRDefault="00AE2E57">
      <w:pPr>
        <w:pStyle w:val="a5"/>
      </w:pPr>
    </w:p>
    <w:p w14:paraId="216FDFE5" w14:textId="77777777" w:rsidR="00AE2E57" w:rsidRDefault="00AE2E57">
      <w:pPr>
        <w:pStyle w:val="a5"/>
      </w:pPr>
    </w:p>
    <w:p w14:paraId="5BED17C6" w14:textId="77777777" w:rsidR="00AE2E57" w:rsidRDefault="00AE2E57">
      <w:pPr>
        <w:pStyle w:val="a5"/>
      </w:pPr>
    </w:p>
    <w:p w14:paraId="31B600FD" w14:textId="77777777" w:rsidR="00AE2E57" w:rsidRDefault="00AE2E57">
      <w:pPr>
        <w:pStyle w:val="a5"/>
      </w:pPr>
    </w:p>
    <w:p w14:paraId="3060D43D" w14:textId="77777777" w:rsidR="008177EC" w:rsidRDefault="008177EC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4DEA8BDA" w14:textId="77777777" w:rsidR="00A75BE8" w:rsidRDefault="00A75BE8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49DBDF42" w14:textId="77777777" w:rsidR="00A75BE8" w:rsidRDefault="00A75BE8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02DC1975" w14:textId="77777777" w:rsidR="00A75BE8" w:rsidRDefault="00A75BE8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5706556A" w14:textId="77777777" w:rsidR="00A75BE8" w:rsidRDefault="00A75BE8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28763F9A" w14:textId="77777777" w:rsidR="00A75BE8" w:rsidRDefault="00A75BE8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2E50BFA1" w14:textId="2907B9F9" w:rsidR="00AE2E57" w:rsidRDefault="007C5992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lastRenderedPageBreak/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455"/>
        <w:gridCol w:w="1134"/>
      </w:tblGrid>
      <w:tr w:rsidR="00AE2E57" w14:paraId="116EBE38" w14:textId="77777777">
        <w:trPr>
          <w:trHeight w:val="515"/>
        </w:trPr>
        <w:tc>
          <w:tcPr>
            <w:tcW w:w="2160" w:type="dxa"/>
            <w:vMerge w:val="restart"/>
            <w:vAlign w:val="center"/>
          </w:tcPr>
          <w:p w14:paraId="6AD45588" w14:textId="77777777" w:rsidR="00AE2E57" w:rsidRDefault="007C5992">
            <w:pPr>
              <w:spacing w:before="120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过程与活动、</w:t>
            </w:r>
          </w:p>
          <w:p w14:paraId="6EE23EA3" w14:textId="77777777" w:rsidR="00AE2E57" w:rsidRDefault="007C5992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14:paraId="7889D358" w14:textId="77777777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涉及</w:t>
            </w:r>
          </w:p>
          <w:p w14:paraId="5A7DD8F8" w14:textId="77777777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 w14:paraId="28F981A1" w14:textId="42D4662F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受审核部门：</w:t>
            </w:r>
            <w:r w:rsidR="0036164A">
              <w:rPr>
                <w:rFonts w:ascii="楷体" w:eastAsia="楷体" w:hAnsi="楷体" w:hint="eastAsia"/>
                <w:szCs w:val="21"/>
              </w:rPr>
              <w:t>综合部</w:t>
            </w:r>
            <w:r>
              <w:rPr>
                <w:rFonts w:ascii="楷体" w:eastAsia="楷体" w:hAnsi="楷体" w:hint="eastAsia"/>
                <w:szCs w:val="21"/>
              </w:rPr>
              <w:t xml:space="preserve">      主管领导：</w:t>
            </w:r>
            <w:r w:rsidR="00A04C5A">
              <w:rPr>
                <w:rFonts w:ascii="楷体" w:eastAsia="楷体" w:hAnsi="楷体" w:hint="eastAsia"/>
                <w:szCs w:val="21"/>
              </w:rPr>
              <w:t>冯春兰</w:t>
            </w:r>
            <w:r w:rsidR="00FE6381" w:rsidRPr="00FE6381">
              <w:rPr>
                <w:rFonts w:ascii="楷体" w:eastAsia="楷体" w:hAnsi="楷体" w:hint="eastAsia"/>
                <w:szCs w:val="21"/>
              </w:rPr>
              <w:t xml:space="preserve">   </w:t>
            </w:r>
            <w:r>
              <w:rPr>
                <w:rFonts w:ascii="楷体" w:eastAsia="楷体" w:hAnsi="楷体" w:hint="eastAsia"/>
                <w:szCs w:val="21"/>
              </w:rPr>
              <w:t xml:space="preserve">        陪同人员：</w:t>
            </w:r>
            <w:r w:rsidR="00463A56" w:rsidRPr="00463A56">
              <w:rPr>
                <w:rFonts w:ascii="楷体" w:eastAsia="楷体" w:hAnsi="楷体" w:hint="eastAsia"/>
                <w:szCs w:val="21"/>
              </w:rPr>
              <w:t>冯春艳</w:t>
            </w:r>
          </w:p>
        </w:tc>
        <w:tc>
          <w:tcPr>
            <w:tcW w:w="1134" w:type="dxa"/>
            <w:vMerge w:val="restart"/>
            <w:vAlign w:val="center"/>
          </w:tcPr>
          <w:p w14:paraId="06EEC7AC" w14:textId="77777777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判定</w:t>
            </w:r>
          </w:p>
        </w:tc>
      </w:tr>
      <w:tr w:rsidR="00AE2E57" w14:paraId="3ACD6F3E" w14:textId="77777777">
        <w:trPr>
          <w:trHeight w:val="403"/>
        </w:trPr>
        <w:tc>
          <w:tcPr>
            <w:tcW w:w="2160" w:type="dxa"/>
            <w:vMerge/>
            <w:vAlign w:val="center"/>
          </w:tcPr>
          <w:p w14:paraId="60842EAD" w14:textId="77777777" w:rsidR="00AE2E57" w:rsidRDefault="00AE2E57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14:paraId="49FF95DD" w14:textId="77777777" w:rsidR="00AE2E57" w:rsidRDefault="00AE2E57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6D251227" w14:textId="3130A763" w:rsidR="00AE2E57" w:rsidRDefault="007C5992">
            <w:pPr>
              <w:spacing w:before="120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 xml:space="preserve">审核员：张星        </w:t>
            </w:r>
            <w:r w:rsidR="00A04C5A">
              <w:rPr>
                <w:rFonts w:ascii="楷体" w:eastAsia="楷体" w:hAnsi="楷体"/>
                <w:szCs w:val="21"/>
              </w:rPr>
              <w:t xml:space="preserve">    </w:t>
            </w:r>
            <w:r>
              <w:rPr>
                <w:rFonts w:ascii="楷体" w:eastAsia="楷体" w:hAnsi="楷体" w:hint="eastAsia"/>
                <w:szCs w:val="21"/>
              </w:rPr>
              <w:t>审核时间：202</w:t>
            </w:r>
            <w:r w:rsidR="008177EC">
              <w:rPr>
                <w:rFonts w:ascii="楷体" w:eastAsia="楷体" w:hAnsi="楷体"/>
                <w:szCs w:val="21"/>
              </w:rPr>
              <w:t>1.</w:t>
            </w:r>
            <w:r>
              <w:rPr>
                <w:rFonts w:ascii="楷体" w:eastAsia="楷体" w:hAnsi="楷体" w:hint="eastAsia"/>
                <w:szCs w:val="21"/>
              </w:rPr>
              <w:t>1.</w:t>
            </w:r>
            <w:r w:rsidR="00463A56">
              <w:rPr>
                <w:rFonts w:ascii="楷体" w:eastAsia="楷体" w:hAnsi="楷体"/>
                <w:szCs w:val="21"/>
              </w:rPr>
              <w:t>12</w:t>
            </w:r>
          </w:p>
        </w:tc>
        <w:tc>
          <w:tcPr>
            <w:tcW w:w="1134" w:type="dxa"/>
            <w:vMerge/>
          </w:tcPr>
          <w:p w14:paraId="42365E53" w14:textId="77777777" w:rsidR="00AE2E57" w:rsidRDefault="00AE2E57">
            <w:pPr>
              <w:rPr>
                <w:rFonts w:ascii="楷体" w:eastAsia="楷体" w:hAnsi="楷体"/>
                <w:szCs w:val="21"/>
              </w:rPr>
            </w:pPr>
          </w:p>
        </w:tc>
      </w:tr>
      <w:tr w:rsidR="00AE2E57" w14:paraId="62B6F7FA" w14:textId="77777777">
        <w:trPr>
          <w:trHeight w:val="516"/>
        </w:trPr>
        <w:tc>
          <w:tcPr>
            <w:tcW w:w="2160" w:type="dxa"/>
            <w:vMerge/>
            <w:vAlign w:val="center"/>
          </w:tcPr>
          <w:p w14:paraId="7631763C" w14:textId="77777777" w:rsidR="00AE2E57" w:rsidRDefault="00AE2E57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14:paraId="6291DE65" w14:textId="77777777" w:rsidR="00AE2E57" w:rsidRDefault="00AE2E57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110DB99D" w14:textId="77777777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审核条款：</w:t>
            </w:r>
            <w:r>
              <w:rPr>
                <w:rFonts w:ascii="楷体" w:eastAsia="楷体" w:hAnsi="楷体" w:hint="eastAsia"/>
                <w:b/>
                <w:bCs/>
                <w:szCs w:val="21"/>
              </w:rPr>
              <w:t>5.3/6.2/7.1.2/7.1.6/7.2/7.3/7.4/7.5/9.1.3/9.2/10.2</w:t>
            </w:r>
          </w:p>
        </w:tc>
        <w:tc>
          <w:tcPr>
            <w:tcW w:w="1134" w:type="dxa"/>
            <w:vMerge/>
          </w:tcPr>
          <w:p w14:paraId="5696653F" w14:textId="77777777" w:rsidR="00AE2E57" w:rsidRDefault="00AE2E57">
            <w:pPr>
              <w:rPr>
                <w:rFonts w:ascii="楷体" w:eastAsia="楷体" w:hAnsi="楷体"/>
                <w:szCs w:val="21"/>
              </w:rPr>
            </w:pPr>
          </w:p>
        </w:tc>
      </w:tr>
      <w:tr w:rsidR="00AE2E57" w14:paraId="68917382" w14:textId="77777777">
        <w:trPr>
          <w:trHeight w:val="1255"/>
        </w:trPr>
        <w:tc>
          <w:tcPr>
            <w:tcW w:w="2160" w:type="dxa"/>
            <w:vAlign w:val="center"/>
          </w:tcPr>
          <w:p w14:paraId="205426B6" w14:textId="77777777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 w14:paraId="575DD561" w14:textId="77777777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 w14:paraId="45CFCC18" w14:textId="5CB08081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sym w:font="Wingdings 2" w:char="F098"/>
            </w:r>
            <w:r>
              <w:rPr>
                <w:rFonts w:ascii="楷体" w:eastAsia="楷体" w:hAnsi="楷体" w:hint="eastAsia"/>
                <w:szCs w:val="21"/>
              </w:rPr>
              <w:t>部门负责人：</w:t>
            </w:r>
            <w:r w:rsidR="00463A56" w:rsidRPr="00463A56">
              <w:rPr>
                <w:rFonts w:ascii="楷体" w:eastAsia="楷体" w:hAnsi="楷体" w:hint="eastAsia"/>
                <w:szCs w:val="21"/>
              </w:rPr>
              <w:t>冯春艳</w:t>
            </w:r>
          </w:p>
          <w:p w14:paraId="4FD59719" w14:textId="77777777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询问其职责权限：公司内外信息交流与沟通；文件和记录控制；对人力资源进行管理，负责内审工作，进行人员配备及人事调动等。</w:t>
            </w:r>
          </w:p>
          <w:p w14:paraId="501286E1" w14:textId="485593DB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36164A">
              <w:rPr>
                <w:rFonts w:ascii="楷体" w:eastAsia="楷体" w:hAnsi="楷体" w:hint="eastAsia"/>
                <w:szCs w:val="21"/>
              </w:rPr>
              <w:t>电话询问，</w:t>
            </w:r>
            <w:r>
              <w:rPr>
                <w:rFonts w:ascii="楷体" w:eastAsia="楷体" w:hAnsi="楷体" w:hint="eastAsia"/>
                <w:szCs w:val="21"/>
              </w:rPr>
              <w:t>职责明确，回答基本完整。</w:t>
            </w:r>
          </w:p>
        </w:tc>
        <w:tc>
          <w:tcPr>
            <w:tcW w:w="1134" w:type="dxa"/>
          </w:tcPr>
          <w:p w14:paraId="71CD35AF" w14:textId="77777777" w:rsidR="00AE2E57" w:rsidRDefault="00AE2E57">
            <w:pPr>
              <w:rPr>
                <w:rFonts w:ascii="楷体" w:eastAsia="楷体" w:hAnsi="楷体"/>
                <w:szCs w:val="21"/>
              </w:rPr>
            </w:pPr>
          </w:p>
        </w:tc>
      </w:tr>
      <w:tr w:rsidR="00AE2E57" w14:paraId="028294EE" w14:textId="77777777">
        <w:trPr>
          <w:trHeight w:val="1255"/>
        </w:trPr>
        <w:tc>
          <w:tcPr>
            <w:tcW w:w="2160" w:type="dxa"/>
            <w:vAlign w:val="center"/>
          </w:tcPr>
          <w:p w14:paraId="2F0922A9" w14:textId="77777777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 w14:paraId="0C837E78" w14:textId="77777777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 w14:paraId="2B97899A" w14:textId="77777777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sym w:font="Wingdings 2" w:char="F098"/>
            </w:r>
            <w:r>
              <w:rPr>
                <w:rFonts w:ascii="楷体" w:eastAsia="楷体" w:hAnsi="楷体" w:hint="eastAsia"/>
                <w:szCs w:val="21"/>
              </w:rPr>
              <w:t>部门质量目标：               考核情况</w:t>
            </w:r>
          </w:p>
          <w:p w14:paraId="4D8AD086" w14:textId="19168B42" w:rsidR="00463A56" w:rsidRPr="00463A56" w:rsidRDefault="00463A56" w:rsidP="00463A56">
            <w:pPr>
              <w:rPr>
                <w:rFonts w:ascii="楷体" w:eastAsia="楷体" w:hAnsi="楷体"/>
                <w:szCs w:val="21"/>
              </w:rPr>
            </w:pPr>
            <w:r w:rsidRPr="00463A56">
              <w:rPr>
                <w:rFonts w:ascii="楷体" w:eastAsia="楷体" w:hAnsi="楷体" w:hint="eastAsia"/>
                <w:szCs w:val="21"/>
              </w:rPr>
              <w:t>1、培训计划完成率100%；</w:t>
            </w:r>
            <w:r>
              <w:rPr>
                <w:rFonts w:ascii="楷体" w:eastAsia="楷体" w:hAnsi="楷体" w:hint="eastAsia"/>
                <w:szCs w:val="21"/>
              </w:rPr>
              <w:t xml:space="preserve"> </w:t>
            </w:r>
            <w:r>
              <w:rPr>
                <w:rFonts w:ascii="楷体" w:eastAsia="楷体" w:hAnsi="楷体"/>
                <w:szCs w:val="21"/>
              </w:rPr>
              <w:t xml:space="preserve">         100%</w:t>
            </w:r>
          </w:p>
          <w:p w14:paraId="3CBA44A9" w14:textId="17B937B3" w:rsidR="00195070" w:rsidRDefault="00463A56" w:rsidP="00463A56">
            <w:pPr>
              <w:rPr>
                <w:rFonts w:ascii="楷体" w:eastAsia="楷体" w:hAnsi="楷体"/>
                <w:szCs w:val="21"/>
              </w:rPr>
            </w:pPr>
            <w:r w:rsidRPr="00463A56">
              <w:rPr>
                <w:rFonts w:ascii="楷体" w:eastAsia="楷体" w:hAnsi="楷体" w:hint="eastAsia"/>
                <w:szCs w:val="21"/>
              </w:rPr>
              <w:t>2、人员到岗率100%</w:t>
            </w:r>
            <w:r w:rsidR="00195070">
              <w:rPr>
                <w:rFonts w:ascii="楷体" w:eastAsia="楷体" w:hAnsi="楷体"/>
                <w:szCs w:val="21"/>
              </w:rPr>
              <w:t xml:space="preserve">        </w:t>
            </w:r>
            <w:r>
              <w:rPr>
                <w:rFonts w:ascii="楷体" w:eastAsia="楷体" w:hAnsi="楷体"/>
                <w:szCs w:val="21"/>
              </w:rPr>
              <w:t xml:space="preserve">   </w:t>
            </w:r>
            <w:r w:rsidR="00195070" w:rsidRPr="00195070">
              <w:rPr>
                <w:rFonts w:ascii="楷体" w:eastAsia="楷体" w:hAnsi="楷体" w:hint="eastAsia"/>
                <w:szCs w:val="21"/>
              </w:rPr>
              <w:t>完成率</w:t>
            </w:r>
            <w:r>
              <w:rPr>
                <w:rFonts w:ascii="楷体" w:eastAsia="楷体" w:hAnsi="楷体"/>
                <w:szCs w:val="21"/>
              </w:rPr>
              <w:t>100</w:t>
            </w:r>
            <w:r w:rsidR="00195070" w:rsidRPr="00195070">
              <w:rPr>
                <w:rFonts w:ascii="楷体" w:eastAsia="楷体" w:hAnsi="楷体" w:hint="eastAsia"/>
                <w:szCs w:val="21"/>
              </w:rPr>
              <w:t>%</w:t>
            </w:r>
          </w:p>
          <w:p w14:paraId="611C6C95" w14:textId="27C0516D" w:rsidR="00AE2E57" w:rsidRDefault="007C5992" w:rsidP="00195070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sym w:font="Wingdings 2" w:char="F098"/>
            </w:r>
            <w:r>
              <w:rPr>
                <w:rFonts w:ascii="楷体" w:eastAsia="楷体" w:hAnsi="楷体" w:hint="eastAsia"/>
                <w:szCs w:val="21"/>
              </w:rPr>
              <w:t>每</w:t>
            </w:r>
            <w:r w:rsidR="00463A56">
              <w:rPr>
                <w:rFonts w:ascii="楷体" w:eastAsia="楷体" w:hAnsi="楷体" w:hint="eastAsia"/>
                <w:szCs w:val="21"/>
              </w:rPr>
              <w:t>半年</w:t>
            </w:r>
            <w:r>
              <w:rPr>
                <w:rFonts w:ascii="楷体" w:eastAsia="楷体" w:hAnsi="楷体" w:hint="eastAsia"/>
                <w:szCs w:val="21"/>
              </w:rPr>
              <w:t>进行一次考核，目标基本实现。考核人：</w:t>
            </w:r>
            <w:r w:rsidR="00463A56" w:rsidRPr="00463A56">
              <w:rPr>
                <w:rFonts w:ascii="楷体" w:eastAsia="楷体" w:hAnsi="楷体" w:hint="eastAsia"/>
                <w:szCs w:val="21"/>
              </w:rPr>
              <w:t>冯春艳</w:t>
            </w:r>
            <w:r>
              <w:rPr>
                <w:rFonts w:ascii="楷体" w:eastAsia="楷体" w:hAnsi="楷体" w:hint="eastAsia"/>
                <w:szCs w:val="21"/>
              </w:rPr>
              <w:t>2020.1</w:t>
            </w:r>
            <w:r w:rsidR="00463A56">
              <w:rPr>
                <w:rFonts w:ascii="楷体" w:eastAsia="楷体" w:hAnsi="楷体"/>
                <w:szCs w:val="21"/>
              </w:rPr>
              <w:t>2</w:t>
            </w:r>
            <w:r>
              <w:rPr>
                <w:rFonts w:ascii="楷体" w:eastAsia="楷体" w:hAnsi="楷体" w:hint="eastAsia"/>
                <w:szCs w:val="21"/>
              </w:rPr>
              <w:t>.3</w:t>
            </w:r>
            <w:r w:rsidR="00195070">
              <w:rPr>
                <w:rFonts w:ascii="楷体" w:eastAsia="楷体" w:hAnsi="楷体"/>
                <w:szCs w:val="21"/>
              </w:rPr>
              <w:t>0</w:t>
            </w:r>
          </w:p>
        </w:tc>
        <w:tc>
          <w:tcPr>
            <w:tcW w:w="1134" w:type="dxa"/>
          </w:tcPr>
          <w:p w14:paraId="1A7E835F" w14:textId="77777777" w:rsidR="00AE2E57" w:rsidRDefault="00AE2E57">
            <w:pPr>
              <w:rPr>
                <w:rFonts w:ascii="楷体" w:eastAsia="楷体" w:hAnsi="楷体"/>
                <w:szCs w:val="21"/>
              </w:rPr>
            </w:pPr>
          </w:p>
        </w:tc>
      </w:tr>
      <w:tr w:rsidR="00AE2E57" w14:paraId="610B3221" w14:textId="77777777">
        <w:trPr>
          <w:trHeight w:val="582"/>
        </w:trPr>
        <w:tc>
          <w:tcPr>
            <w:tcW w:w="2160" w:type="dxa"/>
            <w:vAlign w:val="center"/>
          </w:tcPr>
          <w:p w14:paraId="66981186" w14:textId="77777777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人员</w:t>
            </w:r>
          </w:p>
        </w:tc>
        <w:tc>
          <w:tcPr>
            <w:tcW w:w="960" w:type="dxa"/>
            <w:vAlign w:val="center"/>
          </w:tcPr>
          <w:p w14:paraId="72E5422E" w14:textId="77777777" w:rsidR="00AE2E57" w:rsidRPr="009A4967" w:rsidRDefault="007C5992">
            <w:pPr>
              <w:rPr>
                <w:rFonts w:ascii="楷体" w:eastAsia="楷体" w:hAnsi="楷体"/>
                <w:szCs w:val="21"/>
              </w:rPr>
            </w:pPr>
            <w:r w:rsidRPr="009A4967">
              <w:rPr>
                <w:rFonts w:ascii="楷体" w:eastAsia="楷体" w:hAnsi="楷体" w:hint="eastAsia"/>
                <w:szCs w:val="21"/>
              </w:rPr>
              <w:t>7.1.2</w:t>
            </w:r>
          </w:p>
        </w:tc>
        <w:tc>
          <w:tcPr>
            <w:tcW w:w="10455" w:type="dxa"/>
            <w:vAlign w:val="center"/>
          </w:tcPr>
          <w:p w14:paraId="6028E342" w14:textId="27516B35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企业目前在职员工</w:t>
            </w:r>
            <w:r w:rsidR="0036164A" w:rsidRPr="0036164A">
              <w:rPr>
                <w:rFonts w:ascii="楷体" w:eastAsia="楷体" w:hAnsi="楷体"/>
                <w:szCs w:val="21"/>
              </w:rPr>
              <w:t>10</w:t>
            </w:r>
            <w:r>
              <w:rPr>
                <w:rFonts w:ascii="楷体" w:eastAsia="楷体" w:hAnsi="楷体" w:hint="eastAsia"/>
                <w:szCs w:val="21"/>
              </w:rPr>
              <w:t>人，包括管理人员、</w:t>
            </w:r>
            <w:r w:rsidR="00463A56">
              <w:rPr>
                <w:rFonts w:ascii="楷体" w:eastAsia="楷体" w:hAnsi="楷体" w:hint="eastAsia"/>
                <w:szCs w:val="21"/>
              </w:rPr>
              <w:t>生产</w:t>
            </w:r>
            <w:r>
              <w:rPr>
                <w:rFonts w:ascii="楷体" w:eastAsia="楷体" w:hAnsi="楷体" w:hint="eastAsia"/>
                <w:szCs w:val="21"/>
              </w:rPr>
              <w:t>人员等，职工队伍相对稳定，专业知识丰富、沟通能力强，实践经验丰富</w:t>
            </w:r>
          </w:p>
        </w:tc>
        <w:tc>
          <w:tcPr>
            <w:tcW w:w="1134" w:type="dxa"/>
          </w:tcPr>
          <w:p w14:paraId="1BA34142" w14:textId="77777777" w:rsidR="00AE2E57" w:rsidRDefault="00AE2E57">
            <w:pPr>
              <w:rPr>
                <w:rFonts w:ascii="楷体" w:eastAsia="楷体" w:hAnsi="楷体"/>
                <w:szCs w:val="21"/>
              </w:rPr>
            </w:pPr>
          </w:p>
        </w:tc>
      </w:tr>
      <w:tr w:rsidR="00AE2E57" w14:paraId="198A2B49" w14:textId="77777777">
        <w:trPr>
          <w:trHeight w:val="582"/>
        </w:trPr>
        <w:tc>
          <w:tcPr>
            <w:tcW w:w="2160" w:type="dxa"/>
            <w:vAlign w:val="center"/>
          </w:tcPr>
          <w:p w14:paraId="058EFBD3" w14:textId="77777777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组织的知识</w:t>
            </w:r>
          </w:p>
        </w:tc>
        <w:tc>
          <w:tcPr>
            <w:tcW w:w="960" w:type="dxa"/>
            <w:vAlign w:val="center"/>
          </w:tcPr>
          <w:p w14:paraId="595F8D57" w14:textId="77777777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7.1.6</w:t>
            </w:r>
          </w:p>
        </w:tc>
        <w:tc>
          <w:tcPr>
            <w:tcW w:w="10455" w:type="dxa"/>
            <w:vAlign w:val="center"/>
          </w:tcPr>
          <w:p w14:paraId="41BE2B95" w14:textId="77777777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sym w:font="Wingdings 2" w:char="F098"/>
            </w:r>
            <w:r>
              <w:rPr>
                <w:rFonts w:ascii="楷体" w:eastAsia="楷体" w:hAnsi="楷体" w:hint="eastAsia"/>
                <w:szCs w:val="21"/>
              </w:rPr>
              <w:t>组织运行所需的知识从内、外部来源获取的有：</w:t>
            </w:r>
          </w:p>
          <w:p w14:paraId="379AB8F7" w14:textId="77777777" w:rsidR="00AE2E57" w:rsidRDefault="007C5992">
            <w:pPr>
              <w:pStyle w:val="ab"/>
              <w:numPr>
                <w:ilvl w:val="0"/>
                <w:numId w:val="4"/>
              </w:numPr>
              <w:ind w:firstLineChars="0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市场人员以往多年的工作经验（员工过去所有的）根据顾客要求提供满足顾客需求的服务信息等；</w:t>
            </w:r>
          </w:p>
          <w:p w14:paraId="45B69A4C" w14:textId="77777777" w:rsidR="00AE2E57" w:rsidRDefault="007C5992">
            <w:pPr>
              <w:pStyle w:val="ab"/>
              <w:numPr>
                <w:ilvl w:val="0"/>
                <w:numId w:val="4"/>
              </w:numPr>
              <w:ind w:firstLineChars="0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外部来源获取有：体系咨询老师传授的体系知识及所实施的内审员的培训；供方提供的产品介绍等。</w:t>
            </w:r>
          </w:p>
          <w:p w14:paraId="094A22CA" w14:textId="77777777" w:rsidR="00AE2E57" w:rsidRDefault="007C5992">
            <w:pPr>
              <w:pStyle w:val="ab"/>
              <w:numPr>
                <w:ilvl w:val="0"/>
                <w:numId w:val="4"/>
              </w:numPr>
              <w:ind w:firstLineChars="0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获取及保持方法：老员工传帮带新员工；存档产品信息；</w:t>
            </w:r>
          </w:p>
          <w:p w14:paraId="7C25564D" w14:textId="77777777" w:rsidR="00AE2E57" w:rsidRDefault="007C5992">
            <w:pPr>
              <w:pStyle w:val="ab"/>
              <w:numPr>
                <w:ilvl w:val="0"/>
                <w:numId w:val="4"/>
              </w:numPr>
              <w:ind w:firstLineChars="0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为应对不断变化的</w:t>
            </w:r>
            <w:proofErr w:type="gramStart"/>
            <w:r>
              <w:rPr>
                <w:rFonts w:ascii="楷体" w:eastAsia="楷体" w:hAnsi="楷体" w:hint="eastAsia"/>
                <w:szCs w:val="21"/>
              </w:rPr>
              <w:t>的</w:t>
            </w:r>
            <w:proofErr w:type="gramEnd"/>
            <w:r>
              <w:rPr>
                <w:rFonts w:ascii="楷体" w:eastAsia="楷体" w:hAnsi="楷体" w:hint="eastAsia"/>
                <w:szCs w:val="21"/>
              </w:rPr>
              <w:t>需求和法阵趋势，组织策划进行体系标准及相关知识的再培训、招聘有专业知识的销售人员等方式对确定的知识及时更新；</w:t>
            </w:r>
          </w:p>
          <w:p w14:paraId="3F6CCDA5" w14:textId="26BC579A" w:rsidR="00AE2E57" w:rsidRPr="00C010FE" w:rsidRDefault="007C5992" w:rsidP="00C010FE">
            <w:pPr>
              <w:pStyle w:val="ab"/>
              <w:numPr>
                <w:ilvl w:val="0"/>
                <w:numId w:val="4"/>
              </w:numPr>
              <w:ind w:firstLineChars="0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对外来文件进行了识别收集，</w:t>
            </w:r>
            <w:r w:rsidR="00356968" w:rsidRPr="00356968">
              <w:rPr>
                <w:rFonts w:ascii="楷体" w:eastAsia="楷体" w:hAnsi="楷体" w:hint="eastAsia"/>
                <w:szCs w:val="21"/>
              </w:rPr>
              <w:t>远程查看提供有《外来文件清单》包括质量法、标准化法、合同法、广告法、专利法、价格法、中华人民共和国招投标法、</w:t>
            </w:r>
            <w:r w:rsidR="0036164A" w:rsidRPr="00B2468D">
              <w:rPr>
                <w:rFonts w:ascii="KaiTi" w:eastAsia="KaiTi" w:hAnsi="KaiTi"/>
              </w:rPr>
              <w:t>GB4806.1-2016</w:t>
            </w:r>
            <w:r w:rsidR="0036164A" w:rsidRPr="00B2468D">
              <w:rPr>
                <w:rFonts w:ascii="KaiTi" w:eastAsia="KaiTi" w:hAnsi="KaiTi" w:hint="eastAsia"/>
              </w:rPr>
              <w:t>《食品安全国家标准</w:t>
            </w:r>
            <w:r w:rsidR="0036164A" w:rsidRPr="00B2468D">
              <w:rPr>
                <w:rFonts w:ascii="KaiTi" w:eastAsia="KaiTi" w:hAnsi="KaiTi"/>
              </w:rPr>
              <w:t xml:space="preserve">  </w:t>
            </w:r>
            <w:r w:rsidR="0036164A" w:rsidRPr="00B2468D">
              <w:rPr>
                <w:rFonts w:ascii="KaiTi" w:eastAsia="KaiTi" w:hAnsi="KaiTi" w:hint="eastAsia"/>
              </w:rPr>
              <w:t>食品接触材料及制品通用安全要求》、</w:t>
            </w:r>
            <w:r w:rsidR="0036164A" w:rsidRPr="00B2468D">
              <w:rPr>
                <w:rFonts w:ascii="KaiTi" w:eastAsia="KaiTi" w:hAnsi="KaiTi"/>
              </w:rPr>
              <w:t>GB4806.6-2016</w:t>
            </w:r>
            <w:r w:rsidR="0036164A" w:rsidRPr="00B2468D">
              <w:rPr>
                <w:rFonts w:ascii="KaiTi" w:eastAsia="KaiTi" w:hAnsi="KaiTi" w:hint="eastAsia"/>
              </w:rPr>
              <w:t>《食品安全国家标准</w:t>
            </w:r>
            <w:r w:rsidR="0036164A" w:rsidRPr="00B2468D">
              <w:rPr>
                <w:rFonts w:ascii="KaiTi" w:eastAsia="KaiTi" w:hAnsi="KaiTi"/>
              </w:rPr>
              <w:t xml:space="preserve">  </w:t>
            </w:r>
            <w:r w:rsidR="0036164A" w:rsidRPr="00B2468D">
              <w:rPr>
                <w:rFonts w:ascii="KaiTi" w:eastAsia="KaiTi" w:hAnsi="KaiTi" w:hint="eastAsia"/>
              </w:rPr>
              <w:t>食品接触用塑料树脂》、</w:t>
            </w:r>
            <w:r w:rsidR="0036164A" w:rsidRPr="00B2468D">
              <w:rPr>
                <w:rFonts w:ascii="KaiTi" w:eastAsia="KaiTi" w:hAnsi="KaiTi"/>
              </w:rPr>
              <w:t>GB4806.7-2016</w:t>
            </w:r>
            <w:r w:rsidR="0036164A" w:rsidRPr="00B2468D">
              <w:rPr>
                <w:rFonts w:ascii="KaiTi" w:eastAsia="KaiTi" w:hAnsi="KaiTi" w:hint="eastAsia"/>
              </w:rPr>
              <w:t>《食品安全国家标准</w:t>
            </w:r>
            <w:r w:rsidR="0036164A" w:rsidRPr="00B2468D">
              <w:rPr>
                <w:rFonts w:ascii="KaiTi" w:eastAsia="KaiTi" w:hAnsi="KaiTi"/>
              </w:rPr>
              <w:t xml:space="preserve">  </w:t>
            </w:r>
            <w:r w:rsidR="0036164A" w:rsidRPr="00B2468D">
              <w:rPr>
                <w:rFonts w:ascii="KaiTi" w:eastAsia="KaiTi" w:hAnsi="KaiTi" w:hint="eastAsia"/>
              </w:rPr>
              <w:t>食品接触用塑料材料及制品》、</w:t>
            </w:r>
            <w:r w:rsidR="0036164A" w:rsidRPr="00B2468D">
              <w:rPr>
                <w:rFonts w:ascii="KaiTi" w:eastAsia="KaiTi" w:hAnsi="KaiTi"/>
              </w:rPr>
              <w:t>Q110112YTH0001-2020 GB4806.1-2016</w:t>
            </w:r>
            <w:r w:rsidR="0036164A" w:rsidRPr="00B2468D">
              <w:rPr>
                <w:rFonts w:ascii="KaiTi" w:eastAsia="KaiTi" w:hAnsi="KaiTi" w:hint="eastAsia"/>
              </w:rPr>
              <w:t>《</w:t>
            </w:r>
            <w:r w:rsidR="0036164A" w:rsidRPr="00B2468D">
              <w:rPr>
                <w:rFonts w:ascii="KaiTi" w:eastAsia="KaiTi" w:hAnsi="KaiTi"/>
              </w:rPr>
              <w:t>PET</w:t>
            </w:r>
            <w:r w:rsidR="0036164A" w:rsidRPr="00B2468D">
              <w:rPr>
                <w:rFonts w:ascii="KaiTi" w:eastAsia="KaiTi" w:hAnsi="KaiTi" w:hint="eastAsia"/>
              </w:rPr>
              <w:t>塑料瓶（桶）》</w:t>
            </w:r>
            <w:r w:rsidR="0036164A">
              <w:rPr>
                <w:rFonts w:ascii="KaiTi" w:eastAsia="KaiTi" w:hAnsi="KaiTi" w:hint="eastAsia"/>
              </w:rPr>
              <w:t>、</w:t>
            </w:r>
            <w:r w:rsidR="00356968" w:rsidRPr="00356968">
              <w:rPr>
                <w:rFonts w:ascii="楷体" w:eastAsia="楷体" w:hAnsi="楷体" w:hint="eastAsia"/>
                <w:szCs w:val="21"/>
              </w:rPr>
              <w:t>GB/T 19001-2016《质量管理体系 要求》</w:t>
            </w:r>
            <w:r w:rsidR="00C010FE" w:rsidRPr="00C010FE">
              <w:rPr>
                <w:rFonts w:ascii="楷体" w:eastAsia="楷体" w:hAnsi="楷体" w:hint="eastAsia"/>
                <w:szCs w:val="21"/>
              </w:rPr>
              <w:t>等法规要求</w:t>
            </w:r>
            <w:r w:rsidR="00356968">
              <w:rPr>
                <w:rFonts w:ascii="楷体" w:eastAsia="楷体" w:hAnsi="楷体" w:hint="eastAsia"/>
                <w:szCs w:val="21"/>
              </w:rPr>
              <w:t>。</w:t>
            </w:r>
          </w:p>
          <w:p w14:paraId="4C1A0E94" w14:textId="77777777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lastRenderedPageBreak/>
              <w:sym w:font="Wingdings 2" w:char="F098"/>
            </w:r>
            <w:r>
              <w:rPr>
                <w:rFonts w:ascii="楷体" w:eastAsia="楷体" w:hAnsi="楷体" w:hint="eastAsia"/>
                <w:szCs w:val="21"/>
              </w:rPr>
              <w:t>企业知识管理符合要求。</w:t>
            </w:r>
          </w:p>
        </w:tc>
        <w:tc>
          <w:tcPr>
            <w:tcW w:w="1134" w:type="dxa"/>
          </w:tcPr>
          <w:p w14:paraId="1EAE233A" w14:textId="77777777" w:rsidR="00AE2E57" w:rsidRDefault="00AE2E57">
            <w:pPr>
              <w:rPr>
                <w:rFonts w:ascii="楷体" w:eastAsia="楷体" w:hAnsi="楷体"/>
                <w:szCs w:val="21"/>
              </w:rPr>
            </w:pPr>
          </w:p>
        </w:tc>
      </w:tr>
      <w:tr w:rsidR="00AE2E57" w14:paraId="3EBC3E3C" w14:textId="77777777">
        <w:trPr>
          <w:trHeight w:val="582"/>
        </w:trPr>
        <w:tc>
          <w:tcPr>
            <w:tcW w:w="2160" w:type="dxa"/>
            <w:vAlign w:val="center"/>
          </w:tcPr>
          <w:p w14:paraId="64AB405F" w14:textId="77777777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能力、培训和意识</w:t>
            </w:r>
          </w:p>
        </w:tc>
        <w:tc>
          <w:tcPr>
            <w:tcW w:w="960" w:type="dxa"/>
            <w:vAlign w:val="center"/>
          </w:tcPr>
          <w:p w14:paraId="18D166D6" w14:textId="77777777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7.2</w:t>
            </w:r>
          </w:p>
        </w:tc>
        <w:tc>
          <w:tcPr>
            <w:tcW w:w="10455" w:type="dxa"/>
            <w:vAlign w:val="center"/>
          </w:tcPr>
          <w:p w14:paraId="3462EFEB" w14:textId="77777777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sym w:font="Wingdings 2" w:char="F098"/>
            </w:r>
            <w:r>
              <w:rPr>
                <w:rFonts w:ascii="楷体" w:eastAsia="楷体" w:hAnsi="楷体" w:hint="eastAsia"/>
                <w:szCs w:val="21"/>
              </w:rPr>
              <w:t>编制了《人力资源控制程序》，规定了人员的资源需求、岗位能力要求、职权的规定、培训需求、方式以及对人员的培训管理等，确保人员数量、能力能满足体系的运行要求，基本有效。</w:t>
            </w:r>
          </w:p>
          <w:p w14:paraId="529ACB7C" w14:textId="77777777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sym w:font="Wingdings 2" w:char="F098"/>
            </w:r>
            <w:r>
              <w:rPr>
                <w:rFonts w:ascii="楷体" w:eastAsia="楷体" w:hAnsi="楷体" w:hint="eastAsia"/>
                <w:szCs w:val="21"/>
              </w:rPr>
              <w:t>编制“岗位职责和能力要求”，规定了公司领导、部门领导、各级人员等的任职要求以及岗位职责等，对整体人员需求、能力要求及作用进行规定，其中对重要岗位人员的能力要求进行了评定，确保人员满足岗位要求。</w:t>
            </w:r>
          </w:p>
          <w:p w14:paraId="177D27F8" w14:textId="651C5A9A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--</w:t>
            </w:r>
            <w:proofErr w:type="gramStart"/>
            <w:r>
              <w:rPr>
                <w:rFonts w:ascii="楷体" w:eastAsia="楷体" w:hAnsi="楷体" w:hint="eastAsia"/>
                <w:szCs w:val="21"/>
              </w:rPr>
              <w:t>抽</w:t>
            </w:r>
            <w:r w:rsidR="00356968">
              <w:rPr>
                <w:rFonts w:ascii="楷体" w:eastAsia="楷体" w:hAnsi="楷体" w:hint="eastAsia"/>
                <w:szCs w:val="21"/>
              </w:rPr>
              <w:t>综合</w:t>
            </w:r>
            <w:proofErr w:type="gramEnd"/>
            <w:r w:rsidR="00356968">
              <w:rPr>
                <w:rFonts w:ascii="楷体" w:eastAsia="楷体" w:hAnsi="楷体" w:hint="eastAsia"/>
                <w:szCs w:val="21"/>
              </w:rPr>
              <w:t>部</w:t>
            </w:r>
            <w:r>
              <w:rPr>
                <w:rFonts w:ascii="楷体" w:eastAsia="楷体" w:hAnsi="楷体" w:hint="eastAsia"/>
                <w:szCs w:val="21"/>
              </w:rPr>
              <w:t>主任、</w:t>
            </w:r>
            <w:r w:rsidR="00356968">
              <w:rPr>
                <w:rFonts w:ascii="楷体" w:eastAsia="楷体" w:hAnsi="楷体" w:hint="eastAsia"/>
                <w:szCs w:val="21"/>
              </w:rPr>
              <w:t>供销</w:t>
            </w:r>
            <w:r>
              <w:rPr>
                <w:rFonts w:ascii="楷体" w:eastAsia="楷体" w:hAnsi="楷体" w:hint="eastAsia"/>
                <w:szCs w:val="21"/>
              </w:rPr>
              <w:t>部经理等岗位，符合规定。查内审员经培训考核合格上岗。查对公司目前人员的评价记录，也经过管理评审，确认目前人员能满足岗位要求。 主要对关键工作以及公司各级管理人员等进行了评价。提供岗位能力确认表、员工能力考核表。</w:t>
            </w:r>
          </w:p>
          <w:p w14:paraId="3773195B" w14:textId="36536A49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sym w:font="Wingdings 2" w:char="F098"/>
            </w:r>
            <w:r>
              <w:rPr>
                <w:rFonts w:ascii="楷体" w:eastAsia="楷体" w:hAnsi="楷体" w:hint="eastAsia"/>
                <w:szCs w:val="21"/>
              </w:rPr>
              <w:t>提供“2020年度培训计划”共</w:t>
            </w:r>
            <w:r w:rsidR="00EE3275">
              <w:rPr>
                <w:rFonts w:ascii="楷体" w:eastAsia="楷体" w:hAnsi="楷体" w:hint="eastAsia"/>
                <w:szCs w:val="21"/>
              </w:rPr>
              <w:t>7</w:t>
            </w:r>
            <w:r>
              <w:rPr>
                <w:rFonts w:ascii="楷体" w:eastAsia="楷体" w:hAnsi="楷体" w:hint="eastAsia"/>
                <w:szCs w:val="21"/>
              </w:rPr>
              <w:t>项，覆盖标准、体系文件等方面，目前已全部实施完成。</w:t>
            </w:r>
          </w:p>
          <w:p w14:paraId="55A07DBE" w14:textId="77777777" w:rsidR="00AE2E57" w:rsidRDefault="007C5992">
            <w:pPr>
              <w:rPr>
                <w:rFonts w:ascii="楷体" w:eastAsia="楷体" w:hAnsi="楷体"/>
                <w:szCs w:val="21"/>
              </w:rPr>
            </w:pPr>
            <w:proofErr w:type="gramStart"/>
            <w:r>
              <w:rPr>
                <w:rFonts w:ascii="楷体" w:eastAsia="楷体" w:hAnsi="楷体" w:hint="eastAsia"/>
                <w:szCs w:val="21"/>
              </w:rPr>
              <w:t>查内部</w:t>
            </w:r>
            <w:proofErr w:type="gramEnd"/>
            <w:r>
              <w:rPr>
                <w:rFonts w:ascii="楷体" w:eastAsia="楷体" w:hAnsi="楷体" w:hint="eastAsia"/>
                <w:szCs w:val="21"/>
              </w:rPr>
              <w:t>培训记录，提供《培训记录表》</w:t>
            </w:r>
          </w:p>
          <w:p w14:paraId="0904B905" w14:textId="52217572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1、2020.</w:t>
            </w:r>
            <w:r w:rsidR="00EE3275">
              <w:rPr>
                <w:rFonts w:ascii="楷体" w:eastAsia="楷体" w:hAnsi="楷体"/>
                <w:szCs w:val="21"/>
              </w:rPr>
              <w:t>7</w:t>
            </w:r>
            <w:r>
              <w:rPr>
                <w:rFonts w:ascii="楷体" w:eastAsia="楷体" w:hAnsi="楷体" w:hint="eastAsia"/>
                <w:szCs w:val="21"/>
              </w:rPr>
              <w:t>.</w:t>
            </w:r>
            <w:r w:rsidR="00EE3275">
              <w:rPr>
                <w:rFonts w:ascii="楷体" w:eastAsia="楷体" w:hAnsi="楷体"/>
                <w:szCs w:val="21"/>
              </w:rPr>
              <w:t>15</w:t>
            </w:r>
            <w:r>
              <w:rPr>
                <w:rFonts w:ascii="楷体" w:eastAsia="楷体" w:hAnsi="楷体" w:hint="eastAsia"/>
                <w:szCs w:val="21"/>
              </w:rPr>
              <w:t>培训题目：</w:t>
            </w:r>
            <w:r w:rsidR="00EE3275" w:rsidRPr="00EE3275">
              <w:rPr>
                <w:rFonts w:ascii="楷体" w:eastAsia="楷体" w:hAnsi="楷体" w:hint="eastAsia"/>
                <w:szCs w:val="21"/>
              </w:rPr>
              <w:t>ISO 9001：2015标准培训</w:t>
            </w:r>
            <w:r>
              <w:rPr>
                <w:rFonts w:ascii="楷体" w:eastAsia="楷体" w:hAnsi="楷体" w:hint="eastAsia"/>
                <w:szCs w:val="21"/>
              </w:rPr>
              <w:t>；培训方式：讲课，包括：培训内容摘要、考核方式和成绩、培训有效性评价。培训有效率100%。</w:t>
            </w:r>
          </w:p>
          <w:p w14:paraId="153AA3E0" w14:textId="06478058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2、2020.</w:t>
            </w:r>
            <w:r w:rsidR="00EE3275">
              <w:rPr>
                <w:rFonts w:ascii="楷体" w:eastAsia="楷体" w:hAnsi="楷体"/>
                <w:szCs w:val="21"/>
              </w:rPr>
              <w:t>8</w:t>
            </w:r>
            <w:r>
              <w:rPr>
                <w:rFonts w:ascii="楷体" w:eastAsia="楷体" w:hAnsi="楷体" w:hint="eastAsia"/>
                <w:szCs w:val="21"/>
              </w:rPr>
              <w:t>.</w:t>
            </w:r>
            <w:r w:rsidR="00EE3275">
              <w:rPr>
                <w:rFonts w:ascii="楷体" w:eastAsia="楷体" w:hAnsi="楷体"/>
                <w:szCs w:val="21"/>
              </w:rPr>
              <w:t>10</w:t>
            </w:r>
            <w:r>
              <w:rPr>
                <w:rFonts w:ascii="楷体" w:eastAsia="楷体" w:hAnsi="楷体" w:hint="eastAsia"/>
                <w:szCs w:val="21"/>
              </w:rPr>
              <w:t>培训题目：</w:t>
            </w:r>
            <w:r w:rsidR="00EE3275" w:rsidRPr="00EE3275">
              <w:rPr>
                <w:rFonts w:ascii="楷体" w:eastAsia="楷体" w:hAnsi="楷体" w:hint="eastAsia"/>
                <w:szCs w:val="21"/>
              </w:rPr>
              <w:t>体系文件</w:t>
            </w:r>
            <w:r>
              <w:rPr>
                <w:rFonts w:ascii="楷体" w:eastAsia="楷体" w:hAnsi="楷体" w:hint="eastAsia"/>
                <w:szCs w:val="21"/>
              </w:rPr>
              <w:t>；培训方式：讲课，包括：培训内容摘要、考核方式和成绩、培训有效性评价。</w:t>
            </w:r>
          </w:p>
          <w:p w14:paraId="00135896" w14:textId="33EA1985" w:rsidR="00EE3275" w:rsidRPr="00EE3275" w:rsidRDefault="00EE3275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培训有效率1</w:t>
            </w:r>
            <w:r>
              <w:rPr>
                <w:rFonts w:ascii="楷体" w:eastAsia="楷体" w:hAnsi="楷体"/>
                <w:szCs w:val="21"/>
              </w:rPr>
              <w:t>00%</w:t>
            </w:r>
            <w:r>
              <w:rPr>
                <w:rFonts w:ascii="楷体" w:eastAsia="楷体" w:hAnsi="楷体" w:hint="eastAsia"/>
                <w:szCs w:val="21"/>
              </w:rPr>
              <w:t>。</w:t>
            </w:r>
          </w:p>
          <w:p w14:paraId="05AD7E8D" w14:textId="2279838B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3、2020.</w:t>
            </w:r>
            <w:r w:rsidR="00EE3275">
              <w:rPr>
                <w:rFonts w:ascii="楷体" w:eastAsia="楷体" w:hAnsi="楷体"/>
                <w:szCs w:val="21"/>
              </w:rPr>
              <w:t>9</w:t>
            </w:r>
            <w:r>
              <w:rPr>
                <w:rFonts w:ascii="楷体" w:eastAsia="楷体" w:hAnsi="楷体" w:hint="eastAsia"/>
                <w:szCs w:val="21"/>
              </w:rPr>
              <w:t>.</w:t>
            </w:r>
            <w:r w:rsidR="00EE3275">
              <w:rPr>
                <w:rFonts w:ascii="楷体" w:eastAsia="楷体" w:hAnsi="楷体"/>
                <w:szCs w:val="21"/>
              </w:rPr>
              <w:t>15</w:t>
            </w:r>
            <w:r>
              <w:rPr>
                <w:rFonts w:ascii="楷体" w:eastAsia="楷体" w:hAnsi="楷体" w:hint="eastAsia"/>
                <w:szCs w:val="21"/>
              </w:rPr>
              <w:t>培训题目：</w:t>
            </w:r>
            <w:r w:rsidR="00EE3275" w:rsidRPr="00EE3275">
              <w:rPr>
                <w:rFonts w:ascii="楷体" w:eastAsia="楷体" w:hAnsi="楷体" w:hint="eastAsia"/>
                <w:szCs w:val="21"/>
              </w:rPr>
              <w:t>内审员</w:t>
            </w:r>
            <w:r>
              <w:rPr>
                <w:rFonts w:ascii="楷体" w:eastAsia="楷体" w:hAnsi="楷体" w:hint="eastAsia"/>
                <w:szCs w:val="21"/>
              </w:rPr>
              <w:t>；培训方式：讲课，包括：培训内容摘要、考核方式和成绩、培训有效性评价。培训有效率100%。</w:t>
            </w:r>
          </w:p>
          <w:p w14:paraId="2AB821BF" w14:textId="4AF750C8" w:rsidR="0036164A" w:rsidRDefault="0036164A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……</w:t>
            </w:r>
          </w:p>
          <w:p w14:paraId="6BDCA736" w14:textId="423291B9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sym w:font="Wingdings 2" w:char="F098"/>
            </w:r>
            <w:proofErr w:type="gramStart"/>
            <w:r>
              <w:rPr>
                <w:rFonts w:ascii="楷体" w:eastAsia="楷体" w:hAnsi="楷体" w:hint="eastAsia"/>
                <w:szCs w:val="21"/>
              </w:rPr>
              <w:t>抽其他</w:t>
            </w:r>
            <w:proofErr w:type="gramEnd"/>
            <w:r>
              <w:rPr>
                <w:rFonts w:ascii="楷体" w:eastAsia="楷体" w:hAnsi="楷体" w:hint="eastAsia"/>
                <w:szCs w:val="21"/>
              </w:rPr>
              <w:t>培训项目：</w:t>
            </w:r>
            <w:r w:rsidR="009A334C" w:rsidRPr="009A334C">
              <w:rPr>
                <w:rFonts w:ascii="楷体" w:eastAsia="楷体" w:hAnsi="楷体" w:hint="eastAsia"/>
                <w:szCs w:val="21"/>
              </w:rPr>
              <w:t>管理手册程序文件培训</w:t>
            </w:r>
            <w:r>
              <w:rPr>
                <w:rFonts w:ascii="楷体" w:eastAsia="楷体" w:hAnsi="楷体" w:hint="eastAsia"/>
                <w:szCs w:val="21"/>
              </w:rPr>
              <w:t>、</w:t>
            </w:r>
            <w:r w:rsidR="00EE3275" w:rsidRPr="00EE3275">
              <w:rPr>
                <w:rFonts w:ascii="楷体" w:eastAsia="楷体" w:hAnsi="楷体" w:hint="eastAsia"/>
                <w:szCs w:val="21"/>
              </w:rPr>
              <w:t>质量法律法规</w:t>
            </w:r>
            <w:r>
              <w:rPr>
                <w:rFonts w:ascii="楷体" w:eastAsia="楷体" w:hAnsi="楷体" w:hint="eastAsia"/>
                <w:szCs w:val="21"/>
              </w:rPr>
              <w:t>等，均进行了考核，符合要求</w:t>
            </w:r>
            <w:r w:rsidR="009042BE">
              <w:rPr>
                <w:rFonts w:ascii="楷体" w:eastAsia="楷体" w:hAnsi="楷体" w:hint="eastAsia"/>
                <w:szCs w:val="21"/>
              </w:rPr>
              <w:t>.</w:t>
            </w:r>
          </w:p>
        </w:tc>
        <w:tc>
          <w:tcPr>
            <w:tcW w:w="1134" w:type="dxa"/>
          </w:tcPr>
          <w:p w14:paraId="0B07A11B" w14:textId="77777777" w:rsidR="00AE2E57" w:rsidRDefault="00AE2E57">
            <w:pPr>
              <w:rPr>
                <w:rFonts w:ascii="楷体" w:eastAsia="楷体" w:hAnsi="楷体"/>
                <w:szCs w:val="21"/>
              </w:rPr>
            </w:pPr>
          </w:p>
        </w:tc>
      </w:tr>
      <w:tr w:rsidR="00AE2E57" w14:paraId="0AE62C28" w14:textId="77777777">
        <w:trPr>
          <w:trHeight w:val="582"/>
        </w:trPr>
        <w:tc>
          <w:tcPr>
            <w:tcW w:w="2160" w:type="dxa"/>
            <w:vAlign w:val="center"/>
          </w:tcPr>
          <w:p w14:paraId="56AC4AD4" w14:textId="77777777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意识</w:t>
            </w:r>
          </w:p>
        </w:tc>
        <w:tc>
          <w:tcPr>
            <w:tcW w:w="960" w:type="dxa"/>
            <w:vAlign w:val="center"/>
          </w:tcPr>
          <w:p w14:paraId="2ABF8859" w14:textId="77777777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7.3</w:t>
            </w:r>
          </w:p>
        </w:tc>
        <w:tc>
          <w:tcPr>
            <w:tcW w:w="10455" w:type="dxa"/>
            <w:vAlign w:val="center"/>
          </w:tcPr>
          <w:p w14:paraId="10DE964D" w14:textId="7EB68D1F" w:rsidR="00AE2E57" w:rsidRDefault="0036164A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电话</w:t>
            </w:r>
            <w:r w:rsidR="007C5992">
              <w:rPr>
                <w:rFonts w:ascii="楷体" w:eastAsia="楷体" w:hAnsi="楷体" w:hint="eastAsia"/>
                <w:szCs w:val="21"/>
              </w:rPr>
              <w:t>询问</w:t>
            </w:r>
            <w:r>
              <w:rPr>
                <w:rFonts w:ascii="楷体" w:eastAsia="楷体" w:hAnsi="楷体" w:hint="eastAsia"/>
                <w:szCs w:val="21"/>
              </w:rPr>
              <w:t>综合部</w:t>
            </w:r>
            <w:r w:rsidR="007C5992">
              <w:rPr>
                <w:rFonts w:ascii="楷体" w:eastAsia="楷体" w:hAnsi="楷体" w:hint="eastAsia"/>
                <w:szCs w:val="21"/>
              </w:rPr>
              <w:t>人员和</w:t>
            </w:r>
            <w:r>
              <w:rPr>
                <w:rFonts w:ascii="楷体" w:eastAsia="楷体" w:hAnsi="楷体" w:hint="eastAsia"/>
                <w:szCs w:val="21"/>
              </w:rPr>
              <w:t>生技部</w:t>
            </w:r>
            <w:r w:rsidR="007C5992">
              <w:rPr>
                <w:rFonts w:ascii="楷体" w:eastAsia="楷体" w:hAnsi="楷体" w:hint="eastAsia"/>
                <w:szCs w:val="21"/>
              </w:rPr>
              <w:t>经理，能回答出公司的质量方针和本岗位的质量目标，能通过培训提高岗位作业水平和质量意识，明确各岗位要求，自身工作对质量目标的影响，及如何通过培训和交流提高产品质量等。</w:t>
            </w:r>
          </w:p>
        </w:tc>
        <w:tc>
          <w:tcPr>
            <w:tcW w:w="1134" w:type="dxa"/>
          </w:tcPr>
          <w:p w14:paraId="4638C4E4" w14:textId="77777777" w:rsidR="00AE2E57" w:rsidRDefault="00AE2E57">
            <w:pPr>
              <w:rPr>
                <w:rFonts w:ascii="楷体" w:eastAsia="楷体" w:hAnsi="楷体"/>
                <w:szCs w:val="21"/>
              </w:rPr>
            </w:pPr>
          </w:p>
        </w:tc>
      </w:tr>
      <w:tr w:rsidR="00AE2E57" w14:paraId="0C7DC7BC" w14:textId="77777777">
        <w:trPr>
          <w:trHeight w:val="582"/>
        </w:trPr>
        <w:tc>
          <w:tcPr>
            <w:tcW w:w="2160" w:type="dxa"/>
            <w:vAlign w:val="center"/>
          </w:tcPr>
          <w:p w14:paraId="3B38BF64" w14:textId="77777777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沟通</w:t>
            </w:r>
          </w:p>
        </w:tc>
        <w:tc>
          <w:tcPr>
            <w:tcW w:w="960" w:type="dxa"/>
            <w:vAlign w:val="center"/>
          </w:tcPr>
          <w:p w14:paraId="0B133666" w14:textId="77777777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7.4</w:t>
            </w:r>
          </w:p>
        </w:tc>
        <w:tc>
          <w:tcPr>
            <w:tcW w:w="10455" w:type="dxa"/>
            <w:vAlign w:val="center"/>
          </w:tcPr>
          <w:p w14:paraId="7B1A9D13" w14:textId="418CC8FD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sym w:font="Wingdings 2" w:char="F098"/>
            </w:r>
            <w:r>
              <w:rPr>
                <w:rFonts w:ascii="楷体" w:eastAsia="楷体" w:hAnsi="楷体" w:hint="eastAsia"/>
                <w:szCs w:val="21"/>
              </w:rPr>
              <w:t>制定并执行《</w:t>
            </w:r>
            <w:r w:rsidR="008446E8" w:rsidRPr="008446E8">
              <w:rPr>
                <w:rFonts w:ascii="楷体" w:eastAsia="楷体" w:hAnsi="楷体" w:hint="eastAsia"/>
                <w:szCs w:val="21"/>
              </w:rPr>
              <w:t>信息交流控制程序</w:t>
            </w:r>
            <w:r>
              <w:rPr>
                <w:rFonts w:ascii="楷体" w:eastAsia="楷体" w:hAnsi="楷体" w:hint="eastAsia"/>
                <w:szCs w:val="21"/>
              </w:rPr>
              <w:t>》。</w:t>
            </w:r>
          </w:p>
          <w:p w14:paraId="4708E0AE" w14:textId="77777777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内部沟通：文件、会议、电话、面谈等方式进行内部沟通。</w:t>
            </w:r>
          </w:p>
          <w:p w14:paraId="3AA059F0" w14:textId="77777777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外部沟通：文件、电话、面谈、传真等，主要与顾客、上级主管部门的沟通。</w:t>
            </w:r>
          </w:p>
          <w:p w14:paraId="34A72727" w14:textId="77777777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sym w:font="Wingdings 2" w:char="F098"/>
            </w:r>
            <w:r>
              <w:rPr>
                <w:rFonts w:ascii="楷体" w:eastAsia="楷体" w:hAnsi="楷体" w:hint="eastAsia"/>
                <w:szCs w:val="21"/>
              </w:rPr>
              <w:t>目前各项沟通都较为及时、顺畅、效果较好。</w:t>
            </w:r>
          </w:p>
        </w:tc>
        <w:tc>
          <w:tcPr>
            <w:tcW w:w="1134" w:type="dxa"/>
          </w:tcPr>
          <w:p w14:paraId="0B95CA47" w14:textId="77777777" w:rsidR="00AE2E57" w:rsidRDefault="00AE2E57">
            <w:pPr>
              <w:rPr>
                <w:rFonts w:ascii="楷体" w:eastAsia="楷体" w:hAnsi="楷体"/>
                <w:szCs w:val="21"/>
              </w:rPr>
            </w:pPr>
          </w:p>
        </w:tc>
      </w:tr>
      <w:tr w:rsidR="00AE2E57" w14:paraId="34BEE166" w14:textId="77777777">
        <w:trPr>
          <w:trHeight w:val="582"/>
        </w:trPr>
        <w:tc>
          <w:tcPr>
            <w:tcW w:w="2160" w:type="dxa"/>
            <w:vAlign w:val="center"/>
          </w:tcPr>
          <w:p w14:paraId="506424C7" w14:textId="77777777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成文信息总则</w:t>
            </w:r>
          </w:p>
        </w:tc>
        <w:tc>
          <w:tcPr>
            <w:tcW w:w="960" w:type="dxa"/>
            <w:vAlign w:val="center"/>
          </w:tcPr>
          <w:p w14:paraId="2CE3C9F3" w14:textId="77777777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7.5.1</w:t>
            </w:r>
          </w:p>
        </w:tc>
        <w:tc>
          <w:tcPr>
            <w:tcW w:w="10455" w:type="dxa"/>
            <w:vAlign w:val="center"/>
          </w:tcPr>
          <w:p w14:paraId="39C73915" w14:textId="77777777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sym w:font="Wingdings 2" w:char="F098"/>
            </w:r>
            <w:r>
              <w:rPr>
                <w:rFonts w:ascii="楷体" w:eastAsia="楷体" w:hAnsi="楷体" w:hint="eastAsia"/>
                <w:szCs w:val="21"/>
              </w:rPr>
              <w:t>策划了公司管理体系文件，包括以下层次：</w:t>
            </w:r>
          </w:p>
          <w:p w14:paraId="2AE5B13F" w14:textId="46E6AD11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1、质量手册</w:t>
            </w:r>
            <w:r w:rsidR="0090099E" w:rsidRPr="0090099E">
              <w:rPr>
                <w:rFonts w:ascii="楷体" w:eastAsia="楷体" w:hAnsi="楷体" w:hint="eastAsia"/>
                <w:szCs w:val="21"/>
              </w:rPr>
              <w:t>QM-YTH-2020  A/0</w:t>
            </w:r>
            <w:r>
              <w:rPr>
                <w:rFonts w:ascii="楷体" w:eastAsia="楷体" w:hAnsi="楷体" w:hint="eastAsia"/>
                <w:szCs w:val="21"/>
              </w:rPr>
              <w:t>版，2020年</w:t>
            </w:r>
            <w:r w:rsidR="0090099E">
              <w:rPr>
                <w:rFonts w:ascii="楷体" w:eastAsia="楷体" w:hAnsi="楷体"/>
                <w:szCs w:val="21"/>
              </w:rPr>
              <w:t>7</w:t>
            </w:r>
            <w:r>
              <w:rPr>
                <w:rFonts w:ascii="楷体" w:eastAsia="楷体" w:hAnsi="楷体" w:hint="eastAsia"/>
                <w:szCs w:val="21"/>
              </w:rPr>
              <w:t>月1</w:t>
            </w:r>
            <w:r w:rsidR="0090099E">
              <w:rPr>
                <w:rFonts w:ascii="楷体" w:eastAsia="楷体" w:hAnsi="楷体"/>
                <w:szCs w:val="21"/>
              </w:rPr>
              <w:t>0</w:t>
            </w:r>
            <w:r>
              <w:rPr>
                <w:rFonts w:ascii="楷体" w:eastAsia="楷体" w:hAnsi="楷体" w:hint="eastAsia"/>
                <w:szCs w:val="21"/>
              </w:rPr>
              <w:t>日发表实施（</w:t>
            </w:r>
            <w:proofErr w:type="gramStart"/>
            <w:r>
              <w:rPr>
                <w:rFonts w:ascii="楷体" w:eastAsia="楷体" w:hAnsi="楷体" w:hint="eastAsia"/>
                <w:szCs w:val="21"/>
              </w:rPr>
              <w:t>含质量</w:t>
            </w:r>
            <w:proofErr w:type="gramEnd"/>
            <w:r>
              <w:rPr>
                <w:rFonts w:ascii="楷体" w:eastAsia="楷体" w:hAnsi="楷体" w:hint="eastAsia"/>
                <w:szCs w:val="21"/>
              </w:rPr>
              <w:t>方针、目标）</w:t>
            </w:r>
          </w:p>
          <w:p w14:paraId="48CD96D4" w14:textId="5FC3AA1D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lastRenderedPageBreak/>
              <w:t>2、程序文件汇编</w:t>
            </w:r>
            <w:r w:rsidR="0090099E" w:rsidRPr="0090099E">
              <w:rPr>
                <w:rFonts w:ascii="楷体" w:eastAsia="楷体" w:hAnsi="楷体" w:hint="eastAsia"/>
                <w:szCs w:val="21"/>
              </w:rPr>
              <w:t>CX-YTH-2020 A/0 版</w:t>
            </w:r>
            <w:r>
              <w:rPr>
                <w:rFonts w:ascii="楷体" w:eastAsia="楷体" w:hAnsi="楷体" w:hint="eastAsia"/>
                <w:szCs w:val="21"/>
              </w:rPr>
              <w:t>，含</w:t>
            </w:r>
            <w:r w:rsidR="0090099E">
              <w:rPr>
                <w:rFonts w:ascii="楷体" w:eastAsia="楷体" w:hAnsi="楷体"/>
                <w:szCs w:val="21"/>
              </w:rPr>
              <w:t>23</w:t>
            </w:r>
            <w:r>
              <w:rPr>
                <w:rFonts w:ascii="楷体" w:eastAsia="楷体" w:hAnsi="楷体" w:hint="eastAsia"/>
                <w:szCs w:val="21"/>
              </w:rPr>
              <w:t>个文件，包括标准要求的程序</w:t>
            </w:r>
          </w:p>
          <w:p w14:paraId="12200DCC" w14:textId="11730730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3、管理、作业文件汇编 ，</w:t>
            </w:r>
            <w:r w:rsidR="0090099E" w:rsidRPr="0090099E">
              <w:rPr>
                <w:rFonts w:ascii="楷体" w:eastAsia="楷体" w:hAnsi="楷体" w:hint="eastAsia"/>
                <w:szCs w:val="21"/>
              </w:rPr>
              <w:t>包括：岗位人员任职要求、质量目标统计分析考核办法、质量管理制度、公司设施管理规定等。</w:t>
            </w:r>
          </w:p>
          <w:p w14:paraId="72BE0939" w14:textId="77777777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4、体系运行所需要的记录</w:t>
            </w:r>
          </w:p>
          <w:p w14:paraId="7F74BFCC" w14:textId="77777777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sym w:font="Wingdings 2" w:char="F098"/>
            </w:r>
            <w:r>
              <w:rPr>
                <w:rFonts w:ascii="楷体" w:eastAsia="楷体" w:hAnsi="楷体" w:hint="eastAsia"/>
                <w:szCs w:val="21"/>
              </w:rPr>
              <w:t>成文信息管理目前基本满足要求。</w:t>
            </w:r>
          </w:p>
        </w:tc>
        <w:tc>
          <w:tcPr>
            <w:tcW w:w="1134" w:type="dxa"/>
          </w:tcPr>
          <w:p w14:paraId="3CEEEB1F" w14:textId="77777777" w:rsidR="00AE2E57" w:rsidRDefault="00AE2E57">
            <w:pPr>
              <w:rPr>
                <w:rFonts w:ascii="楷体" w:eastAsia="楷体" w:hAnsi="楷体"/>
                <w:szCs w:val="21"/>
              </w:rPr>
            </w:pPr>
          </w:p>
        </w:tc>
      </w:tr>
      <w:tr w:rsidR="00AE2E57" w14:paraId="31D42428" w14:textId="77777777">
        <w:trPr>
          <w:trHeight w:val="582"/>
        </w:trPr>
        <w:tc>
          <w:tcPr>
            <w:tcW w:w="2160" w:type="dxa"/>
            <w:vAlign w:val="center"/>
          </w:tcPr>
          <w:p w14:paraId="19D9D76E" w14:textId="77777777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创建和更新</w:t>
            </w:r>
          </w:p>
        </w:tc>
        <w:tc>
          <w:tcPr>
            <w:tcW w:w="960" w:type="dxa"/>
            <w:vAlign w:val="center"/>
          </w:tcPr>
          <w:p w14:paraId="552A547A" w14:textId="77777777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7.5.2</w:t>
            </w:r>
          </w:p>
        </w:tc>
        <w:tc>
          <w:tcPr>
            <w:tcW w:w="10455" w:type="dxa"/>
            <w:vAlign w:val="center"/>
          </w:tcPr>
          <w:p w14:paraId="53F7AB07" w14:textId="77777777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sym w:font="Wingdings 2" w:char="F098"/>
            </w:r>
            <w:r>
              <w:rPr>
                <w:rFonts w:ascii="楷体" w:eastAsia="楷体" w:hAnsi="楷体" w:hint="eastAsia"/>
                <w:szCs w:val="21"/>
              </w:rPr>
              <w:t>查文件编制及更新要求：</w:t>
            </w:r>
          </w:p>
          <w:p w14:paraId="5F691C29" w14:textId="77777777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1、查质量手册：内容包括：标题、编制人员、日期，文件编号等；</w:t>
            </w:r>
          </w:p>
          <w:p w14:paraId="5E6A2AF5" w14:textId="482A557E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2、</w:t>
            </w:r>
            <w:r w:rsidR="00C31977" w:rsidRPr="00202B81">
              <w:rPr>
                <w:rFonts w:ascii="楷体" w:eastAsia="楷体" w:hAnsi="楷体" w:hint="eastAsia"/>
                <w:szCs w:val="21"/>
              </w:rPr>
              <w:t>查</w:t>
            </w:r>
            <w:r w:rsidR="00202B81" w:rsidRPr="00202B81">
              <w:rPr>
                <w:rFonts w:ascii="楷体" w:eastAsia="楷体" w:hAnsi="楷体" w:hint="eastAsia"/>
                <w:szCs w:val="21"/>
              </w:rPr>
              <w:t>岗位操作规程</w:t>
            </w:r>
            <w:r w:rsidR="00C31977" w:rsidRPr="00202B81">
              <w:rPr>
                <w:rFonts w:ascii="楷体" w:eastAsia="楷体" w:hAnsi="楷体" w:hint="eastAsia"/>
                <w:szCs w:val="21"/>
              </w:rPr>
              <w:t>：</w:t>
            </w:r>
            <w:r w:rsidR="00202B81" w:rsidRPr="00202B81">
              <w:rPr>
                <w:rFonts w:ascii="楷体" w:eastAsia="楷体" w:hAnsi="楷体" w:hint="eastAsia"/>
                <w:szCs w:val="21"/>
              </w:rPr>
              <w:t>描述操作详细</w:t>
            </w:r>
            <w:r w:rsidR="00C31977" w:rsidRPr="00202B81">
              <w:rPr>
                <w:rFonts w:ascii="楷体" w:eastAsia="楷体" w:hAnsi="楷体" w:hint="eastAsia"/>
                <w:szCs w:val="21"/>
              </w:rPr>
              <w:t>、</w:t>
            </w:r>
            <w:r w:rsidR="00202B81" w:rsidRPr="00202B81">
              <w:rPr>
                <w:rFonts w:ascii="楷体" w:eastAsia="楷体" w:hAnsi="楷体" w:hint="eastAsia"/>
                <w:szCs w:val="21"/>
              </w:rPr>
              <w:t>注意事项齐全</w:t>
            </w:r>
            <w:r w:rsidR="00C31977" w:rsidRPr="00202B81">
              <w:rPr>
                <w:rFonts w:ascii="楷体" w:eastAsia="楷体" w:hAnsi="楷体" w:hint="eastAsia"/>
                <w:szCs w:val="21"/>
              </w:rPr>
              <w:t>。</w:t>
            </w:r>
          </w:p>
        </w:tc>
        <w:tc>
          <w:tcPr>
            <w:tcW w:w="1134" w:type="dxa"/>
          </w:tcPr>
          <w:p w14:paraId="29FEDF95" w14:textId="77777777" w:rsidR="00AE2E57" w:rsidRDefault="00AE2E57">
            <w:pPr>
              <w:rPr>
                <w:rFonts w:ascii="楷体" w:eastAsia="楷体" w:hAnsi="楷体"/>
                <w:szCs w:val="21"/>
              </w:rPr>
            </w:pPr>
          </w:p>
        </w:tc>
      </w:tr>
      <w:tr w:rsidR="00AE2E57" w14:paraId="631A5481" w14:textId="77777777">
        <w:trPr>
          <w:trHeight w:val="582"/>
        </w:trPr>
        <w:tc>
          <w:tcPr>
            <w:tcW w:w="2160" w:type="dxa"/>
            <w:vAlign w:val="center"/>
          </w:tcPr>
          <w:p w14:paraId="327BE1E2" w14:textId="77777777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成文信息的控制</w:t>
            </w:r>
          </w:p>
        </w:tc>
        <w:tc>
          <w:tcPr>
            <w:tcW w:w="960" w:type="dxa"/>
            <w:vAlign w:val="center"/>
          </w:tcPr>
          <w:p w14:paraId="55955C4A" w14:textId="77777777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7.5.3</w:t>
            </w:r>
          </w:p>
        </w:tc>
        <w:tc>
          <w:tcPr>
            <w:tcW w:w="10455" w:type="dxa"/>
            <w:vAlign w:val="center"/>
          </w:tcPr>
          <w:p w14:paraId="5E025DC5" w14:textId="77777777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sym w:font="Wingdings 2" w:char="F098"/>
            </w:r>
            <w:r>
              <w:rPr>
                <w:rFonts w:ascii="楷体" w:eastAsia="楷体" w:hAnsi="楷体" w:hint="eastAsia"/>
                <w:szCs w:val="21"/>
              </w:rPr>
              <w:t>编制《文件控制程序》、《记录控制程序》，内容基本符合标准要求。</w:t>
            </w:r>
          </w:p>
          <w:p w14:paraId="1BD43512" w14:textId="77777777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sym w:font="Wingdings 2" w:char="F098"/>
            </w:r>
            <w:r>
              <w:rPr>
                <w:rFonts w:ascii="楷体" w:eastAsia="楷体" w:hAnsi="楷体" w:hint="eastAsia"/>
                <w:szCs w:val="21"/>
              </w:rPr>
              <w:t>查有“受控文件清单”、“外来文件清单”，包含有质量手册、管理制度汇编等；</w:t>
            </w:r>
          </w:p>
          <w:p w14:paraId="3704B999" w14:textId="3B957906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sym w:font="Wingdings 2" w:char="F098"/>
            </w:r>
            <w:r>
              <w:rPr>
                <w:rFonts w:ascii="楷体" w:eastAsia="楷体" w:hAnsi="楷体" w:hint="eastAsia"/>
                <w:szCs w:val="21"/>
              </w:rPr>
              <w:t>外来文件包括：</w:t>
            </w:r>
            <w:r w:rsidR="0090099E" w:rsidRPr="0090099E">
              <w:rPr>
                <w:rFonts w:ascii="楷体" w:eastAsia="楷体" w:hAnsi="楷体" w:hint="eastAsia"/>
                <w:szCs w:val="21"/>
              </w:rPr>
              <w:t>远程查看提供有《外来文件清单》包括质量法、标准化法、合同法、广告法、专利法、价格法、中华人民共和国招投标法、</w:t>
            </w:r>
            <w:r w:rsidR="0036164A" w:rsidRPr="00B2468D">
              <w:rPr>
                <w:rFonts w:ascii="KaiTi" w:eastAsia="KaiTi" w:hAnsi="KaiTi"/>
              </w:rPr>
              <w:t>GB4806.1-2016</w:t>
            </w:r>
            <w:r w:rsidR="0036164A" w:rsidRPr="00B2468D">
              <w:rPr>
                <w:rFonts w:ascii="KaiTi" w:eastAsia="KaiTi" w:hAnsi="KaiTi" w:hint="eastAsia"/>
              </w:rPr>
              <w:t>《食品安全国家标准</w:t>
            </w:r>
            <w:r w:rsidR="0036164A" w:rsidRPr="00B2468D">
              <w:rPr>
                <w:rFonts w:ascii="KaiTi" w:eastAsia="KaiTi" w:hAnsi="KaiTi"/>
              </w:rPr>
              <w:t xml:space="preserve">  </w:t>
            </w:r>
            <w:r w:rsidR="0036164A" w:rsidRPr="00B2468D">
              <w:rPr>
                <w:rFonts w:ascii="KaiTi" w:eastAsia="KaiTi" w:hAnsi="KaiTi" w:hint="eastAsia"/>
              </w:rPr>
              <w:t>食品接触材料及制品通用安全要求》、</w:t>
            </w:r>
            <w:r w:rsidR="0036164A" w:rsidRPr="00B2468D">
              <w:rPr>
                <w:rFonts w:ascii="KaiTi" w:eastAsia="KaiTi" w:hAnsi="KaiTi"/>
              </w:rPr>
              <w:t>GB4806.6-2016</w:t>
            </w:r>
            <w:r w:rsidR="0036164A" w:rsidRPr="00B2468D">
              <w:rPr>
                <w:rFonts w:ascii="KaiTi" w:eastAsia="KaiTi" w:hAnsi="KaiTi" w:hint="eastAsia"/>
              </w:rPr>
              <w:t>《食品安全国家标准</w:t>
            </w:r>
            <w:r w:rsidR="0036164A" w:rsidRPr="00B2468D">
              <w:rPr>
                <w:rFonts w:ascii="KaiTi" w:eastAsia="KaiTi" w:hAnsi="KaiTi"/>
              </w:rPr>
              <w:t xml:space="preserve">  </w:t>
            </w:r>
            <w:r w:rsidR="0036164A" w:rsidRPr="00B2468D">
              <w:rPr>
                <w:rFonts w:ascii="KaiTi" w:eastAsia="KaiTi" w:hAnsi="KaiTi" w:hint="eastAsia"/>
              </w:rPr>
              <w:t>食品接触用塑料树脂》、</w:t>
            </w:r>
            <w:r w:rsidR="0036164A" w:rsidRPr="00B2468D">
              <w:rPr>
                <w:rFonts w:ascii="KaiTi" w:eastAsia="KaiTi" w:hAnsi="KaiTi"/>
              </w:rPr>
              <w:t>GB4806.7-2016</w:t>
            </w:r>
            <w:r w:rsidR="0036164A" w:rsidRPr="00B2468D">
              <w:rPr>
                <w:rFonts w:ascii="KaiTi" w:eastAsia="KaiTi" w:hAnsi="KaiTi" w:hint="eastAsia"/>
              </w:rPr>
              <w:t>《食品安全国家标准</w:t>
            </w:r>
            <w:r w:rsidR="0036164A" w:rsidRPr="00B2468D">
              <w:rPr>
                <w:rFonts w:ascii="KaiTi" w:eastAsia="KaiTi" w:hAnsi="KaiTi"/>
              </w:rPr>
              <w:t xml:space="preserve">  </w:t>
            </w:r>
            <w:r w:rsidR="0036164A" w:rsidRPr="00B2468D">
              <w:rPr>
                <w:rFonts w:ascii="KaiTi" w:eastAsia="KaiTi" w:hAnsi="KaiTi" w:hint="eastAsia"/>
              </w:rPr>
              <w:t>食品接触用塑料材料及制品》、</w:t>
            </w:r>
            <w:r w:rsidR="0036164A" w:rsidRPr="00B2468D">
              <w:rPr>
                <w:rFonts w:ascii="KaiTi" w:eastAsia="KaiTi" w:hAnsi="KaiTi"/>
              </w:rPr>
              <w:t>Q110112YTH0001-2020 GB4806.1-2016</w:t>
            </w:r>
            <w:r w:rsidR="0036164A" w:rsidRPr="00B2468D">
              <w:rPr>
                <w:rFonts w:ascii="KaiTi" w:eastAsia="KaiTi" w:hAnsi="KaiTi" w:hint="eastAsia"/>
              </w:rPr>
              <w:t>《</w:t>
            </w:r>
            <w:r w:rsidR="0036164A" w:rsidRPr="00B2468D">
              <w:rPr>
                <w:rFonts w:ascii="KaiTi" w:eastAsia="KaiTi" w:hAnsi="KaiTi"/>
              </w:rPr>
              <w:t>PET</w:t>
            </w:r>
            <w:r w:rsidR="0036164A" w:rsidRPr="00B2468D">
              <w:rPr>
                <w:rFonts w:ascii="KaiTi" w:eastAsia="KaiTi" w:hAnsi="KaiTi" w:hint="eastAsia"/>
              </w:rPr>
              <w:t>塑料瓶（桶）》</w:t>
            </w:r>
            <w:r w:rsidR="0036164A">
              <w:rPr>
                <w:rFonts w:ascii="KaiTi" w:eastAsia="KaiTi" w:hAnsi="KaiTi" w:hint="eastAsia"/>
              </w:rPr>
              <w:t>、</w:t>
            </w:r>
            <w:r w:rsidR="0090099E" w:rsidRPr="0090099E">
              <w:rPr>
                <w:rFonts w:ascii="楷体" w:eastAsia="楷体" w:hAnsi="楷体" w:hint="eastAsia"/>
                <w:szCs w:val="21"/>
              </w:rPr>
              <w:t>GB/T 19001-2016《质量管理体系 要求》等法规要求。</w:t>
            </w:r>
            <w:r>
              <w:rPr>
                <w:rFonts w:ascii="楷体" w:eastAsia="楷体" w:hAnsi="楷体" w:hint="eastAsia"/>
                <w:szCs w:val="21"/>
              </w:rPr>
              <w:t>识别为现行有效版本，经查基本符合要求。</w:t>
            </w:r>
          </w:p>
          <w:p w14:paraId="4B50F60D" w14:textId="77777777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sym w:font="Wingdings 2" w:char="F098"/>
            </w:r>
            <w:r>
              <w:rPr>
                <w:rFonts w:ascii="楷体" w:eastAsia="楷体" w:hAnsi="楷体" w:hint="eastAsia"/>
                <w:szCs w:val="21"/>
              </w:rPr>
              <w:t>提供“质量记录清单”，显示了记录名称、编号、保存期、使用部门等内容。</w:t>
            </w:r>
          </w:p>
          <w:p w14:paraId="7BFC37E5" w14:textId="77777777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--抽查：风险和机遇控制计划、培训计划、培训记录等，其成文信息标识清晰，填写规范、齐全、清晰，记录在文件柜中分类编目保存，能防潮、防虫蛀、防丢失、防水、防火，记录的贮存和保护符合要求，检索方便。</w:t>
            </w:r>
          </w:p>
          <w:p w14:paraId="15F950F8" w14:textId="616307D3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sym w:font="Wingdings 2" w:char="F098"/>
            </w:r>
            <w:r>
              <w:rPr>
                <w:rFonts w:ascii="楷体" w:eastAsia="楷体" w:hAnsi="楷体" w:hint="eastAsia"/>
                <w:szCs w:val="21"/>
              </w:rPr>
              <w:t>各成文信息由各部门负责保存，以便查阅，</w:t>
            </w:r>
            <w:r w:rsidR="0036164A">
              <w:rPr>
                <w:rFonts w:ascii="楷体" w:eastAsia="楷体" w:hAnsi="楷体" w:hint="eastAsia"/>
                <w:szCs w:val="21"/>
              </w:rPr>
              <w:t>综合部</w:t>
            </w:r>
            <w:r>
              <w:rPr>
                <w:rFonts w:ascii="楷体" w:eastAsia="楷体" w:hAnsi="楷体" w:hint="eastAsia"/>
                <w:szCs w:val="21"/>
              </w:rPr>
              <w:t>定期检查记录的使用、保管情况，目前尚无文件销毁的记录。</w:t>
            </w:r>
          </w:p>
        </w:tc>
        <w:tc>
          <w:tcPr>
            <w:tcW w:w="1134" w:type="dxa"/>
          </w:tcPr>
          <w:p w14:paraId="18A3E87A" w14:textId="77777777" w:rsidR="00AE2E57" w:rsidRDefault="00AE2E57">
            <w:pPr>
              <w:rPr>
                <w:rFonts w:ascii="楷体" w:eastAsia="楷体" w:hAnsi="楷体"/>
                <w:szCs w:val="21"/>
              </w:rPr>
            </w:pPr>
          </w:p>
        </w:tc>
      </w:tr>
      <w:tr w:rsidR="00AE2E57" w14:paraId="0B072FFB" w14:textId="77777777">
        <w:trPr>
          <w:trHeight w:val="582"/>
        </w:trPr>
        <w:tc>
          <w:tcPr>
            <w:tcW w:w="2160" w:type="dxa"/>
            <w:vAlign w:val="center"/>
          </w:tcPr>
          <w:p w14:paraId="0428BDF2" w14:textId="77777777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分析与评价</w:t>
            </w:r>
          </w:p>
        </w:tc>
        <w:tc>
          <w:tcPr>
            <w:tcW w:w="960" w:type="dxa"/>
            <w:vAlign w:val="center"/>
          </w:tcPr>
          <w:p w14:paraId="2A0BA1AA" w14:textId="77777777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9.1.3</w:t>
            </w:r>
          </w:p>
        </w:tc>
        <w:tc>
          <w:tcPr>
            <w:tcW w:w="10455" w:type="dxa"/>
            <w:vAlign w:val="center"/>
          </w:tcPr>
          <w:p w14:paraId="414B791F" w14:textId="1864AFCE" w:rsidR="00E471BB" w:rsidRPr="00E471BB" w:rsidRDefault="007C5992" w:rsidP="00E471BB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sym w:font="Wingdings 2" w:char="F098"/>
            </w:r>
            <w:proofErr w:type="gramStart"/>
            <w:r>
              <w:rPr>
                <w:rFonts w:ascii="楷体" w:eastAsia="楷体" w:hAnsi="楷体" w:hint="eastAsia"/>
                <w:szCs w:val="21"/>
              </w:rPr>
              <w:t>查通过</w:t>
            </w:r>
            <w:proofErr w:type="gramEnd"/>
            <w:r>
              <w:rPr>
                <w:rFonts w:ascii="楷体" w:eastAsia="楷体" w:hAnsi="楷体" w:hint="eastAsia"/>
                <w:szCs w:val="21"/>
              </w:rPr>
              <w:t>体系运行所进行监视和测量结果的分析评价：</w:t>
            </w:r>
          </w:p>
          <w:p w14:paraId="5A1310D3" w14:textId="77777777" w:rsidR="00E471BB" w:rsidRPr="00E471BB" w:rsidRDefault="00E471BB" w:rsidP="00E471BB">
            <w:pPr>
              <w:rPr>
                <w:rFonts w:ascii="楷体" w:eastAsia="楷体" w:hAnsi="楷体"/>
                <w:szCs w:val="21"/>
              </w:rPr>
            </w:pPr>
            <w:r w:rsidRPr="00E471BB">
              <w:rPr>
                <w:rFonts w:ascii="楷体" w:eastAsia="楷体" w:hAnsi="楷体" w:hint="eastAsia"/>
                <w:szCs w:val="21"/>
              </w:rPr>
              <w:t>公司通过质量目标考核、内审、管理评审等对体系的有效性进行评价。</w:t>
            </w:r>
          </w:p>
          <w:p w14:paraId="28794293" w14:textId="36067C5E" w:rsidR="00E471BB" w:rsidRPr="00E471BB" w:rsidRDefault="00E471BB" w:rsidP="00E471BB">
            <w:pPr>
              <w:rPr>
                <w:rFonts w:ascii="楷体" w:eastAsia="楷体" w:hAnsi="楷体"/>
                <w:szCs w:val="21"/>
              </w:rPr>
            </w:pPr>
            <w:r w:rsidRPr="00E471BB">
              <w:rPr>
                <w:rFonts w:ascii="楷体" w:eastAsia="楷体" w:hAnsi="楷体" w:hint="eastAsia"/>
                <w:szCs w:val="21"/>
              </w:rPr>
              <w:t>1）提供了顾客满意调查表，并进行了分析。经2020年</w:t>
            </w:r>
            <w:r w:rsidR="0036164A">
              <w:rPr>
                <w:rFonts w:ascii="楷体" w:eastAsia="楷体" w:hAnsi="楷体"/>
                <w:szCs w:val="21"/>
              </w:rPr>
              <w:t>12</w:t>
            </w:r>
            <w:r w:rsidRPr="00E471BB">
              <w:rPr>
                <w:rFonts w:ascii="楷体" w:eastAsia="楷体" w:hAnsi="楷体" w:hint="eastAsia"/>
                <w:szCs w:val="21"/>
              </w:rPr>
              <w:t>月</w:t>
            </w:r>
            <w:r w:rsidR="0036164A">
              <w:rPr>
                <w:rFonts w:ascii="楷体" w:eastAsia="楷体" w:hAnsi="楷体" w:hint="eastAsia"/>
                <w:szCs w:val="21"/>
              </w:rPr>
              <w:t>3</w:t>
            </w:r>
            <w:r w:rsidR="0036164A">
              <w:rPr>
                <w:rFonts w:ascii="楷体" w:eastAsia="楷体" w:hAnsi="楷体"/>
                <w:szCs w:val="21"/>
              </w:rPr>
              <w:t>0</w:t>
            </w:r>
            <w:r w:rsidR="0036164A">
              <w:rPr>
                <w:rFonts w:ascii="楷体" w:eastAsia="楷体" w:hAnsi="楷体" w:hint="eastAsia"/>
                <w:szCs w:val="21"/>
              </w:rPr>
              <w:t>日考核，</w:t>
            </w:r>
            <w:r w:rsidRPr="00E471BB">
              <w:rPr>
                <w:rFonts w:ascii="楷体" w:eastAsia="楷体" w:hAnsi="楷体" w:hint="eastAsia"/>
                <w:szCs w:val="21"/>
              </w:rPr>
              <w:t>顾客满意度达到97%</w:t>
            </w:r>
            <w:r w:rsidR="0036164A">
              <w:rPr>
                <w:rFonts w:ascii="楷体" w:eastAsia="楷体" w:hAnsi="楷体" w:hint="eastAsia"/>
                <w:szCs w:val="21"/>
              </w:rPr>
              <w:t>，</w:t>
            </w:r>
            <w:r w:rsidRPr="00E471BB">
              <w:rPr>
                <w:rFonts w:ascii="楷体" w:eastAsia="楷体" w:hAnsi="楷体" w:hint="eastAsia"/>
                <w:szCs w:val="21"/>
              </w:rPr>
              <w:t>达到了预期目标</w:t>
            </w:r>
            <w:r>
              <w:rPr>
                <w:rFonts w:ascii="楷体" w:eastAsia="楷体" w:hAnsi="楷体" w:hint="eastAsia"/>
                <w:szCs w:val="21"/>
              </w:rPr>
              <w:t>。</w:t>
            </w:r>
          </w:p>
          <w:p w14:paraId="4EFBC5A9" w14:textId="77777777" w:rsidR="00E471BB" w:rsidRPr="00E471BB" w:rsidRDefault="00E471BB" w:rsidP="00E471BB">
            <w:pPr>
              <w:rPr>
                <w:rFonts w:ascii="楷体" w:eastAsia="楷体" w:hAnsi="楷体"/>
                <w:szCs w:val="21"/>
              </w:rPr>
            </w:pPr>
            <w:r w:rsidRPr="00E471BB">
              <w:rPr>
                <w:rFonts w:ascii="楷体" w:eastAsia="楷体" w:hAnsi="楷体" w:hint="eastAsia"/>
                <w:szCs w:val="21"/>
              </w:rPr>
              <w:t>2）对过程产品质量进行了统计分析。</w:t>
            </w:r>
          </w:p>
          <w:p w14:paraId="2BDAD071" w14:textId="0DB06A4C" w:rsidR="00E471BB" w:rsidRPr="00E471BB" w:rsidRDefault="00E471BB" w:rsidP="00E471BB">
            <w:pPr>
              <w:rPr>
                <w:rFonts w:ascii="楷体" w:eastAsia="楷体" w:hAnsi="楷体"/>
                <w:szCs w:val="21"/>
              </w:rPr>
            </w:pPr>
            <w:r w:rsidRPr="00E471BB">
              <w:rPr>
                <w:rFonts w:ascii="楷体" w:eastAsia="楷体" w:hAnsi="楷体" w:hint="eastAsia"/>
                <w:szCs w:val="21"/>
              </w:rPr>
              <w:t>3）对采购物资进行验证合格率100%。根据验收结果，证明供方提供的产品质量是稳定的</w:t>
            </w:r>
            <w:r>
              <w:rPr>
                <w:rFonts w:ascii="楷体" w:eastAsia="楷体" w:hAnsi="楷体" w:hint="eastAsia"/>
                <w:szCs w:val="21"/>
              </w:rPr>
              <w:t>。</w:t>
            </w:r>
          </w:p>
          <w:p w14:paraId="047B560C" w14:textId="77777777" w:rsidR="00E471BB" w:rsidRPr="00E471BB" w:rsidRDefault="00E471BB" w:rsidP="00E471BB">
            <w:pPr>
              <w:rPr>
                <w:rFonts w:ascii="楷体" w:eastAsia="楷体" w:hAnsi="楷体"/>
                <w:szCs w:val="21"/>
              </w:rPr>
            </w:pPr>
            <w:r w:rsidRPr="00E471BB">
              <w:rPr>
                <w:rFonts w:ascii="楷体" w:eastAsia="楷体" w:hAnsi="楷体" w:hint="eastAsia"/>
                <w:szCs w:val="21"/>
              </w:rPr>
              <w:t>4）通过内审中发现的不符合，确定改进措施并实施。</w:t>
            </w:r>
          </w:p>
          <w:p w14:paraId="71EB9995" w14:textId="54E7A756" w:rsidR="00AE2E57" w:rsidRPr="00E471BB" w:rsidRDefault="00E471BB">
            <w:pPr>
              <w:rPr>
                <w:rFonts w:ascii="楷体" w:eastAsia="楷体" w:hAnsi="楷体"/>
                <w:szCs w:val="21"/>
              </w:rPr>
            </w:pPr>
            <w:r w:rsidRPr="00E471BB">
              <w:rPr>
                <w:rFonts w:ascii="楷体" w:eastAsia="楷体" w:hAnsi="楷体" w:hint="eastAsia"/>
                <w:szCs w:val="21"/>
              </w:rPr>
              <w:t>5）通过管理评审，提出改进措施，以便发现改进方向。</w:t>
            </w:r>
          </w:p>
          <w:p w14:paraId="766FE8F4" w14:textId="77777777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sym w:font="Wingdings 2" w:char="F098"/>
            </w:r>
            <w:r>
              <w:rPr>
                <w:rFonts w:ascii="楷体" w:eastAsia="楷体" w:hAnsi="楷体" w:hint="eastAsia"/>
                <w:szCs w:val="21"/>
              </w:rPr>
              <w:t>综上所述，基本符合标准要求。</w:t>
            </w:r>
          </w:p>
        </w:tc>
        <w:tc>
          <w:tcPr>
            <w:tcW w:w="1134" w:type="dxa"/>
          </w:tcPr>
          <w:p w14:paraId="3E48D459" w14:textId="77777777" w:rsidR="00AE2E57" w:rsidRDefault="00AE2E57">
            <w:pPr>
              <w:rPr>
                <w:rFonts w:ascii="楷体" w:eastAsia="楷体" w:hAnsi="楷体"/>
                <w:szCs w:val="21"/>
              </w:rPr>
            </w:pPr>
          </w:p>
        </w:tc>
      </w:tr>
      <w:tr w:rsidR="00AE2E57" w14:paraId="1F19C236" w14:textId="77777777">
        <w:trPr>
          <w:trHeight w:val="582"/>
        </w:trPr>
        <w:tc>
          <w:tcPr>
            <w:tcW w:w="2160" w:type="dxa"/>
            <w:vAlign w:val="center"/>
          </w:tcPr>
          <w:p w14:paraId="2DC854E6" w14:textId="77777777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lastRenderedPageBreak/>
              <w:t>内部审核</w:t>
            </w:r>
          </w:p>
        </w:tc>
        <w:tc>
          <w:tcPr>
            <w:tcW w:w="960" w:type="dxa"/>
            <w:vAlign w:val="center"/>
          </w:tcPr>
          <w:p w14:paraId="796DD58A" w14:textId="77777777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9.2</w:t>
            </w:r>
          </w:p>
        </w:tc>
        <w:tc>
          <w:tcPr>
            <w:tcW w:w="10455" w:type="dxa"/>
            <w:vAlign w:val="center"/>
          </w:tcPr>
          <w:p w14:paraId="05A6151C" w14:textId="77777777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sym w:font="Wingdings 2" w:char="F098"/>
            </w:r>
            <w:r>
              <w:rPr>
                <w:rFonts w:ascii="楷体" w:eastAsia="楷体" w:hAnsi="楷体" w:hint="eastAsia"/>
                <w:szCs w:val="21"/>
              </w:rPr>
              <w:t>编制《内部审核控制程序》，基本符合标准要求。</w:t>
            </w:r>
          </w:p>
          <w:p w14:paraId="4F847DF5" w14:textId="77777777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经查问：总经理、管代、各部门主管均经培训并参加了内部审核。</w:t>
            </w:r>
          </w:p>
          <w:p w14:paraId="28E0EEFB" w14:textId="06CE1F78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2020.</w:t>
            </w:r>
            <w:r w:rsidR="009A4967">
              <w:rPr>
                <w:rFonts w:ascii="楷体" w:eastAsia="楷体" w:hAnsi="楷体"/>
                <w:szCs w:val="21"/>
              </w:rPr>
              <w:t>11</w:t>
            </w:r>
            <w:r>
              <w:rPr>
                <w:rFonts w:ascii="楷体" w:eastAsia="楷体" w:hAnsi="楷体" w:hint="eastAsia"/>
                <w:szCs w:val="21"/>
              </w:rPr>
              <w:t>.</w:t>
            </w:r>
            <w:r w:rsidR="00C31977">
              <w:rPr>
                <w:rFonts w:ascii="楷体" w:eastAsia="楷体" w:hAnsi="楷体"/>
                <w:szCs w:val="21"/>
              </w:rPr>
              <w:t>24</w:t>
            </w:r>
            <w:r>
              <w:rPr>
                <w:rFonts w:ascii="楷体" w:eastAsia="楷体" w:hAnsi="楷体" w:hint="eastAsia"/>
                <w:szCs w:val="21"/>
              </w:rPr>
              <w:t>-</w:t>
            </w:r>
            <w:r w:rsidR="009042BE">
              <w:rPr>
                <w:rFonts w:ascii="楷体" w:eastAsia="楷体" w:hAnsi="楷体"/>
                <w:szCs w:val="21"/>
              </w:rPr>
              <w:t>2</w:t>
            </w:r>
            <w:r w:rsidR="00C31977">
              <w:rPr>
                <w:rFonts w:ascii="楷体" w:eastAsia="楷体" w:hAnsi="楷体"/>
                <w:szCs w:val="21"/>
              </w:rPr>
              <w:t>5</w:t>
            </w:r>
            <w:r>
              <w:rPr>
                <w:rFonts w:ascii="楷体" w:eastAsia="楷体" w:hAnsi="楷体" w:hint="eastAsia"/>
                <w:szCs w:val="21"/>
              </w:rPr>
              <w:t>开展了管理体系内部审核活动，并提供有以下内审的资料：</w:t>
            </w:r>
          </w:p>
          <w:p w14:paraId="583CD7E4" w14:textId="0E082B03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——《审核实施计划》，批准：</w:t>
            </w:r>
            <w:r w:rsidR="00A94B6B">
              <w:rPr>
                <w:rFonts w:ascii="楷体" w:eastAsia="楷体" w:hAnsi="楷体" w:hint="eastAsia"/>
                <w:szCs w:val="21"/>
              </w:rPr>
              <w:t>安全海</w:t>
            </w:r>
            <w:r>
              <w:rPr>
                <w:rFonts w:ascii="楷体" w:eastAsia="楷体" w:hAnsi="楷体" w:hint="eastAsia"/>
                <w:szCs w:val="21"/>
              </w:rPr>
              <w:t>。计划中规定审核的目的、依据、范围、时间、审核安排；审核组成员。</w:t>
            </w:r>
          </w:p>
          <w:p w14:paraId="31333553" w14:textId="77777777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计划中没有</w:t>
            </w:r>
            <w:proofErr w:type="gramStart"/>
            <w:r>
              <w:rPr>
                <w:rFonts w:ascii="楷体" w:eastAsia="楷体" w:hAnsi="楷体" w:hint="eastAsia"/>
                <w:szCs w:val="21"/>
              </w:rPr>
              <w:t>漏标准</w:t>
            </w:r>
            <w:proofErr w:type="gramEnd"/>
            <w:r>
              <w:rPr>
                <w:rFonts w:ascii="楷体" w:eastAsia="楷体" w:hAnsi="楷体" w:hint="eastAsia"/>
                <w:szCs w:val="21"/>
              </w:rPr>
              <w:t>条款、没有遗漏体系覆盖的部门和场所，内审员没有审核自己的工作。</w:t>
            </w:r>
          </w:p>
          <w:p w14:paraId="14916F6C" w14:textId="77777777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——</w:t>
            </w:r>
            <w:proofErr w:type="gramStart"/>
            <w:r>
              <w:rPr>
                <w:rFonts w:ascii="楷体" w:eastAsia="楷体" w:hAnsi="楷体" w:hint="eastAsia"/>
                <w:szCs w:val="21"/>
              </w:rPr>
              <w:t>内审首末</w:t>
            </w:r>
            <w:proofErr w:type="gramEnd"/>
            <w:r>
              <w:rPr>
                <w:rFonts w:ascii="楷体" w:eastAsia="楷体" w:hAnsi="楷体" w:hint="eastAsia"/>
                <w:szCs w:val="21"/>
              </w:rPr>
              <w:t>次会议签到（领导层、各部门负责人）；</w:t>
            </w:r>
          </w:p>
          <w:p w14:paraId="2A6C338A" w14:textId="77777777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——内部审核检查表，审核按计划进行，没有遗漏标准条款及体系覆盖的部门和场所，内审员没有审核自己的工作。</w:t>
            </w:r>
          </w:p>
          <w:p w14:paraId="1401FC8B" w14:textId="7BF8E105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——本次内审发现1项不合格，在</w:t>
            </w:r>
            <w:r w:rsidR="00C31977">
              <w:rPr>
                <w:rFonts w:ascii="楷体" w:eastAsia="楷体" w:hAnsi="楷体" w:hint="eastAsia"/>
                <w:szCs w:val="21"/>
              </w:rPr>
              <w:t>综合部</w:t>
            </w:r>
            <w:r w:rsidR="00C31977" w:rsidRPr="00C31977">
              <w:rPr>
                <w:rFonts w:ascii="楷体" w:eastAsia="楷体" w:hAnsi="楷体"/>
                <w:szCs w:val="21"/>
              </w:rPr>
              <w:t>7.5.2</w:t>
            </w:r>
            <w:r w:rsidR="009042BE">
              <w:rPr>
                <w:rFonts w:ascii="楷体" w:eastAsia="楷体" w:hAnsi="楷体"/>
                <w:szCs w:val="21"/>
              </w:rPr>
              <w:t>条款不符合</w:t>
            </w:r>
            <w:r>
              <w:rPr>
                <w:rFonts w:ascii="楷体" w:eastAsia="楷体" w:hAnsi="楷体" w:hint="eastAsia"/>
                <w:szCs w:val="21"/>
              </w:rPr>
              <w:t>，查看《不符合报告》，不符合事实描述清晰，不符合原因分析准确，并制定了纠正及纠正预防措施，且措施可行，并对其有效性进行了验证，验证人：</w:t>
            </w:r>
            <w:r w:rsidR="00C31977" w:rsidRPr="00C31977">
              <w:rPr>
                <w:rFonts w:ascii="楷体" w:eastAsia="楷体" w:hAnsi="楷体" w:hint="eastAsia"/>
                <w:szCs w:val="21"/>
              </w:rPr>
              <w:t>冯春艳</w:t>
            </w:r>
            <w:r>
              <w:rPr>
                <w:rFonts w:ascii="楷体" w:eastAsia="楷体" w:hAnsi="楷体" w:hint="eastAsia"/>
                <w:szCs w:val="21"/>
              </w:rPr>
              <w:t>2020.</w:t>
            </w:r>
            <w:r w:rsidR="009042BE">
              <w:rPr>
                <w:rFonts w:ascii="楷体" w:eastAsia="楷体" w:hAnsi="楷体"/>
                <w:szCs w:val="21"/>
              </w:rPr>
              <w:t>11.</w:t>
            </w:r>
            <w:r w:rsidR="00C31977">
              <w:rPr>
                <w:rFonts w:ascii="楷体" w:eastAsia="楷体" w:hAnsi="楷体"/>
                <w:szCs w:val="21"/>
              </w:rPr>
              <w:t>26</w:t>
            </w:r>
          </w:p>
          <w:p w14:paraId="2B4217F2" w14:textId="77777777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——本次内审编制有《内部管理体系审核报告》，对内</w:t>
            </w:r>
            <w:proofErr w:type="gramStart"/>
            <w:r>
              <w:rPr>
                <w:rFonts w:ascii="楷体" w:eastAsia="楷体" w:hAnsi="楷体" w:hint="eastAsia"/>
                <w:szCs w:val="21"/>
              </w:rPr>
              <w:t>审进行</w:t>
            </w:r>
            <w:proofErr w:type="gramEnd"/>
            <w:r>
              <w:rPr>
                <w:rFonts w:ascii="楷体" w:eastAsia="楷体" w:hAnsi="楷体" w:hint="eastAsia"/>
                <w:szCs w:val="21"/>
              </w:rPr>
              <w:t>了综述和体系运行情况的评价，对纠正措施提出整改的要求。</w:t>
            </w:r>
          </w:p>
          <w:p w14:paraId="219D6247" w14:textId="77777777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sym w:font="Wingdings 2" w:char="F098"/>
            </w:r>
            <w:r>
              <w:rPr>
                <w:rFonts w:ascii="楷体" w:eastAsia="楷体" w:hAnsi="楷体" w:hint="eastAsia"/>
                <w:szCs w:val="21"/>
              </w:rPr>
              <w:t>结论：公司的质量管理体系基本符合标准要求，且适宜、有效。</w:t>
            </w:r>
          </w:p>
        </w:tc>
        <w:tc>
          <w:tcPr>
            <w:tcW w:w="1134" w:type="dxa"/>
          </w:tcPr>
          <w:p w14:paraId="2DCFFC96" w14:textId="77777777" w:rsidR="00AE2E57" w:rsidRDefault="00AE2E57">
            <w:pPr>
              <w:rPr>
                <w:rFonts w:ascii="楷体" w:eastAsia="楷体" w:hAnsi="楷体"/>
                <w:szCs w:val="21"/>
              </w:rPr>
            </w:pPr>
          </w:p>
        </w:tc>
      </w:tr>
      <w:tr w:rsidR="00AE2E57" w14:paraId="4C2C444A" w14:textId="77777777">
        <w:trPr>
          <w:trHeight w:val="582"/>
        </w:trPr>
        <w:tc>
          <w:tcPr>
            <w:tcW w:w="2160" w:type="dxa"/>
            <w:vAlign w:val="center"/>
          </w:tcPr>
          <w:p w14:paraId="3A3C628A" w14:textId="77777777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不符合和纠正措施</w:t>
            </w:r>
          </w:p>
        </w:tc>
        <w:tc>
          <w:tcPr>
            <w:tcW w:w="960" w:type="dxa"/>
            <w:vAlign w:val="center"/>
          </w:tcPr>
          <w:p w14:paraId="399D2891" w14:textId="77777777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10.2</w:t>
            </w:r>
          </w:p>
        </w:tc>
        <w:tc>
          <w:tcPr>
            <w:tcW w:w="10455" w:type="dxa"/>
            <w:vAlign w:val="center"/>
          </w:tcPr>
          <w:p w14:paraId="5D2A13BF" w14:textId="249690EE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sym w:font="Wingdings 2" w:char="F098"/>
            </w:r>
            <w:r>
              <w:rPr>
                <w:rFonts w:ascii="楷体" w:eastAsia="楷体" w:hAnsi="楷体" w:hint="eastAsia"/>
                <w:szCs w:val="21"/>
              </w:rPr>
              <w:t>制定了《</w:t>
            </w:r>
            <w:r w:rsidR="009A4967" w:rsidRPr="009A4967">
              <w:rPr>
                <w:rFonts w:ascii="楷体" w:eastAsia="楷体" w:hAnsi="楷体" w:hint="eastAsia"/>
                <w:szCs w:val="21"/>
              </w:rPr>
              <w:t>不合格控制程序</w:t>
            </w:r>
            <w:r>
              <w:rPr>
                <w:rFonts w:ascii="楷体" w:eastAsia="楷体" w:hAnsi="楷体" w:hint="eastAsia"/>
                <w:szCs w:val="21"/>
              </w:rPr>
              <w:t>》，</w:t>
            </w:r>
            <w:r w:rsidR="009A4967">
              <w:rPr>
                <w:rFonts w:ascii="楷体" w:eastAsia="楷体" w:hAnsi="楷体" w:hint="eastAsia"/>
                <w:szCs w:val="21"/>
              </w:rPr>
              <w:t>《</w:t>
            </w:r>
            <w:r w:rsidR="009A4967" w:rsidRPr="009A4967">
              <w:rPr>
                <w:rFonts w:ascii="楷体" w:eastAsia="楷体" w:hAnsi="楷体" w:hint="eastAsia"/>
                <w:szCs w:val="21"/>
              </w:rPr>
              <w:t>纠正措施控制程序</w:t>
            </w:r>
            <w:r w:rsidR="009A4967">
              <w:rPr>
                <w:rFonts w:ascii="楷体" w:eastAsia="楷体" w:hAnsi="楷体" w:hint="eastAsia"/>
                <w:szCs w:val="21"/>
              </w:rPr>
              <w:t>》</w:t>
            </w:r>
            <w:r>
              <w:rPr>
                <w:rFonts w:ascii="楷体" w:eastAsia="楷体" w:hAnsi="楷体" w:hint="eastAsia"/>
                <w:szCs w:val="21"/>
              </w:rPr>
              <w:t>内容基本符合标准要求。</w:t>
            </w:r>
          </w:p>
          <w:p w14:paraId="324474C2" w14:textId="77777777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1、对日常工作检查，管理评审，内审，其他考评，发现的不符合及时采取纠正，防止事态发展，进行原因分析，采取必要的纠正预防措施，防止事件的发生、再发生。</w:t>
            </w:r>
          </w:p>
          <w:p w14:paraId="073FFF50" w14:textId="77777777" w:rsidR="00AE2E57" w:rsidRDefault="007C599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2、对管理评审、内</w:t>
            </w:r>
            <w:proofErr w:type="gramStart"/>
            <w:r>
              <w:rPr>
                <w:rFonts w:ascii="楷体" w:eastAsia="楷体" w:hAnsi="楷体" w:hint="eastAsia"/>
                <w:szCs w:val="21"/>
              </w:rPr>
              <w:t>审提出</w:t>
            </w:r>
            <w:proofErr w:type="gramEnd"/>
            <w:r>
              <w:rPr>
                <w:rFonts w:ascii="楷体" w:eastAsia="楷体" w:hAnsi="楷体" w:hint="eastAsia"/>
                <w:szCs w:val="21"/>
              </w:rPr>
              <w:t>的不符合及改进要求，进行原因分析，制定了具体措施，目前已部分实施完成。</w:t>
            </w:r>
          </w:p>
        </w:tc>
        <w:tc>
          <w:tcPr>
            <w:tcW w:w="1134" w:type="dxa"/>
          </w:tcPr>
          <w:p w14:paraId="3D324275" w14:textId="77777777" w:rsidR="00AE2E57" w:rsidRDefault="00AE2E57">
            <w:pPr>
              <w:rPr>
                <w:rFonts w:ascii="楷体" w:eastAsia="楷体" w:hAnsi="楷体"/>
                <w:szCs w:val="21"/>
              </w:rPr>
            </w:pPr>
          </w:p>
        </w:tc>
      </w:tr>
    </w:tbl>
    <w:p w14:paraId="5944B727" w14:textId="77777777" w:rsidR="00AE2E57" w:rsidRDefault="00AE2E57">
      <w:pPr>
        <w:pStyle w:val="a5"/>
      </w:pPr>
    </w:p>
    <w:p w14:paraId="3C333F11" w14:textId="77777777" w:rsidR="00AE2E57" w:rsidRDefault="00AE2E57">
      <w:pPr>
        <w:pStyle w:val="a5"/>
      </w:pPr>
    </w:p>
    <w:p w14:paraId="1507383C" w14:textId="77777777" w:rsidR="00AE2E57" w:rsidRDefault="00AE2E57">
      <w:pPr>
        <w:pStyle w:val="a5"/>
      </w:pPr>
    </w:p>
    <w:p w14:paraId="51050D18" w14:textId="77777777" w:rsidR="00AE2E57" w:rsidRDefault="00AE2E57">
      <w:pPr>
        <w:pStyle w:val="a5"/>
      </w:pPr>
    </w:p>
    <w:p w14:paraId="49D42D81" w14:textId="77777777" w:rsidR="00AE2E57" w:rsidRDefault="00AE2E57">
      <w:pPr>
        <w:pStyle w:val="a5"/>
      </w:pPr>
    </w:p>
    <w:p w14:paraId="6BE29B42" w14:textId="77777777" w:rsidR="00AE2E57" w:rsidRDefault="00AE2E57">
      <w:pPr>
        <w:pStyle w:val="a5"/>
      </w:pPr>
    </w:p>
    <w:p w14:paraId="6F6B144E" w14:textId="77777777" w:rsidR="00AE2E57" w:rsidRDefault="00AE2E57">
      <w:pPr>
        <w:pStyle w:val="a5"/>
      </w:pPr>
    </w:p>
    <w:p w14:paraId="79F6F2BD" w14:textId="77777777" w:rsidR="00AE2E57" w:rsidRDefault="00AE2E57">
      <w:pPr>
        <w:pStyle w:val="a5"/>
      </w:pPr>
    </w:p>
    <w:p w14:paraId="11CB26FD" w14:textId="77777777" w:rsidR="00AE2E57" w:rsidRDefault="00AE2E57">
      <w:pPr>
        <w:pStyle w:val="a5"/>
      </w:pPr>
    </w:p>
    <w:p w14:paraId="39A361CC" w14:textId="77777777" w:rsidR="00AE2E57" w:rsidRDefault="00AE2E57">
      <w:pPr>
        <w:pStyle w:val="a5"/>
      </w:pPr>
    </w:p>
    <w:p w14:paraId="4BEB9731" w14:textId="77777777" w:rsidR="00AE2E57" w:rsidRDefault="00AE2E57">
      <w:pPr>
        <w:pStyle w:val="a5"/>
      </w:pPr>
    </w:p>
    <w:p w14:paraId="394C1F08" w14:textId="77777777" w:rsidR="00AE2E57" w:rsidRDefault="00AE2E57">
      <w:pPr>
        <w:pStyle w:val="a5"/>
      </w:pPr>
    </w:p>
    <w:p w14:paraId="384F4C26" w14:textId="77777777" w:rsidR="00AE2E57" w:rsidRDefault="00AE2E57">
      <w:pPr>
        <w:pStyle w:val="a5"/>
      </w:pPr>
    </w:p>
    <w:p w14:paraId="27475217" w14:textId="77777777" w:rsidR="00AE2E57" w:rsidRDefault="00AE2E57">
      <w:pPr>
        <w:pStyle w:val="a5"/>
      </w:pPr>
    </w:p>
    <w:p w14:paraId="12235E65" w14:textId="77777777" w:rsidR="00A04C5A" w:rsidRDefault="00A04C5A" w:rsidP="00A04C5A">
      <w:pPr>
        <w:spacing w:line="480" w:lineRule="exact"/>
        <w:ind w:firstLineChars="1650" w:firstLine="5940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lastRenderedPageBreak/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455"/>
        <w:gridCol w:w="1134"/>
      </w:tblGrid>
      <w:tr w:rsidR="00A04C5A" w:rsidRPr="003333A3" w14:paraId="7F6C633F" w14:textId="77777777" w:rsidTr="00A04C5A">
        <w:trPr>
          <w:trHeight w:val="515"/>
        </w:trPr>
        <w:tc>
          <w:tcPr>
            <w:tcW w:w="2160" w:type="dxa"/>
            <w:vMerge w:val="restart"/>
            <w:vAlign w:val="center"/>
          </w:tcPr>
          <w:p w14:paraId="71E9151E" w14:textId="77777777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  <w:r w:rsidRPr="003333A3">
              <w:rPr>
                <w:rFonts w:ascii="KaiTi" w:eastAsia="KaiTi" w:hAnsi="KaiTi" w:hint="eastAsia"/>
                <w:szCs w:val="21"/>
              </w:rPr>
              <w:t>过程与活动、</w:t>
            </w:r>
          </w:p>
          <w:p w14:paraId="15DC043B" w14:textId="77777777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  <w:r w:rsidRPr="003333A3">
              <w:rPr>
                <w:rFonts w:ascii="KaiTi" w:eastAsia="KaiTi" w:hAnsi="KaiTi" w:hint="eastAsia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14:paraId="349B074D" w14:textId="77777777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  <w:r w:rsidRPr="003333A3">
              <w:rPr>
                <w:rFonts w:ascii="KaiTi" w:eastAsia="KaiTi" w:hAnsi="KaiTi" w:hint="eastAsia"/>
                <w:szCs w:val="21"/>
              </w:rPr>
              <w:t>涉及</w:t>
            </w:r>
          </w:p>
          <w:p w14:paraId="3A73F3D5" w14:textId="77777777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  <w:r w:rsidRPr="003333A3">
              <w:rPr>
                <w:rFonts w:ascii="KaiTi" w:eastAsia="KaiTi" w:hAnsi="KaiTi" w:hint="eastAsia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 w14:paraId="0D5E0A93" w14:textId="66C76BBD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  <w:r w:rsidRPr="003333A3">
              <w:rPr>
                <w:rFonts w:ascii="KaiTi" w:eastAsia="KaiTi" w:hAnsi="KaiTi" w:hint="eastAsia"/>
                <w:szCs w:val="21"/>
              </w:rPr>
              <w:t>受审核部门：供销部      主管领导：</w:t>
            </w:r>
            <w:proofErr w:type="gramStart"/>
            <w:r w:rsidRPr="003333A3">
              <w:rPr>
                <w:rFonts w:ascii="KaiTi" w:eastAsia="KaiTi" w:hAnsi="KaiTi" w:hint="eastAsia"/>
                <w:szCs w:val="21"/>
              </w:rPr>
              <w:t>安楠</w:t>
            </w:r>
            <w:proofErr w:type="gramEnd"/>
            <w:r w:rsidRPr="003333A3">
              <w:rPr>
                <w:rFonts w:ascii="KaiTi" w:eastAsia="KaiTi" w:hAnsi="KaiTi" w:hint="eastAsia"/>
                <w:szCs w:val="21"/>
              </w:rPr>
              <w:t xml:space="preserve">      陪同人员：冯春艳</w:t>
            </w:r>
          </w:p>
        </w:tc>
        <w:tc>
          <w:tcPr>
            <w:tcW w:w="1134" w:type="dxa"/>
            <w:vMerge w:val="restart"/>
            <w:vAlign w:val="center"/>
          </w:tcPr>
          <w:p w14:paraId="6BC854DC" w14:textId="77777777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  <w:r w:rsidRPr="003333A3">
              <w:rPr>
                <w:rFonts w:ascii="KaiTi" w:eastAsia="KaiTi" w:hAnsi="KaiTi" w:hint="eastAsia"/>
                <w:szCs w:val="21"/>
              </w:rPr>
              <w:t>判定</w:t>
            </w:r>
          </w:p>
        </w:tc>
      </w:tr>
      <w:tr w:rsidR="00A04C5A" w:rsidRPr="003333A3" w14:paraId="11472B28" w14:textId="77777777" w:rsidTr="00A04C5A">
        <w:trPr>
          <w:trHeight w:val="403"/>
        </w:trPr>
        <w:tc>
          <w:tcPr>
            <w:tcW w:w="2160" w:type="dxa"/>
            <w:vMerge/>
            <w:vAlign w:val="center"/>
          </w:tcPr>
          <w:p w14:paraId="7C28544E" w14:textId="77777777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14:paraId="32372E3F" w14:textId="77777777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09F5EEBF" w14:textId="1A1B6023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  <w:r w:rsidRPr="003333A3">
              <w:rPr>
                <w:rFonts w:ascii="KaiTi" w:eastAsia="KaiTi" w:hAnsi="KaiTi" w:hint="eastAsia"/>
                <w:szCs w:val="21"/>
              </w:rPr>
              <w:t>审核员：周文廷          审核时间：202</w:t>
            </w:r>
            <w:r w:rsidRPr="003333A3">
              <w:rPr>
                <w:rFonts w:ascii="KaiTi" w:eastAsia="KaiTi" w:hAnsi="KaiTi"/>
                <w:szCs w:val="21"/>
              </w:rPr>
              <w:t>1.1.12</w:t>
            </w:r>
          </w:p>
        </w:tc>
        <w:tc>
          <w:tcPr>
            <w:tcW w:w="1134" w:type="dxa"/>
            <w:vMerge/>
          </w:tcPr>
          <w:p w14:paraId="3AD4D048" w14:textId="77777777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</w:p>
        </w:tc>
      </w:tr>
      <w:tr w:rsidR="00A04C5A" w:rsidRPr="003333A3" w14:paraId="4BEBEF02" w14:textId="77777777" w:rsidTr="00A04C5A">
        <w:trPr>
          <w:trHeight w:val="516"/>
        </w:trPr>
        <w:tc>
          <w:tcPr>
            <w:tcW w:w="2160" w:type="dxa"/>
            <w:vMerge/>
            <w:vAlign w:val="center"/>
          </w:tcPr>
          <w:p w14:paraId="724F5E91" w14:textId="77777777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14:paraId="69EBD3FD" w14:textId="77777777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17307FBB" w14:textId="77777777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  <w:r w:rsidRPr="003333A3">
              <w:rPr>
                <w:rFonts w:ascii="KaiTi" w:eastAsia="KaiTi" w:hAnsi="KaiTi" w:hint="eastAsia"/>
                <w:szCs w:val="21"/>
              </w:rPr>
              <w:t>审核条款：</w:t>
            </w:r>
            <w:r w:rsidRPr="003333A3">
              <w:rPr>
                <w:rFonts w:ascii="KaiTi" w:eastAsia="KaiTi" w:hAnsi="KaiTi"/>
                <w:b/>
                <w:bCs/>
                <w:szCs w:val="21"/>
              </w:rPr>
              <w:t>5.3/6.2/</w:t>
            </w:r>
            <w:r w:rsidRPr="003333A3">
              <w:rPr>
                <w:rFonts w:ascii="KaiTi" w:eastAsia="KaiTi" w:hAnsi="KaiTi" w:hint="eastAsia"/>
                <w:b/>
                <w:bCs/>
                <w:szCs w:val="21"/>
              </w:rPr>
              <w:t>8.2/8.4/</w:t>
            </w:r>
            <w:r w:rsidRPr="003333A3">
              <w:rPr>
                <w:rFonts w:ascii="KaiTi" w:eastAsia="KaiTi" w:hAnsi="KaiTi"/>
                <w:b/>
                <w:bCs/>
                <w:szCs w:val="21"/>
              </w:rPr>
              <w:t>8</w:t>
            </w:r>
            <w:r w:rsidRPr="003333A3">
              <w:rPr>
                <w:rFonts w:ascii="KaiTi" w:eastAsia="KaiTi" w:hAnsi="KaiTi" w:hint="eastAsia"/>
                <w:b/>
                <w:bCs/>
                <w:szCs w:val="21"/>
              </w:rPr>
              <w:t>.5.3</w:t>
            </w:r>
            <w:r w:rsidRPr="003333A3">
              <w:rPr>
                <w:rFonts w:ascii="KaiTi" w:eastAsia="KaiTi" w:hAnsi="KaiTi"/>
                <w:b/>
                <w:bCs/>
                <w:szCs w:val="21"/>
              </w:rPr>
              <w:t>/</w:t>
            </w:r>
            <w:r w:rsidRPr="003333A3">
              <w:rPr>
                <w:rFonts w:ascii="KaiTi" w:eastAsia="KaiTi" w:hAnsi="KaiTi" w:hint="eastAsia"/>
                <w:b/>
                <w:bCs/>
                <w:szCs w:val="21"/>
              </w:rPr>
              <w:t>8.5.5/9.1.2</w:t>
            </w:r>
          </w:p>
        </w:tc>
        <w:tc>
          <w:tcPr>
            <w:tcW w:w="1134" w:type="dxa"/>
            <w:vMerge/>
          </w:tcPr>
          <w:p w14:paraId="3AA0F536" w14:textId="77777777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</w:p>
        </w:tc>
      </w:tr>
      <w:tr w:rsidR="00A04C5A" w:rsidRPr="003333A3" w14:paraId="1D3D1620" w14:textId="77777777" w:rsidTr="00A04C5A">
        <w:trPr>
          <w:trHeight w:val="1255"/>
        </w:trPr>
        <w:tc>
          <w:tcPr>
            <w:tcW w:w="2160" w:type="dxa"/>
            <w:vAlign w:val="center"/>
          </w:tcPr>
          <w:p w14:paraId="353D0A20" w14:textId="77777777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  <w:r w:rsidRPr="003333A3">
              <w:rPr>
                <w:rFonts w:ascii="KaiTi" w:eastAsia="KaiTi" w:hAnsi="KaiTi" w:hint="eastAsia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 w14:paraId="01BA44C5" w14:textId="77777777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  <w:r w:rsidRPr="003333A3">
              <w:rPr>
                <w:rFonts w:ascii="KaiTi" w:eastAsia="KaiTi" w:hAnsi="KaiTi" w:hint="eastAsia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 w14:paraId="61ECF68E" w14:textId="3592778F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  <w:r w:rsidRPr="003333A3">
              <w:rPr>
                <w:rFonts w:ascii="KaiTi" w:eastAsia="KaiTi" w:hAnsi="KaiTi" w:hint="eastAsia"/>
                <w:szCs w:val="21"/>
              </w:rPr>
              <w:t>部门负责人：安楠</w:t>
            </w:r>
          </w:p>
          <w:p w14:paraId="5ABBA03F" w14:textId="52AB4275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  <w:r w:rsidRPr="003333A3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3333A3">
              <w:rPr>
                <w:rFonts w:ascii="KaiTi" w:eastAsia="KaiTi" w:hAnsi="KaiTi" w:hint="eastAsia"/>
                <w:szCs w:val="21"/>
              </w:rPr>
              <w:t>电话询问其职责权限： 销售设施、销售环境的管理；原材料采购；供方评定选择；负责进行市场调查与顾客满意度的调查销售管理工作；负责销售合同的签订及与合同和顾客有关的外部联系等。</w:t>
            </w:r>
          </w:p>
          <w:p w14:paraId="6AFF68A0" w14:textId="77777777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  <w:r w:rsidRPr="003333A3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3333A3">
              <w:rPr>
                <w:rFonts w:ascii="KaiTi" w:eastAsia="KaiTi" w:hAnsi="KaiTi" w:hint="eastAsia"/>
                <w:szCs w:val="21"/>
              </w:rPr>
              <w:t>职责明确，回答基本完整。</w:t>
            </w:r>
          </w:p>
        </w:tc>
        <w:tc>
          <w:tcPr>
            <w:tcW w:w="1134" w:type="dxa"/>
          </w:tcPr>
          <w:p w14:paraId="635DB6DD" w14:textId="77777777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</w:p>
        </w:tc>
      </w:tr>
      <w:tr w:rsidR="00A04C5A" w:rsidRPr="003333A3" w14:paraId="19751D38" w14:textId="77777777" w:rsidTr="00A04C5A">
        <w:trPr>
          <w:trHeight w:val="1255"/>
        </w:trPr>
        <w:tc>
          <w:tcPr>
            <w:tcW w:w="2160" w:type="dxa"/>
            <w:vAlign w:val="center"/>
          </w:tcPr>
          <w:p w14:paraId="4B869B4C" w14:textId="77777777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  <w:r w:rsidRPr="003333A3">
              <w:rPr>
                <w:rFonts w:ascii="KaiTi" w:eastAsia="KaiTi" w:hAnsi="KaiTi" w:hint="eastAsia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 w14:paraId="06008C01" w14:textId="77777777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  <w:r w:rsidRPr="003333A3">
              <w:rPr>
                <w:rFonts w:ascii="KaiTi" w:eastAsia="KaiTi" w:hAnsi="KaiTi" w:hint="eastAsia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 w14:paraId="5E07AA39" w14:textId="40FDB7E6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  <w:r w:rsidRPr="003333A3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3333A3">
              <w:rPr>
                <w:rFonts w:ascii="KaiTi" w:eastAsia="KaiTi" w:hAnsi="KaiTi" w:hint="eastAsia"/>
                <w:szCs w:val="21"/>
              </w:rPr>
              <w:t>部门质量目标：                考核情况（2020.</w:t>
            </w:r>
            <w:r w:rsidRPr="003333A3">
              <w:rPr>
                <w:rFonts w:ascii="KaiTi" w:eastAsia="KaiTi" w:hAnsi="KaiTi"/>
                <w:szCs w:val="21"/>
              </w:rPr>
              <w:t>12.30</w:t>
            </w:r>
            <w:r w:rsidRPr="003333A3">
              <w:rPr>
                <w:rFonts w:ascii="KaiTi" w:eastAsia="KaiTi" w:hAnsi="KaiTi" w:hint="eastAsia"/>
                <w:szCs w:val="21"/>
              </w:rPr>
              <w:t>）</w:t>
            </w:r>
          </w:p>
          <w:p w14:paraId="335F0A0F" w14:textId="63303EE9" w:rsidR="00A04C5A" w:rsidRPr="003333A3" w:rsidRDefault="00A04C5A" w:rsidP="004C4C65">
            <w:pPr>
              <w:rPr>
                <w:rFonts w:ascii="KaiTi" w:eastAsia="KaiTi" w:hAnsi="KaiTi"/>
                <w:color w:val="000000"/>
                <w:szCs w:val="21"/>
              </w:rPr>
            </w:pPr>
            <w:r w:rsidRPr="003333A3">
              <w:rPr>
                <w:rFonts w:ascii="KaiTi" w:eastAsia="KaiTi" w:hAnsi="KaiTi" w:hint="eastAsia"/>
                <w:color w:val="000000"/>
                <w:szCs w:val="21"/>
              </w:rPr>
              <w:t xml:space="preserve">1、采购产品合格率96%以上 </w:t>
            </w:r>
            <w:r w:rsidRPr="003333A3">
              <w:rPr>
                <w:rFonts w:ascii="KaiTi" w:eastAsia="KaiTi" w:hAnsi="KaiTi"/>
                <w:color w:val="000000"/>
                <w:szCs w:val="21"/>
              </w:rPr>
              <w:t xml:space="preserve">     100%</w:t>
            </w:r>
          </w:p>
          <w:p w14:paraId="6011C002" w14:textId="187E4DB9" w:rsidR="00A04C5A" w:rsidRPr="003333A3" w:rsidRDefault="00A04C5A" w:rsidP="004C4C65">
            <w:pPr>
              <w:rPr>
                <w:rFonts w:ascii="KaiTi" w:eastAsia="KaiTi" w:hAnsi="KaiTi"/>
                <w:color w:val="000000"/>
                <w:szCs w:val="21"/>
              </w:rPr>
            </w:pPr>
            <w:r w:rsidRPr="003333A3">
              <w:rPr>
                <w:rFonts w:ascii="KaiTi" w:eastAsia="KaiTi" w:hAnsi="KaiTi" w:hint="eastAsia"/>
                <w:color w:val="000000"/>
                <w:szCs w:val="21"/>
              </w:rPr>
              <w:t>2、供方评定率100%</w:t>
            </w:r>
            <w:r w:rsidRPr="003333A3">
              <w:rPr>
                <w:rFonts w:ascii="KaiTi" w:eastAsia="KaiTi" w:hAnsi="KaiTi"/>
                <w:color w:val="000000"/>
                <w:szCs w:val="21"/>
              </w:rPr>
              <w:t xml:space="preserve">             100%</w:t>
            </w:r>
          </w:p>
          <w:p w14:paraId="23FFEF69" w14:textId="3661141C" w:rsidR="00A04C5A" w:rsidRPr="003333A3" w:rsidRDefault="00A04C5A" w:rsidP="004C4C65">
            <w:pPr>
              <w:rPr>
                <w:rFonts w:ascii="KaiTi" w:eastAsia="KaiTi" w:hAnsi="KaiTi"/>
                <w:color w:val="000000"/>
                <w:szCs w:val="21"/>
              </w:rPr>
            </w:pPr>
            <w:r w:rsidRPr="003333A3">
              <w:rPr>
                <w:rFonts w:ascii="KaiTi" w:eastAsia="KaiTi" w:hAnsi="KaiTi" w:hint="eastAsia"/>
                <w:color w:val="000000"/>
                <w:szCs w:val="21"/>
              </w:rPr>
              <w:t>3、合同评审率100%</w:t>
            </w:r>
            <w:r w:rsidRPr="003333A3">
              <w:rPr>
                <w:rFonts w:ascii="KaiTi" w:eastAsia="KaiTi" w:hAnsi="KaiTi"/>
                <w:color w:val="000000"/>
                <w:szCs w:val="21"/>
              </w:rPr>
              <w:t xml:space="preserve">             100%</w:t>
            </w:r>
          </w:p>
          <w:p w14:paraId="2C904B17" w14:textId="2B69C72A" w:rsidR="00A04C5A" w:rsidRPr="003333A3" w:rsidRDefault="00A04C5A" w:rsidP="004C4C65">
            <w:pPr>
              <w:rPr>
                <w:rFonts w:ascii="KaiTi" w:eastAsia="KaiTi" w:hAnsi="KaiTi"/>
                <w:color w:val="000000"/>
                <w:szCs w:val="21"/>
              </w:rPr>
            </w:pPr>
            <w:r w:rsidRPr="003333A3">
              <w:rPr>
                <w:rFonts w:ascii="KaiTi" w:eastAsia="KaiTi" w:hAnsi="KaiTi" w:hint="eastAsia"/>
                <w:color w:val="000000"/>
                <w:szCs w:val="21"/>
              </w:rPr>
              <w:t>4、出厂合格率100%</w:t>
            </w:r>
            <w:r w:rsidRPr="003333A3">
              <w:rPr>
                <w:rFonts w:ascii="KaiTi" w:eastAsia="KaiTi" w:hAnsi="KaiTi"/>
                <w:color w:val="000000"/>
                <w:szCs w:val="21"/>
              </w:rPr>
              <w:t xml:space="preserve">             100% </w:t>
            </w:r>
          </w:p>
          <w:p w14:paraId="6D438E6B" w14:textId="5840D070" w:rsidR="00A04C5A" w:rsidRPr="003333A3" w:rsidRDefault="00A04C5A" w:rsidP="004C4C65">
            <w:pPr>
              <w:rPr>
                <w:rFonts w:ascii="KaiTi" w:eastAsia="KaiTi" w:hAnsi="KaiTi"/>
                <w:color w:val="000000"/>
                <w:szCs w:val="21"/>
              </w:rPr>
            </w:pPr>
            <w:r w:rsidRPr="003333A3">
              <w:rPr>
                <w:rFonts w:ascii="KaiTi" w:eastAsia="KaiTi" w:hAnsi="KaiTi" w:hint="eastAsia"/>
                <w:color w:val="000000"/>
                <w:szCs w:val="21"/>
              </w:rPr>
              <w:t xml:space="preserve">5、顾客满意率95%以上 </w:t>
            </w:r>
            <w:r w:rsidRPr="003333A3">
              <w:rPr>
                <w:rFonts w:ascii="KaiTi" w:eastAsia="KaiTi" w:hAnsi="KaiTi"/>
                <w:color w:val="000000"/>
                <w:szCs w:val="21"/>
              </w:rPr>
              <w:t xml:space="preserve">         </w:t>
            </w:r>
            <w:r w:rsidRPr="003333A3">
              <w:rPr>
                <w:rFonts w:ascii="KaiTi" w:eastAsia="KaiTi" w:hAnsi="KaiTi" w:hint="eastAsia"/>
                <w:color w:val="000000"/>
                <w:szCs w:val="21"/>
              </w:rPr>
              <w:t>97%</w:t>
            </w:r>
          </w:p>
          <w:p w14:paraId="53BB8C31" w14:textId="77777777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  <w:r w:rsidRPr="003333A3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3333A3">
              <w:rPr>
                <w:rFonts w:ascii="KaiTi" w:eastAsia="KaiTi" w:hAnsi="KaiTi" w:hint="eastAsia"/>
                <w:szCs w:val="21"/>
              </w:rPr>
              <w:t>从目前的统计结果来看，基本达到目标要求。</w:t>
            </w:r>
          </w:p>
        </w:tc>
        <w:tc>
          <w:tcPr>
            <w:tcW w:w="1134" w:type="dxa"/>
          </w:tcPr>
          <w:p w14:paraId="5CFE0E3D" w14:textId="77777777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</w:p>
        </w:tc>
      </w:tr>
      <w:tr w:rsidR="00A04C5A" w:rsidRPr="003333A3" w14:paraId="622EC18E" w14:textId="77777777" w:rsidTr="00A04C5A">
        <w:trPr>
          <w:trHeight w:val="1255"/>
        </w:trPr>
        <w:tc>
          <w:tcPr>
            <w:tcW w:w="2160" w:type="dxa"/>
            <w:vAlign w:val="center"/>
          </w:tcPr>
          <w:p w14:paraId="3CEEA5C4" w14:textId="77777777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  <w:r w:rsidRPr="003333A3">
              <w:rPr>
                <w:rFonts w:ascii="KaiTi" w:eastAsia="KaiTi" w:hAnsi="KaiTi" w:hint="eastAsia"/>
                <w:szCs w:val="21"/>
              </w:rPr>
              <w:t>顾客沟通</w:t>
            </w:r>
          </w:p>
        </w:tc>
        <w:tc>
          <w:tcPr>
            <w:tcW w:w="960" w:type="dxa"/>
            <w:vAlign w:val="center"/>
          </w:tcPr>
          <w:p w14:paraId="2A5A216D" w14:textId="77777777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  <w:r w:rsidRPr="003333A3">
              <w:rPr>
                <w:rFonts w:ascii="KaiTi" w:eastAsia="KaiTi" w:hAnsi="KaiTi" w:hint="eastAsia"/>
                <w:szCs w:val="21"/>
              </w:rPr>
              <w:t>8.2.1</w:t>
            </w:r>
          </w:p>
        </w:tc>
        <w:tc>
          <w:tcPr>
            <w:tcW w:w="10455" w:type="dxa"/>
            <w:vAlign w:val="center"/>
          </w:tcPr>
          <w:p w14:paraId="5EC1288A" w14:textId="77777777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  <w:r w:rsidRPr="003333A3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3333A3">
              <w:rPr>
                <w:rFonts w:ascii="KaiTi" w:eastAsia="KaiTi" w:hAnsi="KaiTi" w:hint="eastAsia"/>
                <w:szCs w:val="21"/>
              </w:rPr>
              <w:t>公司通过走访、电话、邮件等方式与顾客交流，主要进行以下沟通：</w:t>
            </w:r>
          </w:p>
          <w:p w14:paraId="333D1D16" w14:textId="77777777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  <w:r w:rsidRPr="003333A3">
              <w:rPr>
                <w:rFonts w:ascii="KaiTi" w:eastAsia="KaiTi" w:hAnsi="KaiTi" w:hint="eastAsia"/>
                <w:szCs w:val="21"/>
              </w:rPr>
              <w:t>1、在产品交付中向顾客提供保证产品品质的有关信息。</w:t>
            </w:r>
          </w:p>
          <w:p w14:paraId="4A919E7F" w14:textId="77777777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  <w:r w:rsidRPr="003333A3">
              <w:rPr>
                <w:rFonts w:ascii="KaiTi" w:eastAsia="KaiTi" w:hAnsi="KaiTi" w:hint="eastAsia"/>
                <w:szCs w:val="21"/>
              </w:rPr>
              <w:t>2、接受顾客问询、询价、合同的处理。</w:t>
            </w:r>
          </w:p>
          <w:p w14:paraId="4F7A4F3E" w14:textId="77777777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  <w:r w:rsidRPr="003333A3">
              <w:rPr>
                <w:rFonts w:ascii="KaiTi" w:eastAsia="KaiTi" w:hAnsi="KaiTi" w:hint="eastAsia"/>
                <w:szCs w:val="21"/>
              </w:rPr>
              <w:t>3、根据合同要求进行有关的事宜，对顾客的投诉或意见进行及时处理和答复。到目前为止，未发生顾客不满意及投诉现象。</w:t>
            </w:r>
          </w:p>
        </w:tc>
        <w:tc>
          <w:tcPr>
            <w:tcW w:w="1134" w:type="dxa"/>
          </w:tcPr>
          <w:p w14:paraId="223EE6F3" w14:textId="77777777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</w:p>
        </w:tc>
      </w:tr>
      <w:tr w:rsidR="00A04C5A" w:rsidRPr="003333A3" w14:paraId="23859C20" w14:textId="77777777" w:rsidTr="00A04C5A">
        <w:trPr>
          <w:trHeight w:val="1255"/>
        </w:trPr>
        <w:tc>
          <w:tcPr>
            <w:tcW w:w="2160" w:type="dxa"/>
            <w:vAlign w:val="center"/>
          </w:tcPr>
          <w:p w14:paraId="36C45727" w14:textId="77777777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  <w:r w:rsidRPr="003333A3">
              <w:rPr>
                <w:rFonts w:ascii="KaiTi" w:eastAsia="KaiTi" w:hAnsi="KaiTi" w:hint="eastAsia"/>
                <w:szCs w:val="21"/>
              </w:rPr>
              <w:t>与产品有关要求的确定</w:t>
            </w:r>
          </w:p>
        </w:tc>
        <w:tc>
          <w:tcPr>
            <w:tcW w:w="960" w:type="dxa"/>
            <w:vAlign w:val="center"/>
          </w:tcPr>
          <w:p w14:paraId="25504298" w14:textId="77777777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  <w:r w:rsidRPr="003333A3">
              <w:rPr>
                <w:rFonts w:ascii="KaiTi" w:eastAsia="KaiTi" w:hAnsi="KaiTi" w:hint="eastAsia"/>
                <w:szCs w:val="21"/>
              </w:rPr>
              <w:t>8.2.2</w:t>
            </w:r>
          </w:p>
        </w:tc>
        <w:tc>
          <w:tcPr>
            <w:tcW w:w="10455" w:type="dxa"/>
            <w:vAlign w:val="center"/>
          </w:tcPr>
          <w:p w14:paraId="13178961" w14:textId="77777777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  <w:r w:rsidRPr="003333A3">
              <w:rPr>
                <w:rFonts w:ascii="KaiTi" w:eastAsia="KaiTi" w:hAnsi="KaiTi" w:hint="eastAsia"/>
                <w:szCs w:val="21"/>
              </w:rPr>
              <w:sym w:font="Wingdings 2" w:char="F098"/>
            </w:r>
            <w:proofErr w:type="gramStart"/>
            <w:r w:rsidRPr="003333A3">
              <w:rPr>
                <w:rFonts w:ascii="KaiTi" w:eastAsia="KaiTi" w:hAnsi="KaiTi" w:hint="eastAsia"/>
                <w:szCs w:val="21"/>
              </w:rPr>
              <w:t>查公司</w:t>
            </w:r>
            <w:proofErr w:type="gramEnd"/>
            <w:r w:rsidRPr="003333A3">
              <w:rPr>
                <w:rFonts w:ascii="KaiTi" w:eastAsia="KaiTi" w:hAnsi="KaiTi" w:hint="eastAsia"/>
                <w:szCs w:val="21"/>
              </w:rPr>
              <w:t>产品销售合同</w:t>
            </w:r>
          </w:p>
          <w:p w14:paraId="08FDFEA5" w14:textId="39C46097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  <w:r w:rsidRPr="003333A3">
              <w:rPr>
                <w:rFonts w:ascii="KaiTi" w:eastAsia="KaiTi" w:hAnsi="KaiTi" w:hint="eastAsia"/>
                <w:szCs w:val="21"/>
              </w:rPr>
              <w:t>——合同签订日期为 2020.</w:t>
            </w:r>
            <w:r w:rsidRPr="003333A3">
              <w:rPr>
                <w:rFonts w:ascii="KaiTi" w:eastAsia="KaiTi" w:hAnsi="KaiTi"/>
                <w:szCs w:val="21"/>
              </w:rPr>
              <w:t>10</w:t>
            </w:r>
            <w:r w:rsidRPr="003333A3">
              <w:rPr>
                <w:rFonts w:ascii="KaiTi" w:eastAsia="KaiTi" w:hAnsi="KaiTi" w:hint="eastAsia"/>
                <w:szCs w:val="21"/>
              </w:rPr>
              <w:t xml:space="preserve">.10 </w:t>
            </w:r>
            <w:r w:rsidRPr="003333A3">
              <w:rPr>
                <w:rFonts w:ascii="KaiTi" w:eastAsia="KaiTi" w:hAnsi="KaiTi"/>
                <w:szCs w:val="21"/>
              </w:rPr>
              <w:t xml:space="preserve"> </w:t>
            </w:r>
            <w:r w:rsidRPr="003333A3">
              <w:rPr>
                <w:rFonts w:ascii="KaiTi" w:eastAsia="KaiTi" w:hAnsi="KaiTi" w:hint="eastAsia"/>
                <w:szCs w:val="21"/>
              </w:rPr>
              <w:t>合同编号：YTH20201-10</w:t>
            </w:r>
          </w:p>
          <w:p w14:paraId="77CB0F76" w14:textId="77777777" w:rsidR="00A04C5A" w:rsidRPr="003333A3" w:rsidRDefault="00A04C5A" w:rsidP="004C4C65">
            <w:pPr>
              <w:rPr>
                <w:rFonts w:ascii="KaiTi" w:eastAsia="KaiTi" w:hAnsi="KaiTi" w:cs="楷体"/>
                <w:color w:val="333333"/>
                <w:szCs w:val="21"/>
                <w:shd w:val="clear" w:color="auto" w:fill="FFFFFF"/>
              </w:rPr>
            </w:pPr>
            <w:r w:rsidRPr="003333A3">
              <w:rPr>
                <w:rFonts w:ascii="KaiTi" w:eastAsia="KaiTi" w:hAnsi="KaiTi" w:hint="eastAsia"/>
                <w:szCs w:val="21"/>
              </w:rPr>
              <w:t>供方：</w:t>
            </w:r>
            <w:r w:rsidRPr="003333A3">
              <w:rPr>
                <w:rFonts w:ascii="KaiTi" w:eastAsia="KaiTi" w:hAnsi="KaiTi" w:cs="楷体"/>
                <w:color w:val="333333"/>
                <w:szCs w:val="21"/>
                <w:shd w:val="clear" w:color="auto" w:fill="FFFFFF"/>
              </w:rPr>
              <w:t>北京源泰恒塑料制品有限公司</w:t>
            </w:r>
          </w:p>
          <w:p w14:paraId="1DCA0B0B" w14:textId="6F5DAD37" w:rsidR="00A04C5A" w:rsidRPr="003333A3" w:rsidRDefault="00A04C5A" w:rsidP="004C4C65">
            <w:pPr>
              <w:rPr>
                <w:rFonts w:ascii="KaiTi" w:eastAsia="KaiTi" w:hAnsi="KaiTi"/>
                <w:color w:val="000000"/>
                <w:szCs w:val="21"/>
              </w:rPr>
            </w:pPr>
            <w:r w:rsidRPr="003333A3">
              <w:rPr>
                <w:rFonts w:ascii="KaiTi" w:eastAsia="KaiTi" w:hAnsi="KaiTi" w:hint="eastAsia"/>
                <w:szCs w:val="21"/>
              </w:rPr>
              <w:t>需方：呼和浩特市</w:t>
            </w:r>
            <w:proofErr w:type="gramStart"/>
            <w:r w:rsidRPr="003333A3">
              <w:rPr>
                <w:rFonts w:ascii="KaiTi" w:eastAsia="KaiTi" w:hAnsi="KaiTi" w:hint="eastAsia"/>
                <w:szCs w:val="21"/>
              </w:rPr>
              <w:t>伊鸿百</w:t>
            </w:r>
            <w:proofErr w:type="gramEnd"/>
            <w:r w:rsidRPr="003333A3">
              <w:rPr>
                <w:rFonts w:ascii="KaiTi" w:eastAsia="KaiTi" w:hAnsi="KaiTi" w:hint="eastAsia"/>
                <w:szCs w:val="21"/>
              </w:rPr>
              <w:t>佳农牧科技有限公司</w:t>
            </w:r>
          </w:p>
          <w:p w14:paraId="42C73869" w14:textId="230BBA0C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  <w:r w:rsidRPr="003333A3">
              <w:rPr>
                <w:rFonts w:ascii="KaiTi" w:eastAsia="KaiTi" w:hAnsi="KaiTi" w:hint="eastAsia"/>
                <w:szCs w:val="21"/>
              </w:rPr>
              <w:t>产品名称：</w:t>
            </w:r>
            <w:r w:rsidR="004C4C65" w:rsidRPr="003333A3">
              <w:rPr>
                <w:rFonts w:ascii="KaiTi" w:eastAsia="KaiTi" w:hAnsi="KaiTi" w:cs="Arial" w:hint="eastAsia"/>
                <w:color w:val="000000"/>
                <w:kern w:val="0"/>
                <w:szCs w:val="21"/>
              </w:rPr>
              <w:t>PET塑料瓶</w:t>
            </w:r>
          </w:p>
          <w:p w14:paraId="6FCBDC86" w14:textId="2D3F696D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  <w:r w:rsidRPr="003333A3">
              <w:rPr>
                <w:rFonts w:ascii="KaiTi" w:eastAsia="KaiTi" w:hAnsi="KaiTi" w:hint="eastAsia"/>
                <w:szCs w:val="21"/>
              </w:rPr>
              <w:lastRenderedPageBreak/>
              <w:t>技术要求：</w:t>
            </w:r>
            <w:r w:rsidR="004C4C65" w:rsidRPr="003333A3">
              <w:rPr>
                <w:rFonts w:ascii="KaiTi" w:eastAsia="KaiTi" w:hAnsi="KaiTi" w:hint="eastAsia"/>
                <w:szCs w:val="21"/>
              </w:rPr>
              <w:t>客户技术要求、</w:t>
            </w:r>
            <w:r w:rsidRPr="003333A3">
              <w:rPr>
                <w:rFonts w:ascii="KaiTi" w:eastAsia="KaiTi" w:hAnsi="KaiTi" w:hint="eastAsia"/>
                <w:szCs w:val="21"/>
              </w:rPr>
              <w:t>合同要求</w:t>
            </w:r>
            <w:r w:rsidR="004C4C65" w:rsidRPr="003333A3">
              <w:rPr>
                <w:rFonts w:ascii="KaiTi" w:eastAsia="KaiTi" w:hAnsi="KaiTi" w:hint="eastAsia"/>
                <w:szCs w:val="21"/>
              </w:rPr>
              <w:t>及相关的国家标准</w:t>
            </w:r>
            <w:r w:rsidRPr="003333A3">
              <w:rPr>
                <w:rFonts w:ascii="KaiTi" w:eastAsia="KaiTi" w:hAnsi="KaiTi" w:hint="eastAsia"/>
                <w:szCs w:val="21"/>
              </w:rPr>
              <w:t>进行生产</w:t>
            </w:r>
          </w:p>
          <w:p w14:paraId="7AD7EC59" w14:textId="74B8A101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  <w:r w:rsidRPr="003333A3">
              <w:rPr>
                <w:rFonts w:ascii="KaiTi" w:eastAsia="KaiTi" w:hAnsi="KaiTi" w:hint="eastAsia"/>
                <w:szCs w:val="21"/>
              </w:rPr>
              <w:t>交货时间：2020.</w:t>
            </w:r>
            <w:r w:rsidR="004C4C65" w:rsidRPr="003333A3">
              <w:rPr>
                <w:rFonts w:ascii="KaiTi" w:eastAsia="KaiTi" w:hAnsi="KaiTi"/>
                <w:szCs w:val="21"/>
              </w:rPr>
              <w:t>10.9</w:t>
            </w:r>
          </w:p>
          <w:p w14:paraId="3C6C5528" w14:textId="77777777" w:rsidR="004C4C65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  <w:r w:rsidRPr="003333A3">
              <w:rPr>
                <w:rFonts w:ascii="KaiTi" w:eastAsia="KaiTi" w:hAnsi="KaiTi" w:hint="eastAsia"/>
                <w:szCs w:val="21"/>
              </w:rPr>
              <w:t>——合同签订日期为 2020.</w:t>
            </w:r>
            <w:r w:rsidR="004C4C65" w:rsidRPr="003333A3">
              <w:rPr>
                <w:rFonts w:ascii="KaiTi" w:eastAsia="KaiTi" w:hAnsi="KaiTi"/>
                <w:szCs w:val="21"/>
              </w:rPr>
              <w:t xml:space="preserve">12.23 </w:t>
            </w:r>
            <w:r w:rsidRPr="003333A3">
              <w:rPr>
                <w:rFonts w:ascii="KaiTi" w:eastAsia="KaiTi" w:hAnsi="KaiTi" w:hint="eastAsia"/>
                <w:szCs w:val="21"/>
              </w:rPr>
              <w:t>合同编号：</w:t>
            </w:r>
            <w:r w:rsidR="004C4C65" w:rsidRPr="003333A3">
              <w:rPr>
                <w:rFonts w:ascii="KaiTi" w:eastAsia="KaiTi" w:hAnsi="KaiTi" w:hint="eastAsia"/>
                <w:szCs w:val="21"/>
              </w:rPr>
              <w:t>DH2020063</w:t>
            </w:r>
          </w:p>
          <w:p w14:paraId="4D57A239" w14:textId="385BFFAD" w:rsidR="00A04C5A" w:rsidRPr="003333A3" w:rsidRDefault="00A04C5A" w:rsidP="004C4C65">
            <w:pPr>
              <w:rPr>
                <w:rFonts w:ascii="KaiTi" w:eastAsia="KaiTi" w:hAnsi="KaiTi" w:cs="楷体"/>
                <w:color w:val="333333"/>
                <w:szCs w:val="21"/>
                <w:shd w:val="clear" w:color="auto" w:fill="FFFFFF"/>
              </w:rPr>
            </w:pPr>
            <w:r w:rsidRPr="003333A3">
              <w:rPr>
                <w:rFonts w:ascii="KaiTi" w:eastAsia="KaiTi" w:hAnsi="KaiTi" w:hint="eastAsia"/>
                <w:szCs w:val="21"/>
              </w:rPr>
              <w:t>供方：</w:t>
            </w:r>
            <w:r w:rsidR="004C4C65" w:rsidRPr="003333A3">
              <w:rPr>
                <w:rFonts w:ascii="KaiTi" w:eastAsia="KaiTi" w:hAnsi="KaiTi" w:cs="楷体"/>
                <w:color w:val="333333"/>
                <w:szCs w:val="21"/>
                <w:shd w:val="clear" w:color="auto" w:fill="FFFFFF"/>
              </w:rPr>
              <w:t>北京源泰恒塑料制品有限公司</w:t>
            </w:r>
          </w:p>
          <w:p w14:paraId="35F74238" w14:textId="656147D6" w:rsidR="00A04C5A" w:rsidRPr="003333A3" w:rsidRDefault="00A04C5A" w:rsidP="004C4C65">
            <w:pPr>
              <w:rPr>
                <w:rFonts w:ascii="KaiTi" w:eastAsia="KaiTi" w:hAnsi="KaiTi"/>
                <w:color w:val="000000"/>
                <w:szCs w:val="21"/>
              </w:rPr>
            </w:pPr>
            <w:r w:rsidRPr="003333A3">
              <w:rPr>
                <w:rFonts w:ascii="KaiTi" w:eastAsia="KaiTi" w:hAnsi="KaiTi" w:hint="eastAsia"/>
                <w:szCs w:val="21"/>
              </w:rPr>
              <w:t>需方：</w:t>
            </w:r>
            <w:r w:rsidR="004C4C65" w:rsidRPr="003333A3">
              <w:rPr>
                <w:rFonts w:ascii="KaiTi" w:eastAsia="KaiTi" w:hAnsi="KaiTi" w:cs="Arial" w:hint="eastAsia"/>
                <w:color w:val="000000"/>
                <w:kern w:val="0"/>
                <w:szCs w:val="21"/>
              </w:rPr>
              <w:t>天津大华油脂股份有限公司</w:t>
            </w:r>
          </w:p>
          <w:p w14:paraId="74AB13FC" w14:textId="77777777" w:rsidR="004C4C65" w:rsidRPr="003333A3" w:rsidRDefault="004C4C65" w:rsidP="004C4C65">
            <w:pPr>
              <w:rPr>
                <w:rFonts w:ascii="KaiTi" w:eastAsia="KaiTi" w:hAnsi="KaiTi"/>
                <w:szCs w:val="21"/>
              </w:rPr>
            </w:pPr>
            <w:r w:rsidRPr="003333A3">
              <w:rPr>
                <w:rFonts w:ascii="KaiTi" w:eastAsia="KaiTi" w:hAnsi="KaiTi" w:hint="eastAsia"/>
                <w:szCs w:val="21"/>
              </w:rPr>
              <w:t>产品名称：</w:t>
            </w:r>
            <w:r w:rsidRPr="003333A3">
              <w:rPr>
                <w:rFonts w:ascii="KaiTi" w:eastAsia="KaiTi" w:hAnsi="KaiTi" w:cs="Arial" w:hint="eastAsia"/>
                <w:color w:val="000000"/>
                <w:kern w:val="0"/>
                <w:szCs w:val="21"/>
              </w:rPr>
              <w:t>PET塑料瓶</w:t>
            </w:r>
          </w:p>
          <w:p w14:paraId="622AA760" w14:textId="77777777" w:rsidR="004C4C65" w:rsidRPr="003333A3" w:rsidRDefault="004C4C65" w:rsidP="004C4C65">
            <w:pPr>
              <w:rPr>
                <w:rFonts w:ascii="KaiTi" w:eastAsia="KaiTi" w:hAnsi="KaiTi"/>
                <w:szCs w:val="21"/>
              </w:rPr>
            </w:pPr>
            <w:r w:rsidRPr="003333A3">
              <w:rPr>
                <w:rFonts w:ascii="KaiTi" w:eastAsia="KaiTi" w:hAnsi="KaiTi" w:hint="eastAsia"/>
                <w:szCs w:val="21"/>
              </w:rPr>
              <w:t>技术要求：客户技术要求、合同要求及相关的国家标准进行生产</w:t>
            </w:r>
          </w:p>
          <w:p w14:paraId="157D1C1F" w14:textId="0D1168DF" w:rsidR="00A04C5A" w:rsidRPr="003333A3" w:rsidRDefault="004C4C65" w:rsidP="004C4C65">
            <w:pPr>
              <w:rPr>
                <w:rFonts w:ascii="KaiTi" w:eastAsia="KaiTi" w:hAnsi="KaiTi"/>
                <w:szCs w:val="21"/>
              </w:rPr>
            </w:pPr>
            <w:r w:rsidRPr="003333A3">
              <w:rPr>
                <w:rFonts w:ascii="KaiTi" w:eastAsia="KaiTi" w:hAnsi="KaiTi" w:hint="eastAsia"/>
                <w:szCs w:val="21"/>
              </w:rPr>
              <w:t>交货时间：202</w:t>
            </w:r>
            <w:r w:rsidRPr="003333A3">
              <w:rPr>
                <w:rFonts w:ascii="KaiTi" w:eastAsia="KaiTi" w:hAnsi="KaiTi"/>
                <w:szCs w:val="21"/>
              </w:rPr>
              <w:t>1</w:t>
            </w:r>
            <w:r w:rsidRPr="003333A3">
              <w:rPr>
                <w:rFonts w:ascii="KaiTi" w:eastAsia="KaiTi" w:hAnsi="KaiTi" w:hint="eastAsia"/>
                <w:szCs w:val="21"/>
              </w:rPr>
              <w:t>.</w:t>
            </w:r>
            <w:r w:rsidRPr="003333A3">
              <w:rPr>
                <w:rFonts w:ascii="KaiTi" w:eastAsia="KaiTi" w:hAnsi="KaiTi"/>
                <w:szCs w:val="21"/>
              </w:rPr>
              <w:t>1.22</w:t>
            </w:r>
          </w:p>
          <w:p w14:paraId="4FEA7B07" w14:textId="746C6422" w:rsidR="004C4C65" w:rsidRPr="003333A3" w:rsidRDefault="004C4C65" w:rsidP="004C4C65">
            <w:pPr>
              <w:rPr>
                <w:rFonts w:ascii="KaiTi" w:eastAsia="KaiTi" w:hAnsi="KaiTi"/>
                <w:szCs w:val="21"/>
              </w:rPr>
            </w:pPr>
            <w:r w:rsidRPr="003333A3">
              <w:rPr>
                <w:rFonts w:ascii="KaiTi" w:eastAsia="KaiTi" w:hAnsi="KaiTi"/>
                <w:szCs w:val="21"/>
              </w:rPr>
              <w:t>……</w:t>
            </w:r>
          </w:p>
        </w:tc>
        <w:tc>
          <w:tcPr>
            <w:tcW w:w="1134" w:type="dxa"/>
          </w:tcPr>
          <w:p w14:paraId="717EAB7C" w14:textId="77777777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</w:p>
        </w:tc>
      </w:tr>
      <w:tr w:rsidR="00A04C5A" w:rsidRPr="003333A3" w14:paraId="5E794F9F" w14:textId="77777777" w:rsidTr="00A04C5A">
        <w:trPr>
          <w:trHeight w:val="1255"/>
        </w:trPr>
        <w:tc>
          <w:tcPr>
            <w:tcW w:w="2160" w:type="dxa"/>
            <w:vAlign w:val="center"/>
          </w:tcPr>
          <w:p w14:paraId="57C336A3" w14:textId="77777777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  <w:r w:rsidRPr="003333A3">
              <w:rPr>
                <w:rFonts w:ascii="KaiTi" w:eastAsia="KaiTi" w:hAnsi="KaiTi" w:hint="eastAsia"/>
                <w:szCs w:val="21"/>
              </w:rPr>
              <w:t>产品有关要求的评审及变更</w:t>
            </w:r>
          </w:p>
        </w:tc>
        <w:tc>
          <w:tcPr>
            <w:tcW w:w="960" w:type="dxa"/>
            <w:vAlign w:val="center"/>
          </w:tcPr>
          <w:p w14:paraId="77140233" w14:textId="77777777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  <w:r w:rsidRPr="003333A3">
              <w:rPr>
                <w:rFonts w:ascii="KaiTi" w:eastAsia="KaiTi" w:hAnsi="KaiTi" w:hint="eastAsia"/>
                <w:szCs w:val="21"/>
              </w:rPr>
              <w:t>8.2.3</w:t>
            </w:r>
          </w:p>
          <w:p w14:paraId="55A54973" w14:textId="77777777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  <w:r w:rsidRPr="003333A3">
              <w:rPr>
                <w:rFonts w:ascii="KaiTi" w:eastAsia="KaiTi" w:hAnsi="KaiTi" w:hint="eastAsia"/>
                <w:szCs w:val="21"/>
              </w:rPr>
              <w:t>8.2.4</w:t>
            </w:r>
          </w:p>
        </w:tc>
        <w:tc>
          <w:tcPr>
            <w:tcW w:w="10455" w:type="dxa"/>
            <w:vAlign w:val="center"/>
          </w:tcPr>
          <w:p w14:paraId="40FFA269" w14:textId="77777777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  <w:r w:rsidRPr="003333A3">
              <w:rPr>
                <w:rFonts w:ascii="KaiTi" w:eastAsia="KaiTi" w:hAnsi="KaiTi" w:hint="eastAsia"/>
                <w:szCs w:val="21"/>
              </w:rPr>
              <w:sym w:font="Wingdings 2" w:char="F098"/>
            </w:r>
            <w:proofErr w:type="gramStart"/>
            <w:r w:rsidRPr="003333A3">
              <w:rPr>
                <w:rFonts w:ascii="KaiTi" w:eastAsia="KaiTi" w:hAnsi="KaiTi" w:hint="eastAsia"/>
                <w:szCs w:val="21"/>
              </w:rPr>
              <w:t>查上述</w:t>
            </w:r>
            <w:proofErr w:type="gramEnd"/>
            <w:r w:rsidRPr="003333A3">
              <w:rPr>
                <w:rFonts w:ascii="KaiTi" w:eastAsia="KaiTi" w:hAnsi="KaiTi" w:hint="eastAsia"/>
                <w:szCs w:val="21"/>
              </w:rPr>
              <w:t>合同的评审记录，提供《合同评审表》</w:t>
            </w:r>
          </w:p>
          <w:p w14:paraId="2A06639F" w14:textId="4D59ED90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  <w:r w:rsidRPr="003333A3">
              <w:rPr>
                <w:rFonts w:ascii="KaiTi" w:eastAsia="KaiTi" w:hAnsi="KaiTi" w:hint="eastAsia"/>
                <w:szCs w:val="21"/>
              </w:rPr>
              <w:t>评审日期：分别是2020.</w:t>
            </w:r>
            <w:r w:rsidR="004C4C65" w:rsidRPr="003333A3">
              <w:rPr>
                <w:rFonts w:ascii="KaiTi" w:eastAsia="KaiTi" w:hAnsi="KaiTi"/>
                <w:szCs w:val="21"/>
              </w:rPr>
              <w:t>10.9</w:t>
            </w:r>
            <w:r w:rsidRPr="003333A3">
              <w:rPr>
                <w:rFonts w:ascii="KaiTi" w:eastAsia="KaiTi" w:hAnsi="KaiTi" w:hint="eastAsia"/>
                <w:szCs w:val="21"/>
              </w:rPr>
              <w:t>、2020.</w:t>
            </w:r>
            <w:r w:rsidR="004C4C65" w:rsidRPr="003333A3">
              <w:rPr>
                <w:rFonts w:ascii="KaiTi" w:eastAsia="KaiTi" w:hAnsi="KaiTi"/>
                <w:szCs w:val="21"/>
              </w:rPr>
              <w:t>12.22</w:t>
            </w:r>
            <w:r w:rsidRPr="003333A3">
              <w:rPr>
                <w:rFonts w:ascii="KaiTi" w:eastAsia="KaiTi" w:hAnsi="KaiTi" w:hint="eastAsia"/>
                <w:szCs w:val="21"/>
              </w:rPr>
              <w:t>评审在合同签订之前进行。符合要求。</w:t>
            </w:r>
          </w:p>
          <w:p w14:paraId="52289D8F" w14:textId="77777777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  <w:r w:rsidRPr="003333A3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3333A3">
              <w:rPr>
                <w:rFonts w:ascii="KaiTi" w:eastAsia="KaiTi" w:hAnsi="KaiTi" w:hint="eastAsia"/>
                <w:szCs w:val="21"/>
              </w:rPr>
              <w:t>评审内容包括交货期限、价格、质量要求、交付要求、法规要求、包装要求 6 项。评审结果：全部通过。</w:t>
            </w:r>
          </w:p>
          <w:p w14:paraId="7B3145C5" w14:textId="77777777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  <w:r w:rsidRPr="003333A3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3333A3">
              <w:rPr>
                <w:rFonts w:ascii="KaiTi" w:eastAsia="KaiTi" w:hAnsi="KaiTi" w:hint="eastAsia"/>
                <w:szCs w:val="21"/>
              </w:rPr>
              <w:t>公司目前暂无合同更改情况。</w:t>
            </w:r>
          </w:p>
        </w:tc>
        <w:tc>
          <w:tcPr>
            <w:tcW w:w="1134" w:type="dxa"/>
          </w:tcPr>
          <w:p w14:paraId="2C4E9A11" w14:textId="77777777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</w:p>
        </w:tc>
      </w:tr>
      <w:tr w:rsidR="00A04C5A" w:rsidRPr="003333A3" w14:paraId="457E363A" w14:textId="77777777" w:rsidTr="00A04C5A">
        <w:trPr>
          <w:trHeight w:val="1255"/>
        </w:trPr>
        <w:tc>
          <w:tcPr>
            <w:tcW w:w="2160" w:type="dxa"/>
            <w:vAlign w:val="center"/>
          </w:tcPr>
          <w:p w14:paraId="6EF0719B" w14:textId="77777777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  <w:r w:rsidRPr="003333A3">
              <w:rPr>
                <w:rFonts w:ascii="KaiTi" w:eastAsia="KaiTi" w:hAnsi="KaiTi" w:hint="eastAsia"/>
                <w:szCs w:val="21"/>
              </w:rPr>
              <w:t>外部提供的过程、产品和服务的控制</w:t>
            </w:r>
          </w:p>
        </w:tc>
        <w:tc>
          <w:tcPr>
            <w:tcW w:w="960" w:type="dxa"/>
            <w:vAlign w:val="center"/>
          </w:tcPr>
          <w:p w14:paraId="19434843" w14:textId="77777777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  <w:r w:rsidRPr="003333A3">
              <w:rPr>
                <w:rFonts w:ascii="KaiTi" w:eastAsia="KaiTi" w:hAnsi="KaiTi" w:hint="eastAsia"/>
                <w:szCs w:val="21"/>
              </w:rPr>
              <w:t>8.4</w:t>
            </w:r>
          </w:p>
        </w:tc>
        <w:tc>
          <w:tcPr>
            <w:tcW w:w="10455" w:type="dxa"/>
            <w:vAlign w:val="center"/>
          </w:tcPr>
          <w:p w14:paraId="4537FD0B" w14:textId="77777777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  <w:r w:rsidRPr="003333A3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3333A3">
              <w:rPr>
                <w:rFonts w:ascii="KaiTi" w:eastAsia="KaiTi" w:hAnsi="KaiTi" w:hint="eastAsia"/>
                <w:szCs w:val="21"/>
              </w:rPr>
              <w:t>编制了《采购控制程序》，明确了根据销售订单，编制《采购计划》。对采购计划中重要物资进行定期合格供方评价，内容包括：产品质量、交货期、价格及售后服务等内容。经由总经理确认后，纳入公司合格供方。</w:t>
            </w:r>
          </w:p>
          <w:p w14:paraId="0FF36C83" w14:textId="31B4063E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  <w:r w:rsidRPr="003333A3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3333A3">
              <w:rPr>
                <w:rFonts w:ascii="KaiTi" w:eastAsia="KaiTi" w:hAnsi="KaiTi" w:hint="eastAsia"/>
                <w:szCs w:val="21"/>
              </w:rPr>
              <w:t>提供有《合格供方目录》，由总经理批准。</w:t>
            </w:r>
          </w:p>
          <w:p w14:paraId="08968515" w14:textId="77777777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  <w:r w:rsidRPr="003333A3">
              <w:rPr>
                <w:rFonts w:ascii="KaiTi" w:eastAsia="KaiTi" w:hAnsi="KaiTi" w:hint="eastAsia"/>
                <w:szCs w:val="21"/>
              </w:rPr>
              <w:t>合格供方名称                        供应产品名称</w:t>
            </w:r>
          </w:p>
          <w:p w14:paraId="13CB2001" w14:textId="456A90ED" w:rsidR="004C4C65" w:rsidRPr="003333A3" w:rsidRDefault="004C4C65" w:rsidP="004C4C65">
            <w:pPr>
              <w:rPr>
                <w:rFonts w:ascii="KaiTi" w:eastAsia="KaiTi" w:hAnsi="KaiTi"/>
                <w:szCs w:val="21"/>
              </w:rPr>
            </w:pPr>
            <w:r w:rsidRPr="003333A3">
              <w:rPr>
                <w:rFonts w:ascii="KaiTi" w:eastAsia="KaiTi" w:hAnsi="KaiTi" w:hint="eastAsia"/>
                <w:szCs w:val="21"/>
              </w:rPr>
              <w:t>姜</w:t>
            </w:r>
            <w:proofErr w:type="gramStart"/>
            <w:r w:rsidRPr="003333A3">
              <w:rPr>
                <w:rFonts w:ascii="KaiTi" w:eastAsia="KaiTi" w:hAnsi="KaiTi" w:hint="eastAsia"/>
                <w:szCs w:val="21"/>
              </w:rPr>
              <w:t>苏思润塑</w:t>
            </w:r>
            <w:proofErr w:type="gramEnd"/>
            <w:r w:rsidRPr="003333A3">
              <w:rPr>
                <w:rFonts w:ascii="KaiTi" w:eastAsia="KaiTi" w:hAnsi="KaiTi" w:hint="eastAsia"/>
                <w:szCs w:val="21"/>
              </w:rPr>
              <w:t>业有限公司</w:t>
            </w:r>
            <w:r w:rsidRPr="003333A3">
              <w:rPr>
                <w:rFonts w:ascii="KaiTi" w:eastAsia="KaiTi" w:hAnsi="KaiTi" w:hint="eastAsia"/>
                <w:szCs w:val="21"/>
              </w:rPr>
              <w:tab/>
            </w:r>
            <w:r w:rsidRPr="003333A3">
              <w:rPr>
                <w:rFonts w:ascii="KaiTi" w:eastAsia="KaiTi" w:hAnsi="KaiTi"/>
                <w:szCs w:val="21"/>
              </w:rPr>
              <w:t xml:space="preserve">            </w:t>
            </w:r>
            <w:r w:rsidRPr="003333A3">
              <w:rPr>
                <w:rFonts w:ascii="KaiTi" w:eastAsia="KaiTi" w:hAnsi="KaiTi" w:hint="eastAsia"/>
                <w:szCs w:val="21"/>
              </w:rPr>
              <w:t>PET聚酯切片</w:t>
            </w:r>
          </w:p>
          <w:p w14:paraId="3846BD7C" w14:textId="2FA89F21" w:rsidR="004C4C65" w:rsidRPr="003333A3" w:rsidRDefault="004C4C65" w:rsidP="004C4C65">
            <w:pPr>
              <w:rPr>
                <w:rFonts w:ascii="KaiTi" w:eastAsia="KaiTi" w:hAnsi="KaiTi"/>
                <w:szCs w:val="21"/>
              </w:rPr>
            </w:pPr>
            <w:proofErr w:type="gramStart"/>
            <w:r w:rsidRPr="003333A3">
              <w:rPr>
                <w:rFonts w:ascii="KaiTi" w:eastAsia="KaiTi" w:hAnsi="KaiTi" w:hint="eastAsia"/>
                <w:szCs w:val="21"/>
              </w:rPr>
              <w:t>上海朗跃国际贸易</w:t>
            </w:r>
            <w:proofErr w:type="gramEnd"/>
            <w:r w:rsidRPr="003333A3">
              <w:rPr>
                <w:rFonts w:ascii="KaiTi" w:eastAsia="KaiTi" w:hAnsi="KaiTi" w:hint="eastAsia"/>
                <w:szCs w:val="21"/>
              </w:rPr>
              <w:t xml:space="preserve">有限公司 </w:t>
            </w:r>
            <w:r w:rsidRPr="003333A3">
              <w:rPr>
                <w:rFonts w:ascii="KaiTi" w:eastAsia="KaiTi" w:hAnsi="KaiTi"/>
                <w:szCs w:val="21"/>
              </w:rPr>
              <w:t xml:space="preserve">           </w:t>
            </w:r>
            <w:r w:rsidRPr="003333A3">
              <w:rPr>
                <w:rFonts w:ascii="KaiTi" w:eastAsia="KaiTi" w:hAnsi="KaiTi" w:hint="eastAsia"/>
                <w:szCs w:val="21"/>
              </w:rPr>
              <w:t>PET聚酯切片</w:t>
            </w:r>
          </w:p>
          <w:p w14:paraId="524C35ED" w14:textId="4D6E7609" w:rsidR="004C4C65" w:rsidRDefault="004C4C65" w:rsidP="004C4C65">
            <w:pPr>
              <w:rPr>
                <w:rFonts w:ascii="KaiTi" w:eastAsia="KaiTi" w:hAnsi="KaiTi"/>
                <w:szCs w:val="21"/>
              </w:rPr>
            </w:pPr>
            <w:r w:rsidRPr="003333A3">
              <w:rPr>
                <w:rFonts w:ascii="KaiTi" w:eastAsia="KaiTi" w:hAnsi="KaiTi" w:hint="eastAsia"/>
                <w:szCs w:val="21"/>
              </w:rPr>
              <w:t xml:space="preserve">文安县裕盛塑料制品厂  </w:t>
            </w:r>
            <w:r w:rsidRPr="003333A3">
              <w:rPr>
                <w:rFonts w:ascii="KaiTi" w:eastAsia="KaiTi" w:hAnsi="KaiTi" w:hint="eastAsia"/>
                <w:szCs w:val="21"/>
              </w:rPr>
              <w:tab/>
            </w:r>
            <w:r w:rsidRPr="003333A3">
              <w:rPr>
                <w:rFonts w:ascii="KaiTi" w:eastAsia="KaiTi" w:hAnsi="KaiTi"/>
                <w:szCs w:val="21"/>
              </w:rPr>
              <w:t xml:space="preserve">            </w:t>
            </w:r>
            <w:r w:rsidRPr="003333A3">
              <w:rPr>
                <w:rFonts w:ascii="KaiTi" w:eastAsia="KaiTi" w:hAnsi="KaiTi" w:hint="eastAsia"/>
                <w:szCs w:val="21"/>
              </w:rPr>
              <w:t>塑料瓶坯</w:t>
            </w:r>
          </w:p>
          <w:p w14:paraId="21B314A2" w14:textId="01E214B0" w:rsidR="00C36327" w:rsidRPr="00C36327" w:rsidRDefault="00C36327" w:rsidP="004C4C65">
            <w:pPr>
              <w:rPr>
                <w:rFonts w:ascii="KaiTi" w:eastAsia="KaiTi" w:hAnsi="KaiTi"/>
                <w:szCs w:val="21"/>
              </w:rPr>
            </w:pPr>
            <w:proofErr w:type="gramStart"/>
            <w:r>
              <w:rPr>
                <w:rFonts w:ascii="KaiTi" w:eastAsia="KaiTi" w:hAnsi="KaiTi" w:hint="eastAsia"/>
                <w:szCs w:val="21"/>
              </w:rPr>
              <w:t>文安县君阳塑料</w:t>
            </w:r>
            <w:proofErr w:type="gramEnd"/>
            <w:r>
              <w:rPr>
                <w:rFonts w:ascii="KaiTi" w:eastAsia="KaiTi" w:hAnsi="KaiTi" w:hint="eastAsia"/>
                <w:szCs w:val="21"/>
              </w:rPr>
              <w:t xml:space="preserve">制品厂 </w:t>
            </w:r>
            <w:r>
              <w:rPr>
                <w:rFonts w:ascii="KaiTi" w:eastAsia="KaiTi" w:hAnsi="KaiTi"/>
                <w:szCs w:val="21"/>
              </w:rPr>
              <w:t xml:space="preserve">                </w:t>
            </w:r>
            <w:r w:rsidRPr="003333A3">
              <w:rPr>
                <w:rFonts w:ascii="KaiTi" w:eastAsia="KaiTi" w:hAnsi="KaiTi" w:hint="eastAsia"/>
                <w:szCs w:val="21"/>
              </w:rPr>
              <w:t>塑料瓶坯</w:t>
            </w:r>
          </w:p>
          <w:p w14:paraId="5544CA10" w14:textId="34198691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  <w:r w:rsidRPr="003333A3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3333A3">
              <w:rPr>
                <w:rFonts w:ascii="KaiTi" w:eastAsia="KaiTi" w:hAnsi="KaiTi" w:hint="eastAsia"/>
                <w:szCs w:val="21"/>
              </w:rPr>
              <w:t>查 2020年度供方的调查及评价。</w:t>
            </w:r>
          </w:p>
          <w:p w14:paraId="4B08A8FF" w14:textId="614B7FF6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  <w:r w:rsidRPr="003333A3">
              <w:rPr>
                <w:rFonts w:ascii="KaiTi" w:eastAsia="KaiTi" w:hAnsi="KaiTi" w:hint="eastAsia"/>
                <w:szCs w:val="21"/>
              </w:rPr>
              <w:t>针对</w:t>
            </w:r>
            <w:proofErr w:type="gramStart"/>
            <w:r w:rsidR="00C36327">
              <w:rPr>
                <w:rFonts w:ascii="KaiTi" w:eastAsia="KaiTi" w:hAnsi="KaiTi" w:hint="eastAsia"/>
                <w:szCs w:val="21"/>
              </w:rPr>
              <w:t>文安县君阳塑料</w:t>
            </w:r>
            <w:proofErr w:type="gramEnd"/>
            <w:r w:rsidR="00C36327">
              <w:rPr>
                <w:rFonts w:ascii="KaiTi" w:eastAsia="KaiTi" w:hAnsi="KaiTi" w:hint="eastAsia"/>
                <w:szCs w:val="21"/>
              </w:rPr>
              <w:t>制品厂</w:t>
            </w:r>
            <w:r w:rsidRPr="003333A3">
              <w:rPr>
                <w:rFonts w:ascii="KaiTi" w:eastAsia="KaiTi" w:hAnsi="KaiTi" w:hint="eastAsia"/>
                <w:szCs w:val="21"/>
              </w:rPr>
              <w:t>进行评价：评价内容：企业资质</w:t>
            </w:r>
            <w:r w:rsidR="004C4C65" w:rsidRPr="003333A3">
              <w:rPr>
                <w:rFonts w:ascii="KaiTi" w:eastAsia="KaiTi" w:hAnsi="KaiTi" w:hint="eastAsia"/>
                <w:szCs w:val="21"/>
              </w:rPr>
              <w:t>（生产许可证）</w:t>
            </w:r>
            <w:r w:rsidRPr="003333A3">
              <w:rPr>
                <w:rFonts w:ascii="KaiTi" w:eastAsia="KaiTi" w:hAnsi="KaiTi" w:hint="eastAsia"/>
                <w:szCs w:val="21"/>
              </w:rPr>
              <w:t>、供货能力、产品质量、交货期、价格、售后服务等；符合要求。评价日期：2020.</w:t>
            </w:r>
            <w:r w:rsidR="004C4C65" w:rsidRPr="003333A3">
              <w:rPr>
                <w:rFonts w:ascii="KaiTi" w:eastAsia="KaiTi" w:hAnsi="KaiTi"/>
                <w:szCs w:val="21"/>
              </w:rPr>
              <w:t>4.16</w:t>
            </w:r>
          </w:p>
          <w:p w14:paraId="264808AB" w14:textId="3E5A84DE" w:rsidR="00A04C5A" w:rsidRPr="003333A3" w:rsidRDefault="004C4C65" w:rsidP="004C4C65">
            <w:pPr>
              <w:rPr>
                <w:rFonts w:ascii="KaiTi" w:eastAsia="KaiTi" w:hAnsi="KaiTi"/>
                <w:szCs w:val="21"/>
                <w:u w:val="single"/>
              </w:rPr>
            </w:pPr>
            <w:r w:rsidRPr="003333A3">
              <w:rPr>
                <w:rFonts w:ascii="KaiTi" w:eastAsia="KaiTi" w:hAnsi="KaiTi"/>
                <w:noProof/>
                <w:szCs w:val="21"/>
              </w:rPr>
              <w:lastRenderedPageBreak/>
              <w:drawing>
                <wp:inline distT="0" distB="0" distL="0" distR="0" wp14:anchorId="31A80DFE" wp14:editId="172D9ED8">
                  <wp:extent cx="3705225" cy="2466975"/>
                  <wp:effectExtent l="0" t="0" r="9525" b="95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5225" cy="246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814D48" w14:textId="273D052F" w:rsidR="00A04C5A" w:rsidRPr="003333A3" w:rsidRDefault="00A04C5A" w:rsidP="004C4C65">
            <w:pPr>
              <w:rPr>
                <w:rFonts w:ascii="KaiTi" w:eastAsia="KaiTi" w:hAnsi="KaiTi"/>
                <w:bCs/>
                <w:szCs w:val="21"/>
                <w:u w:val="single"/>
              </w:rPr>
            </w:pPr>
            <w:r w:rsidRPr="003333A3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3333A3">
              <w:rPr>
                <w:rFonts w:ascii="KaiTi" w:eastAsia="KaiTi" w:hAnsi="KaiTi" w:hint="eastAsia"/>
                <w:szCs w:val="21"/>
              </w:rPr>
              <w:t>公司需求物资的采购信息由生产技术部负责，</w:t>
            </w:r>
            <w:r w:rsidR="003333A3" w:rsidRPr="003333A3">
              <w:rPr>
                <w:rFonts w:ascii="KaiTi" w:eastAsia="KaiTi" w:hAnsi="KaiTi" w:hint="eastAsia"/>
                <w:szCs w:val="21"/>
              </w:rPr>
              <w:t>供销部</w:t>
            </w:r>
            <w:r w:rsidRPr="003333A3">
              <w:rPr>
                <w:rFonts w:ascii="KaiTi" w:eastAsia="KaiTi" w:hAnsi="KaiTi" w:hint="eastAsia"/>
                <w:szCs w:val="21"/>
              </w:rPr>
              <w:t>通过签订书面合同、采购订单等方式由</w:t>
            </w:r>
            <w:r w:rsidR="003333A3" w:rsidRPr="003333A3">
              <w:rPr>
                <w:rFonts w:ascii="KaiTi" w:eastAsia="KaiTi" w:hAnsi="KaiTi" w:hint="eastAsia"/>
                <w:szCs w:val="21"/>
              </w:rPr>
              <w:t>供销部</w:t>
            </w:r>
            <w:r w:rsidRPr="003333A3">
              <w:rPr>
                <w:rFonts w:ascii="KaiTi" w:eastAsia="KaiTi" w:hAnsi="KaiTi" w:hint="eastAsia"/>
                <w:szCs w:val="21"/>
              </w:rPr>
              <w:t>向合格供方进行产品采购。</w:t>
            </w:r>
          </w:p>
          <w:p w14:paraId="5F7E8FBB" w14:textId="1CBD0F8E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  <w:r w:rsidRPr="003333A3">
              <w:rPr>
                <w:rFonts w:ascii="KaiTi" w:eastAsia="KaiTi" w:hAnsi="KaiTi"/>
                <w:szCs w:val="21"/>
              </w:rPr>
              <w:t>抽 20</w:t>
            </w:r>
            <w:r w:rsidRPr="003333A3">
              <w:rPr>
                <w:rFonts w:ascii="KaiTi" w:eastAsia="KaiTi" w:hAnsi="KaiTi" w:hint="eastAsia"/>
                <w:szCs w:val="21"/>
              </w:rPr>
              <w:t>20</w:t>
            </w:r>
            <w:r w:rsidRPr="003333A3">
              <w:rPr>
                <w:rFonts w:ascii="KaiTi" w:eastAsia="KaiTi" w:hAnsi="KaiTi"/>
                <w:szCs w:val="21"/>
              </w:rPr>
              <w:t>年</w:t>
            </w:r>
            <w:r w:rsidRPr="003333A3">
              <w:rPr>
                <w:rFonts w:ascii="KaiTi" w:eastAsia="KaiTi" w:hAnsi="KaiTi" w:hint="eastAsia"/>
                <w:szCs w:val="21"/>
              </w:rPr>
              <w:t>1</w:t>
            </w:r>
            <w:r w:rsidR="003333A3" w:rsidRPr="003333A3">
              <w:rPr>
                <w:rFonts w:ascii="KaiTi" w:eastAsia="KaiTi" w:hAnsi="KaiTi"/>
                <w:szCs w:val="21"/>
              </w:rPr>
              <w:t>0</w:t>
            </w:r>
            <w:r w:rsidRPr="003333A3">
              <w:rPr>
                <w:rFonts w:ascii="KaiTi" w:eastAsia="KaiTi" w:hAnsi="KaiTi"/>
                <w:szCs w:val="21"/>
              </w:rPr>
              <w:t>月</w:t>
            </w:r>
            <w:r w:rsidRPr="003333A3">
              <w:rPr>
                <w:rFonts w:ascii="KaiTi" w:eastAsia="KaiTi" w:hAnsi="KaiTi" w:hint="eastAsia"/>
                <w:szCs w:val="21"/>
              </w:rPr>
              <w:t>17日</w:t>
            </w:r>
            <w:r w:rsidRPr="003333A3">
              <w:rPr>
                <w:rFonts w:ascii="KaiTi" w:eastAsia="KaiTi" w:hAnsi="KaiTi"/>
                <w:szCs w:val="21"/>
              </w:rPr>
              <w:t>采购订单，内容包括产品名称、规格、数量、价格、备货周期等</w:t>
            </w:r>
            <w:r w:rsidRPr="003333A3">
              <w:rPr>
                <w:rFonts w:ascii="KaiTi" w:eastAsia="KaiTi" w:hAnsi="KaiTi" w:hint="eastAsia"/>
                <w:szCs w:val="21"/>
              </w:rPr>
              <w:t>，包括有</w:t>
            </w:r>
            <w:r w:rsidR="003333A3" w:rsidRPr="003333A3">
              <w:rPr>
                <w:rFonts w:ascii="KaiTi" w:eastAsia="KaiTi" w:hAnsi="KaiTi" w:hint="eastAsia"/>
                <w:szCs w:val="21"/>
              </w:rPr>
              <w:t>PET聚酯切片</w:t>
            </w:r>
            <w:r w:rsidRPr="003333A3">
              <w:rPr>
                <w:rFonts w:ascii="KaiTi" w:eastAsia="KaiTi" w:hAnsi="KaiTi" w:hint="eastAsia"/>
                <w:szCs w:val="21"/>
              </w:rPr>
              <w:t>等。</w:t>
            </w:r>
          </w:p>
          <w:p w14:paraId="155CEB34" w14:textId="77777777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  <w:r w:rsidRPr="003333A3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3333A3">
              <w:rPr>
                <w:rFonts w:ascii="KaiTi" w:eastAsia="KaiTi" w:hAnsi="KaiTi" w:hint="eastAsia"/>
                <w:szCs w:val="21"/>
              </w:rPr>
              <w:t>采购控制符合要求</w:t>
            </w:r>
          </w:p>
        </w:tc>
        <w:tc>
          <w:tcPr>
            <w:tcW w:w="1134" w:type="dxa"/>
          </w:tcPr>
          <w:p w14:paraId="28B7DD71" w14:textId="77777777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</w:p>
          <w:p w14:paraId="30B710B1" w14:textId="77777777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</w:p>
          <w:p w14:paraId="7A082B91" w14:textId="77777777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</w:p>
          <w:p w14:paraId="267C4EA4" w14:textId="77777777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</w:p>
          <w:p w14:paraId="7F359410" w14:textId="76ECDC53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</w:p>
        </w:tc>
      </w:tr>
      <w:tr w:rsidR="00A04C5A" w:rsidRPr="003333A3" w14:paraId="48397805" w14:textId="77777777" w:rsidTr="00A04C5A">
        <w:trPr>
          <w:trHeight w:val="564"/>
        </w:trPr>
        <w:tc>
          <w:tcPr>
            <w:tcW w:w="2160" w:type="dxa"/>
            <w:vAlign w:val="center"/>
          </w:tcPr>
          <w:p w14:paraId="15F33833" w14:textId="77777777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  <w:r w:rsidRPr="003333A3">
              <w:rPr>
                <w:rFonts w:ascii="KaiTi" w:eastAsia="KaiTi" w:hAnsi="KaiTi" w:hint="eastAsia"/>
                <w:szCs w:val="21"/>
              </w:rPr>
              <w:t>顾客或外部供方财产</w:t>
            </w:r>
          </w:p>
        </w:tc>
        <w:tc>
          <w:tcPr>
            <w:tcW w:w="960" w:type="dxa"/>
            <w:vAlign w:val="center"/>
          </w:tcPr>
          <w:p w14:paraId="2EBFA9EF" w14:textId="77777777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  <w:r w:rsidRPr="003333A3">
              <w:rPr>
                <w:rFonts w:ascii="KaiTi" w:eastAsia="KaiTi" w:hAnsi="KaiTi" w:hint="eastAsia"/>
                <w:szCs w:val="21"/>
              </w:rPr>
              <w:t>8.5.3</w:t>
            </w:r>
          </w:p>
        </w:tc>
        <w:tc>
          <w:tcPr>
            <w:tcW w:w="10455" w:type="dxa"/>
            <w:vAlign w:val="center"/>
          </w:tcPr>
          <w:p w14:paraId="09E71284" w14:textId="58B9DBA3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  <w:r w:rsidRPr="003333A3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3333A3">
              <w:rPr>
                <w:rFonts w:ascii="KaiTi" w:eastAsia="KaiTi" w:hAnsi="KaiTi" w:hint="eastAsia"/>
                <w:szCs w:val="21"/>
              </w:rPr>
              <w:t>该公司顾客财产主要为顾客提供的技术要求、图纸及顾客的个人信息等，由</w:t>
            </w:r>
            <w:r w:rsidR="003333A3" w:rsidRPr="003333A3">
              <w:rPr>
                <w:rFonts w:ascii="KaiTi" w:eastAsia="KaiTi" w:hAnsi="KaiTi" w:hint="eastAsia"/>
                <w:szCs w:val="21"/>
              </w:rPr>
              <w:t>供销部</w:t>
            </w:r>
            <w:r w:rsidRPr="003333A3">
              <w:rPr>
                <w:rFonts w:ascii="KaiTi" w:eastAsia="KaiTi" w:hAnsi="KaiTi" w:hint="eastAsia"/>
                <w:szCs w:val="21"/>
              </w:rPr>
              <w:t>部做好招标文件和样品保管及个人信息保密工作。</w:t>
            </w:r>
          </w:p>
          <w:p w14:paraId="00BDF985" w14:textId="66237B87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  <w:r w:rsidRPr="003333A3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3333A3">
              <w:rPr>
                <w:rFonts w:ascii="KaiTi" w:eastAsia="KaiTi" w:hAnsi="KaiTi" w:hint="eastAsia"/>
                <w:szCs w:val="21"/>
              </w:rPr>
              <w:t>查见《客户财产交接记录》，内容包括：客户名称、提供的财产、单位(规格)、数量、移交人、接收人、备注。</w:t>
            </w:r>
          </w:p>
          <w:p w14:paraId="131A1333" w14:textId="77777777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  <w:r w:rsidRPr="003333A3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3333A3">
              <w:rPr>
                <w:rFonts w:ascii="KaiTi" w:eastAsia="KaiTi" w:hAnsi="KaiTi" w:hint="eastAsia"/>
                <w:szCs w:val="21"/>
              </w:rPr>
              <w:t>以上顾客财产没有发生损坏、丢失或泄露现象。</w:t>
            </w:r>
          </w:p>
          <w:p w14:paraId="6A5F41A0" w14:textId="1416E3FA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  <w:r w:rsidRPr="003333A3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3333A3">
              <w:rPr>
                <w:rFonts w:ascii="KaiTi" w:eastAsia="KaiTi" w:hAnsi="KaiTi" w:hint="eastAsia"/>
                <w:szCs w:val="21"/>
              </w:rPr>
              <w:t>经</w:t>
            </w:r>
            <w:r w:rsidR="003333A3" w:rsidRPr="003333A3">
              <w:rPr>
                <w:rFonts w:ascii="KaiTi" w:eastAsia="KaiTi" w:hAnsi="KaiTi" w:hint="eastAsia"/>
                <w:szCs w:val="21"/>
              </w:rPr>
              <w:t>电话</w:t>
            </w:r>
            <w:r w:rsidRPr="003333A3">
              <w:rPr>
                <w:rFonts w:ascii="KaiTi" w:eastAsia="KaiTi" w:hAnsi="KaiTi" w:hint="eastAsia"/>
                <w:szCs w:val="21"/>
              </w:rPr>
              <w:t>询问了解，没有顾客个人信息泄露情况发生。</w:t>
            </w:r>
          </w:p>
        </w:tc>
        <w:tc>
          <w:tcPr>
            <w:tcW w:w="1134" w:type="dxa"/>
          </w:tcPr>
          <w:p w14:paraId="63658202" w14:textId="77777777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</w:p>
        </w:tc>
      </w:tr>
      <w:tr w:rsidR="00A04C5A" w:rsidRPr="003333A3" w14:paraId="0B9736C1" w14:textId="77777777" w:rsidTr="00A04C5A">
        <w:trPr>
          <w:trHeight w:val="564"/>
        </w:trPr>
        <w:tc>
          <w:tcPr>
            <w:tcW w:w="2160" w:type="dxa"/>
            <w:vAlign w:val="center"/>
          </w:tcPr>
          <w:p w14:paraId="5FBE23DE" w14:textId="77777777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  <w:r w:rsidRPr="003333A3">
              <w:rPr>
                <w:rFonts w:ascii="KaiTi" w:eastAsia="KaiTi" w:hAnsi="KaiTi" w:hint="eastAsia"/>
                <w:szCs w:val="21"/>
              </w:rPr>
              <w:t>交付后活动</w:t>
            </w:r>
          </w:p>
        </w:tc>
        <w:tc>
          <w:tcPr>
            <w:tcW w:w="960" w:type="dxa"/>
            <w:vAlign w:val="center"/>
          </w:tcPr>
          <w:p w14:paraId="1C72E380" w14:textId="77777777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  <w:r w:rsidRPr="003333A3">
              <w:rPr>
                <w:rFonts w:ascii="KaiTi" w:eastAsia="KaiTi" w:hAnsi="KaiTi" w:hint="eastAsia"/>
                <w:szCs w:val="21"/>
              </w:rPr>
              <w:t>8.5.5</w:t>
            </w:r>
          </w:p>
        </w:tc>
        <w:tc>
          <w:tcPr>
            <w:tcW w:w="10455" w:type="dxa"/>
            <w:vAlign w:val="center"/>
          </w:tcPr>
          <w:p w14:paraId="7E8E75E5" w14:textId="17FA03B4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  <w:r w:rsidRPr="003333A3">
              <w:rPr>
                <w:rFonts w:ascii="KaiTi" w:eastAsia="KaiTi" w:hAnsi="KaiTi" w:hint="eastAsia"/>
                <w:szCs w:val="21"/>
              </w:rPr>
              <w:sym w:font="Wingdings 2" w:char="F098"/>
            </w:r>
            <w:proofErr w:type="gramStart"/>
            <w:r w:rsidRPr="003333A3">
              <w:rPr>
                <w:rFonts w:ascii="KaiTi" w:eastAsia="KaiTi" w:hAnsi="KaiTi" w:hint="eastAsia"/>
                <w:szCs w:val="21"/>
              </w:rPr>
              <w:t>查产品</w:t>
            </w:r>
            <w:proofErr w:type="gramEnd"/>
            <w:r w:rsidRPr="003333A3">
              <w:rPr>
                <w:rFonts w:ascii="KaiTi" w:eastAsia="KaiTi" w:hAnsi="KaiTi" w:hint="eastAsia"/>
                <w:szCs w:val="21"/>
              </w:rPr>
              <w:t>交付情况：产品自行运输</w:t>
            </w:r>
            <w:proofErr w:type="gramStart"/>
            <w:r w:rsidRPr="003333A3">
              <w:rPr>
                <w:rFonts w:ascii="KaiTi" w:eastAsia="KaiTi" w:hAnsi="KaiTi" w:hint="eastAsia"/>
                <w:szCs w:val="21"/>
              </w:rPr>
              <w:t>至客户</w:t>
            </w:r>
            <w:proofErr w:type="gramEnd"/>
            <w:r w:rsidRPr="003333A3">
              <w:rPr>
                <w:rFonts w:ascii="KaiTi" w:eastAsia="KaiTi" w:hAnsi="KaiTi" w:hint="eastAsia"/>
                <w:szCs w:val="21"/>
              </w:rPr>
              <w:t>处，客户签收，公司通过电话跟踪沟通及定期拜访客户、满意度调查等方式确认交付及交付后服务的满意程度。</w:t>
            </w:r>
          </w:p>
          <w:p w14:paraId="3A4DCE93" w14:textId="77777777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  <w:r w:rsidRPr="003333A3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3333A3">
              <w:rPr>
                <w:rFonts w:ascii="KaiTi" w:eastAsia="KaiTi" w:hAnsi="KaiTi" w:hint="eastAsia"/>
                <w:szCs w:val="21"/>
              </w:rPr>
              <w:t>经</w:t>
            </w:r>
            <w:proofErr w:type="gramStart"/>
            <w:r w:rsidRPr="003333A3">
              <w:rPr>
                <w:rFonts w:ascii="KaiTi" w:eastAsia="KaiTi" w:hAnsi="KaiTi" w:hint="eastAsia"/>
                <w:szCs w:val="21"/>
              </w:rPr>
              <w:t>查符合</w:t>
            </w:r>
            <w:proofErr w:type="gramEnd"/>
            <w:r w:rsidRPr="003333A3">
              <w:rPr>
                <w:rFonts w:ascii="KaiTi" w:eastAsia="KaiTi" w:hAnsi="KaiTi" w:hint="eastAsia"/>
                <w:szCs w:val="21"/>
              </w:rPr>
              <w:t>要求。</w:t>
            </w:r>
          </w:p>
        </w:tc>
        <w:tc>
          <w:tcPr>
            <w:tcW w:w="1134" w:type="dxa"/>
          </w:tcPr>
          <w:p w14:paraId="55FAA4F5" w14:textId="77777777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</w:p>
        </w:tc>
      </w:tr>
      <w:tr w:rsidR="00A04C5A" w:rsidRPr="003333A3" w14:paraId="481C8641" w14:textId="77777777" w:rsidTr="00A04C5A">
        <w:trPr>
          <w:trHeight w:val="564"/>
        </w:trPr>
        <w:tc>
          <w:tcPr>
            <w:tcW w:w="2160" w:type="dxa"/>
            <w:vAlign w:val="center"/>
          </w:tcPr>
          <w:p w14:paraId="431C453B" w14:textId="77777777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  <w:r w:rsidRPr="003333A3">
              <w:rPr>
                <w:rFonts w:ascii="KaiTi" w:eastAsia="KaiTi" w:hAnsi="KaiTi" w:hint="eastAsia"/>
                <w:szCs w:val="21"/>
              </w:rPr>
              <w:t>顾客满意度</w:t>
            </w:r>
          </w:p>
        </w:tc>
        <w:tc>
          <w:tcPr>
            <w:tcW w:w="960" w:type="dxa"/>
            <w:vAlign w:val="center"/>
          </w:tcPr>
          <w:p w14:paraId="2E98CE56" w14:textId="77777777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  <w:r w:rsidRPr="003333A3">
              <w:rPr>
                <w:rFonts w:ascii="KaiTi" w:eastAsia="KaiTi" w:hAnsi="KaiTi" w:hint="eastAsia"/>
                <w:szCs w:val="21"/>
              </w:rPr>
              <w:t>9.1.2</w:t>
            </w:r>
          </w:p>
        </w:tc>
        <w:tc>
          <w:tcPr>
            <w:tcW w:w="10455" w:type="dxa"/>
            <w:vAlign w:val="center"/>
          </w:tcPr>
          <w:p w14:paraId="37309448" w14:textId="77777777" w:rsidR="00A04C5A" w:rsidRPr="003333A3" w:rsidRDefault="00A04C5A" w:rsidP="004C4C65">
            <w:pPr>
              <w:rPr>
                <w:rFonts w:ascii="KaiTi" w:eastAsia="KaiTi" w:hAnsi="KaiTi"/>
                <w:szCs w:val="21"/>
                <w:lang w:val="zh-CN"/>
              </w:rPr>
            </w:pPr>
            <w:r w:rsidRPr="003333A3">
              <w:rPr>
                <w:rFonts w:ascii="KaiTi" w:eastAsia="KaiTi" w:hAnsi="KaiTi" w:hint="eastAsia"/>
                <w:szCs w:val="21"/>
                <w:lang w:val="zh-CN"/>
              </w:rPr>
              <w:sym w:font="Wingdings 2" w:char="F098"/>
            </w:r>
            <w:r w:rsidRPr="003333A3">
              <w:rPr>
                <w:rFonts w:ascii="KaiTi" w:eastAsia="KaiTi" w:hAnsi="KaiTi" w:hint="eastAsia"/>
                <w:szCs w:val="21"/>
                <w:lang w:val="zh-CN"/>
              </w:rPr>
              <w:t>公司通过电话，走访等形式，接受顾客反馈，了解顾客满意度信息，发放调查表对顾客满意度进行定量测量。</w:t>
            </w:r>
          </w:p>
          <w:p w14:paraId="5DB55C3B" w14:textId="5E882B62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  <w:r w:rsidRPr="003333A3">
              <w:rPr>
                <w:rFonts w:ascii="KaiTi" w:eastAsia="KaiTi" w:hAnsi="KaiTi" w:hint="eastAsia"/>
                <w:szCs w:val="21"/>
                <w:lang w:val="zh-CN"/>
              </w:rPr>
              <w:sym w:font="Wingdings 2" w:char="F098"/>
            </w:r>
            <w:r w:rsidRPr="003333A3">
              <w:rPr>
                <w:rFonts w:ascii="KaiTi" w:eastAsia="KaiTi" w:hAnsi="KaiTi" w:hint="eastAsia"/>
                <w:szCs w:val="21"/>
                <w:lang w:val="zh-CN"/>
              </w:rPr>
              <w:t>提供“顾客满意程度调查表”，调查主要内容：</w:t>
            </w:r>
            <w:r w:rsidRPr="003333A3">
              <w:rPr>
                <w:rFonts w:ascii="KaiTi" w:eastAsia="KaiTi" w:hAnsi="KaiTi" w:hint="eastAsia"/>
                <w:szCs w:val="21"/>
              </w:rPr>
              <w:t>质量、价格、外观、服务等方面的满意程度</w:t>
            </w:r>
            <w:r w:rsidRPr="003333A3">
              <w:rPr>
                <w:rFonts w:ascii="KaiTi" w:eastAsia="KaiTi" w:hAnsi="KaiTi" w:hint="eastAsia"/>
                <w:szCs w:val="21"/>
                <w:lang w:val="zh-CN"/>
              </w:rPr>
              <w:t>等，</w:t>
            </w:r>
            <w:r w:rsidRPr="003333A3">
              <w:rPr>
                <w:rFonts w:ascii="KaiTi" w:eastAsia="KaiTi" w:hAnsi="KaiTi" w:hint="eastAsia"/>
                <w:szCs w:val="21"/>
              </w:rPr>
              <w:t>各项得分求平</w:t>
            </w:r>
            <w:r w:rsidRPr="003333A3">
              <w:rPr>
                <w:rFonts w:ascii="KaiTi" w:eastAsia="KaiTi" w:hAnsi="KaiTi" w:hint="eastAsia"/>
                <w:szCs w:val="21"/>
              </w:rPr>
              <w:lastRenderedPageBreak/>
              <w:t>均值得最终结果</w:t>
            </w:r>
            <w:r w:rsidRPr="003333A3">
              <w:rPr>
                <w:rFonts w:ascii="KaiTi" w:eastAsia="KaiTi" w:hAnsi="KaiTi" w:hint="eastAsia"/>
                <w:szCs w:val="21"/>
                <w:lang w:val="zh-CN"/>
              </w:rPr>
              <w:t>。</w:t>
            </w:r>
            <w:r w:rsidR="003333A3" w:rsidRPr="003333A3">
              <w:rPr>
                <w:rFonts w:ascii="KaiTi" w:eastAsia="KaiTi" w:hAnsi="KaiTi" w:hint="eastAsia"/>
                <w:szCs w:val="21"/>
                <w:lang w:val="zh-CN"/>
              </w:rPr>
              <w:t>2</w:t>
            </w:r>
            <w:r w:rsidR="003333A3" w:rsidRPr="003333A3">
              <w:rPr>
                <w:rFonts w:ascii="KaiTi" w:eastAsia="KaiTi" w:hAnsi="KaiTi"/>
                <w:szCs w:val="21"/>
                <w:lang w:val="zh-CN"/>
              </w:rPr>
              <w:t>020</w:t>
            </w:r>
            <w:r w:rsidR="003333A3" w:rsidRPr="003333A3">
              <w:rPr>
                <w:rFonts w:ascii="KaiTi" w:eastAsia="KaiTi" w:hAnsi="KaiTi" w:hint="eastAsia"/>
                <w:szCs w:val="21"/>
                <w:lang w:val="zh-CN"/>
              </w:rPr>
              <w:t>年</w:t>
            </w:r>
            <w:r w:rsidR="003333A3" w:rsidRPr="003333A3">
              <w:rPr>
                <w:rFonts w:ascii="KaiTi" w:eastAsia="KaiTi" w:hAnsi="KaiTi"/>
                <w:szCs w:val="21"/>
                <w:lang w:val="zh-CN"/>
              </w:rPr>
              <w:t>12</w:t>
            </w:r>
            <w:r w:rsidR="003333A3" w:rsidRPr="003333A3">
              <w:rPr>
                <w:rFonts w:ascii="KaiTi" w:eastAsia="KaiTi" w:hAnsi="KaiTi" w:hint="eastAsia"/>
                <w:szCs w:val="21"/>
                <w:lang w:val="zh-CN"/>
              </w:rPr>
              <w:t>月</w:t>
            </w:r>
            <w:r w:rsidRPr="003333A3">
              <w:rPr>
                <w:rFonts w:ascii="KaiTi" w:eastAsia="KaiTi" w:hAnsi="KaiTi" w:hint="eastAsia"/>
                <w:szCs w:val="21"/>
                <w:lang w:val="zh-CN"/>
              </w:rPr>
              <w:t>对顾客进行了满意度调查。</w:t>
            </w:r>
            <w:r w:rsidRPr="003333A3">
              <w:rPr>
                <w:rFonts w:ascii="KaiTi" w:eastAsia="KaiTi" w:hAnsi="KaiTi" w:hint="eastAsia"/>
                <w:szCs w:val="21"/>
              </w:rPr>
              <w:t>提供顾客满意调查分析。</w:t>
            </w:r>
            <w:r w:rsidR="003333A3" w:rsidRPr="003333A3">
              <w:rPr>
                <w:rFonts w:ascii="KaiTi" w:eastAsia="KaiTi" w:hAnsi="KaiTi"/>
                <w:szCs w:val="21"/>
              </w:rPr>
              <w:t xml:space="preserve"> </w:t>
            </w:r>
            <w:r w:rsidRPr="003333A3">
              <w:rPr>
                <w:rFonts w:ascii="KaiTi" w:eastAsia="KaiTi" w:hAnsi="KaiTi" w:hint="eastAsia"/>
                <w:szCs w:val="21"/>
              </w:rPr>
              <w:t>最终顾客满意率97%。</w:t>
            </w:r>
          </w:p>
        </w:tc>
        <w:tc>
          <w:tcPr>
            <w:tcW w:w="1134" w:type="dxa"/>
          </w:tcPr>
          <w:p w14:paraId="11A0279E" w14:textId="77777777" w:rsidR="00A04C5A" w:rsidRPr="003333A3" w:rsidRDefault="00A04C5A" w:rsidP="004C4C65">
            <w:pPr>
              <w:rPr>
                <w:rFonts w:ascii="KaiTi" w:eastAsia="KaiTi" w:hAnsi="KaiTi"/>
                <w:szCs w:val="21"/>
              </w:rPr>
            </w:pPr>
          </w:p>
        </w:tc>
      </w:tr>
    </w:tbl>
    <w:p w14:paraId="09574BC0" w14:textId="77777777" w:rsidR="00A04C5A" w:rsidRPr="00915684" w:rsidRDefault="00A04C5A" w:rsidP="00A04C5A">
      <w:pPr>
        <w:pStyle w:val="a5"/>
      </w:pPr>
      <w:r>
        <w:rPr>
          <w:rFonts w:hint="eastAsia"/>
        </w:rPr>
        <w:t>说明：不符合标注：</w:t>
      </w:r>
      <w:r>
        <w:rPr>
          <w:rFonts w:hint="eastAsia"/>
        </w:rPr>
        <w:t>N</w:t>
      </w:r>
    </w:p>
    <w:p w14:paraId="606DC51A" w14:textId="77777777" w:rsidR="003333A3" w:rsidRDefault="003333A3" w:rsidP="00A04C5A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280B137D" w14:textId="77777777" w:rsidR="003333A3" w:rsidRDefault="003333A3" w:rsidP="00A04C5A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6B02B2FF" w14:textId="77777777" w:rsidR="003333A3" w:rsidRDefault="003333A3" w:rsidP="00A04C5A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64BE4798" w14:textId="77777777" w:rsidR="003333A3" w:rsidRDefault="003333A3" w:rsidP="00A04C5A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52C1F30E" w14:textId="77777777" w:rsidR="003333A3" w:rsidRDefault="003333A3" w:rsidP="00A04C5A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1DD49ACF" w14:textId="77777777" w:rsidR="003333A3" w:rsidRDefault="003333A3" w:rsidP="00A04C5A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40C36BD4" w14:textId="77777777" w:rsidR="003333A3" w:rsidRDefault="003333A3" w:rsidP="00A04C5A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0D1FE7D0" w14:textId="77777777" w:rsidR="003333A3" w:rsidRDefault="003333A3" w:rsidP="00A04C5A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30A73F34" w14:textId="77777777" w:rsidR="003333A3" w:rsidRDefault="003333A3" w:rsidP="00A04C5A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2F162B24" w14:textId="77777777" w:rsidR="003333A3" w:rsidRDefault="003333A3" w:rsidP="00A04C5A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119E4CE0" w14:textId="77777777" w:rsidR="003333A3" w:rsidRDefault="003333A3" w:rsidP="00A04C5A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3EB3BCCD" w14:textId="77777777" w:rsidR="003333A3" w:rsidRDefault="003333A3" w:rsidP="00A04C5A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247BF98B" w14:textId="77777777" w:rsidR="003333A3" w:rsidRDefault="003333A3" w:rsidP="00A04C5A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63AF8CF7" w14:textId="77777777" w:rsidR="003333A3" w:rsidRDefault="003333A3" w:rsidP="00A04C5A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365E864A" w14:textId="77777777" w:rsidR="003333A3" w:rsidRDefault="003333A3" w:rsidP="00A04C5A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72835DAE" w14:textId="77777777" w:rsidR="003333A3" w:rsidRDefault="003333A3" w:rsidP="00A04C5A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7501B9F2" w14:textId="34ADCDF4" w:rsidR="00A04C5A" w:rsidRDefault="00A04C5A" w:rsidP="00A04C5A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lastRenderedPageBreak/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455"/>
        <w:gridCol w:w="1134"/>
      </w:tblGrid>
      <w:tr w:rsidR="00A04C5A" w:rsidRPr="00217B48" w14:paraId="68C2BC0A" w14:textId="77777777" w:rsidTr="00A04C5A">
        <w:trPr>
          <w:trHeight w:val="515"/>
        </w:trPr>
        <w:tc>
          <w:tcPr>
            <w:tcW w:w="2160" w:type="dxa"/>
            <w:vMerge w:val="restart"/>
            <w:vAlign w:val="center"/>
          </w:tcPr>
          <w:p w14:paraId="5E4777C4" w14:textId="77777777" w:rsidR="00A04C5A" w:rsidRPr="00217B48" w:rsidRDefault="00A04C5A" w:rsidP="00A04C5A">
            <w:pPr>
              <w:spacing w:before="120"/>
              <w:jc w:val="center"/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t>过程与活动、</w:t>
            </w:r>
          </w:p>
          <w:p w14:paraId="76CA87F8" w14:textId="77777777" w:rsidR="00A04C5A" w:rsidRPr="00217B48" w:rsidRDefault="00A04C5A" w:rsidP="00A04C5A">
            <w:pPr>
              <w:jc w:val="center"/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14:paraId="52CF3944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t>涉及</w:t>
            </w:r>
          </w:p>
          <w:p w14:paraId="72D4CF6D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 w14:paraId="69266DC0" w14:textId="5E5924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t>受审核部门：生产技术部     主管领导：</w:t>
            </w:r>
            <w:r w:rsidR="003333A3" w:rsidRPr="00217B48">
              <w:rPr>
                <w:rFonts w:ascii="KaiTi" w:eastAsia="KaiTi" w:hAnsi="KaiTi" w:hint="eastAsia"/>
                <w:szCs w:val="21"/>
              </w:rPr>
              <w:t>佟相明</w:t>
            </w:r>
            <w:r w:rsidRPr="00217B48">
              <w:rPr>
                <w:rFonts w:ascii="KaiTi" w:eastAsia="KaiTi" w:hAnsi="KaiTi" w:hint="eastAsia"/>
                <w:szCs w:val="21"/>
              </w:rPr>
              <w:t xml:space="preserve">        陪同人员：</w:t>
            </w:r>
            <w:proofErr w:type="gramStart"/>
            <w:r w:rsidR="003333A3" w:rsidRPr="00217B48">
              <w:rPr>
                <w:rFonts w:ascii="KaiTi" w:eastAsia="KaiTi" w:hAnsi="KaiTi" w:hint="eastAsia"/>
                <w:szCs w:val="21"/>
              </w:rPr>
              <w:t>安楠</w:t>
            </w:r>
            <w:proofErr w:type="gramEnd"/>
          </w:p>
        </w:tc>
        <w:tc>
          <w:tcPr>
            <w:tcW w:w="1134" w:type="dxa"/>
            <w:vMerge w:val="restart"/>
            <w:vAlign w:val="center"/>
          </w:tcPr>
          <w:p w14:paraId="024D40FC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t>判定</w:t>
            </w:r>
          </w:p>
        </w:tc>
      </w:tr>
      <w:tr w:rsidR="00A04C5A" w:rsidRPr="00217B48" w14:paraId="2B637E8B" w14:textId="77777777" w:rsidTr="00A04C5A">
        <w:trPr>
          <w:trHeight w:val="403"/>
        </w:trPr>
        <w:tc>
          <w:tcPr>
            <w:tcW w:w="2160" w:type="dxa"/>
            <w:vMerge/>
            <w:vAlign w:val="center"/>
          </w:tcPr>
          <w:p w14:paraId="11B4CA31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14:paraId="5FBD7C43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0354F49B" w14:textId="3D54F1F4" w:rsidR="00A04C5A" w:rsidRPr="00217B48" w:rsidRDefault="00A04C5A" w:rsidP="00A04C5A">
            <w:pPr>
              <w:spacing w:before="120"/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t>审核员：周文廷          审核时间：202</w:t>
            </w:r>
            <w:r w:rsidR="003333A3" w:rsidRPr="00217B48">
              <w:rPr>
                <w:rFonts w:ascii="KaiTi" w:eastAsia="KaiTi" w:hAnsi="KaiTi"/>
                <w:szCs w:val="21"/>
              </w:rPr>
              <w:t>1.1.12</w:t>
            </w:r>
          </w:p>
        </w:tc>
        <w:tc>
          <w:tcPr>
            <w:tcW w:w="1134" w:type="dxa"/>
            <w:vMerge/>
          </w:tcPr>
          <w:p w14:paraId="6D387EC0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</w:p>
        </w:tc>
      </w:tr>
      <w:tr w:rsidR="00A04C5A" w:rsidRPr="00217B48" w14:paraId="1128EB2B" w14:textId="77777777" w:rsidTr="00A04C5A">
        <w:trPr>
          <w:trHeight w:val="516"/>
        </w:trPr>
        <w:tc>
          <w:tcPr>
            <w:tcW w:w="2160" w:type="dxa"/>
            <w:vMerge/>
            <w:vAlign w:val="center"/>
          </w:tcPr>
          <w:p w14:paraId="22FA6F8B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14:paraId="7C95E130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1CECE966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t>审核条款：</w:t>
            </w:r>
            <w:r w:rsidRPr="00217B48">
              <w:rPr>
                <w:rFonts w:ascii="KaiTi" w:eastAsia="KaiTi" w:hAnsi="KaiTi"/>
                <w:b/>
                <w:bCs/>
                <w:szCs w:val="21"/>
              </w:rPr>
              <w:t>5.3/6.2/7.1.3/7.1.4</w:t>
            </w:r>
            <w:r w:rsidRPr="00217B48">
              <w:rPr>
                <w:rFonts w:ascii="KaiTi" w:eastAsia="KaiTi" w:hAnsi="KaiTi" w:hint="eastAsia"/>
                <w:b/>
                <w:bCs/>
                <w:szCs w:val="21"/>
              </w:rPr>
              <w:t>/7.1.5</w:t>
            </w:r>
            <w:r w:rsidRPr="00217B48">
              <w:rPr>
                <w:rFonts w:ascii="KaiTi" w:eastAsia="KaiTi" w:hAnsi="KaiTi"/>
                <w:b/>
                <w:bCs/>
                <w:szCs w:val="21"/>
              </w:rPr>
              <w:t>/8.1/8.3</w:t>
            </w:r>
            <w:r w:rsidRPr="00217B48">
              <w:rPr>
                <w:rFonts w:ascii="KaiTi" w:eastAsia="KaiTi" w:hAnsi="KaiTi" w:hint="eastAsia"/>
                <w:b/>
                <w:bCs/>
                <w:szCs w:val="21"/>
              </w:rPr>
              <w:t>/</w:t>
            </w:r>
            <w:r w:rsidRPr="00217B48">
              <w:rPr>
                <w:rFonts w:ascii="KaiTi" w:eastAsia="KaiTi" w:hAnsi="KaiTi"/>
                <w:b/>
                <w:bCs/>
                <w:szCs w:val="21"/>
              </w:rPr>
              <w:t>8.5.1/8.5.2/8.5.4/</w:t>
            </w:r>
            <w:r w:rsidRPr="00217B48">
              <w:rPr>
                <w:rFonts w:ascii="KaiTi" w:eastAsia="KaiTi" w:hAnsi="KaiTi" w:hint="eastAsia"/>
                <w:b/>
                <w:bCs/>
                <w:szCs w:val="21"/>
              </w:rPr>
              <w:t>8.5.6/8.6/8.7</w:t>
            </w:r>
          </w:p>
        </w:tc>
        <w:tc>
          <w:tcPr>
            <w:tcW w:w="1134" w:type="dxa"/>
            <w:vMerge/>
          </w:tcPr>
          <w:p w14:paraId="47C2A461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</w:p>
        </w:tc>
      </w:tr>
      <w:tr w:rsidR="00A04C5A" w:rsidRPr="00217B48" w14:paraId="79884E38" w14:textId="77777777" w:rsidTr="00A04C5A">
        <w:trPr>
          <w:trHeight w:val="986"/>
        </w:trPr>
        <w:tc>
          <w:tcPr>
            <w:tcW w:w="2160" w:type="dxa"/>
            <w:vAlign w:val="center"/>
          </w:tcPr>
          <w:p w14:paraId="69D28080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 w14:paraId="4B988AF6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 w14:paraId="3617DEC0" w14:textId="4E340BC4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217B48">
              <w:rPr>
                <w:rFonts w:ascii="KaiTi" w:eastAsia="KaiTi" w:hAnsi="KaiTi" w:hint="eastAsia"/>
                <w:szCs w:val="21"/>
              </w:rPr>
              <w:t>部门负责人：</w:t>
            </w:r>
            <w:r w:rsidR="003333A3" w:rsidRPr="00217B48">
              <w:rPr>
                <w:rFonts w:ascii="KaiTi" w:eastAsia="KaiTi" w:hAnsi="KaiTi" w:hint="eastAsia"/>
                <w:szCs w:val="21"/>
              </w:rPr>
              <w:t>佟相明</w:t>
            </w:r>
          </w:p>
          <w:p w14:paraId="4CC94E5B" w14:textId="77777777" w:rsidR="00A04C5A" w:rsidRPr="00217B48" w:rsidRDefault="00A04C5A" w:rsidP="00A04C5A">
            <w:pPr>
              <w:rPr>
                <w:rFonts w:ascii="KaiTi" w:eastAsia="KaiTi" w:hAnsi="KaiTi"/>
                <w:color w:val="000000"/>
                <w:szCs w:val="21"/>
              </w:rPr>
            </w:pPr>
            <w:r w:rsidRPr="00217B48">
              <w:rPr>
                <w:rFonts w:ascii="KaiTi" w:eastAsia="KaiTi" w:hAnsi="KaiTi" w:hint="eastAsia"/>
                <w:color w:val="000000"/>
                <w:szCs w:val="21"/>
              </w:rPr>
              <w:sym w:font="Wingdings 2" w:char="F098"/>
            </w:r>
            <w:r w:rsidRPr="00217B48">
              <w:rPr>
                <w:rFonts w:ascii="KaiTi" w:eastAsia="KaiTi" w:hAnsi="KaiTi" w:hint="eastAsia"/>
                <w:color w:val="000000"/>
                <w:szCs w:val="21"/>
              </w:rPr>
              <w:t>查企业提供的资料见《岗位职责及岗位任职要求》中，规定了公司各个岗位的主要职责和相关要求。生产技术部的主要职责有：</w:t>
            </w:r>
          </w:p>
          <w:p w14:paraId="61CFD465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color w:val="000000"/>
                <w:szCs w:val="21"/>
              </w:rPr>
              <w:t>负责产品和服务实现的策划、</w:t>
            </w:r>
            <w:r w:rsidRPr="00217B48">
              <w:rPr>
                <w:rFonts w:ascii="KaiTi" w:eastAsia="KaiTi" w:hAnsi="KaiTi" w:hint="eastAsia"/>
                <w:szCs w:val="21"/>
              </w:rPr>
              <w:t>调配生产任务，审核、登记和分发订单；制定和实施生产日程计划；检查生产计划和控制进度；组织制定生产计划，并经批准后实施；管理与改进生产效率；改进生产制造方法；控制与管理生产预算；实施标准生产作业方法；控制生产成本；管理生产现场与财产；管理与控制用料；控制、产品的监视测量；监视测量设备的管理；原材料、过程、成品的检验与放行；不合格品的控制； 与营销各部门沟通、联系、协调；统计生产负荷和调度产销平衡等</w:t>
            </w:r>
            <w:r w:rsidRPr="00217B48">
              <w:rPr>
                <w:rFonts w:ascii="KaiTi" w:eastAsia="KaiTi" w:hAnsi="KaiTi" w:hint="eastAsia"/>
                <w:color w:val="000000"/>
                <w:szCs w:val="21"/>
              </w:rPr>
              <w:t>。</w:t>
            </w:r>
          </w:p>
          <w:p w14:paraId="7D1410A3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color w:val="000000"/>
                <w:szCs w:val="21"/>
              </w:rPr>
              <w:sym w:font="Wingdings 2" w:char="F098"/>
            </w:r>
            <w:r w:rsidRPr="00217B48">
              <w:rPr>
                <w:rFonts w:ascii="KaiTi" w:eastAsia="KaiTi" w:hAnsi="KaiTi" w:hint="eastAsia"/>
                <w:color w:val="000000"/>
                <w:szCs w:val="21"/>
              </w:rPr>
              <w:t>与负责人电话沟通，生产技术部</w:t>
            </w:r>
            <w:r w:rsidRPr="00217B48">
              <w:rPr>
                <w:rFonts w:ascii="KaiTi" w:eastAsia="KaiTi" w:hAnsi="KaiTi" w:hint="eastAsia"/>
                <w:szCs w:val="21"/>
              </w:rPr>
              <w:t>部长</w:t>
            </w:r>
            <w:r w:rsidRPr="00217B48">
              <w:rPr>
                <w:rFonts w:ascii="KaiTi" w:eastAsia="KaiTi" w:hAnsi="KaiTi" w:hint="eastAsia"/>
                <w:color w:val="000000"/>
                <w:szCs w:val="21"/>
              </w:rPr>
              <w:t>明确其基本职责和权限。</w:t>
            </w:r>
          </w:p>
        </w:tc>
        <w:tc>
          <w:tcPr>
            <w:tcW w:w="1134" w:type="dxa"/>
          </w:tcPr>
          <w:p w14:paraId="05CF3747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</w:p>
        </w:tc>
      </w:tr>
      <w:tr w:rsidR="00A04C5A" w:rsidRPr="00217B48" w14:paraId="4DD76ECE" w14:textId="77777777" w:rsidTr="00A04C5A">
        <w:trPr>
          <w:trHeight w:val="1255"/>
        </w:trPr>
        <w:tc>
          <w:tcPr>
            <w:tcW w:w="2160" w:type="dxa"/>
            <w:vAlign w:val="center"/>
          </w:tcPr>
          <w:p w14:paraId="7D2DB9B8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 w14:paraId="5E3ABFF4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 w14:paraId="0EE2D414" w14:textId="4DB986B4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217B48">
              <w:rPr>
                <w:rFonts w:ascii="KaiTi" w:eastAsia="KaiTi" w:hAnsi="KaiTi" w:hint="eastAsia"/>
                <w:szCs w:val="21"/>
              </w:rPr>
              <w:t>部门质量目标：                                考核情况（2020.</w:t>
            </w:r>
            <w:r w:rsidR="00634B51" w:rsidRPr="00217B48">
              <w:rPr>
                <w:rFonts w:ascii="KaiTi" w:eastAsia="KaiTi" w:hAnsi="KaiTi"/>
                <w:szCs w:val="21"/>
              </w:rPr>
              <w:t>12.30</w:t>
            </w:r>
            <w:r w:rsidRPr="00217B48">
              <w:rPr>
                <w:rFonts w:ascii="KaiTi" w:eastAsia="KaiTi" w:hAnsi="KaiTi" w:hint="eastAsia"/>
                <w:szCs w:val="21"/>
              </w:rPr>
              <w:t>）</w:t>
            </w:r>
          </w:p>
          <w:p w14:paraId="3D93A7BA" w14:textId="12036B2D" w:rsidR="00634B51" w:rsidRPr="00217B48" w:rsidRDefault="00634B51" w:rsidP="00634B51">
            <w:pPr>
              <w:spacing w:line="360" w:lineRule="auto"/>
              <w:rPr>
                <w:rFonts w:ascii="KaiTi" w:eastAsia="KaiTi" w:hAnsi="KaiTi"/>
                <w:color w:val="000000"/>
                <w:szCs w:val="21"/>
              </w:rPr>
            </w:pPr>
            <w:r w:rsidRPr="00217B48">
              <w:rPr>
                <w:rFonts w:ascii="KaiTi" w:eastAsia="KaiTi" w:hAnsi="KaiTi" w:hint="eastAsia"/>
                <w:color w:val="000000"/>
                <w:szCs w:val="21"/>
              </w:rPr>
              <w:t>1、生产计划完成率不低于98%</w:t>
            </w:r>
            <w:r w:rsidRPr="00217B48">
              <w:rPr>
                <w:rFonts w:ascii="KaiTi" w:eastAsia="KaiTi" w:hAnsi="KaiTi"/>
                <w:color w:val="000000"/>
                <w:szCs w:val="21"/>
              </w:rPr>
              <w:t xml:space="preserve">                 </w:t>
            </w:r>
            <w:r w:rsidR="00217B48">
              <w:rPr>
                <w:rFonts w:ascii="KaiTi" w:eastAsia="KaiTi" w:hAnsi="KaiTi"/>
                <w:color w:val="000000"/>
                <w:szCs w:val="21"/>
              </w:rPr>
              <w:t xml:space="preserve">      </w:t>
            </w:r>
            <w:r w:rsidRPr="00217B48">
              <w:rPr>
                <w:rFonts w:ascii="KaiTi" w:eastAsia="KaiTi" w:hAnsi="KaiTi"/>
                <w:color w:val="000000"/>
                <w:szCs w:val="21"/>
              </w:rPr>
              <w:t>100</w:t>
            </w:r>
          </w:p>
          <w:p w14:paraId="649651E6" w14:textId="3880F7A9" w:rsidR="00634B51" w:rsidRPr="00217B48" w:rsidRDefault="00634B51" w:rsidP="00634B51">
            <w:pPr>
              <w:spacing w:line="360" w:lineRule="auto"/>
              <w:jc w:val="left"/>
              <w:rPr>
                <w:rFonts w:ascii="KaiTi" w:eastAsia="KaiTi" w:hAnsi="KaiTi"/>
                <w:color w:val="000000"/>
                <w:szCs w:val="21"/>
              </w:rPr>
            </w:pPr>
            <w:r w:rsidRPr="00217B48">
              <w:rPr>
                <w:rFonts w:ascii="KaiTi" w:eastAsia="KaiTi" w:hAnsi="KaiTi" w:hint="eastAsia"/>
                <w:color w:val="000000"/>
                <w:szCs w:val="21"/>
              </w:rPr>
              <w:t>2、产品一次交验合格率98%</w:t>
            </w:r>
            <w:r w:rsidRPr="00217B48">
              <w:rPr>
                <w:rFonts w:ascii="KaiTi" w:eastAsia="KaiTi" w:hAnsi="KaiTi"/>
                <w:color w:val="000000"/>
                <w:szCs w:val="21"/>
              </w:rPr>
              <w:t xml:space="preserve">                         100%</w:t>
            </w:r>
          </w:p>
          <w:p w14:paraId="44549596" w14:textId="548536C1" w:rsidR="00A04C5A" w:rsidRPr="00217B48" w:rsidRDefault="00634B51" w:rsidP="00634B51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color w:val="000000"/>
                <w:szCs w:val="21"/>
              </w:rPr>
              <w:t>3、监视测量设备有效率100%</w:t>
            </w:r>
            <w:r w:rsidR="00A04C5A" w:rsidRPr="00217B48">
              <w:rPr>
                <w:rFonts w:ascii="KaiTi" w:eastAsia="KaiTi" w:hAnsi="KaiTi" w:hint="eastAsia"/>
                <w:color w:val="000000"/>
                <w:szCs w:val="21"/>
              </w:rPr>
              <w:t xml:space="preserve">                      </w:t>
            </w:r>
            <w:r w:rsidR="00217B48">
              <w:rPr>
                <w:rFonts w:ascii="KaiTi" w:eastAsia="KaiTi" w:hAnsi="KaiTi"/>
                <w:color w:val="000000"/>
                <w:szCs w:val="21"/>
              </w:rPr>
              <w:t xml:space="preserve">  </w:t>
            </w:r>
            <w:r w:rsidR="00A04C5A" w:rsidRPr="00217B48">
              <w:rPr>
                <w:rFonts w:ascii="KaiTi" w:eastAsia="KaiTi" w:hAnsi="KaiTi" w:hint="eastAsia"/>
                <w:color w:val="000000"/>
                <w:szCs w:val="21"/>
              </w:rPr>
              <w:t>100%</w:t>
            </w:r>
          </w:p>
          <w:p w14:paraId="7BFB83A4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217B48">
              <w:rPr>
                <w:rFonts w:ascii="KaiTi" w:eastAsia="KaiTi" w:hAnsi="KaiTi" w:hint="eastAsia"/>
                <w:szCs w:val="21"/>
              </w:rPr>
              <w:t>从目前的统计结果来看，基本达到目标要求。</w:t>
            </w:r>
          </w:p>
        </w:tc>
        <w:tc>
          <w:tcPr>
            <w:tcW w:w="1134" w:type="dxa"/>
          </w:tcPr>
          <w:p w14:paraId="7AF616D9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</w:p>
        </w:tc>
      </w:tr>
      <w:tr w:rsidR="00A04C5A" w:rsidRPr="00217B48" w14:paraId="57B6B800" w14:textId="77777777" w:rsidTr="00A04C5A">
        <w:trPr>
          <w:trHeight w:val="405"/>
        </w:trPr>
        <w:tc>
          <w:tcPr>
            <w:tcW w:w="2160" w:type="dxa"/>
            <w:vAlign w:val="center"/>
          </w:tcPr>
          <w:p w14:paraId="5CC2A4EF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t>基础设施</w:t>
            </w:r>
          </w:p>
        </w:tc>
        <w:tc>
          <w:tcPr>
            <w:tcW w:w="960" w:type="dxa"/>
            <w:vAlign w:val="center"/>
          </w:tcPr>
          <w:p w14:paraId="323E4555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t>7.1.3</w:t>
            </w:r>
          </w:p>
        </w:tc>
        <w:tc>
          <w:tcPr>
            <w:tcW w:w="10455" w:type="dxa"/>
            <w:vAlign w:val="center"/>
          </w:tcPr>
          <w:p w14:paraId="04EE377C" w14:textId="77777777" w:rsidR="00634B51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217B48">
              <w:rPr>
                <w:rFonts w:ascii="KaiTi" w:eastAsia="KaiTi" w:hAnsi="KaiTi" w:hint="eastAsia"/>
                <w:szCs w:val="21"/>
              </w:rPr>
              <w:t>配备有办公室、车间、仓库等基础设施，</w:t>
            </w:r>
          </w:p>
          <w:p w14:paraId="19F6A5EC" w14:textId="5FE967D3" w:rsidR="00A04C5A" w:rsidRPr="00217B48" w:rsidRDefault="00A04C5A" w:rsidP="00634B51">
            <w:pPr>
              <w:ind w:firstLineChars="100" w:firstLine="210"/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t>办公设施：电脑、电话、一体机等，满足办公需求。</w:t>
            </w:r>
          </w:p>
          <w:p w14:paraId="55D4E582" w14:textId="4B142ABF" w:rsidR="00A04C5A" w:rsidRPr="00217B48" w:rsidRDefault="00A04C5A" w:rsidP="00634B51">
            <w:pPr>
              <w:ind w:leftChars="50" w:left="105"/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t>主要生产设备：</w:t>
            </w:r>
            <w:r w:rsidR="00634B51" w:rsidRPr="00217B48">
              <w:rPr>
                <w:rFonts w:ascii="KaiTi" w:eastAsia="KaiTi" w:hAnsi="KaiTi" w:hint="eastAsia"/>
                <w:szCs w:val="21"/>
              </w:rPr>
              <w:t>多功能吹瓶机、全自动吹瓶机、气泵等</w:t>
            </w:r>
            <w:r w:rsidRPr="00217B48">
              <w:rPr>
                <w:rFonts w:ascii="KaiTi" w:eastAsia="KaiTi" w:hAnsi="KaiTi" w:hint="eastAsia"/>
                <w:szCs w:val="21"/>
              </w:rPr>
              <w:t>，满足生产需求。</w:t>
            </w:r>
          </w:p>
          <w:p w14:paraId="6375816B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217B48">
              <w:rPr>
                <w:rFonts w:ascii="KaiTi" w:eastAsia="KaiTi" w:hAnsi="KaiTi" w:hint="eastAsia"/>
                <w:szCs w:val="21"/>
              </w:rPr>
              <w:t>设备的保养：企业规定每天下班前，由操作工收拾现场，上班强，由操作工对需润滑部位加润滑油。</w:t>
            </w:r>
          </w:p>
        </w:tc>
        <w:tc>
          <w:tcPr>
            <w:tcW w:w="1134" w:type="dxa"/>
          </w:tcPr>
          <w:p w14:paraId="2DF2D3DE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</w:p>
        </w:tc>
      </w:tr>
      <w:tr w:rsidR="00A04C5A" w:rsidRPr="00217B48" w14:paraId="6F5A5D80" w14:textId="77777777" w:rsidTr="00A04C5A">
        <w:trPr>
          <w:trHeight w:val="1058"/>
        </w:trPr>
        <w:tc>
          <w:tcPr>
            <w:tcW w:w="2160" w:type="dxa"/>
            <w:vAlign w:val="center"/>
          </w:tcPr>
          <w:p w14:paraId="17BDB55D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lastRenderedPageBreak/>
              <w:t>运行环境</w:t>
            </w:r>
          </w:p>
        </w:tc>
        <w:tc>
          <w:tcPr>
            <w:tcW w:w="960" w:type="dxa"/>
            <w:vAlign w:val="center"/>
          </w:tcPr>
          <w:p w14:paraId="63E370B2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t>7.1.4</w:t>
            </w:r>
          </w:p>
        </w:tc>
        <w:tc>
          <w:tcPr>
            <w:tcW w:w="10455" w:type="dxa"/>
            <w:vAlign w:val="center"/>
          </w:tcPr>
          <w:p w14:paraId="27675A8C" w14:textId="5720105F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217B48">
              <w:rPr>
                <w:rFonts w:ascii="KaiTi" w:eastAsia="KaiTi" w:hAnsi="KaiTi" w:hint="eastAsia"/>
                <w:szCs w:val="21"/>
              </w:rPr>
              <w:t>工办公区域面积</w:t>
            </w:r>
            <w:r w:rsidR="00634B51" w:rsidRPr="00217B48">
              <w:rPr>
                <w:rFonts w:ascii="KaiTi" w:eastAsia="KaiTi" w:hAnsi="KaiTi"/>
                <w:szCs w:val="21"/>
              </w:rPr>
              <w:t>158</w:t>
            </w:r>
            <w:r w:rsidRPr="00217B48">
              <w:rPr>
                <w:rFonts w:ascii="KaiTi" w:eastAsia="KaiTi" w:hAnsi="KaiTi" w:hint="eastAsia"/>
                <w:szCs w:val="21"/>
              </w:rPr>
              <w:t>平米；</w:t>
            </w:r>
            <w:r w:rsidR="0083679A" w:rsidRPr="00217B48">
              <w:rPr>
                <w:rFonts w:ascii="KaiTi" w:eastAsia="KaiTi" w:hAnsi="KaiTi" w:hint="eastAsia"/>
                <w:szCs w:val="21"/>
              </w:rPr>
              <w:t>通过企业提供的照片观察，</w:t>
            </w:r>
            <w:r w:rsidRPr="00217B48">
              <w:rPr>
                <w:rFonts w:ascii="KaiTi" w:eastAsia="KaiTi" w:hAnsi="KaiTi" w:hint="eastAsia"/>
                <w:szCs w:val="21"/>
              </w:rPr>
              <w:t xml:space="preserve"> 布局合理，场所卫生干净整洁，工作环境良好。</w:t>
            </w:r>
          </w:p>
          <w:p w14:paraId="171A9439" w14:textId="08FD1005" w:rsidR="00634B51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t xml:space="preserve">  车间：面积约</w:t>
            </w:r>
            <w:r w:rsidR="00634B51" w:rsidRPr="00217B48">
              <w:rPr>
                <w:rFonts w:ascii="KaiTi" w:eastAsia="KaiTi" w:hAnsi="KaiTi"/>
                <w:szCs w:val="21"/>
              </w:rPr>
              <w:t>216</w:t>
            </w:r>
            <w:r w:rsidRPr="00217B48">
              <w:rPr>
                <w:rFonts w:ascii="KaiTi" w:eastAsia="KaiTi" w:hAnsi="KaiTi" w:hint="eastAsia"/>
                <w:szCs w:val="21"/>
              </w:rPr>
              <w:t>平米，</w:t>
            </w:r>
            <w:r w:rsidR="00634B51" w:rsidRPr="00217B48">
              <w:rPr>
                <w:rFonts w:ascii="KaiTi" w:eastAsia="KaiTi" w:hAnsi="KaiTi" w:hint="eastAsia"/>
                <w:szCs w:val="21"/>
              </w:rPr>
              <w:t>设备摆放有序，通道宽敞，</w:t>
            </w:r>
            <w:r w:rsidR="0083679A" w:rsidRPr="00217B48">
              <w:rPr>
                <w:rFonts w:ascii="KaiTi" w:eastAsia="KaiTi" w:hAnsi="KaiTi" w:hint="eastAsia"/>
                <w:szCs w:val="21"/>
              </w:rPr>
              <w:t>配有废气排放装置、洁净卫生</w:t>
            </w:r>
          </w:p>
          <w:p w14:paraId="43096654" w14:textId="01F366B7" w:rsidR="00A04C5A" w:rsidRPr="00217B48" w:rsidRDefault="00A04C5A" w:rsidP="00634B51">
            <w:pPr>
              <w:ind w:firstLineChars="100" w:firstLine="210"/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t>库房</w:t>
            </w:r>
            <w:r w:rsidR="00634B51" w:rsidRPr="00217B48">
              <w:rPr>
                <w:rFonts w:ascii="KaiTi" w:eastAsia="KaiTi" w:hAnsi="KaiTi"/>
                <w:szCs w:val="21"/>
              </w:rPr>
              <w:t>6</w:t>
            </w:r>
            <w:r w:rsidRPr="00217B48">
              <w:rPr>
                <w:rFonts w:ascii="KaiTi" w:eastAsia="KaiTi" w:hAnsi="KaiTi" w:hint="eastAsia"/>
                <w:szCs w:val="21"/>
              </w:rPr>
              <w:t>00平米，产品分类排放，</w:t>
            </w:r>
            <w:r w:rsidR="0083679A" w:rsidRPr="00217B48">
              <w:rPr>
                <w:rFonts w:ascii="KaiTi" w:eastAsia="KaiTi" w:hAnsi="KaiTi" w:hint="eastAsia"/>
                <w:szCs w:val="21"/>
              </w:rPr>
              <w:t>洁净卫生，</w:t>
            </w:r>
            <w:r w:rsidR="00634B51" w:rsidRPr="00217B48">
              <w:rPr>
                <w:rFonts w:ascii="KaiTi" w:eastAsia="KaiTi" w:hAnsi="KaiTi" w:hint="eastAsia"/>
                <w:szCs w:val="21"/>
              </w:rPr>
              <w:t>配有灭火器</w:t>
            </w:r>
          </w:p>
          <w:p w14:paraId="4EAFE3FB" w14:textId="42496D65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/>
                <w:szCs w:val="21"/>
              </w:rPr>
              <w:sym w:font="Wingdings 2" w:char="F098"/>
            </w:r>
            <w:r w:rsidRPr="00217B48">
              <w:rPr>
                <w:rFonts w:ascii="KaiTi" w:eastAsia="KaiTi" w:hAnsi="KaiTi"/>
                <w:szCs w:val="21"/>
              </w:rPr>
              <w:t>满足需求。</w:t>
            </w:r>
            <w:r w:rsidR="00425AA8" w:rsidRPr="00217B48">
              <w:rPr>
                <w:rFonts w:ascii="KaiTi" w:eastAsia="KaiTi" w:hAnsi="KaiTi" w:hint="eastAsia"/>
                <w:szCs w:val="21"/>
              </w:rPr>
              <w:t>（现场审核重点关注）</w:t>
            </w:r>
          </w:p>
          <w:p w14:paraId="5AA78A91" w14:textId="4DBDB40D" w:rsidR="00425AA8" w:rsidRPr="00217B48" w:rsidRDefault="00425AA8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/>
                <w:noProof/>
                <w:szCs w:val="21"/>
              </w:rPr>
              <w:drawing>
                <wp:inline distT="0" distB="0" distL="0" distR="0" wp14:anchorId="3ABAB5AF" wp14:editId="78C8E66C">
                  <wp:extent cx="2727960" cy="1989312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9922" cy="199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17B48">
              <w:rPr>
                <w:rFonts w:ascii="KaiTi" w:eastAsia="KaiTi" w:hAnsi="KaiTi" w:hint="eastAsia"/>
                <w:szCs w:val="21"/>
              </w:rPr>
              <w:t>车间</w:t>
            </w:r>
            <w:r w:rsidRPr="00217B48">
              <w:rPr>
                <w:rFonts w:ascii="KaiTi" w:eastAsia="KaiTi" w:hAnsi="KaiTi"/>
                <w:noProof/>
                <w:szCs w:val="21"/>
              </w:rPr>
              <w:t xml:space="preserve"> </w:t>
            </w:r>
            <w:r w:rsidRPr="00217B48">
              <w:rPr>
                <w:rFonts w:ascii="KaiTi" w:eastAsia="KaiTi" w:hAnsi="KaiTi"/>
                <w:noProof/>
                <w:szCs w:val="21"/>
              </w:rPr>
              <w:drawing>
                <wp:inline distT="0" distB="0" distL="0" distR="0" wp14:anchorId="7A1113A5" wp14:editId="01F61024">
                  <wp:extent cx="2667000" cy="1948644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475" cy="195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17B48">
              <w:rPr>
                <w:rFonts w:ascii="KaiTi" w:eastAsia="KaiTi" w:hAnsi="KaiTi"/>
                <w:noProof/>
                <w:szCs w:val="21"/>
              </w:rPr>
              <w:t xml:space="preserve"> </w:t>
            </w:r>
            <w:r w:rsidRPr="00217B48">
              <w:rPr>
                <w:rFonts w:ascii="KaiTi" w:eastAsia="KaiTi" w:hAnsi="KaiTi" w:hint="eastAsia"/>
                <w:noProof/>
                <w:szCs w:val="21"/>
              </w:rPr>
              <w:t>仓库</w:t>
            </w:r>
          </w:p>
        </w:tc>
        <w:tc>
          <w:tcPr>
            <w:tcW w:w="1134" w:type="dxa"/>
          </w:tcPr>
          <w:p w14:paraId="687BC5A6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</w:p>
        </w:tc>
      </w:tr>
      <w:tr w:rsidR="00A04C5A" w:rsidRPr="00217B48" w14:paraId="711DAC3F" w14:textId="77777777" w:rsidTr="00A04C5A">
        <w:trPr>
          <w:trHeight w:val="1058"/>
        </w:trPr>
        <w:tc>
          <w:tcPr>
            <w:tcW w:w="2160" w:type="dxa"/>
          </w:tcPr>
          <w:p w14:paraId="78C1DC6D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/>
                <w:szCs w:val="21"/>
              </w:rPr>
              <w:t>监视和测量资源</w:t>
            </w:r>
          </w:p>
        </w:tc>
        <w:tc>
          <w:tcPr>
            <w:tcW w:w="960" w:type="dxa"/>
          </w:tcPr>
          <w:p w14:paraId="40323536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t>7.1.5</w:t>
            </w:r>
          </w:p>
        </w:tc>
        <w:tc>
          <w:tcPr>
            <w:tcW w:w="10455" w:type="dxa"/>
          </w:tcPr>
          <w:p w14:paraId="61303CF2" w14:textId="41564B8E" w:rsidR="00A04C5A" w:rsidRPr="00217B48" w:rsidRDefault="00A04C5A" w:rsidP="00A04C5A">
            <w:pPr>
              <w:rPr>
                <w:rFonts w:ascii="KaiTi" w:eastAsia="KaiTi" w:hAnsi="KaiTi"/>
                <w:szCs w:val="21"/>
                <w:highlight w:val="yellow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217B48">
              <w:rPr>
                <w:rFonts w:ascii="KaiTi" w:eastAsia="KaiTi" w:hAnsi="KaiTi" w:hint="eastAsia"/>
                <w:szCs w:val="21"/>
              </w:rPr>
              <w:t>建立有《监视和测量设备台帐》监视测量仪器有：</w:t>
            </w:r>
            <w:r w:rsidR="00A60D99" w:rsidRPr="00217B48">
              <w:rPr>
                <w:rFonts w:ascii="KaiTi" w:eastAsia="KaiTi" w:hAnsi="KaiTi" w:hint="eastAsia"/>
                <w:bCs/>
                <w:szCs w:val="21"/>
              </w:rPr>
              <w:t>量筒、带表卡尺、高度卡尺、电子天平</w:t>
            </w:r>
            <w:r w:rsidR="00A60D99" w:rsidRPr="00217B48">
              <w:rPr>
                <w:rFonts w:ascii="KaiTi" w:eastAsia="KaiTi" w:hAnsi="KaiTi" w:hint="eastAsia"/>
                <w:szCs w:val="21"/>
              </w:rPr>
              <w:t>等</w:t>
            </w:r>
            <w:r w:rsidRPr="00217B48">
              <w:rPr>
                <w:rFonts w:ascii="KaiTi" w:eastAsia="KaiTi" w:hAnsi="KaiTi" w:hint="eastAsia"/>
                <w:szCs w:val="21"/>
              </w:rPr>
              <w:t>，满足检验需求。</w:t>
            </w:r>
          </w:p>
          <w:p w14:paraId="129EF213" w14:textId="77777777" w:rsidR="00A04C5A" w:rsidRPr="00217B48" w:rsidRDefault="00A04C5A" w:rsidP="00A04C5A">
            <w:pPr>
              <w:spacing w:line="276" w:lineRule="auto"/>
              <w:ind w:rightChars="8" w:right="17"/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217B48">
              <w:rPr>
                <w:rFonts w:ascii="KaiTi" w:eastAsia="KaiTi" w:hAnsi="KaiTi" w:hint="eastAsia"/>
                <w:szCs w:val="21"/>
              </w:rPr>
              <w:t>没有用于监测的计算机软件。</w:t>
            </w:r>
          </w:p>
          <w:p w14:paraId="76B9746D" w14:textId="77777777" w:rsidR="00A04C5A" w:rsidRPr="00217B48" w:rsidRDefault="00A04C5A" w:rsidP="00A04C5A">
            <w:pPr>
              <w:spacing w:line="276" w:lineRule="auto"/>
              <w:ind w:rightChars="8" w:right="17"/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217B48">
              <w:rPr>
                <w:rFonts w:ascii="KaiTi" w:eastAsia="KaiTi" w:hAnsi="KaiTi" w:hint="eastAsia"/>
                <w:szCs w:val="21"/>
              </w:rPr>
              <w:t>检测设备配置能满足产品检测需求。</w:t>
            </w:r>
          </w:p>
          <w:p w14:paraId="43B47C46" w14:textId="322F196A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217B48">
              <w:rPr>
                <w:rFonts w:ascii="KaiTi" w:eastAsia="KaiTi" w:hAnsi="KaiTi" w:hint="eastAsia"/>
                <w:szCs w:val="21"/>
              </w:rPr>
              <w:t xml:space="preserve"> 提供了监视测量仪器的检测</w:t>
            </w:r>
            <w:r w:rsidR="00394130" w:rsidRPr="00217B48">
              <w:rPr>
                <w:rFonts w:ascii="KaiTi" w:eastAsia="KaiTi" w:hAnsi="KaiTi" w:hint="eastAsia"/>
                <w:szCs w:val="21"/>
              </w:rPr>
              <w:t>证书</w:t>
            </w:r>
          </w:p>
          <w:p w14:paraId="7E105AE0" w14:textId="04CFEAA0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t>--</w:t>
            </w:r>
            <w:r w:rsidR="00394130" w:rsidRPr="00217B48">
              <w:rPr>
                <w:rFonts w:ascii="KaiTi" w:eastAsia="KaiTi" w:hAnsi="KaiTi" w:hint="eastAsia"/>
                <w:szCs w:val="21"/>
              </w:rPr>
              <w:t>量筒</w:t>
            </w:r>
            <w:r w:rsidRPr="00217B48">
              <w:rPr>
                <w:rFonts w:ascii="KaiTi" w:eastAsia="KaiTi" w:hAnsi="KaiTi" w:hint="eastAsia"/>
                <w:szCs w:val="21"/>
              </w:rPr>
              <w:t>，校准日期：20</w:t>
            </w:r>
            <w:r w:rsidR="00394130" w:rsidRPr="00217B48">
              <w:rPr>
                <w:rFonts w:ascii="KaiTi" w:eastAsia="KaiTi" w:hAnsi="KaiTi"/>
                <w:szCs w:val="21"/>
              </w:rPr>
              <w:t>20.12.29</w:t>
            </w:r>
            <w:r w:rsidRPr="00217B48">
              <w:rPr>
                <w:rFonts w:ascii="KaiTi" w:eastAsia="KaiTi" w:hAnsi="KaiTi" w:hint="eastAsia"/>
                <w:szCs w:val="21"/>
              </w:rPr>
              <w:t xml:space="preserve">  </w:t>
            </w:r>
          </w:p>
          <w:p w14:paraId="547B2E39" w14:textId="4D6A92C9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t>检测单位：</w:t>
            </w:r>
            <w:r w:rsidR="00394130" w:rsidRPr="00217B48">
              <w:rPr>
                <w:rFonts w:ascii="KaiTi" w:eastAsia="KaiTi" w:hAnsi="KaiTi" w:hint="eastAsia"/>
                <w:szCs w:val="21"/>
              </w:rPr>
              <w:t>北京计量检测科学研究院</w:t>
            </w:r>
          </w:p>
          <w:p w14:paraId="14A91B73" w14:textId="08D2D7B3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t>证书编号：</w:t>
            </w:r>
            <w:r w:rsidR="00394130" w:rsidRPr="00217B48">
              <w:rPr>
                <w:rFonts w:ascii="KaiTi" w:eastAsia="KaiTi" w:hAnsi="KaiTi"/>
                <w:szCs w:val="21"/>
              </w:rPr>
              <w:t>RC20J-BA000888</w:t>
            </w:r>
          </w:p>
          <w:p w14:paraId="733A6543" w14:textId="77777777" w:rsidR="00394130" w:rsidRPr="00217B48" w:rsidRDefault="00394130" w:rsidP="00394130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t>--高度卡尺，校准日期：20</w:t>
            </w:r>
            <w:r w:rsidRPr="00217B48">
              <w:rPr>
                <w:rFonts w:ascii="KaiTi" w:eastAsia="KaiTi" w:hAnsi="KaiTi"/>
                <w:szCs w:val="21"/>
              </w:rPr>
              <w:t>20.12.29</w:t>
            </w:r>
            <w:r w:rsidRPr="00217B48">
              <w:rPr>
                <w:rFonts w:ascii="KaiTi" w:eastAsia="KaiTi" w:hAnsi="KaiTi" w:hint="eastAsia"/>
                <w:szCs w:val="21"/>
              </w:rPr>
              <w:t xml:space="preserve">  </w:t>
            </w:r>
          </w:p>
          <w:p w14:paraId="224BB866" w14:textId="77777777" w:rsidR="00394130" w:rsidRPr="00217B48" w:rsidRDefault="00394130" w:rsidP="00394130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t>检测单位：北京计量检测科学研究院</w:t>
            </w:r>
          </w:p>
          <w:p w14:paraId="4DEDDAAD" w14:textId="38EAEC79" w:rsidR="00394130" w:rsidRPr="00217B48" w:rsidRDefault="00394130" w:rsidP="00394130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t>证书编号：</w:t>
            </w:r>
            <w:r w:rsidRPr="00217B48">
              <w:rPr>
                <w:rFonts w:ascii="KaiTi" w:eastAsia="KaiTi" w:hAnsi="KaiTi"/>
                <w:szCs w:val="21"/>
              </w:rPr>
              <w:t>RC20J-BA000888</w:t>
            </w:r>
          </w:p>
          <w:p w14:paraId="446652E2" w14:textId="77777777" w:rsidR="00394130" w:rsidRPr="00217B48" w:rsidRDefault="00394130" w:rsidP="00394130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t>--高度卡尺，校准日期：20</w:t>
            </w:r>
            <w:r w:rsidRPr="00217B48">
              <w:rPr>
                <w:rFonts w:ascii="KaiTi" w:eastAsia="KaiTi" w:hAnsi="KaiTi"/>
                <w:szCs w:val="21"/>
              </w:rPr>
              <w:t>20.12.29</w:t>
            </w:r>
            <w:r w:rsidRPr="00217B48">
              <w:rPr>
                <w:rFonts w:ascii="KaiTi" w:eastAsia="KaiTi" w:hAnsi="KaiTi" w:hint="eastAsia"/>
                <w:szCs w:val="21"/>
              </w:rPr>
              <w:t xml:space="preserve">  </w:t>
            </w:r>
          </w:p>
          <w:p w14:paraId="248685FD" w14:textId="77777777" w:rsidR="00394130" w:rsidRPr="00217B48" w:rsidRDefault="00394130" w:rsidP="00394130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t>检测单位：北京计量检测科学研究院</w:t>
            </w:r>
          </w:p>
          <w:p w14:paraId="277EBEB1" w14:textId="21C22FDF" w:rsidR="00394130" w:rsidRPr="00217B48" w:rsidRDefault="00394130" w:rsidP="00394130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lastRenderedPageBreak/>
              <w:t>证书编号：</w:t>
            </w:r>
            <w:r w:rsidRPr="00217B48">
              <w:rPr>
                <w:rFonts w:ascii="KaiTi" w:eastAsia="KaiTi" w:hAnsi="KaiTi"/>
                <w:szCs w:val="21"/>
              </w:rPr>
              <w:t>RC20J-BA000888</w:t>
            </w:r>
          </w:p>
          <w:p w14:paraId="0F1B676D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/>
                <w:szCs w:val="21"/>
              </w:rPr>
              <w:t>其他监视测量仪器鉴定情况及详细内容见检测报告扫描件</w:t>
            </w:r>
          </w:p>
          <w:p w14:paraId="295B7B91" w14:textId="77777777" w:rsidR="00A04C5A" w:rsidRPr="00217B48" w:rsidRDefault="00A04C5A" w:rsidP="00A04C5A">
            <w:pPr>
              <w:spacing w:line="276" w:lineRule="auto"/>
              <w:ind w:rightChars="8" w:right="17"/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217B48">
              <w:rPr>
                <w:rFonts w:ascii="KaiTi" w:eastAsia="KaiTi" w:hAnsi="KaiTi" w:hint="eastAsia"/>
                <w:szCs w:val="21"/>
              </w:rPr>
              <w:t>该公司生产技术部负责监视和测量设备的管理。</w:t>
            </w:r>
          </w:p>
          <w:p w14:paraId="35A041A4" w14:textId="77777777" w:rsidR="00A04C5A" w:rsidRPr="00217B48" w:rsidRDefault="00A04C5A" w:rsidP="00A04C5A">
            <w:pPr>
              <w:spacing w:line="276" w:lineRule="auto"/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217B48">
              <w:rPr>
                <w:rFonts w:ascii="KaiTi" w:eastAsia="KaiTi" w:hAnsi="KaiTi" w:hint="eastAsia"/>
                <w:szCs w:val="21"/>
              </w:rPr>
              <w:t>使用过程中没有发生检测设备偏离校准状态现象。</w:t>
            </w:r>
          </w:p>
        </w:tc>
        <w:tc>
          <w:tcPr>
            <w:tcW w:w="1134" w:type="dxa"/>
          </w:tcPr>
          <w:p w14:paraId="600313DB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</w:p>
        </w:tc>
      </w:tr>
      <w:tr w:rsidR="00A04C5A" w:rsidRPr="00217B48" w14:paraId="6E34814D" w14:textId="77777777" w:rsidTr="00A04C5A">
        <w:trPr>
          <w:trHeight w:val="1255"/>
        </w:trPr>
        <w:tc>
          <w:tcPr>
            <w:tcW w:w="2160" w:type="dxa"/>
            <w:vAlign w:val="center"/>
          </w:tcPr>
          <w:p w14:paraId="1A65D81D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t>运行的策划和控制</w:t>
            </w:r>
          </w:p>
        </w:tc>
        <w:tc>
          <w:tcPr>
            <w:tcW w:w="960" w:type="dxa"/>
            <w:vAlign w:val="center"/>
          </w:tcPr>
          <w:p w14:paraId="50208150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t>8.1</w:t>
            </w:r>
          </w:p>
        </w:tc>
        <w:tc>
          <w:tcPr>
            <w:tcW w:w="10455" w:type="dxa"/>
            <w:vAlign w:val="center"/>
          </w:tcPr>
          <w:p w14:paraId="0A0DBD6C" w14:textId="77777777" w:rsidR="00A04C5A" w:rsidRPr="00217B48" w:rsidRDefault="00A04C5A" w:rsidP="00A04C5A">
            <w:pPr>
              <w:spacing w:line="276" w:lineRule="auto"/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217B48">
              <w:rPr>
                <w:rFonts w:ascii="KaiTi" w:eastAsia="KaiTi" w:hAnsi="KaiTi" w:hint="eastAsia"/>
                <w:szCs w:val="21"/>
              </w:rPr>
              <w:t>策划了生产工艺流程：</w:t>
            </w:r>
          </w:p>
          <w:p w14:paraId="6677D963" w14:textId="3CCE5E5F" w:rsidR="00807497" w:rsidRPr="00217B48" w:rsidRDefault="00807497" w:rsidP="00807497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t>瓶坯（采购）—</w:t>
            </w:r>
            <w:proofErr w:type="gramStart"/>
            <w:r w:rsidRPr="00217B48">
              <w:rPr>
                <w:rFonts w:ascii="KaiTi" w:eastAsia="KaiTi" w:hAnsi="KaiTi" w:hint="eastAsia"/>
                <w:szCs w:val="21"/>
              </w:rPr>
              <w:t>坯入吹塑</w:t>
            </w:r>
            <w:proofErr w:type="gramEnd"/>
            <w:r w:rsidRPr="00217B48">
              <w:rPr>
                <w:rFonts w:ascii="KaiTi" w:eastAsia="KaiTi" w:hAnsi="KaiTi" w:hint="eastAsia"/>
                <w:szCs w:val="21"/>
              </w:rPr>
              <w:t>成型机加热--吹塑成型—脱模--验收—包装--入库</w:t>
            </w:r>
          </w:p>
          <w:p w14:paraId="63A95D29" w14:textId="3148FBBC" w:rsidR="00A04C5A" w:rsidRPr="00217B48" w:rsidRDefault="00A04C5A" w:rsidP="00A04C5A">
            <w:pPr>
              <w:spacing w:line="276" w:lineRule="auto"/>
              <w:rPr>
                <w:rFonts w:ascii="KaiTi" w:eastAsia="KaiTi" w:hAnsi="KaiTi" w:cs="宋体"/>
                <w:kern w:val="0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217B48">
              <w:rPr>
                <w:rFonts w:ascii="KaiTi" w:eastAsia="KaiTi" w:hAnsi="KaiTi" w:cstheme="minorEastAsia" w:hint="eastAsia"/>
                <w:szCs w:val="21"/>
              </w:rPr>
              <w:t>确定产品和服务的要求：</w:t>
            </w:r>
            <w:r w:rsidR="00807497" w:rsidRPr="00217B48">
              <w:rPr>
                <w:rFonts w:ascii="KaiTi" w:eastAsia="KaiTi" w:hAnsi="KaiTi" w:cstheme="minorEastAsia" w:hint="eastAsia"/>
                <w:szCs w:val="21"/>
              </w:rPr>
              <w:t>企业根据</w:t>
            </w:r>
            <w:r w:rsidRPr="00217B48">
              <w:rPr>
                <w:rFonts w:ascii="KaiTi" w:eastAsia="KaiTi" w:hAnsi="KaiTi" w:cstheme="minorEastAsia" w:hint="eastAsia"/>
                <w:szCs w:val="21"/>
              </w:rPr>
              <w:t>客户</w:t>
            </w:r>
            <w:r w:rsidR="00807497" w:rsidRPr="00217B48">
              <w:rPr>
                <w:rFonts w:ascii="KaiTi" w:eastAsia="KaiTi" w:hAnsi="KaiTi" w:cstheme="minorEastAsia" w:hint="eastAsia"/>
                <w:szCs w:val="21"/>
              </w:rPr>
              <w:t>技术</w:t>
            </w:r>
            <w:r w:rsidRPr="00217B48">
              <w:rPr>
                <w:rFonts w:ascii="KaiTi" w:eastAsia="KaiTi" w:hAnsi="KaiTi" w:cstheme="minorEastAsia" w:hint="eastAsia"/>
                <w:szCs w:val="21"/>
              </w:rPr>
              <w:t>要求</w:t>
            </w:r>
            <w:r w:rsidR="00807497" w:rsidRPr="00217B48">
              <w:rPr>
                <w:rFonts w:ascii="KaiTi" w:eastAsia="KaiTi" w:hAnsi="KaiTi" w:cstheme="minorEastAsia" w:hint="eastAsia"/>
                <w:szCs w:val="21"/>
              </w:rPr>
              <w:t>、合同要求、</w:t>
            </w:r>
            <w:r w:rsidR="00807497" w:rsidRPr="00217B48">
              <w:rPr>
                <w:rFonts w:ascii="KaiTi" w:eastAsia="KaiTi" w:hAnsi="KaiTi" w:hint="eastAsia"/>
                <w:szCs w:val="21"/>
              </w:rPr>
              <w:t>国家标准、行业标准、企业标准：</w:t>
            </w:r>
            <w:r w:rsidR="00807497" w:rsidRPr="00217B48">
              <w:rPr>
                <w:rFonts w:ascii="KaiTi" w:eastAsia="KaiTi" w:hAnsi="KaiTi"/>
                <w:szCs w:val="21"/>
              </w:rPr>
              <w:t>GB4806.1-2016</w:t>
            </w:r>
            <w:r w:rsidR="00807497" w:rsidRPr="00217B48">
              <w:rPr>
                <w:rFonts w:ascii="KaiTi" w:eastAsia="KaiTi" w:hAnsi="KaiTi" w:hint="eastAsia"/>
                <w:szCs w:val="21"/>
              </w:rPr>
              <w:t>《食品安全国家标准</w:t>
            </w:r>
            <w:r w:rsidR="00807497" w:rsidRPr="00217B48">
              <w:rPr>
                <w:rFonts w:ascii="KaiTi" w:eastAsia="KaiTi" w:hAnsi="KaiTi"/>
                <w:szCs w:val="21"/>
              </w:rPr>
              <w:t xml:space="preserve">  </w:t>
            </w:r>
            <w:r w:rsidR="00807497" w:rsidRPr="00217B48">
              <w:rPr>
                <w:rFonts w:ascii="KaiTi" w:eastAsia="KaiTi" w:hAnsi="KaiTi" w:hint="eastAsia"/>
                <w:szCs w:val="21"/>
              </w:rPr>
              <w:t>食品接触材料及制品通用安全要求》、</w:t>
            </w:r>
            <w:r w:rsidR="00807497" w:rsidRPr="00217B48">
              <w:rPr>
                <w:rFonts w:ascii="KaiTi" w:eastAsia="KaiTi" w:hAnsi="KaiTi"/>
                <w:szCs w:val="21"/>
              </w:rPr>
              <w:t>GB4806.6-2016</w:t>
            </w:r>
            <w:r w:rsidR="00807497" w:rsidRPr="00217B48">
              <w:rPr>
                <w:rFonts w:ascii="KaiTi" w:eastAsia="KaiTi" w:hAnsi="KaiTi" w:hint="eastAsia"/>
                <w:szCs w:val="21"/>
              </w:rPr>
              <w:t>《食品安全国家标准</w:t>
            </w:r>
            <w:r w:rsidR="00807497" w:rsidRPr="00217B48">
              <w:rPr>
                <w:rFonts w:ascii="KaiTi" w:eastAsia="KaiTi" w:hAnsi="KaiTi"/>
                <w:szCs w:val="21"/>
              </w:rPr>
              <w:t xml:space="preserve">  </w:t>
            </w:r>
            <w:r w:rsidR="00807497" w:rsidRPr="00217B48">
              <w:rPr>
                <w:rFonts w:ascii="KaiTi" w:eastAsia="KaiTi" w:hAnsi="KaiTi" w:hint="eastAsia"/>
                <w:szCs w:val="21"/>
              </w:rPr>
              <w:t>食品接触用塑料树脂》、</w:t>
            </w:r>
            <w:r w:rsidR="00807497" w:rsidRPr="00217B48">
              <w:rPr>
                <w:rFonts w:ascii="KaiTi" w:eastAsia="KaiTi" w:hAnsi="KaiTi"/>
                <w:szCs w:val="21"/>
              </w:rPr>
              <w:t>GB4806.7-2016</w:t>
            </w:r>
            <w:r w:rsidR="00807497" w:rsidRPr="00217B48">
              <w:rPr>
                <w:rFonts w:ascii="KaiTi" w:eastAsia="KaiTi" w:hAnsi="KaiTi" w:hint="eastAsia"/>
                <w:szCs w:val="21"/>
              </w:rPr>
              <w:t>《食品安全国家标准</w:t>
            </w:r>
            <w:r w:rsidR="00807497" w:rsidRPr="00217B48">
              <w:rPr>
                <w:rFonts w:ascii="KaiTi" w:eastAsia="KaiTi" w:hAnsi="KaiTi"/>
                <w:szCs w:val="21"/>
              </w:rPr>
              <w:t xml:space="preserve">  </w:t>
            </w:r>
            <w:r w:rsidR="00807497" w:rsidRPr="00217B48">
              <w:rPr>
                <w:rFonts w:ascii="KaiTi" w:eastAsia="KaiTi" w:hAnsi="KaiTi" w:hint="eastAsia"/>
                <w:szCs w:val="21"/>
              </w:rPr>
              <w:t>食品接触用塑料材料及制品》、</w:t>
            </w:r>
            <w:r w:rsidR="00807497" w:rsidRPr="00217B48">
              <w:rPr>
                <w:rFonts w:ascii="KaiTi" w:eastAsia="KaiTi" w:hAnsi="KaiTi"/>
                <w:szCs w:val="21"/>
              </w:rPr>
              <w:t>Q110112YTH0001-2020 GB4806.1-2016</w:t>
            </w:r>
            <w:r w:rsidR="00807497" w:rsidRPr="00217B48">
              <w:rPr>
                <w:rFonts w:ascii="KaiTi" w:eastAsia="KaiTi" w:hAnsi="KaiTi" w:hint="eastAsia"/>
                <w:szCs w:val="21"/>
              </w:rPr>
              <w:t>《</w:t>
            </w:r>
            <w:r w:rsidR="00807497" w:rsidRPr="00217B48">
              <w:rPr>
                <w:rFonts w:ascii="KaiTi" w:eastAsia="KaiTi" w:hAnsi="KaiTi"/>
                <w:szCs w:val="21"/>
              </w:rPr>
              <w:t>PET</w:t>
            </w:r>
            <w:r w:rsidR="00807497" w:rsidRPr="00217B48">
              <w:rPr>
                <w:rFonts w:ascii="KaiTi" w:eastAsia="KaiTi" w:hAnsi="KaiTi" w:hint="eastAsia"/>
                <w:szCs w:val="21"/>
              </w:rPr>
              <w:t>塑料瓶（桶）》</w:t>
            </w:r>
            <w:r w:rsidRPr="00217B48">
              <w:rPr>
                <w:rFonts w:ascii="KaiTi" w:eastAsia="KaiTi" w:hAnsi="KaiTi" w:hint="eastAsia"/>
                <w:color w:val="333333"/>
                <w:szCs w:val="21"/>
                <w:shd w:val="clear" w:color="auto" w:fill="F2F3F7"/>
              </w:rPr>
              <w:t>标准相关内容</w:t>
            </w:r>
            <w:r w:rsidRPr="00217B48">
              <w:rPr>
                <w:rFonts w:ascii="KaiTi" w:eastAsia="KaiTi" w:hAnsi="KaiTi" w:cs="宋体" w:hint="eastAsia"/>
                <w:kern w:val="0"/>
                <w:szCs w:val="21"/>
              </w:rPr>
              <w:t>进行生产。</w:t>
            </w:r>
          </w:p>
          <w:p w14:paraId="7367D55E" w14:textId="77777777" w:rsidR="00A04C5A" w:rsidRPr="00217B48" w:rsidRDefault="00A04C5A" w:rsidP="00A04C5A">
            <w:pPr>
              <w:rPr>
                <w:rFonts w:ascii="KaiTi" w:eastAsia="KaiTi" w:hAnsi="KaiTi" w:cstheme="minorEastAsia"/>
                <w:szCs w:val="21"/>
              </w:rPr>
            </w:pPr>
            <w:r w:rsidRPr="00217B48">
              <w:rPr>
                <w:rFonts w:ascii="KaiTi" w:eastAsia="KaiTi" w:hAnsi="KaiTi" w:cstheme="minorEastAsia" w:hint="eastAsia"/>
                <w:szCs w:val="21"/>
              </w:rPr>
              <w:sym w:font="Wingdings 2" w:char="F098"/>
            </w:r>
            <w:r w:rsidRPr="00217B48">
              <w:rPr>
                <w:rFonts w:ascii="KaiTi" w:eastAsia="KaiTi" w:hAnsi="KaiTi" w:cstheme="minorEastAsia" w:hint="eastAsia"/>
                <w:szCs w:val="21"/>
              </w:rPr>
              <w:t>制定目标，目标基本合理、可测量、可达到。</w:t>
            </w:r>
          </w:p>
          <w:p w14:paraId="7171716E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217B48">
              <w:rPr>
                <w:rFonts w:ascii="KaiTi" w:eastAsia="KaiTi" w:hAnsi="KaiTi" w:hint="eastAsia"/>
                <w:szCs w:val="21"/>
              </w:rPr>
              <w:t>策划所需资源</w:t>
            </w:r>
          </w:p>
          <w:p w14:paraId="7374073F" w14:textId="601DFC86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t>1、</w:t>
            </w:r>
            <w:r w:rsidRPr="00217B48">
              <w:rPr>
                <w:rFonts w:ascii="KaiTi" w:eastAsia="KaiTi" w:hAnsi="KaiTi" w:cs="宋体" w:hint="eastAsia"/>
                <w:bCs/>
                <w:szCs w:val="21"/>
              </w:rPr>
              <w:t>主要生产设备：</w:t>
            </w:r>
            <w:r w:rsidR="00807497" w:rsidRPr="00217B48">
              <w:rPr>
                <w:rFonts w:ascii="KaiTi" w:eastAsia="KaiTi" w:hAnsi="KaiTi" w:hint="eastAsia"/>
                <w:szCs w:val="21"/>
              </w:rPr>
              <w:t>多功能吹瓶机、全自动吹瓶机、气泵等，满足生产需求</w:t>
            </w:r>
          </w:p>
          <w:p w14:paraId="45470036" w14:textId="3020AC3A" w:rsidR="00A04C5A" w:rsidRPr="00217B48" w:rsidRDefault="00A04C5A" w:rsidP="00A04C5A">
            <w:pPr>
              <w:rPr>
                <w:rFonts w:ascii="KaiTi" w:eastAsia="KaiTi" w:hAnsi="KaiTi"/>
                <w:szCs w:val="21"/>
                <w:highlight w:val="yellow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t>2、</w:t>
            </w:r>
            <w:r w:rsidRPr="00217B48">
              <w:rPr>
                <w:rFonts w:ascii="KaiTi" w:eastAsia="KaiTi" w:hAnsi="KaiTi"/>
                <w:szCs w:val="21"/>
              </w:rPr>
              <w:t>检测设备主要有：</w:t>
            </w:r>
            <w:r w:rsidR="00807497" w:rsidRPr="00217B48">
              <w:rPr>
                <w:rFonts w:ascii="KaiTi" w:eastAsia="KaiTi" w:hAnsi="KaiTi" w:hint="eastAsia"/>
                <w:bCs/>
                <w:szCs w:val="21"/>
              </w:rPr>
              <w:t>量筒、带表卡尺、高度卡尺、电子天平</w:t>
            </w:r>
            <w:r w:rsidR="00807497" w:rsidRPr="00217B48">
              <w:rPr>
                <w:rFonts w:ascii="KaiTi" w:eastAsia="KaiTi" w:hAnsi="KaiTi" w:hint="eastAsia"/>
                <w:szCs w:val="21"/>
              </w:rPr>
              <w:t>等，满足检验需求</w:t>
            </w:r>
          </w:p>
          <w:p w14:paraId="4FDFE910" w14:textId="77777777" w:rsidR="00A04C5A" w:rsidRPr="00217B48" w:rsidRDefault="00A04C5A" w:rsidP="00A04C5A">
            <w:pPr>
              <w:rPr>
                <w:rFonts w:ascii="KaiTi" w:eastAsia="KaiTi" w:hAnsi="KaiTi" w:cstheme="minorEastAsia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t>3、确定</w:t>
            </w:r>
            <w:r w:rsidRPr="00217B48">
              <w:rPr>
                <w:rFonts w:ascii="KaiTi" w:eastAsia="KaiTi" w:hAnsi="KaiTi" w:cstheme="minorEastAsia" w:hint="eastAsia"/>
                <w:szCs w:val="21"/>
              </w:rPr>
              <w:t>胜任</w:t>
            </w:r>
            <w:r w:rsidRPr="00217B48">
              <w:rPr>
                <w:rFonts w:ascii="KaiTi" w:eastAsia="KaiTi" w:hAnsi="KaiTi" w:hint="eastAsia"/>
                <w:szCs w:val="21"/>
              </w:rPr>
              <w:t>人员需求</w:t>
            </w:r>
            <w:r w:rsidRPr="00217B48">
              <w:rPr>
                <w:rFonts w:ascii="KaiTi" w:eastAsia="KaiTi" w:hAnsi="KaiTi" w:cstheme="minorEastAsia" w:hint="eastAsia"/>
                <w:szCs w:val="21"/>
              </w:rPr>
              <w:t>，经过培训、考核合格后上岗；</w:t>
            </w:r>
          </w:p>
          <w:p w14:paraId="5BFCF5A9" w14:textId="77777777" w:rsidR="00A04C5A" w:rsidRPr="00217B48" w:rsidRDefault="00A04C5A" w:rsidP="00A04C5A">
            <w:pPr>
              <w:spacing w:line="276" w:lineRule="auto"/>
              <w:rPr>
                <w:rFonts w:ascii="KaiTi" w:eastAsia="KaiTi" w:hAnsi="KaiTi" w:cs="宋体"/>
                <w:kern w:val="0"/>
                <w:szCs w:val="21"/>
              </w:rPr>
            </w:pPr>
            <w:r w:rsidRPr="00217B48">
              <w:rPr>
                <w:rFonts w:ascii="KaiTi" w:eastAsia="KaiTi" w:hAnsi="KaiTi" w:cs="宋体" w:hint="eastAsia"/>
                <w:kern w:val="0"/>
                <w:szCs w:val="21"/>
              </w:rPr>
              <w:t>4、确定了原材料检验、半成品检验、成品检验等检验活动；</w:t>
            </w:r>
          </w:p>
          <w:p w14:paraId="12692EFC" w14:textId="77777777" w:rsidR="00A04C5A" w:rsidRPr="00217B48" w:rsidRDefault="00A04C5A" w:rsidP="00A04C5A">
            <w:pPr>
              <w:spacing w:line="276" w:lineRule="auto"/>
              <w:rPr>
                <w:rFonts w:ascii="KaiTi" w:eastAsia="KaiTi" w:hAnsi="KaiTi" w:cs="宋体"/>
                <w:kern w:val="0"/>
                <w:szCs w:val="21"/>
              </w:rPr>
            </w:pPr>
            <w:r w:rsidRPr="00217B48">
              <w:rPr>
                <w:rFonts w:ascii="KaiTi" w:eastAsia="KaiTi" w:hAnsi="KaiTi" w:cs="宋体" w:hint="eastAsia"/>
                <w:kern w:val="0"/>
                <w:szCs w:val="21"/>
              </w:rPr>
              <w:t>5、编制了进货检验、半成品检验、产品检验规范等验收标准、设备操作规程等；</w:t>
            </w:r>
          </w:p>
          <w:p w14:paraId="683C442C" w14:textId="77777777" w:rsidR="00A04C5A" w:rsidRPr="00217B48" w:rsidRDefault="00A04C5A" w:rsidP="00A04C5A">
            <w:pPr>
              <w:spacing w:line="276" w:lineRule="auto"/>
              <w:rPr>
                <w:rFonts w:ascii="KaiTi" w:eastAsia="KaiTi" w:hAnsi="KaiTi" w:cs="宋体"/>
                <w:kern w:val="0"/>
                <w:szCs w:val="21"/>
              </w:rPr>
            </w:pPr>
            <w:r w:rsidRPr="00217B48">
              <w:rPr>
                <w:rFonts w:ascii="KaiTi" w:eastAsia="KaiTi" w:hAnsi="KaiTi" w:cs="宋体" w:hint="eastAsia"/>
                <w:kern w:val="0"/>
                <w:szCs w:val="21"/>
              </w:rPr>
              <w:t>6、</w:t>
            </w:r>
            <w:r w:rsidRPr="00217B48">
              <w:rPr>
                <w:rFonts w:ascii="KaiTi" w:eastAsia="KaiTi" w:hAnsi="KaiTi" w:cs="宋体"/>
                <w:kern w:val="0"/>
                <w:szCs w:val="21"/>
              </w:rPr>
              <w:t xml:space="preserve"> </w:t>
            </w:r>
            <w:r w:rsidRPr="00217B48">
              <w:rPr>
                <w:rFonts w:ascii="KaiTi" w:eastAsia="KaiTi" w:hAnsi="KaiTi" w:cs="宋体" w:hint="eastAsia"/>
                <w:kern w:val="0"/>
                <w:szCs w:val="21"/>
              </w:rPr>
              <w:t>编制了采购产品验证记录</w:t>
            </w:r>
            <w:r w:rsidRPr="00217B48">
              <w:rPr>
                <w:rFonts w:ascii="KaiTi" w:eastAsia="KaiTi" w:hAnsi="KaiTi" w:cs="宋体"/>
                <w:kern w:val="0"/>
                <w:szCs w:val="21"/>
              </w:rPr>
              <w:t>,</w:t>
            </w:r>
            <w:r w:rsidRPr="00217B48">
              <w:rPr>
                <w:rFonts w:ascii="KaiTi" w:eastAsia="KaiTi" w:hAnsi="KaiTi" w:cs="宋体" w:hint="eastAsia"/>
                <w:kern w:val="0"/>
                <w:szCs w:val="21"/>
              </w:rPr>
              <w:t>半成品检验记录</w:t>
            </w:r>
            <w:r w:rsidRPr="00217B48">
              <w:rPr>
                <w:rFonts w:ascii="KaiTi" w:eastAsia="KaiTi" w:hAnsi="KaiTi" w:cs="宋体"/>
                <w:kern w:val="0"/>
                <w:szCs w:val="21"/>
              </w:rPr>
              <w:t>,</w:t>
            </w:r>
            <w:r w:rsidRPr="00217B48">
              <w:rPr>
                <w:rFonts w:ascii="KaiTi" w:eastAsia="KaiTi" w:hAnsi="KaiTi" w:cs="宋体" w:hint="eastAsia"/>
                <w:kern w:val="0"/>
                <w:szCs w:val="21"/>
              </w:rPr>
              <w:t>成品检验制度。</w:t>
            </w:r>
          </w:p>
          <w:p w14:paraId="6B1048E3" w14:textId="77777777" w:rsidR="00A04C5A" w:rsidRPr="00217B48" w:rsidRDefault="00A04C5A" w:rsidP="00A04C5A">
            <w:pPr>
              <w:spacing w:line="276" w:lineRule="auto"/>
              <w:rPr>
                <w:rFonts w:ascii="KaiTi" w:eastAsia="KaiTi" w:hAnsi="KaiTi" w:cs="宋体"/>
                <w:kern w:val="0"/>
                <w:szCs w:val="21"/>
              </w:rPr>
            </w:pPr>
            <w:r w:rsidRPr="00217B48">
              <w:rPr>
                <w:rFonts w:ascii="KaiTi" w:eastAsia="KaiTi" w:hAnsi="KaiTi" w:cstheme="minorEastAsia" w:hint="eastAsia"/>
                <w:szCs w:val="21"/>
              </w:rPr>
              <w:sym w:font="Wingdings 2" w:char="F098"/>
            </w:r>
            <w:r w:rsidRPr="00217B48">
              <w:rPr>
                <w:rFonts w:ascii="KaiTi" w:eastAsia="KaiTi" w:hAnsi="KaiTi" w:cstheme="minorEastAsia" w:hint="eastAsia"/>
                <w:szCs w:val="21"/>
              </w:rPr>
              <w:t>遵照岗位职责、工艺流程、管理制度等作业指导文件实施过程控制</w:t>
            </w:r>
          </w:p>
          <w:p w14:paraId="6AC924CC" w14:textId="77777777" w:rsidR="00A04C5A" w:rsidRPr="00217B48" w:rsidRDefault="00A04C5A" w:rsidP="00A04C5A">
            <w:pPr>
              <w:spacing w:line="276" w:lineRule="auto"/>
              <w:rPr>
                <w:rFonts w:ascii="KaiTi" w:eastAsia="KaiTi" w:hAnsi="KaiTi" w:cs="宋体"/>
                <w:kern w:val="0"/>
                <w:szCs w:val="21"/>
              </w:rPr>
            </w:pPr>
            <w:r w:rsidRPr="00217B48">
              <w:rPr>
                <w:rFonts w:ascii="KaiTi" w:eastAsia="KaiTi" w:hAnsi="KaiTi" w:cs="宋体" w:hint="eastAsia"/>
                <w:kern w:val="0"/>
                <w:szCs w:val="21"/>
              </w:rPr>
              <w:sym w:font="Wingdings 2" w:char="F098"/>
            </w:r>
            <w:r w:rsidRPr="00217B48">
              <w:rPr>
                <w:rFonts w:ascii="KaiTi" w:eastAsia="KaiTi" w:hAnsi="KaiTi" w:cs="宋体" w:hint="eastAsia"/>
                <w:kern w:val="0"/>
                <w:szCs w:val="21"/>
              </w:rPr>
              <w:t>策划结果满足产品实现要求。暂无质量计划。</w:t>
            </w:r>
          </w:p>
          <w:p w14:paraId="41959B86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cs="宋体" w:hint="eastAsia"/>
                <w:kern w:val="0"/>
                <w:szCs w:val="21"/>
              </w:rPr>
              <w:sym w:font="Wingdings 2" w:char="F098"/>
            </w:r>
            <w:r w:rsidRPr="00217B48">
              <w:rPr>
                <w:rFonts w:ascii="KaiTi" w:eastAsia="KaiTi" w:hAnsi="KaiTi" w:cs="宋体" w:hint="eastAsia"/>
                <w:kern w:val="0"/>
                <w:szCs w:val="21"/>
              </w:rPr>
              <w:t>运行的策划符合要求</w:t>
            </w:r>
          </w:p>
        </w:tc>
        <w:tc>
          <w:tcPr>
            <w:tcW w:w="1134" w:type="dxa"/>
          </w:tcPr>
          <w:p w14:paraId="237C2F6F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</w:p>
        </w:tc>
      </w:tr>
      <w:tr w:rsidR="00A04C5A" w:rsidRPr="00217B48" w14:paraId="155FB74B" w14:textId="77777777" w:rsidTr="00A04C5A">
        <w:trPr>
          <w:trHeight w:val="1255"/>
        </w:trPr>
        <w:tc>
          <w:tcPr>
            <w:tcW w:w="2160" w:type="dxa"/>
            <w:vAlign w:val="center"/>
          </w:tcPr>
          <w:p w14:paraId="6F5147DA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/>
                <w:szCs w:val="21"/>
              </w:rPr>
              <w:t>产品和服务的设计和开发</w:t>
            </w:r>
          </w:p>
        </w:tc>
        <w:tc>
          <w:tcPr>
            <w:tcW w:w="960" w:type="dxa"/>
            <w:vAlign w:val="center"/>
          </w:tcPr>
          <w:p w14:paraId="1C3E7128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/>
                <w:szCs w:val="21"/>
              </w:rPr>
              <w:t>8.3</w:t>
            </w:r>
          </w:p>
        </w:tc>
        <w:tc>
          <w:tcPr>
            <w:tcW w:w="10455" w:type="dxa"/>
            <w:vAlign w:val="center"/>
          </w:tcPr>
          <w:p w14:paraId="2287C1DB" w14:textId="61A931C3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t>不适用条款：GB/T19001-2016标准的8.3条款。</w:t>
            </w:r>
            <w:r w:rsidR="00807497" w:rsidRPr="00217B48">
              <w:rPr>
                <w:rFonts w:ascii="KaiTi" w:eastAsia="KaiTi" w:hAnsi="KaiTi" w:hint="eastAsia"/>
                <w:color w:val="000000"/>
                <w:spacing w:val="20"/>
                <w:szCs w:val="21"/>
              </w:rPr>
              <w:t>公司依据相关国家标准、行业标准、企业标准、顾客的技术要求生产,因此标准8.3条款“产品和服务的设计和开发”要求不适用。公司确保</w:t>
            </w:r>
            <w:r w:rsidR="00807497" w:rsidRPr="00217B48">
              <w:rPr>
                <w:rFonts w:ascii="KaiTi" w:eastAsia="KaiTi" w:hAnsi="KaiTi" w:hint="eastAsia"/>
                <w:color w:val="000000"/>
                <w:szCs w:val="21"/>
              </w:rPr>
              <w:t>不适用的质量管理体系的</w:t>
            </w:r>
            <w:r w:rsidR="00807497" w:rsidRPr="00217B48">
              <w:rPr>
                <w:rFonts w:ascii="KaiTi" w:eastAsia="KaiTi" w:hAnsi="KaiTi" w:hint="eastAsia"/>
                <w:color w:val="000000"/>
                <w:spacing w:val="20"/>
                <w:szCs w:val="21"/>
              </w:rPr>
              <w:t>产品和服务的设计和开发</w:t>
            </w:r>
            <w:r w:rsidR="00807497" w:rsidRPr="00217B48">
              <w:rPr>
                <w:rFonts w:ascii="KaiTi" w:eastAsia="KaiTi" w:hAnsi="KaiTi" w:hint="eastAsia"/>
                <w:color w:val="000000"/>
                <w:szCs w:val="21"/>
              </w:rPr>
              <w:t>要求，不影响组织确保产品和服务合格以及增强顾客满意的能力或责任</w:t>
            </w:r>
            <w:r w:rsidR="00807497" w:rsidRPr="00217B48">
              <w:rPr>
                <w:rFonts w:ascii="KaiTi" w:eastAsia="KaiTi" w:hAnsi="KaiTi" w:hint="eastAsia"/>
                <w:color w:val="000000"/>
                <w:spacing w:val="20"/>
                <w:szCs w:val="21"/>
              </w:rPr>
              <w:t>。</w:t>
            </w:r>
          </w:p>
        </w:tc>
        <w:tc>
          <w:tcPr>
            <w:tcW w:w="1134" w:type="dxa"/>
          </w:tcPr>
          <w:p w14:paraId="4D24BC7C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</w:p>
        </w:tc>
      </w:tr>
      <w:tr w:rsidR="00A04C5A" w:rsidRPr="00217B48" w14:paraId="166A30BC" w14:textId="77777777" w:rsidTr="00A04C5A">
        <w:trPr>
          <w:trHeight w:val="1255"/>
        </w:trPr>
        <w:tc>
          <w:tcPr>
            <w:tcW w:w="2160" w:type="dxa"/>
            <w:vAlign w:val="center"/>
          </w:tcPr>
          <w:p w14:paraId="14076E59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lastRenderedPageBreak/>
              <w:t>生产和服务提供的控制</w:t>
            </w:r>
          </w:p>
        </w:tc>
        <w:tc>
          <w:tcPr>
            <w:tcW w:w="960" w:type="dxa"/>
            <w:vAlign w:val="center"/>
          </w:tcPr>
          <w:p w14:paraId="7C210559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t>8.5.1</w:t>
            </w:r>
          </w:p>
        </w:tc>
        <w:tc>
          <w:tcPr>
            <w:tcW w:w="10455" w:type="dxa"/>
          </w:tcPr>
          <w:p w14:paraId="19D7304E" w14:textId="6C1CDA5D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217B48">
              <w:rPr>
                <w:rFonts w:ascii="KaiTi" w:eastAsia="KaiTi" w:hAnsi="KaiTi" w:hint="eastAsia"/>
                <w:szCs w:val="21"/>
              </w:rPr>
              <w:t>企业提供的资料显示生产程序：</w:t>
            </w:r>
            <w:r w:rsidR="003333A3" w:rsidRPr="00217B48">
              <w:rPr>
                <w:rFonts w:ascii="KaiTi" w:eastAsia="KaiTi" w:hAnsi="KaiTi" w:hint="eastAsia"/>
                <w:szCs w:val="21"/>
              </w:rPr>
              <w:t>供销部</w:t>
            </w:r>
            <w:r w:rsidRPr="00217B48">
              <w:rPr>
                <w:rFonts w:ascii="KaiTi" w:eastAsia="KaiTi" w:hAnsi="KaiTi" w:hint="eastAsia"/>
                <w:szCs w:val="21"/>
              </w:rPr>
              <w:t>、生产技术部共同对客户提出的要求进行评审，确定产品的数量、质量要求、交货期限及其它要求；然后向生产技术部传递交货通知，生产技术部根据通知的内容，受控条件：得到</w:t>
            </w:r>
            <w:r w:rsidR="00807497" w:rsidRPr="00217B48">
              <w:rPr>
                <w:rFonts w:ascii="KaiTi" w:eastAsia="KaiTi" w:hAnsi="KaiTi" w:hint="eastAsia"/>
                <w:szCs w:val="21"/>
              </w:rPr>
              <w:t>作业指导书</w:t>
            </w:r>
            <w:r w:rsidRPr="00217B48">
              <w:rPr>
                <w:rFonts w:ascii="KaiTi" w:eastAsia="KaiTi" w:hAnsi="KaiTi" w:hint="eastAsia"/>
                <w:szCs w:val="21"/>
              </w:rPr>
              <w:t>、操作规程等。使用设备和量具，进行测量。根据订货要求，生技部下</w:t>
            </w:r>
            <w:proofErr w:type="gramStart"/>
            <w:r w:rsidRPr="00217B48">
              <w:rPr>
                <w:rFonts w:ascii="KaiTi" w:eastAsia="KaiTi" w:hAnsi="KaiTi" w:hint="eastAsia"/>
                <w:szCs w:val="21"/>
              </w:rPr>
              <w:t>达任务</w:t>
            </w:r>
            <w:proofErr w:type="gramEnd"/>
            <w:r w:rsidRPr="00217B48">
              <w:rPr>
                <w:rFonts w:ascii="KaiTi" w:eastAsia="KaiTi" w:hAnsi="KaiTi" w:hint="eastAsia"/>
                <w:szCs w:val="21"/>
              </w:rPr>
              <w:t>书。</w:t>
            </w:r>
          </w:p>
          <w:p w14:paraId="6F64D54F" w14:textId="6307AB4E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807497" w:rsidRPr="00217B48">
              <w:rPr>
                <w:rFonts w:ascii="KaiTi" w:eastAsia="KaiTi" w:hAnsi="KaiTi" w:hint="eastAsia"/>
                <w:szCs w:val="21"/>
              </w:rPr>
              <w:t>电话</w:t>
            </w:r>
            <w:r w:rsidRPr="00217B48">
              <w:rPr>
                <w:rFonts w:ascii="KaiTi" w:eastAsia="KaiTi" w:hAnsi="KaiTi" w:hint="eastAsia"/>
                <w:szCs w:val="21"/>
              </w:rPr>
              <w:t>询问车间负责人对生产计划较清楚。生产技术部负责人负责协调生产的各项事宜。产品检验完成后生技部负责人记录产品数量，通知</w:t>
            </w:r>
            <w:r w:rsidR="003333A3" w:rsidRPr="00217B48">
              <w:rPr>
                <w:rFonts w:ascii="KaiTi" w:eastAsia="KaiTi" w:hAnsi="KaiTi" w:hint="eastAsia"/>
                <w:szCs w:val="21"/>
              </w:rPr>
              <w:t>供销部</w:t>
            </w:r>
            <w:r w:rsidRPr="00217B48">
              <w:rPr>
                <w:rFonts w:ascii="KaiTi" w:eastAsia="KaiTi" w:hAnsi="KaiTi" w:hint="eastAsia"/>
                <w:szCs w:val="21"/>
              </w:rPr>
              <w:t>部发货。</w:t>
            </w:r>
          </w:p>
          <w:p w14:paraId="5412E915" w14:textId="77777777" w:rsidR="00807497" w:rsidRPr="00217B48" w:rsidRDefault="00A04C5A" w:rsidP="00A04C5A">
            <w:pPr>
              <w:rPr>
                <w:rFonts w:ascii="KaiTi" w:eastAsia="KaiTi" w:hAnsi="KaiTi" w:cs="宋体"/>
                <w:kern w:val="0"/>
                <w:szCs w:val="21"/>
              </w:rPr>
            </w:pPr>
            <w:r w:rsidRPr="00217B48">
              <w:rPr>
                <w:rFonts w:ascii="KaiTi" w:eastAsia="KaiTi" w:hAnsi="KaiTi" w:cstheme="minorEastAsia" w:hint="eastAsia"/>
                <w:szCs w:val="21"/>
              </w:rPr>
              <w:sym w:font="Wingdings 2" w:char="F098"/>
            </w:r>
            <w:r w:rsidRPr="00217B48">
              <w:rPr>
                <w:rFonts w:ascii="KaiTi" w:eastAsia="KaiTi" w:hAnsi="KaiTi" w:cstheme="minorEastAsia" w:hint="eastAsia"/>
                <w:szCs w:val="21"/>
              </w:rPr>
              <w:t>产品和服务的要求：</w:t>
            </w:r>
            <w:r w:rsidR="00807497" w:rsidRPr="00217B48">
              <w:rPr>
                <w:rFonts w:ascii="KaiTi" w:eastAsia="KaiTi" w:hAnsi="KaiTi" w:cstheme="minorEastAsia" w:hint="eastAsia"/>
                <w:szCs w:val="21"/>
              </w:rPr>
              <w:t>企业根据客户技术要求、合同要求、</w:t>
            </w:r>
            <w:r w:rsidR="00807497" w:rsidRPr="00217B48">
              <w:rPr>
                <w:rFonts w:ascii="KaiTi" w:eastAsia="KaiTi" w:hAnsi="KaiTi" w:hint="eastAsia"/>
                <w:szCs w:val="21"/>
              </w:rPr>
              <w:t>国家标准、行业标准、企业标准：</w:t>
            </w:r>
            <w:r w:rsidR="00807497" w:rsidRPr="00217B48">
              <w:rPr>
                <w:rFonts w:ascii="KaiTi" w:eastAsia="KaiTi" w:hAnsi="KaiTi"/>
                <w:szCs w:val="21"/>
              </w:rPr>
              <w:t>GB4806.1-2016</w:t>
            </w:r>
            <w:r w:rsidR="00807497" w:rsidRPr="00217B48">
              <w:rPr>
                <w:rFonts w:ascii="KaiTi" w:eastAsia="KaiTi" w:hAnsi="KaiTi" w:hint="eastAsia"/>
                <w:szCs w:val="21"/>
              </w:rPr>
              <w:t>《食品安全国家标准</w:t>
            </w:r>
            <w:r w:rsidR="00807497" w:rsidRPr="00217B48">
              <w:rPr>
                <w:rFonts w:ascii="KaiTi" w:eastAsia="KaiTi" w:hAnsi="KaiTi"/>
                <w:szCs w:val="21"/>
              </w:rPr>
              <w:t xml:space="preserve">  </w:t>
            </w:r>
            <w:r w:rsidR="00807497" w:rsidRPr="00217B48">
              <w:rPr>
                <w:rFonts w:ascii="KaiTi" w:eastAsia="KaiTi" w:hAnsi="KaiTi" w:hint="eastAsia"/>
                <w:szCs w:val="21"/>
              </w:rPr>
              <w:t>食品接触材料及制品通用安全要求》、</w:t>
            </w:r>
            <w:r w:rsidR="00807497" w:rsidRPr="00217B48">
              <w:rPr>
                <w:rFonts w:ascii="KaiTi" w:eastAsia="KaiTi" w:hAnsi="KaiTi"/>
                <w:szCs w:val="21"/>
              </w:rPr>
              <w:t>GB4806.6-2016</w:t>
            </w:r>
            <w:r w:rsidR="00807497" w:rsidRPr="00217B48">
              <w:rPr>
                <w:rFonts w:ascii="KaiTi" w:eastAsia="KaiTi" w:hAnsi="KaiTi" w:hint="eastAsia"/>
                <w:szCs w:val="21"/>
              </w:rPr>
              <w:t>《食品安全国家标准</w:t>
            </w:r>
            <w:r w:rsidR="00807497" w:rsidRPr="00217B48">
              <w:rPr>
                <w:rFonts w:ascii="KaiTi" w:eastAsia="KaiTi" w:hAnsi="KaiTi"/>
                <w:szCs w:val="21"/>
              </w:rPr>
              <w:t xml:space="preserve">  </w:t>
            </w:r>
            <w:r w:rsidR="00807497" w:rsidRPr="00217B48">
              <w:rPr>
                <w:rFonts w:ascii="KaiTi" w:eastAsia="KaiTi" w:hAnsi="KaiTi" w:hint="eastAsia"/>
                <w:szCs w:val="21"/>
              </w:rPr>
              <w:t>食品接触用塑料树脂》、</w:t>
            </w:r>
            <w:r w:rsidR="00807497" w:rsidRPr="00217B48">
              <w:rPr>
                <w:rFonts w:ascii="KaiTi" w:eastAsia="KaiTi" w:hAnsi="KaiTi"/>
                <w:szCs w:val="21"/>
              </w:rPr>
              <w:t>GB4806.7-2016</w:t>
            </w:r>
            <w:r w:rsidR="00807497" w:rsidRPr="00217B48">
              <w:rPr>
                <w:rFonts w:ascii="KaiTi" w:eastAsia="KaiTi" w:hAnsi="KaiTi" w:hint="eastAsia"/>
                <w:szCs w:val="21"/>
              </w:rPr>
              <w:t>《食品安全国家标准</w:t>
            </w:r>
            <w:r w:rsidR="00807497" w:rsidRPr="00217B48">
              <w:rPr>
                <w:rFonts w:ascii="KaiTi" w:eastAsia="KaiTi" w:hAnsi="KaiTi"/>
                <w:szCs w:val="21"/>
              </w:rPr>
              <w:t xml:space="preserve">  </w:t>
            </w:r>
            <w:r w:rsidR="00807497" w:rsidRPr="00217B48">
              <w:rPr>
                <w:rFonts w:ascii="KaiTi" w:eastAsia="KaiTi" w:hAnsi="KaiTi" w:hint="eastAsia"/>
                <w:szCs w:val="21"/>
              </w:rPr>
              <w:t>食品接触用塑料材料及制品》、</w:t>
            </w:r>
            <w:r w:rsidR="00807497" w:rsidRPr="00217B48">
              <w:rPr>
                <w:rFonts w:ascii="KaiTi" w:eastAsia="KaiTi" w:hAnsi="KaiTi"/>
                <w:szCs w:val="21"/>
              </w:rPr>
              <w:t>Q110112YTH0001-2020 GB4806.1-2016</w:t>
            </w:r>
            <w:r w:rsidR="00807497" w:rsidRPr="00217B48">
              <w:rPr>
                <w:rFonts w:ascii="KaiTi" w:eastAsia="KaiTi" w:hAnsi="KaiTi" w:hint="eastAsia"/>
                <w:szCs w:val="21"/>
              </w:rPr>
              <w:t>《</w:t>
            </w:r>
            <w:r w:rsidR="00807497" w:rsidRPr="00217B48">
              <w:rPr>
                <w:rFonts w:ascii="KaiTi" w:eastAsia="KaiTi" w:hAnsi="KaiTi"/>
                <w:szCs w:val="21"/>
              </w:rPr>
              <w:t>PET</w:t>
            </w:r>
            <w:r w:rsidR="00807497" w:rsidRPr="00217B48">
              <w:rPr>
                <w:rFonts w:ascii="KaiTi" w:eastAsia="KaiTi" w:hAnsi="KaiTi" w:hint="eastAsia"/>
                <w:szCs w:val="21"/>
              </w:rPr>
              <w:t>塑料瓶（桶）》</w:t>
            </w:r>
            <w:r w:rsidR="00807497" w:rsidRPr="00217B48">
              <w:rPr>
                <w:rFonts w:ascii="KaiTi" w:eastAsia="KaiTi" w:hAnsi="KaiTi" w:hint="eastAsia"/>
                <w:color w:val="333333"/>
                <w:szCs w:val="21"/>
                <w:shd w:val="clear" w:color="auto" w:fill="F2F3F7"/>
              </w:rPr>
              <w:t>标准相关内容</w:t>
            </w:r>
            <w:r w:rsidR="00807497" w:rsidRPr="00217B48">
              <w:rPr>
                <w:rFonts w:ascii="KaiTi" w:eastAsia="KaiTi" w:hAnsi="KaiTi" w:cs="宋体" w:hint="eastAsia"/>
                <w:kern w:val="0"/>
                <w:szCs w:val="21"/>
              </w:rPr>
              <w:t>进行生产。</w:t>
            </w:r>
          </w:p>
          <w:p w14:paraId="6239BA76" w14:textId="5EFF035A" w:rsidR="002B61E7" w:rsidRPr="00217B48" w:rsidRDefault="00A04C5A" w:rsidP="00807497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2B61E7" w:rsidRPr="00217B48">
              <w:rPr>
                <w:rFonts w:ascii="KaiTi" w:eastAsia="KaiTi" w:hAnsi="KaiTi" w:hint="eastAsia"/>
                <w:szCs w:val="21"/>
              </w:rPr>
              <w:t>资源配备</w:t>
            </w:r>
          </w:p>
          <w:p w14:paraId="74329A37" w14:textId="29D818BC" w:rsidR="00807497" w:rsidRPr="00217B48" w:rsidRDefault="00807497" w:rsidP="00807497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t>1、</w:t>
            </w:r>
            <w:r w:rsidRPr="00217B48">
              <w:rPr>
                <w:rFonts w:ascii="KaiTi" w:eastAsia="KaiTi" w:hAnsi="KaiTi" w:cs="宋体" w:hint="eastAsia"/>
                <w:bCs/>
                <w:szCs w:val="21"/>
              </w:rPr>
              <w:t>主要生产设备：</w:t>
            </w:r>
            <w:r w:rsidRPr="00217B48">
              <w:rPr>
                <w:rFonts w:ascii="KaiTi" w:eastAsia="KaiTi" w:hAnsi="KaiTi" w:hint="eastAsia"/>
                <w:szCs w:val="21"/>
              </w:rPr>
              <w:t>多功能吹瓶机、全自动吹瓶机、气泵等，满足生产需求</w:t>
            </w:r>
          </w:p>
          <w:p w14:paraId="54533128" w14:textId="77777777" w:rsidR="00807497" w:rsidRPr="00217B48" w:rsidRDefault="00807497" w:rsidP="00807497">
            <w:pPr>
              <w:rPr>
                <w:rFonts w:ascii="KaiTi" w:eastAsia="KaiTi" w:hAnsi="KaiTi"/>
                <w:szCs w:val="21"/>
                <w:highlight w:val="yellow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t>2、</w:t>
            </w:r>
            <w:r w:rsidRPr="00217B48">
              <w:rPr>
                <w:rFonts w:ascii="KaiTi" w:eastAsia="KaiTi" w:hAnsi="KaiTi"/>
                <w:szCs w:val="21"/>
              </w:rPr>
              <w:t>检测设备主要有：</w:t>
            </w:r>
            <w:r w:rsidRPr="00217B48">
              <w:rPr>
                <w:rFonts w:ascii="KaiTi" w:eastAsia="KaiTi" w:hAnsi="KaiTi" w:hint="eastAsia"/>
                <w:bCs/>
                <w:szCs w:val="21"/>
              </w:rPr>
              <w:t>量筒、带表卡尺、高度卡尺、电子天平</w:t>
            </w:r>
            <w:r w:rsidRPr="00217B48">
              <w:rPr>
                <w:rFonts w:ascii="KaiTi" w:eastAsia="KaiTi" w:hAnsi="KaiTi" w:hint="eastAsia"/>
                <w:szCs w:val="21"/>
              </w:rPr>
              <w:t>等，满足检验需求</w:t>
            </w:r>
          </w:p>
          <w:p w14:paraId="65FB92D2" w14:textId="1691AB11" w:rsidR="00A04C5A" w:rsidRPr="00217B48" w:rsidRDefault="00A04C5A" w:rsidP="00A04C5A">
            <w:pPr>
              <w:pStyle w:val="Default"/>
              <w:spacing w:line="276" w:lineRule="auto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217B48">
              <w:rPr>
                <w:rFonts w:ascii="KaiTi" w:eastAsia="KaiTi" w:hAnsi="KaiTi" w:hint="eastAsia"/>
                <w:sz w:val="21"/>
                <w:szCs w:val="21"/>
              </w:rPr>
              <w:sym w:font="Wingdings 2" w:char="F098"/>
            </w:r>
            <w:r w:rsidRPr="00217B48">
              <w:rPr>
                <w:rFonts w:ascii="KaiTi" w:eastAsia="KaiTi" w:hAnsi="KaiTi" w:hint="eastAsia"/>
                <w:sz w:val="21"/>
                <w:szCs w:val="21"/>
              </w:rPr>
              <w:t>生产过程：</w:t>
            </w:r>
          </w:p>
          <w:p w14:paraId="7F3C66D7" w14:textId="3EEBECEC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t>--</w:t>
            </w:r>
            <w:proofErr w:type="gramStart"/>
            <w:r w:rsidRPr="00217B48">
              <w:rPr>
                <w:rFonts w:ascii="KaiTi" w:eastAsia="KaiTi" w:hAnsi="KaiTi" w:hint="eastAsia"/>
                <w:szCs w:val="21"/>
              </w:rPr>
              <w:t>查</w:t>
            </w:r>
            <w:r w:rsidR="005D4FF1" w:rsidRPr="00217B48">
              <w:rPr>
                <w:rFonts w:ascii="KaiTi" w:eastAsia="KaiTi" w:hAnsi="KaiTi" w:hint="eastAsia"/>
                <w:szCs w:val="21"/>
              </w:rPr>
              <w:t>产品</w:t>
            </w:r>
            <w:proofErr w:type="gramEnd"/>
            <w:r w:rsidRPr="00217B48">
              <w:rPr>
                <w:rFonts w:ascii="KaiTi" w:eastAsia="KaiTi" w:hAnsi="KaiTi" w:hint="eastAsia"/>
                <w:szCs w:val="21"/>
              </w:rPr>
              <w:t>控制记录：</w:t>
            </w:r>
            <w:r w:rsidR="005D4FF1" w:rsidRPr="00217B48">
              <w:rPr>
                <w:rFonts w:ascii="KaiTi" w:eastAsia="KaiTi" w:hAnsi="KaiTi"/>
                <w:szCs w:val="21"/>
              </w:rPr>
              <w:t xml:space="preserve"> </w:t>
            </w:r>
          </w:p>
          <w:p w14:paraId="5219D05B" w14:textId="7FD5A445" w:rsidR="005D4FF1" w:rsidRPr="00217B48" w:rsidRDefault="005D4FF1" w:rsidP="005D4FF1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t>1、</w:t>
            </w:r>
            <w:r w:rsidR="00A04C5A" w:rsidRPr="00217B48">
              <w:rPr>
                <w:rFonts w:ascii="KaiTi" w:eastAsia="KaiTi" w:hAnsi="KaiTi" w:hint="eastAsia"/>
                <w:szCs w:val="21"/>
              </w:rPr>
              <w:t>生产工艺：</w:t>
            </w:r>
            <w:r w:rsidRPr="00217B48">
              <w:rPr>
                <w:rFonts w:ascii="KaiTi" w:eastAsia="KaiTi" w:hAnsi="KaiTi" w:hint="eastAsia"/>
                <w:szCs w:val="21"/>
              </w:rPr>
              <w:t>瓶坯（采购）—</w:t>
            </w:r>
            <w:proofErr w:type="gramStart"/>
            <w:r w:rsidRPr="00217B48">
              <w:rPr>
                <w:rFonts w:ascii="KaiTi" w:eastAsia="KaiTi" w:hAnsi="KaiTi" w:hint="eastAsia"/>
                <w:szCs w:val="21"/>
              </w:rPr>
              <w:t>坯入吹塑</w:t>
            </w:r>
            <w:proofErr w:type="gramEnd"/>
            <w:r w:rsidRPr="00217B48">
              <w:rPr>
                <w:rFonts w:ascii="KaiTi" w:eastAsia="KaiTi" w:hAnsi="KaiTi" w:hint="eastAsia"/>
                <w:szCs w:val="21"/>
              </w:rPr>
              <w:t>成型机加热--吹塑成型—脱模</w:t>
            </w:r>
            <w:r w:rsidR="00FF5088" w:rsidRPr="00217B48">
              <w:rPr>
                <w:rFonts w:ascii="KaiTi" w:eastAsia="KaiTi" w:hAnsi="KaiTi"/>
                <w:szCs w:val="21"/>
              </w:rPr>
              <w:t>—</w:t>
            </w:r>
            <w:r w:rsidR="00FF5088" w:rsidRPr="00217B48">
              <w:rPr>
                <w:rFonts w:ascii="KaiTi" w:eastAsia="KaiTi" w:hAnsi="KaiTi" w:hint="eastAsia"/>
                <w:szCs w:val="21"/>
              </w:rPr>
              <w:t>检验</w:t>
            </w:r>
            <w:r w:rsidRPr="00217B48">
              <w:rPr>
                <w:rFonts w:ascii="KaiTi" w:eastAsia="KaiTi" w:hAnsi="KaiTi" w:hint="eastAsia"/>
                <w:szCs w:val="21"/>
              </w:rPr>
              <w:t>—包装--入库</w:t>
            </w:r>
          </w:p>
          <w:p w14:paraId="4D2B7D1C" w14:textId="63B05AC8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t>2、过程控制情况</w:t>
            </w:r>
            <w:r w:rsidR="005D4FF1" w:rsidRPr="00217B48">
              <w:rPr>
                <w:rFonts w:ascii="KaiTi" w:eastAsia="KaiTi" w:hAnsi="KaiTi" w:hint="eastAsia"/>
                <w:szCs w:val="21"/>
              </w:rPr>
              <w:t>（2</w:t>
            </w:r>
            <w:r w:rsidR="005D4FF1" w:rsidRPr="00217B48">
              <w:rPr>
                <w:rFonts w:ascii="KaiTi" w:eastAsia="KaiTi" w:hAnsi="KaiTi"/>
                <w:szCs w:val="21"/>
              </w:rPr>
              <w:t>02</w:t>
            </w:r>
            <w:r w:rsidR="005D4FF1" w:rsidRPr="00217B48">
              <w:rPr>
                <w:rFonts w:ascii="KaiTi" w:eastAsia="KaiTi" w:hAnsi="KaiTi" w:hint="eastAsia"/>
                <w:szCs w:val="21"/>
              </w:rPr>
              <w:t>年</w:t>
            </w:r>
            <w:r w:rsidR="005D4FF1" w:rsidRPr="00217B48">
              <w:rPr>
                <w:rFonts w:ascii="KaiTi" w:eastAsia="KaiTi" w:hAnsi="KaiTi"/>
                <w:szCs w:val="21"/>
              </w:rPr>
              <w:t>8</w:t>
            </w:r>
            <w:r w:rsidR="005D4FF1" w:rsidRPr="00217B48">
              <w:rPr>
                <w:rFonts w:ascii="KaiTi" w:eastAsia="KaiTi" w:hAnsi="KaiTi" w:hint="eastAsia"/>
                <w:szCs w:val="21"/>
              </w:rPr>
              <w:t>月</w:t>
            </w:r>
            <w:r w:rsidR="005D4FF1" w:rsidRPr="00217B48">
              <w:rPr>
                <w:rFonts w:ascii="KaiTi" w:eastAsia="KaiTi" w:hAnsi="KaiTi"/>
                <w:szCs w:val="21"/>
              </w:rPr>
              <w:t>28</w:t>
            </w:r>
            <w:r w:rsidR="005D4FF1" w:rsidRPr="00217B48">
              <w:rPr>
                <w:rFonts w:ascii="KaiTi" w:eastAsia="KaiTi" w:hAnsi="KaiTi" w:hint="eastAsia"/>
                <w:szCs w:val="21"/>
              </w:rPr>
              <w:t>日1</w:t>
            </w:r>
            <w:r w:rsidR="005D4FF1" w:rsidRPr="00217B48">
              <w:rPr>
                <w:rFonts w:ascii="KaiTi" w:eastAsia="KaiTi" w:hAnsi="KaiTi"/>
                <w:szCs w:val="21"/>
              </w:rPr>
              <w:t>10</w:t>
            </w:r>
            <w:r w:rsidR="005D4FF1" w:rsidRPr="00217B48">
              <w:rPr>
                <w:rFonts w:ascii="KaiTi" w:eastAsia="KaiTi" w:hAnsi="KaiTi" w:hint="eastAsia"/>
                <w:szCs w:val="21"/>
              </w:rPr>
              <w:t>克P</w:t>
            </w:r>
            <w:r w:rsidR="005D4FF1" w:rsidRPr="00217B48">
              <w:rPr>
                <w:rFonts w:ascii="KaiTi" w:eastAsia="KaiTi" w:hAnsi="KaiTi"/>
                <w:szCs w:val="21"/>
              </w:rPr>
              <w:t>ET</w:t>
            </w:r>
            <w:r w:rsidR="005D4FF1" w:rsidRPr="00217B48">
              <w:rPr>
                <w:rFonts w:ascii="KaiTi" w:eastAsia="KaiTi" w:hAnsi="KaiTi" w:hint="eastAsia"/>
                <w:szCs w:val="21"/>
              </w:rPr>
              <w:t>瓶生产过程）</w:t>
            </w:r>
          </w:p>
          <w:p w14:paraId="6E0374DF" w14:textId="47C5980A" w:rsidR="005D4FF1" w:rsidRPr="00217B48" w:rsidRDefault="005D4FF1" w:rsidP="005626F7">
            <w:pPr>
              <w:ind w:leftChars="150" w:left="315"/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t>1）瓶坯加工：外协，选择具有生产许可证且在公司合格供方名录里的企业，2</w:t>
            </w:r>
            <w:r w:rsidRPr="00217B48">
              <w:rPr>
                <w:rFonts w:ascii="KaiTi" w:eastAsia="KaiTi" w:hAnsi="KaiTi"/>
                <w:szCs w:val="21"/>
              </w:rPr>
              <w:t>020.8.28</w:t>
            </w:r>
            <w:r w:rsidR="005626F7" w:rsidRPr="00217B48">
              <w:rPr>
                <w:rFonts w:ascii="KaiTi" w:eastAsia="KaiTi" w:hAnsi="KaiTi" w:hint="eastAsia"/>
                <w:szCs w:val="21"/>
              </w:rPr>
              <w:t>采购进厂检验，检验项目：尺寸、规格、型号、外观及随货证明文件，结论：符合要求，检验人：</w:t>
            </w:r>
            <w:proofErr w:type="gramStart"/>
            <w:r w:rsidR="005626F7" w:rsidRPr="00217B48">
              <w:rPr>
                <w:rFonts w:ascii="KaiTi" w:eastAsia="KaiTi" w:hAnsi="KaiTi" w:hint="eastAsia"/>
                <w:szCs w:val="21"/>
              </w:rPr>
              <w:t>夏秀伟</w:t>
            </w:r>
            <w:proofErr w:type="gramEnd"/>
          </w:p>
          <w:p w14:paraId="13F004ED" w14:textId="5C0C3047" w:rsidR="00A04C5A" w:rsidRPr="00217B48" w:rsidRDefault="005D4FF1" w:rsidP="005D4FF1">
            <w:pPr>
              <w:widowControl/>
              <w:spacing w:line="360" w:lineRule="exact"/>
              <w:ind w:firstLineChars="150" w:firstLine="315"/>
              <w:jc w:val="left"/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t>2</w:t>
            </w:r>
            <w:r w:rsidR="00A04C5A" w:rsidRPr="00217B48">
              <w:rPr>
                <w:rFonts w:ascii="KaiTi" w:eastAsia="KaiTi" w:hAnsi="KaiTi" w:hint="eastAsia"/>
                <w:szCs w:val="21"/>
              </w:rPr>
              <w:t>）</w:t>
            </w:r>
            <w:r w:rsidRPr="00217B48">
              <w:rPr>
                <w:rFonts w:ascii="KaiTi" w:eastAsia="KaiTi" w:hAnsi="KaiTi" w:hint="eastAsia"/>
                <w:kern w:val="0"/>
                <w:szCs w:val="21"/>
                <w:shd w:val="clear" w:color="auto" w:fill="FFFFFF"/>
              </w:rPr>
              <w:t>瓶坯加热：</w:t>
            </w:r>
            <w:r w:rsidR="005626F7" w:rsidRPr="00217B48">
              <w:rPr>
                <w:rFonts w:ascii="KaiTi" w:eastAsia="KaiTi" w:hAnsi="KaiTi" w:hint="eastAsia"/>
                <w:kern w:val="0"/>
                <w:szCs w:val="21"/>
                <w:shd w:val="clear" w:color="auto" w:fill="FFFFFF"/>
              </w:rPr>
              <w:t>加热温度：要求8</w:t>
            </w:r>
            <w:r w:rsidR="005626F7" w:rsidRPr="00217B48">
              <w:rPr>
                <w:rFonts w:ascii="KaiTi" w:eastAsia="KaiTi" w:hAnsi="KaiTi"/>
                <w:kern w:val="0"/>
                <w:szCs w:val="21"/>
                <w:shd w:val="clear" w:color="auto" w:fill="FFFFFF"/>
              </w:rPr>
              <w:t>0</w:t>
            </w:r>
            <w:r w:rsidR="005626F7" w:rsidRPr="00217B48">
              <w:rPr>
                <w:rFonts w:ascii="KaiTi" w:eastAsia="KaiTi" w:hAnsi="KaiTi" w:hint="eastAsia"/>
                <w:kern w:val="0"/>
                <w:szCs w:val="21"/>
                <w:shd w:val="clear" w:color="auto" w:fill="FFFFFF"/>
              </w:rPr>
              <w:t>℃-</w:t>
            </w:r>
            <w:r w:rsidR="005626F7" w:rsidRPr="00217B48">
              <w:rPr>
                <w:rFonts w:ascii="KaiTi" w:eastAsia="KaiTi" w:hAnsi="KaiTi"/>
                <w:kern w:val="0"/>
                <w:szCs w:val="21"/>
                <w:shd w:val="clear" w:color="auto" w:fill="FFFFFF"/>
              </w:rPr>
              <w:t>120</w:t>
            </w:r>
            <w:r w:rsidR="005626F7" w:rsidRPr="00217B48">
              <w:rPr>
                <w:rFonts w:ascii="KaiTi" w:eastAsia="KaiTi" w:hAnsi="KaiTi" w:hint="eastAsia"/>
                <w:kern w:val="0"/>
                <w:szCs w:val="21"/>
                <w:shd w:val="clear" w:color="auto" w:fill="FFFFFF"/>
              </w:rPr>
              <w:t>℃，检测：9</w:t>
            </w:r>
            <w:r w:rsidR="005626F7" w:rsidRPr="00217B48">
              <w:rPr>
                <w:rFonts w:ascii="KaiTi" w:eastAsia="KaiTi" w:hAnsi="KaiTi"/>
                <w:kern w:val="0"/>
                <w:szCs w:val="21"/>
                <w:shd w:val="clear" w:color="auto" w:fill="FFFFFF"/>
              </w:rPr>
              <w:t>0</w:t>
            </w:r>
            <w:r w:rsidR="005626F7" w:rsidRPr="00217B48">
              <w:rPr>
                <w:rFonts w:ascii="KaiTi" w:eastAsia="KaiTi" w:hAnsi="KaiTi" w:hint="eastAsia"/>
                <w:kern w:val="0"/>
                <w:szCs w:val="21"/>
                <w:shd w:val="clear" w:color="auto" w:fill="FFFFFF"/>
              </w:rPr>
              <w:t>℃，记录人：李*</w:t>
            </w:r>
            <w:r w:rsidR="005626F7" w:rsidRPr="00217B48">
              <w:rPr>
                <w:rFonts w:ascii="KaiTi" w:eastAsia="KaiTi" w:hAnsi="KaiTi"/>
                <w:kern w:val="0"/>
                <w:szCs w:val="21"/>
                <w:shd w:val="clear" w:color="auto" w:fill="FFFFFF"/>
              </w:rPr>
              <w:t>*</w:t>
            </w:r>
          </w:p>
          <w:p w14:paraId="79F9C618" w14:textId="3DD3F82A" w:rsidR="00A04C5A" w:rsidRPr="00217B48" w:rsidRDefault="005626F7" w:rsidP="00FF5088">
            <w:pPr>
              <w:ind w:leftChars="150" w:left="315"/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/>
                <w:kern w:val="0"/>
                <w:szCs w:val="21"/>
                <w:shd w:val="clear" w:color="auto" w:fill="FFFFFF"/>
              </w:rPr>
              <w:t>3</w:t>
            </w:r>
            <w:r w:rsidR="00A04C5A" w:rsidRPr="00217B48">
              <w:rPr>
                <w:rFonts w:ascii="KaiTi" w:eastAsia="KaiTi" w:hAnsi="KaiTi" w:hint="eastAsia"/>
                <w:kern w:val="0"/>
                <w:szCs w:val="21"/>
                <w:shd w:val="clear" w:color="auto" w:fill="FFFFFF"/>
              </w:rPr>
              <w:t>）</w:t>
            </w:r>
            <w:r w:rsidRPr="00217B48">
              <w:rPr>
                <w:rFonts w:ascii="KaiTi" w:eastAsia="KaiTi" w:hAnsi="KaiTi" w:hint="eastAsia"/>
                <w:szCs w:val="21"/>
              </w:rPr>
              <w:t>吹塑成型：动作气压：0</w:t>
            </w:r>
            <w:r w:rsidRPr="00217B48">
              <w:rPr>
                <w:rFonts w:ascii="KaiTi" w:eastAsia="KaiTi" w:hAnsi="KaiTi"/>
                <w:szCs w:val="21"/>
              </w:rPr>
              <w:t>.8-1MPa</w:t>
            </w:r>
            <w:r w:rsidRPr="00217B48">
              <w:rPr>
                <w:rFonts w:ascii="KaiTi" w:eastAsia="KaiTi" w:hAnsi="KaiTi" w:hint="eastAsia"/>
                <w:szCs w:val="21"/>
              </w:rPr>
              <w:t>；吹气气压：1</w:t>
            </w:r>
            <w:r w:rsidRPr="00217B48">
              <w:rPr>
                <w:rFonts w:ascii="KaiTi" w:eastAsia="KaiTi" w:hAnsi="KaiTi"/>
                <w:szCs w:val="21"/>
              </w:rPr>
              <w:t>0-20MPa</w:t>
            </w:r>
            <w:r w:rsidRPr="00217B48">
              <w:rPr>
                <w:rFonts w:ascii="KaiTi" w:eastAsia="KaiTi" w:hAnsi="KaiTi" w:hint="eastAsia"/>
                <w:szCs w:val="21"/>
              </w:rPr>
              <w:t>；</w:t>
            </w:r>
            <w:r w:rsidR="00FF5088" w:rsidRPr="00217B48">
              <w:rPr>
                <w:rFonts w:ascii="KaiTi" w:eastAsia="KaiTi" w:hAnsi="KaiTi" w:hint="eastAsia"/>
                <w:szCs w:val="21"/>
              </w:rPr>
              <w:t>吹气时间：5</w:t>
            </w:r>
            <w:r w:rsidR="00FF5088" w:rsidRPr="00217B48">
              <w:rPr>
                <w:rFonts w:ascii="KaiTi" w:eastAsia="KaiTi" w:hAnsi="KaiTi"/>
                <w:szCs w:val="21"/>
              </w:rPr>
              <w:t>-15s</w:t>
            </w:r>
            <w:r w:rsidR="00FF5088" w:rsidRPr="00217B48">
              <w:rPr>
                <w:rFonts w:ascii="KaiTi" w:eastAsia="KaiTi" w:hAnsi="KaiTi" w:hint="eastAsia"/>
                <w:szCs w:val="21"/>
              </w:rPr>
              <w:t>，监控数据：动作气压：0</w:t>
            </w:r>
            <w:r w:rsidR="00FF5088" w:rsidRPr="00217B48">
              <w:rPr>
                <w:rFonts w:ascii="KaiTi" w:eastAsia="KaiTi" w:hAnsi="KaiTi"/>
                <w:szCs w:val="21"/>
              </w:rPr>
              <w:t>.9MPa</w:t>
            </w:r>
            <w:r w:rsidR="00FF5088" w:rsidRPr="00217B48">
              <w:rPr>
                <w:rFonts w:ascii="KaiTi" w:eastAsia="KaiTi" w:hAnsi="KaiTi" w:hint="eastAsia"/>
                <w:szCs w:val="21"/>
              </w:rPr>
              <w:t>；吹气气压：1</w:t>
            </w:r>
            <w:r w:rsidR="00FF5088" w:rsidRPr="00217B48">
              <w:rPr>
                <w:rFonts w:ascii="KaiTi" w:eastAsia="KaiTi" w:hAnsi="KaiTi"/>
                <w:szCs w:val="21"/>
              </w:rPr>
              <w:t>8MPa</w:t>
            </w:r>
            <w:r w:rsidR="00FF5088" w:rsidRPr="00217B48">
              <w:rPr>
                <w:rFonts w:ascii="KaiTi" w:eastAsia="KaiTi" w:hAnsi="KaiTi" w:hint="eastAsia"/>
                <w:szCs w:val="21"/>
              </w:rPr>
              <w:t>；吹气时间：</w:t>
            </w:r>
            <w:r w:rsidR="00FF5088" w:rsidRPr="00217B48">
              <w:rPr>
                <w:rFonts w:ascii="KaiTi" w:eastAsia="KaiTi" w:hAnsi="KaiTi"/>
                <w:szCs w:val="21"/>
              </w:rPr>
              <w:t>6s</w:t>
            </w:r>
            <w:r w:rsidR="00FF5088" w:rsidRPr="00217B48">
              <w:rPr>
                <w:rFonts w:ascii="KaiTi" w:eastAsia="KaiTi" w:hAnsi="KaiTi" w:hint="eastAsia"/>
                <w:szCs w:val="21"/>
              </w:rPr>
              <w:t>，</w:t>
            </w:r>
            <w:r w:rsidR="00FF5088" w:rsidRPr="00217B48">
              <w:rPr>
                <w:rFonts w:ascii="KaiTi" w:eastAsia="KaiTi" w:hAnsi="KaiTi" w:hint="eastAsia"/>
                <w:kern w:val="0"/>
                <w:szCs w:val="21"/>
                <w:shd w:val="clear" w:color="auto" w:fill="FFFFFF"/>
              </w:rPr>
              <w:t xml:space="preserve"> </w:t>
            </w:r>
          </w:p>
          <w:p w14:paraId="7E318A4A" w14:textId="45A21AA2" w:rsidR="00A04C5A" w:rsidRPr="00217B48" w:rsidRDefault="00FF5088" w:rsidP="00A04C5A">
            <w:pPr>
              <w:ind w:firstLineChars="150" w:firstLine="315"/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/>
                <w:szCs w:val="21"/>
              </w:rPr>
              <w:t>4</w:t>
            </w:r>
            <w:r w:rsidR="00A04C5A" w:rsidRPr="00217B48">
              <w:rPr>
                <w:rFonts w:ascii="KaiTi" w:eastAsia="KaiTi" w:hAnsi="KaiTi" w:hint="eastAsia"/>
                <w:szCs w:val="21"/>
              </w:rPr>
              <w:t>）检验：</w:t>
            </w:r>
            <w:r w:rsidRPr="00217B48">
              <w:rPr>
                <w:rFonts w:ascii="KaiTi" w:eastAsia="KaiTi" w:hAnsi="KaiTi" w:hint="eastAsia"/>
                <w:szCs w:val="21"/>
              </w:rPr>
              <w:t>检验项目：桶口尺寸、桶体、桶底、偏心度等，批量：6</w:t>
            </w:r>
            <w:r w:rsidRPr="00217B48">
              <w:rPr>
                <w:rFonts w:ascii="KaiTi" w:eastAsia="KaiTi" w:hAnsi="KaiTi"/>
                <w:szCs w:val="21"/>
              </w:rPr>
              <w:t>050</w:t>
            </w:r>
            <w:r w:rsidRPr="00217B48">
              <w:rPr>
                <w:rFonts w:ascii="KaiTi" w:eastAsia="KaiTi" w:hAnsi="KaiTi" w:hint="eastAsia"/>
                <w:szCs w:val="21"/>
              </w:rPr>
              <w:t>只，检验员：</w:t>
            </w:r>
            <w:proofErr w:type="gramStart"/>
            <w:r w:rsidRPr="00217B48">
              <w:rPr>
                <w:rFonts w:ascii="KaiTi" w:eastAsia="KaiTi" w:hAnsi="KaiTi" w:hint="eastAsia"/>
                <w:szCs w:val="21"/>
              </w:rPr>
              <w:t>夏秀伟</w:t>
            </w:r>
            <w:proofErr w:type="gramEnd"/>
          </w:p>
          <w:p w14:paraId="588EB994" w14:textId="7C96B504" w:rsidR="00A04C5A" w:rsidRPr="00217B48" w:rsidRDefault="00A04C5A" w:rsidP="00FF5088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t xml:space="preserve">  </w:t>
            </w:r>
            <w:r w:rsidR="00FF5088" w:rsidRPr="00217B48">
              <w:rPr>
                <w:rFonts w:ascii="KaiTi" w:eastAsia="KaiTi" w:hAnsi="KaiTi"/>
                <w:szCs w:val="21"/>
              </w:rPr>
              <w:t xml:space="preserve">    </w:t>
            </w:r>
            <w:r w:rsidR="00FF5088" w:rsidRPr="00217B48">
              <w:rPr>
                <w:rFonts w:ascii="KaiTi" w:eastAsia="KaiTi" w:hAnsi="KaiTi" w:hint="eastAsia"/>
                <w:szCs w:val="21"/>
              </w:rPr>
              <w:t>检验时间：2</w:t>
            </w:r>
            <w:r w:rsidR="00FF5088" w:rsidRPr="00217B48">
              <w:rPr>
                <w:rFonts w:ascii="KaiTi" w:eastAsia="KaiTi" w:hAnsi="KaiTi"/>
                <w:szCs w:val="21"/>
              </w:rPr>
              <w:t>020.8.29-2020.9.6</w:t>
            </w:r>
            <w:r w:rsidR="00FF5088" w:rsidRPr="00217B48">
              <w:rPr>
                <w:rFonts w:ascii="KaiTi" w:eastAsia="KaiTi" w:hAnsi="KaiTi" w:hint="eastAsia"/>
                <w:szCs w:val="21"/>
              </w:rPr>
              <w:t>，检验结论：合格</w:t>
            </w:r>
          </w:p>
          <w:p w14:paraId="767245BE" w14:textId="31665271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t>--</w:t>
            </w:r>
            <w:proofErr w:type="gramStart"/>
            <w:r w:rsidRPr="00217B48">
              <w:rPr>
                <w:rFonts w:ascii="KaiTi" w:eastAsia="KaiTi" w:hAnsi="KaiTi" w:hint="eastAsia"/>
                <w:szCs w:val="21"/>
              </w:rPr>
              <w:t>另</w:t>
            </w:r>
            <w:r w:rsidR="00FF5088" w:rsidRPr="00217B48">
              <w:rPr>
                <w:rFonts w:ascii="KaiTi" w:eastAsia="KaiTi" w:hAnsi="KaiTi" w:hint="eastAsia"/>
                <w:szCs w:val="21"/>
              </w:rPr>
              <w:t>其他</w:t>
            </w:r>
            <w:proofErr w:type="gramEnd"/>
            <w:r w:rsidR="00FF5088" w:rsidRPr="00217B48">
              <w:rPr>
                <w:rFonts w:ascii="KaiTi" w:eastAsia="KaiTi" w:hAnsi="KaiTi" w:hint="eastAsia"/>
                <w:szCs w:val="21"/>
              </w:rPr>
              <w:t>日期、其他规格的</w:t>
            </w:r>
            <w:r w:rsidRPr="00217B48">
              <w:rPr>
                <w:rFonts w:ascii="KaiTi" w:eastAsia="KaiTi" w:hAnsi="KaiTi" w:hint="eastAsia"/>
                <w:szCs w:val="21"/>
              </w:rPr>
              <w:t>生产工序控制记录</w:t>
            </w:r>
            <w:r w:rsidR="00FF5088" w:rsidRPr="00217B48">
              <w:rPr>
                <w:rFonts w:ascii="KaiTi" w:eastAsia="KaiTi" w:hAnsi="KaiTi" w:hint="eastAsia"/>
                <w:szCs w:val="21"/>
              </w:rPr>
              <w:t>6份</w:t>
            </w:r>
            <w:r w:rsidRPr="00217B48">
              <w:rPr>
                <w:rFonts w:ascii="KaiTi" w:eastAsia="KaiTi" w:hAnsi="KaiTi" w:hint="eastAsia"/>
                <w:szCs w:val="21"/>
              </w:rPr>
              <w:t>，有操作员、检验员、生产日期、检验日期、检验结果等。</w:t>
            </w:r>
          </w:p>
          <w:p w14:paraId="18EA8835" w14:textId="77777777" w:rsidR="00A04C5A" w:rsidRPr="00217B48" w:rsidRDefault="00A04C5A" w:rsidP="00FF5088">
            <w:pPr>
              <w:ind w:firstLineChars="100" w:firstLine="210"/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t>产品的过程控制符合要求</w:t>
            </w:r>
          </w:p>
          <w:p w14:paraId="7878083B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/>
                <w:szCs w:val="21"/>
              </w:rPr>
              <w:sym w:font="Wingdings 2" w:char="F098"/>
            </w:r>
            <w:r w:rsidRPr="00217B48">
              <w:rPr>
                <w:rFonts w:ascii="KaiTi" w:eastAsia="KaiTi" w:hAnsi="KaiTi"/>
                <w:szCs w:val="21"/>
              </w:rPr>
              <w:t>视频查看车间生产现场：</w:t>
            </w:r>
          </w:p>
          <w:p w14:paraId="2FE0BB5E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t>1、</w:t>
            </w:r>
            <w:r w:rsidRPr="00217B48">
              <w:rPr>
                <w:rFonts w:ascii="KaiTi" w:eastAsia="KaiTi" w:hAnsi="KaiTi"/>
                <w:szCs w:val="21"/>
              </w:rPr>
              <w:t>车间按照生产工序流程分为不同的区域，便</w:t>
            </w:r>
            <w:r w:rsidRPr="00217B48">
              <w:rPr>
                <w:rFonts w:ascii="KaiTi" w:eastAsia="KaiTi" w:hAnsi="KaiTi" w:hint="eastAsia"/>
                <w:szCs w:val="21"/>
              </w:rPr>
              <w:t>于工作衔接，车间工序紧张有序，生产设备运行稳定，物品摆放</w:t>
            </w:r>
            <w:r w:rsidRPr="00217B48">
              <w:rPr>
                <w:rFonts w:ascii="KaiTi" w:eastAsia="KaiTi" w:hAnsi="KaiTi" w:hint="eastAsia"/>
                <w:szCs w:val="21"/>
              </w:rPr>
              <w:lastRenderedPageBreak/>
              <w:t>区域有明显的标识，成品存放有序，基本符合要求。</w:t>
            </w:r>
          </w:p>
          <w:p w14:paraId="5B80C968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t>2、</w:t>
            </w:r>
            <w:r w:rsidRPr="00217B48">
              <w:rPr>
                <w:rFonts w:ascii="KaiTi" w:eastAsia="KaiTi" w:hAnsi="KaiTi"/>
                <w:szCs w:val="21"/>
              </w:rPr>
              <w:t>生产车间通风良好，工人劳保用品穿戴齐全，照明条件基本适宜，产品防护</w:t>
            </w:r>
            <w:r w:rsidRPr="00217B48">
              <w:rPr>
                <w:rFonts w:ascii="KaiTi" w:eastAsia="KaiTi" w:hAnsi="KaiTi" w:hint="eastAsia"/>
                <w:szCs w:val="21"/>
              </w:rPr>
              <w:t>及生产环境满足生产要求。</w:t>
            </w:r>
          </w:p>
          <w:p w14:paraId="76BB86D3" w14:textId="77777777" w:rsidR="00A04C5A" w:rsidRPr="00217B48" w:rsidRDefault="00A04C5A" w:rsidP="00A04C5A">
            <w:pPr>
              <w:pStyle w:val="Default"/>
              <w:spacing w:line="276" w:lineRule="auto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217B48">
              <w:rPr>
                <w:rFonts w:ascii="KaiTi" w:eastAsia="KaiTi" w:hAnsi="KaiTi" w:hint="eastAsia"/>
                <w:sz w:val="21"/>
                <w:szCs w:val="21"/>
              </w:rPr>
              <w:t>查其他相关工序的操作规程，符合要求。</w:t>
            </w:r>
          </w:p>
          <w:p w14:paraId="13304A03" w14:textId="77777777" w:rsidR="00A04C5A" w:rsidRPr="00217B48" w:rsidRDefault="00A04C5A" w:rsidP="00A04C5A">
            <w:pPr>
              <w:pStyle w:val="Default"/>
              <w:spacing w:line="276" w:lineRule="auto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217B48">
              <w:rPr>
                <w:rFonts w:ascii="KaiTi" w:eastAsia="KaiTi" w:hAnsi="KaiTi" w:hint="eastAsia"/>
                <w:sz w:val="21"/>
                <w:szCs w:val="21"/>
              </w:rPr>
              <w:t>3、每天完工后由操作员清理场地、保养设备。</w:t>
            </w:r>
          </w:p>
          <w:p w14:paraId="3E940438" w14:textId="28468FA6" w:rsidR="00A04C5A" w:rsidRPr="00217B48" w:rsidRDefault="00A04C5A" w:rsidP="00A04C5A">
            <w:pPr>
              <w:pStyle w:val="Default"/>
              <w:spacing w:line="276" w:lineRule="auto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217B48">
              <w:rPr>
                <w:rFonts w:ascii="KaiTi" w:eastAsia="KaiTi" w:hAnsi="KaiTi" w:hint="eastAsia"/>
                <w:sz w:val="21"/>
                <w:szCs w:val="21"/>
              </w:rPr>
              <w:sym w:font="Wingdings 2" w:char="F098"/>
            </w:r>
            <w:r w:rsidRPr="00217B48">
              <w:rPr>
                <w:rFonts w:ascii="KaiTi" w:eastAsia="KaiTi" w:hAnsi="KaiTi" w:hint="eastAsia"/>
                <w:sz w:val="21"/>
                <w:szCs w:val="21"/>
              </w:rPr>
              <w:t>外包过程：</w:t>
            </w:r>
            <w:r w:rsidR="00CB6EC7">
              <w:rPr>
                <w:rFonts w:ascii="KaiTi" w:eastAsia="KaiTi" w:hAnsi="KaiTi" w:hint="eastAsia"/>
                <w:sz w:val="21"/>
                <w:szCs w:val="21"/>
              </w:rPr>
              <w:t>瓶坯加工</w:t>
            </w:r>
          </w:p>
          <w:p w14:paraId="3F1AF669" w14:textId="5AD8ABDC" w:rsidR="00A04C5A" w:rsidRPr="00217B48" w:rsidRDefault="00A04C5A" w:rsidP="00A04C5A">
            <w:pPr>
              <w:pStyle w:val="Default"/>
              <w:spacing w:line="276" w:lineRule="auto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217B48">
              <w:rPr>
                <w:rFonts w:ascii="KaiTi" w:eastAsia="KaiTi" w:hAnsi="KaiTi" w:hint="eastAsia"/>
                <w:sz w:val="21"/>
                <w:szCs w:val="21"/>
              </w:rPr>
              <w:sym w:font="Wingdings 2" w:char="F098"/>
            </w:r>
            <w:r w:rsidRPr="00217B48">
              <w:rPr>
                <w:rFonts w:ascii="KaiTi" w:eastAsia="KaiTi" w:hAnsi="KaiTi" w:hint="eastAsia"/>
                <w:sz w:val="21"/>
                <w:szCs w:val="21"/>
              </w:rPr>
              <w:t>质量手册规定了需确认过程识别的要求，提供《过程确认准则》，企业目前生产环节特殊过程：</w:t>
            </w:r>
            <w:r w:rsidR="00CB6EC7">
              <w:rPr>
                <w:rFonts w:ascii="KaiTi" w:eastAsia="KaiTi" w:hAnsi="KaiTi" w:hint="eastAsia"/>
                <w:sz w:val="21"/>
                <w:szCs w:val="21"/>
              </w:rPr>
              <w:t>吹塑成型</w:t>
            </w:r>
            <w:r w:rsidRPr="00217B48">
              <w:rPr>
                <w:rFonts w:ascii="KaiTi" w:eastAsia="KaiTi" w:hAnsi="KaiTi" w:hint="eastAsia"/>
                <w:sz w:val="21"/>
                <w:szCs w:val="21"/>
              </w:rPr>
              <w:t>。</w:t>
            </w:r>
          </w:p>
          <w:p w14:paraId="781C01A9" w14:textId="49E22A86" w:rsidR="00CB6EC7" w:rsidRPr="00CB6EC7" w:rsidRDefault="00A04C5A" w:rsidP="00CB6EC7">
            <w:pPr>
              <w:pStyle w:val="Default"/>
              <w:spacing w:line="276" w:lineRule="auto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217B48">
              <w:rPr>
                <w:rFonts w:ascii="KaiTi" w:eastAsia="KaiTi" w:hAnsi="KaiTi" w:hint="eastAsia"/>
                <w:sz w:val="21"/>
                <w:szCs w:val="21"/>
              </w:rPr>
              <w:t>--查</w:t>
            </w:r>
            <w:r w:rsidR="00CB6EC7">
              <w:rPr>
                <w:rFonts w:ascii="KaiTi" w:eastAsia="KaiTi" w:hAnsi="KaiTi" w:hint="eastAsia"/>
                <w:sz w:val="21"/>
                <w:szCs w:val="21"/>
              </w:rPr>
              <w:t>吹塑成型</w:t>
            </w:r>
            <w:r w:rsidRPr="00217B48">
              <w:rPr>
                <w:rFonts w:ascii="KaiTi" w:eastAsia="KaiTi" w:hAnsi="KaiTi" w:hint="eastAsia"/>
                <w:sz w:val="21"/>
                <w:szCs w:val="21"/>
              </w:rPr>
              <w:t>过程确认：</w:t>
            </w:r>
            <w:r w:rsidR="00CB6EC7" w:rsidRPr="00CB6EC7">
              <w:rPr>
                <w:rFonts w:ascii="KaiTi" w:eastAsia="KaiTi" w:hAnsi="KaiTi" w:hint="eastAsia"/>
                <w:sz w:val="21"/>
                <w:szCs w:val="21"/>
              </w:rPr>
              <w:t>企业针对吹塑成型采取了下列控制措施</w:t>
            </w:r>
          </w:p>
          <w:p w14:paraId="6578A08F" w14:textId="5E4ABFDC" w:rsidR="00CB6EC7" w:rsidRPr="00CB6EC7" w:rsidRDefault="00CB6EC7" w:rsidP="00CB6EC7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CB6EC7">
              <w:rPr>
                <w:rFonts w:ascii="KaiTi" w:eastAsia="KaiTi" w:hAnsi="KaiTi" w:hint="eastAsia"/>
                <w:sz w:val="21"/>
                <w:szCs w:val="21"/>
              </w:rPr>
              <w:t>对相关人员进行了培训（包括</w:t>
            </w:r>
            <w:r>
              <w:rPr>
                <w:rFonts w:ascii="KaiTi" w:eastAsia="KaiTi" w:hAnsi="KaiTi" w:hint="eastAsia"/>
                <w:sz w:val="21"/>
                <w:szCs w:val="21"/>
              </w:rPr>
              <w:t>吹塑成型工艺</w:t>
            </w:r>
            <w:r w:rsidRPr="00CB6EC7">
              <w:rPr>
                <w:rFonts w:ascii="KaiTi" w:eastAsia="KaiTi" w:hAnsi="KaiTi" w:hint="eastAsia"/>
                <w:sz w:val="21"/>
                <w:szCs w:val="21"/>
              </w:rPr>
              <w:t>的基本知识）</w:t>
            </w:r>
          </w:p>
          <w:p w14:paraId="5FB48B01" w14:textId="04862A3B" w:rsidR="00CB6EC7" w:rsidRDefault="00CB6EC7" w:rsidP="00CB6EC7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CB6EC7">
              <w:rPr>
                <w:rFonts w:ascii="KaiTi" w:eastAsia="KaiTi" w:hAnsi="KaiTi" w:hint="eastAsia"/>
                <w:sz w:val="21"/>
                <w:szCs w:val="21"/>
              </w:rPr>
              <w:t>编制了针对</w:t>
            </w:r>
            <w:r>
              <w:rPr>
                <w:rFonts w:ascii="KaiTi" w:eastAsia="KaiTi" w:hAnsi="KaiTi" w:hint="eastAsia"/>
                <w:sz w:val="21"/>
                <w:szCs w:val="21"/>
              </w:rPr>
              <w:t>吹塑成型过程</w:t>
            </w:r>
            <w:r w:rsidRPr="00CB6EC7">
              <w:rPr>
                <w:rFonts w:ascii="KaiTi" w:eastAsia="KaiTi" w:hAnsi="KaiTi" w:hint="eastAsia"/>
                <w:sz w:val="21"/>
                <w:szCs w:val="21"/>
              </w:rPr>
              <w:t>的作业指导书</w:t>
            </w:r>
          </w:p>
          <w:p w14:paraId="2A0EBADA" w14:textId="651474B8" w:rsidR="00CB6EC7" w:rsidRPr="00CB6EC7" w:rsidRDefault="00CB6EC7" w:rsidP="00CB6EC7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rFonts w:ascii="KaiTi" w:eastAsia="KaiTi" w:hAnsi="KaiTi"/>
                <w:sz w:val="21"/>
                <w:szCs w:val="21"/>
              </w:rPr>
            </w:pPr>
            <w:r>
              <w:rPr>
                <w:rFonts w:ascii="KaiTi" w:eastAsia="KaiTi" w:hAnsi="KaiTi" w:hint="eastAsia"/>
                <w:sz w:val="21"/>
                <w:szCs w:val="21"/>
              </w:rPr>
              <w:t>对吹塑成型设备进行了检查和确认</w:t>
            </w:r>
          </w:p>
          <w:p w14:paraId="3145132B" w14:textId="2C458546" w:rsidR="00A04C5A" w:rsidRPr="00217B48" w:rsidRDefault="00A04C5A" w:rsidP="00A04C5A">
            <w:pPr>
              <w:pStyle w:val="Default"/>
              <w:spacing w:line="276" w:lineRule="auto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217B48">
              <w:rPr>
                <w:rFonts w:ascii="KaiTi" w:eastAsia="KaiTi" w:hAnsi="KaiTi" w:hint="eastAsia"/>
                <w:sz w:val="21"/>
                <w:szCs w:val="21"/>
              </w:rPr>
              <w:sym w:font="Wingdings 2" w:char="F098"/>
            </w:r>
            <w:r w:rsidRPr="00217B48">
              <w:rPr>
                <w:rFonts w:ascii="KaiTi" w:eastAsia="KaiTi" w:hAnsi="KaiTi" w:hint="eastAsia"/>
                <w:sz w:val="21"/>
                <w:szCs w:val="21"/>
              </w:rPr>
              <w:t xml:space="preserve">人员，经过培训合格后上岗, 均有5年工作经验, </w:t>
            </w:r>
          </w:p>
          <w:p w14:paraId="41FD1E14" w14:textId="132B7855" w:rsidR="00A04C5A" w:rsidRPr="00217B48" w:rsidRDefault="00A04C5A" w:rsidP="00A04C5A">
            <w:pPr>
              <w:pStyle w:val="Default"/>
              <w:spacing w:line="276" w:lineRule="auto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217B48">
              <w:rPr>
                <w:rFonts w:ascii="KaiTi" w:eastAsia="KaiTi" w:hAnsi="KaiTi" w:hint="eastAsia"/>
                <w:sz w:val="21"/>
                <w:szCs w:val="21"/>
              </w:rPr>
              <w:sym w:font="Wingdings 2" w:char="F098"/>
            </w:r>
            <w:r w:rsidRPr="00217B48">
              <w:rPr>
                <w:rFonts w:ascii="KaiTi" w:eastAsia="KaiTi" w:hAnsi="KaiTi" w:hint="eastAsia"/>
                <w:sz w:val="21"/>
                <w:szCs w:val="21"/>
              </w:rPr>
              <w:t>以上过程根据客户提供的</w:t>
            </w:r>
            <w:r w:rsidR="00CB6EC7">
              <w:rPr>
                <w:rFonts w:ascii="KaiTi" w:eastAsia="KaiTi" w:hAnsi="KaiTi" w:hint="eastAsia"/>
                <w:sz w:val="21"/>
                <w:szCs w:val="21"/>
              </w:rPr>
              <w:t>技术</w:t>
            </w:r>
            <w:r w:rsidRPr="00217B48">
              <w:rPr>
                <w:rFonts w:ascii="KaiTi" w:eastAsia="KaiTi" w:hAnsi="KaiTi" w:hint="eastAsia"/>
                <w:sz w:val="21"/>
                <w:szCs w:val="21"/>
              </w:rPr>
              <w:t>要求以及相应的国家标准、行业标准等资料；进行产品质量控制。</w:t>
            </w:r>
          </w:p>
          <w:p w14:paraId="2677CDB8" w14:textId="77777777" w:rsidR="00A04C5A" w:rsidRPr="00217B48" w:rsidRDefault="00A04C5A" w:rsidP="00A04C5A">
            <w:pPr>
              <w:pStyle w:val="Default"/>
              <w:spacing w:line="276" w:lineRule="auto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217B48">
              <w:rPr>
                <w:rFonts w:ascii="KaiTi" w:eastAsia="KaiTi" w:hAnsi="KaiTi" w:hint="eastAsia"/>
                <w:sz w:val="21"/>
                <w:szCs w:val="21"/>
              </w:rPr>
              <w:sym w:font="Wingdings 2" w:char="F098"/>
            </w:r>
            <w:r w:rsidRPr="00217B48">
              <w:rPr>
                <w:rFonts w:ascii="KaiTi" w:eastAsia="KaiTi" w:hAnsi="KaiTi" w:hint="eastAsia"/>
                <w:sz w:val="21"/>
                <w:szCs w:val="21"/>
              </w:rPr>
              <w:t>质量控制程序：原材料进厂检验合格后投入使用、工序不合格不转序、所有工作没有完成前不交付、交付后发现的不合格包退、包换。</w:t>
            </w:r>
          </w:p>
          <w:p w14:paraId="5D1BC743" w14:textId="77777777" w:rsidR="00A04C5A" w:rsidRPr="00217B48" w:rsidRDefault="00A04C5A" w:rsidP="00A04C5A">
            <w:pPr>
              <w:pStyle w:val="Default"/>
              <w:spacing w:line="276" w:lineRule="auto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217B48">
              <w:rPr>
                <w:rFonts w:ascii="KaiTi" w:eastAsia="KaiTi" w:hAnsi="KaiTi" w:hint="eastAsia"/>
                <w:sz w:val="21"/>
                <w:szCs w:val="21"/>
              </w:rPr>
              <w:sym w:font="Wingdings 2" w:char="F098"/>
            </w:r>
            <w:r w:rsidRPr="00217B48">
              <w:rPr>
                <w:rFonts w:ascii="KaiTi" w:eastAsia="KaiTi" w:hAnsi="KaiTi" w:hint="eastAsia"/>
                <w:sz w:val="21"/>
                <w:szCs w:val="21"/>
              </w:rPr>
              <w:t>目前上述情况均无变化，暂不需要再确认。生产过程控制符合要求。</w:t>
            </w:r>
          </w:p>
        </w:tc>
        <w:tc>
          <w:tcPr>
            <w:tcW w:w="1134" w:type="dxa"/>
          </w:tcPr>
          <w:p w14:paraId="0DB830C1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</w:p>
          <w:p w14:paraId="6E3326AA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</w:p>
          <w:p w14:paraId="3B5F3DB2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</w:p>
          <w:p w14:paraId="4FCEABE8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</w:p>
          <w:p w14:paraId="46A5BFBE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</w:p>
          <w:p w14:paraId="5FB9BB68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</w:p>
          <w:p w14:paraId="73576762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</w:p>
          <w:p w14:paraId="7B261C4D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</w:p>
          <w:p w14:paraId="0018A000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</w:p>
          <w:p w14:paraId="4BBED460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</w:p>
          <w:p w14:paraId="72E63F70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</w:p>
          <w:p w14:paraId="061CADFE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</w:p>
          <w:p w14:paraId="154B97F5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</w:p>
          <w:p w14:paraId="10114BB4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</w:p>
          <w:p w14:paraId="0291E6A0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</w:p>
          <w:p w14:paraId="32493E60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</w:p>
          <w:p w14:paraId="3EEAAFD6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</w:p>
          <w:p w14:paraId="4C686FBF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</w:p>
          <w:p w14:paraId="5D93C568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</w:p>
          <w:p w14:paraId="09090A84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</w:p>
          <w:p w14:paraId="3AE5145D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</w:p>
          <w:p w14:paraId="014B0649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</w:p>
          <w:p w14:paraId="363CD179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</w:p>
          <w:p w14:paraId="563CD637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</w:p>
          <w:p w14:paraId="76F2D751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</w:p>
          <w:p w14:paraId="5D3B285F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</w:p>
          <w:p w14:paraId="4188BEB8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</w:p>
          <w:p w14:paraId="36097C80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</w:p>
          <w:p w14:paraId="24FA044E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</w:p>
          <w:p w14:paraId="2683FAF4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</w:p>
          <w:p w14:paraId="303F3B95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</w:p>
          <w:p w14:paraId="04DD8DE9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</w:p>
          <w:p w14:paraId="4299E1C3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</w:p>
          <w:p w14:paraId="2476BF92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</w:p>
          <w:p w14:paraId="7AA013AF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</w:p>
          <w:p w14:paraId="6A2023FF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</w:p>
          <w:p w14:paraId="6E11DE8D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</w:p>
          <w:p w14:paraId="3E93BD29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</w:p>
          <w:p w14:paraId="44CCA423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</w:p>
          <w:p w14:paraId="79C1AF2C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</w:p>
        </w:tc>
      </w:tr>
      <w:tr w:rsidR="00A04C5A" w:rsidRPr="00217B48" w14:paraId="179FD743" w14:textId="77777777" w:rsidTr="00A04C5A">
        <w:trPr>
          <w:trHeight w:val="989"/>
        </w:trPr>
        <w:tc>
          <w:tcPr>
            <w:tcW w:w="2160" w:type="dxa"/>
          </w:tcPr>
          <w:p w14:paraId="02DC589E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/>
                <w:szCs w:val="21"/>
              </w:rPr>
              <w:lastRenderedPageBreak/>
              <w:t>标识和</w:t>
            </w:r>
            <w:proofErr w:type="gramStart"/>
            <w:r w:rsidRPr="00217B48">
              <w:rPr>
                <w:rFonts w:ascii="KaiTi" w:eastAsia="KaiTi" w:hAnsi="KaiTi"/>
                <w:szCs w:val="21"/>
              </w:rPr>
              <w:t>可</w:t>
            </w:r>
            <w:proofErr w:type="gramEnd"/>
            <w:r w:rsidRPr="00217B48">
              <w:rPr>
                <w:rFonts w:ascii="KaiTi" w:eastAsia="KaiTi" w:hAnsi="KaiTi"/>
                <w:szCs w:val="21"/>
              </w:rPr>
              <w:t>追溯性</w:t>
            </w:r>
          </w:p>
        </w:tc>
        <w:tc>
          <w:tcPr>
            <w:tcW w:w="960" w:type="dxa"/>
          </w:tcPr>
          <w:p w14:paraId="5A406157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t>8.5.2</w:t>
            </w:r>
          </w:p>
        </w:tc>
        <w:tc>
          <w:tcPr>
            <w:tcW w:w="10455" w:type="dxa"/>
          </w:tcPr>
          <w:p w14:paraId="72E32C6F" w14:textId="4BF69E2A" w:rsidR="00A04C5A" w:rsidRPr="00217B48" w:rsidRDefault="00A04C5A" w:rsidP="00A04C5A">
            <w:pPr>
              <w:pStyle w:val="Default"/>
              <w:spacing w:line="276" w:lineRule="auto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217B48">
              <w:rPr>
                <w:rFonts w:ascii="KaiTi" w:eastAsia="KaiTi" w:hAnsi="KaiTi" w:hint="eastAsia"/>
                <w:sz w:val="21"/>
                <w:szCs w:val="21"/>
              </w:rPr>
              <w:sym w:font="Wingdings 2" w:char="F098"/>
            </w:r>
            <w:r w:rsidRPr="00217B48">
              <w:rPr>
                <w:rFonts w:ascii="KaiTi" w:eastAsia="KaiTi" w:hAnsi="KaiTi" w:hint="eastAsia"/>
                <w:sz w:val="21"/>
                <w:szCs w:val="21"/>
              </w:rPr>
              <w:t>通过企业提供的车间视频，产品分区域摆放，用</w:t>
            </w:r>
            <w:r w:rsidR="00CB6EC7">
              <w:rPr>
                <w:rFonts w:ascii="KaiTi" w:eastAsia="KaiTi" w:hAnsi="KaiTi" w:hint="eastAsia"/>
                <w:sz w:val="21"/>
                <w:szCs w:val="21"/>
              </w:rPr>
              <w:t>标签</w:t>
            </w:r>
            <w:r w:rsidRPr="00217B48">
              <w:rPr>
                <w:rFonts w:ascii="KaiTi" w:eastAsia="KaiTi" w:hAnsi="KaiTi" w:hint="eastAsia"/>
                <w:sz w:val="21"/>
                <w:szCs w:val="21"/>
              </w:rPr>
              <w:t>进行区分。产品及检验状态标识符合要求。</w:t>
            </w:r>
            <w:r w:rsidRPr="00217B48">
              <w:rPr>
                <w:rFonts w:ascii="KaiTi" w:eastAsia="KaiTi" w:hAnsi="KaiTi"/>
                <w:sz w:val="21"/>
                <w:szCs w:val="21"/>
              </w:rPr>
              <w:t xml:space="preserve"> </w:t>
            </w:r>
            <w:r w:rsidRPr="00217B48">
              <w:rPr>
                <w:rFonts w:ascii="KaiTi" w:eastAsia="KaiTi" w:hAnsi="KaiTi" w:hint="eastAsia"/>
                <w:sz w:val="21"/>
                <w:szCs w:val="21"/>
              </w:rPr>
              <w:t>在生产过程中用《工艺单》进行生产记录，注明产品名称、批量、生产日期、加工工序、责任人等，基本可实现对产品生产批次的追溯。</w:t>
            </w:r>
            <w:r w:rsidRPr="00217B48">
              <w:rPr>
                <w:rFonts w:ascii="KaiTi" w:eastAsia="KaiTi" w:hAnsi="KaiTi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</w:tcPr>
          <w:p w14:paraId="102C8966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</w:p>
        </w:tc>
      </w:tr>
      <w:tr w:rsidR="00A04C5A" w:rsidRPr="00217B48" w14:paraId="20D51B52" w14:textId="77777777" w:rsidTr="00A04C5A">
        <w:trPr>
          <w:trHeight w:val="1255"/>
        </w:trPr>
        <w:tc>
          <w:tcPr>
            <w:tcW w:w="2160" w:type="dxa"/>
            <w:vAlign w:val="center"/>
          </w:tcPr>
          <w:p w14:paraId="6A11EA92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t>产品防护</w:t>
            </w:r>
          </w:p>
        </w:tc>
        <w:tc>
          <w:tcPr>
            <w:tcW w:w="960" w:type="dxa"/>
            <w:vAlign w:val="center"/>
          </w:tcPr>
          <w:p w14:paraId="4C60DCF2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t>8.5.4</w:t>
            </w:r>
          </w:p>
        </w:tc>
        <w:tc>
          <w:tcPr>
            <w:tcW w:w="10455" w:type="dxa"/>
            <w:vAlign w:val="center"/>
          </w:tcPr>
          <w:p w14:paraId="3B091E0F" w14:textId="244D033E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217B48">
              <w:rPr>
                <w:rFonts w:ascii="KaiTi" w:eastAsia="KaiTi" w:hAnsi="KaiTi" w:hint="eastAsia"/>
                <w:szCs w:val="21"/>
              </w:rPr>
              <w:t>该公司产品</w:t>
            </w:r>
            <w:r w:rsidR="00CB6EC7">
              <w:rPr>
                <w:rFonts w:ascii="KaiTi" w:eastAsia="KaiTi" w:hAnsi="KaiTi" w:hint="eastAsia"/>
                <w:szCs w:val="21"/>
              </w:rPr>
              <w:t>储存</w:t>
            </w:r>
            <w:r w:rsidRPr="00217B48">
              <w:rPr>
                <w:rFonts w:ascii="KaiTi" w:eastAsia="KaiTi" w:hAnsi="KaiTi" w:hint="eastAsia"/>
                <w:szCs w:val="21"/>
              </w:rPr>
              <w:t>仓库主要</w:t>
            </w:r>
            <w:r w:rsidR="00CB6EC7">
              <w:rPr>
                <w:rFonts w:ascii="KaiTi" w:eastAsia="KaiTi" w:hAnsi="KaiTi" w:hint="eastAsia"/>
                <w:szCs w:val="21"/>
              </w:rPr>
              <w:t>是防火控制和卫生控制</w:t>
            </w:r>
            <w:r w:rsidRPr="00217B48">
              <w:rPr>
                <w:rFonts w:ascii="KaiTi" w:eastAsia="KaiTi" w:hAnsi="KaiTi" w:hint="eastAsia"/>
                <w:szCs w:val="21"/>
              </w:rPr>
              <w:t>。</w:t>
            </w:r>
            <w:r w:rsidR="00BB6BA2">
              <w:rPr>
                <w:rFonts w:ascii="KaiTi" w:eastAsia="KaiTi" w:hAnsi="KaiTi" w:hint="eastAsia"/>
                <w:szCs w:val="21"/>
              </w:rPr>
              <w:t>仓库卫生控制较好，见下图</w:t>
            </w:r>
            <w:r w:rsidRPr="00217B48">
              <w:rPr>
                <w:rFonts w:ascii="KaiTi" w:eastAsia="KaiTi" w:hAnsi="KaiTi" w:hint="eastAsia"/>
                <w:szCs w:val="21"/>
              </w:rPr>
              <w:t xml:space="preserve"> </w:t>
            </w:r>
          </w:p>
          <w:p w14:paraId="11CD9FA4" w14:textId="39823020" w:rsidR="00A04C5A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217B48">
              <w:rPr>
                <w:rFonts w:ascii="KaiTi" w:eastAsia="KaiTi" w:hAnsi="KaiTi" w:hint="eastAsia"/>
                <w:szCs w:val="21"/>
              </w:rPr>
              <w:t>贮存环境：仓库清洁，防护措施得当，满足要求。有专门的库管员进行保管，出入库登记手续齐全，管理比较规范。</w:t>
            </w:r>
          </w:p>
          <w:p w14:paraId="080C1288" w14:textId="1E2EE79E" w:rsidR="00BB6BA2" w:rsidRDefault="00BB6BA2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sym w:font="Wingdings 2" w:char="F098"/>
            </w:r>
            <w:r>
              <w:rPr>
                <w:rFonts w:ascii="KaiTi" w:eastAsia="KaiTi" w:hAnsi="KaiTi" w:hint="eastAsia"/>
                <w:szCs w:val="21"/>
              </w:rPr>
              <w:t>另外企业主管介绍，目前企业产品主要是根据订单生产，成品仓库主要用来生产工程中成品的临时储存，订单完成及时发货，尽量做到无库存经营</w:t>
            </w:r>
          </w:p>
          <w:p w14:paraId="08785D30" w14:textId="29166C0B" w:rsidR="00BB6BA2" w:rsidRPr="00BB6BA2" w:rsidRDefault="00BB6BA2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sym w:font="Wingdings 2" w:char="F098"/>
            </w:r>
            <w:r>
              <w:rPr>
                <w:rFonts w:ascii="KaiTi" w:eastAsia="KaiTi" w:hAnsi="KaiTi" w:hint="eastAsia"/>
                <w:szCs w:val="21"/>
              </w:rPr>
              <w:t>仓库配有灭火器</w:t>
            </w:r>
          </w:p>
          <w:p w14:paraId="67D2FFBC" w14:textId="18720171" w:rsidR="00CB6EC7" w:rsidRPr="00217B48" w:rsidRDefault="00CB6EC7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/>
                <w:noProof/>
                <w:szCs w:val="21"/>
              </w:rPr>
              <w:lastRenderedPageBreak/>
              <w:drawing>
                <wp:inline distT="0" distB="0" distL="0" distR="0" wp14:anchorId="68ADFBA1" wp14:editId="759B3670">
                  <wp:extent cx="2667000" cy="1948644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475" cy="195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4A9CAC8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</w:p>
        </w:tc>
      </w:tr>
      <w:tr w:rsidR="00A04C5A" w:rsidRPr="00217B48" w14:paraId="56D4208D" w14:textId="77777777" w:rsidTr="00A04C5A">
        <w:trPr>
          <w:trHeight w:val="1255"/>
        </w:trPr>
        <w:tc>
          <w:tcPr>
            <w:tcW w:w="2160" w:type="dxa"/>
          </w:tcPr>
          <w:p w14:paraId="2A85E944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/>
                <w:szCs w:val="21"/>
              </w:rPr>
              <w:t>更改控制</w:t>
            </w:r>
          </w:p>
        </w:tc>
        <w:tc>
          <w:tcPr>
            <w:tcW w:w="960" w:type="dxa"/>
          </w:tcPr>
          <w:p w14:paraId="6E528C53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t>8.5.6</w:t>
            </w:r>
          </w:p>
        </w:tc>
        <w:tc>
          <w:tcPr>
            <w:tcW w:w="10455" w:type="dxa"/>
          </w:tcPr>
          <w:p w14:paraId="6FDE35F3" w14:textId="5A5A7CBA" w:rsidR="00A04C5A" w:rsidRPr="00217B48" w:rsidRDefault="00A04C5A" w:rsidP="00A04C5A">
            <w:pPr>
              <w:rPr>
                <w:rFonts w:ascii="KaiTi" w:eastAsia="KaiTi" w:hAnsi="KaiTi"/>
                <w:bCs/>
                <w:szCs w:val="21"/>
              </w:rPr>
            </w:pPr>
            <w:r w:rsidRPr="00217B48">
              <w:rPr>
                <w:rFonts w:ascii="KaiTi" w:eastAsia="KaiTi" w:hAnsi="KaiTi" w:hint="eastAsia"/>
                <w:bCs/>
                <w:szCs w:val="21"/>
              </w:rPr>
              <w:sym w:font="Wingdings 2" w:char="F098"/>
            </w:r>
            <w:r w:rsidRPr="00217B48">
              <w:rPr>
                <w:rFonts w:ascii="KaiTi" w:eastAsia="KaiTi" w:hAnsi="KaiTi" w:hint="eastAsia"/>
                <w:bCs/>
                <w:szCs w:val="21"/>
              </w:rPr>
              <w:t>企业目前主要从事</w:t>
            </w:r>
            <w:r w:rsidR="00BB6BA2" w:rsidRPr="00164A58">
              <w:rPr>
                <w:rFonts w:ascii="KaiTi" w:eastAsia="KaiTi" w:hAnsi="KaiTi" w:hint="eastAsia"/>
                <w:szCs w:val="21"/>
              </w:rPr>
              <w:t>许可范围内食品塑料包装、容器加工</w:t>
            </w:r>
            <w:r w:rsidRPr="00217B48">
              <w:rPr>
                <w:rFonts w:ascii="KaiTi" w:eastAsia="KaiTi" w:hAnsi="KaiTi" w:hint="eastAsia"/>
                <w:bCs/>
                <w:szCs w:val="21"/>
              </w:rPr>
              <w:t>，生产流程未发生变化。</w:t>
            </w:r>
          </w:p>
          <w:p w14:paraId="3AC89766" w14:textId="77777777" w:rsidR="00A04C5A" w:rsidRPr="00217B48" w:rsidRDefault="00A04C5A" w:rsidP="00A04C5A">
            <w:pPr>
              <w:rPr>
                <w:rFonts w:ascii="KaiTi" w:eastAsia="KaiTi" w:hAnsi="KaiTi"/>
                <w:bCs/>
                <w:szCs w:val="21"/>
              </w:rPr>
            </w:pPr>
            <w:r w:rsidRPr="00217B48">
              <w:rPr>
                <w:rFonts w:ascii="KaiTi" w:eastAsia="KaiTi" w:hAnsi="KaiTi" w:hint="eastAsia"/>
                <w:bCs/>
                <w:szCs w:val="21"/>
              </w:rPr>
              <w:t>根据企业提供的作业指导书、操作规程和生产记录、检验记录、合同评审记录等形成文件的信息</w:t>
            </w:r>
            <w:proofErr w:type="gramStart"/>
            <w:r w:rsidRPr="00217B48">
              <w:rPr>
                <w:rFonts w:ascii="KaiTi" w:eastAsia="KaiTi" w:hAnsi="KaiTi" w:hint="eastAsia"/>
                <w:bCs/>
                <w:szCs w:val="21"/>
              </w:rPr>
              <w:t>来看未</w:t>
            </w:r>
            <w:proofErr w:type="gramEnd"/>
            <w:r w:rsidRPr="00217B48">
              <w:rPr>
                <w:rFonts w:ascii="KaiTi" w:eastAsia="KaiTi" w:hAnsi="KaiTi" w:hint="eastAsia"/>
                <w:bCs/>
                <w:szCs w:val="21"/>
              </w:rPr>
              <w:t>发生更改。</w:t>
            </w:r>
          </w:p>
          <w:p w14:paraId="3C650217" w14:textId="4C8851FB" w:rsidR="00A04C5A" w:rsidRPr="00217B48" w:rsidRDefault="00A04C5A" w:rsidP="00A04C5A">
            <w:pPr>
              <w:rPr>
                <w:rFonts w:ascii="KaiTi" w:eastAsia="KaiTi" w:hAnsi="KaiTi"/>
                <w:bCs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217B48">
              <w:rPr>
                <w:rFonts w:ascii="KaiTi" w:eastAsia="KaiTi" w:hAnsi="KaiTi" w:hint="eastAsia"/>
                <w:szCs w:val="21"/>
              </w:rPr>
              <w:t>若产品的服务发生变更，由</w:t>
            </w:r>
            <w:r w:rsidR="003333A3" w:rsidRPr="00217B48">
              <w:rPr>
                <w:rFonts w:ascii="KaiTi" w:eastAsia="KaiTi" w:hAnsi="KaiTi" w:hint="eastAsia"/>
                <w:szCs w:val="21"/>
              </w:rPr>
              <w:t>供销部</w:t>
            </w:r>
            <w:r w:rsidRPr="00217B48">
              <w:rPr>
                <w:rFonts w:ascii="KaiTi" w:eastAsia="KaiTi" w:hAnsi="KaiTi" w:hint="eastAsia"/>
                <w:szCs w:val="21"/>
              </w:rPr>
              <w:t>、生产技术部填写相应的记录，由生产技术部和</w:t>
            </w:r>
            <w:r w:rsidR="003333A3" w:rsidRPr="00217B48">
              <w:rPr>
                <w:rFonts w:ascii="KaiTi" w:eastAsia="KaiTi" w:hAnsi="KaiTi" w:hint="eastAsia"/>
                <w:szCs w:val="21"/>
              </w:rPr>
              <w:t>供销部</w:t>
            </w:r>
            <w:r w:rsidRPr="00217B48">
              <w:rPr>
                <w:rFonts w:ascii="KaiTi" w:eastAsia="KaiTi" w:hAnsi="KaiTi" w:hint="eastAsia"/>
                <w:szCs w:val="21"/>
              </w:rPr>
              <w:t>领导进行评审，并下发至生产和检验相关部门。生产技术部存档</w:t>
            </w:r>
            <w:r w:rsidRPr="00217B48">
              <w:rPr>
                <w:rFonts w:ascii="KaiTi" w:eastAsia="KaiTi" w:hAnsi="KaiTi" w:hint="eastAsia"/>
                <w:bCs/>
                <w:szCs w:val="21"/>
              </w:rPr>
              <w:t>。</w:t>
            </w:r>
          </w:p>
        </w:tc>
        <w:tc>
          <w:tcPr>
            <w:tcW w:w="1134" w:type="dxa"/>
          </w:tcPr>
          <w:p w14:paraId="0A0E04A0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</w:p>
        </w:tc>
      </w:tr>
      <w:tr w:rsidR="00A04C5A" w:rsidRPr="00217B48" w14:paraId="19ECF2C6" w14:textId="77777777" w:rsidTr="00A04C5A">
        <w:trPr>
          <w:trHeight w:val="405"/>
        </w:trPr>
        <w:tc>
          <w:tcPr>
            <w:tcW w:w="2160" w:type="dxa"/>
            <w:vAlign w:val="center"/>
          </w:tcPr>
          <w:p w14:paraId="22F1A46E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/>
                <w:szCs w:val="21"/>
              </w:rPr>
              <w:t>产品和服务的放行</w:t>
            </w:r>
          </w:p>
        </w:tc>
        <w:tc>
          <w:tcPr>
            <w:tcW w:w="960" w:type="dxa"/>
            <w:vAlign w:val="center"/>
          </w:tcPr>
          <w:p w14:paraId="2B3DD652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/>
                <w:szCs w:val="21"/>
              </w:rPr>
              <w:t>8.6</w:t>
            </w:r>
          </w:p>
        </w:tc>
        <w:tc>
          <w:tcPr>
            <w:tcW w:w="10455" w:type="dxa"/>
            <w:vAlign w:val="center"/>
          </w:tcPr>
          <w:p w14:paraId="7E53D0C4" w14:textId="00108D17" w:rsidR="00A04C5A" w:rsidRPr="00217B48" w:rsidRDefault="00BB6BA2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A04C5A" w:rsidRPr="00217B48">
              <w:rPr>
                <w:rFonts w:ascii="KaiTi" w:eastAsia="KaiTi" w:hAnsi="KaiTi" w:hint="eastAsia"/>
                <w:szCs w:val="21"/>
              </w:rPr>
              <w:t>编制了《采购流程与制度》，包括每种产品进货检验项目等 。</w:t>
            </w:r>
          </w:p>
          <w:p w14:paraId="707CEC41" w14:textId="0DA113C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217B48">
              <w:rPr>
                <w:rFonts w:ascii="KaiTi" w:eastAsia="KaiTi" w:hAnsi="KaiTi" w:hint="eastAsia"/>
                <w:szCs w:val="21"/>
              </w:rPr>
              <w:t>收集了产品的相关标准：</w:t>
            </w:r>
            <w:r w:rsidR="00BB6BA2" w:rsidRPr="00B2468D">
              <w:rPr>
                <w:rFonts w:ascii="KaiTi" w:eastAsia="KaiTi" w:hAnsi="KaiTi"/>
              </w:rPr>
              <w:t>质量法、</w:t>
            </w:r>
            <w:r w:rsidR="00BB6BA2" w:rsidRPr="00B2468D">
              <w:rPr>
                <w:rFonts w:ascii="KaiTi" w:eastAsia="KaiTi" w:hAnsi="KaiTi" w:hint="eastAsia"/>
              </w:rPr>
              <w:t>标准化法、</w:t>
            </w:r>
            <w:r w:rsidR="00BB6BA2" w:rsidRPr="00B2468D">
              <w:rPr>
                <w:rFonts w:ascii="KaiTi" w:eastAsia="KaiTi" w:hAnsi="KaiTi"/>
              </w:rPr>
              <w:t>合同法、</w:t>
            </w:r>
            <w:r w:rsidR="00BB6BA2" w:rsidRPr="00B2468D">
              <w:rPr>
                <w:rFonts w:ascii="KaiTi" w:eastAsia="KaiTi" w:hAnsi="KaiTi" w:hint="eastAsia"/>
              </w:rPr>
              <w:t>广告</w:t>
            </w:r>
            <w:r w:rsidR="00BB6BA2" w:rsidRPr="00B2468D">
              <w:rPr>
                <w:rFonts w:ascii="KaiTi" w:eastAsia="KaiTi" w:hAnsi="KaiTi"/>
              </w:rPr>
              <w:t>法、</w:t>
            </w:r>
            <w:r w:rsidR="00BB6BA2" w:rsidRPr="00B2468D">
              <w:rPr>
                <w:rFonts w:ascii="KaiTi" w:eastAsia="KaiTi" w:hAnsi="KaiTi" w:hint="eastAsia"/>
              </w:rPr>
              <w:t>专利</w:t>
            </w:r>
            <w:r w:rsidR="00BB6BA2" w:rsidRPr="00B2468D">
              <w:rPr>
                <w:rFonts w:ascii="KaiTi" w:eastAsia="KaiTi" w:hAnsi="KaiTi"/>
              </w:rPr>
              <w:t>法、</w:t>
            </w:r>
            <w:r w:rsidR="00BB6BA2" w:rsidRPr="00B2468D">
              <w:rPr>
                <w:rFonts w:ascii="KaiTi" w:eastAsia="KaiTi" w:hAnsi="KaiTi" w:hint="eastAsia"/>
              </w:rPr>
              <w:t>价格法</w:t>
            </w:r>
            <w:r w:rsidR="00BB6BA2" w:rsidRPr="00B2468D">
              <w:rPr>
                <w:rFonts w:ascii="KaiTi" w:eastAsia="KaiTi" w:hAnsi="KaiTi"/>
              </w:rPr>
              <w:t>、</w:t>
            </w:r>
            <w:r w:rsidR="00BB6BA2" w:rsidRPr="00B2468D">
              <w:rPr>
                <w:rFonts w:ascii="KaiTi" w:eastAsia="KaiTi" w:hAnsi="KaiTi" w:hint="eastAsia"/>
              </w:rPr>
              <w:t>中华人民共和国招投标法</w:t>
            </w:r>
            <w:r w:rsidR="00BB6BA2" w:rsidRPr="00B2468D">
              <w:rPr>
                <w:rFonts w:ascii="KaiTi" w:eastAsia="KaiTi" w:hAnsi="KaiTi"/>
              </w:rPr>
              <w:t>、GB4806.1-2016</w:t>
            </w:r>
            <w:r w:rsidR="00BB6BA2" w:rsidRPr="00B2468D">
              <w:rPr>
                <w:rFonts w:ascii="KaiTi" w:eastAsia="KaiTi" w:hAnsi="KaiTi" w:hint="eastAsia"/>
              </w:rPr>
              <w:t>《食品安全国家标准</w:t>
            </w:r>
            <w:r w:rsidR="00BB6BA2" w:rsidRPr="00B2468D">
              <w:rPr>
                <w:rFonts w:ascii="KaiTi" w:eastAsia="KaiTi" w:hAnsi="KaiTi"/>
              </w:rPr>
              <w:t xml:space="preserve">  </w:t>
            </w:r>
            <w:r w:rsidR="00BB6BA2" w:rsidRPr="00B2468D">
              <w:rPr>
                <w:rFonts w:ascii="KaiTi" w:eastAsia="KaiTi" w:hAnsi="KaiTi" w:hint="eastAsia"/>
              </w:rPr>
              <w:t>食品接触材料及制品通用安全要求》、</w:t>
            </w:r>
            <w:r w:rsidR="00BB6BA2" w:rsidRPr="00B2468D">
              <w:rPr>
                <w:rFonts w:ascii="KaiTi" w:eastAsia="KaiTi" w:hAnsi="KaiTi"/>
              </w:rPr>
              <w:t>GB4806.6-2016</w:t>
            </w:r>
            <w:r w:rsidR="00BB6BA2" w:rsidRPr="00B2468D">
              <w:rPr>
                <w:rFonts w:ascii="KaiTi" w:eastAsia="KaiTi" w:hAnsi="KaiTi" w:hint="eastAsia"/>
              </w:rPr>
              <w:t>《食品安全国家标准</w:t>
            </w:r>
            <w:r w:rsidR="00BB6BA2" w:rsidRPr="00B2468D">
              <w:rPr>
                <w:rFonts w:ascii="KaiTi" w:eastAsia="KaiTi" w:hAnsi="KaiTi"/>
              </w:rPr>
              <w:t xml:space="preserve">  </w:t>
            </w:r>
            <w:r w:rsidR="00BB6BA2" w:rsidRPr="00B2468D">
              <w:rPr>
                <w:rFonts w:ascii="KaiTi" w:eastAsia="KaiTi" w:hAnsi="KaiTi" w:hint="eastAsia"/>
              </w:rPr>
              <w:t>食品接触用塑料树脂》、</w:t>
            </w:r>
            <w:r w:rsidR="00BB6BA2" w:rsidRPr="00B2468D">
              <w:rPr>
                <w:rFonts w:ascii="KaiTi" w:eastAsia="KaiTi" w:hAnsi="KaiTi"/>
              </w:rPr>
              <w:t>GB4806.7-2016</w:t>
            </w:r>
            <w:r w:rsidR="00BB6BA2" w:rsidRPr="00B2468D">
              <w:rPr>
                <w:rFonts w:ascii="KaiTi" w:eastAsia="KaiTi" w:hAnsi="KaiTi" w:hint="eastAsia"/>
              </w:rPr>
              <w:t>《食品安全国家标准</w:t>
            </w:r>
            <w:r w:rsidR="00BB6BA2" w:rsidRPr="00B2468D">
              <w:rPr>
                <w:rFonts w:ascii="KaiTi" w:eastAsia="KaiTi" w:hAnsi="KaiTi"/>
              </w:rPr>
              <w:t xml:space="preserve">  </w:t>
            </w:r>
            <w:r w:rsidR="00BB6BA2" w:rsidRPr="00B2468D">
              <w:rPr>
                <w:rFonts w:ascii="KaiTi" w:eastAsia="KaiTi" w:hAnsi="KaiTi" w:hint="eastAsia"/>
              </w:rPr>
              <w:t>食品接触用塑料材料及制品》、</w:t>
            </w:r>
            <w:r w:rsidR="00BB6BA2" w:rsidRPr="00B2468D">
              <w:rPr>
                <w:rFonts w:ascii="KaiTi" w:eastAsia="KaiTi" w:hAnsi="KaiTi"/>
              </w:rPr>
              <w:t>Q110112YTH0001-2020 GB4806.1-2016</w:t>
            </w:r>
            <w:r w:rsidR="00BB6BA2" w:rsidRPr="00B2468D">
              <w:rPr>
                <w:rFonts w:ascii="KaiTi" w:eastAsia="KaiTi" w:hAnsi="KaiTi" w:hint="eastAsia"/>
              </w:rPr>
              <w:t>《</w:t>
            </w:r>
            <w:r w:rsidR="00BB6BA2" w:rsidRPr="00B2468D">
              <w:rPr>
                <w:rFonts w:ascii="KaiTi" w:eastAsia="KaiTi" w:hAnsi="KaiTi"/>
              </w:rPr>
              <w:t>PET</w:t>
            </w:r>
            <w:r w:rsidR="00BB6BA2" w:rsidRPr="00B2468D">
              <w:rPr>
                <w:rFonts w:ascii="KaiTi" w:eastAsia="KaiTi" w:hAnsi="KaiTi" w:hint="eastAsia"/>
              </w:rPr>
              <w:t>塑料瓶（桶）》</w:t>
            </w:r>
            <w:r w:rsidRPr="00217B48">
              <w:rPr>
                <w:rFonts w:ascii="KaiTi" w:eastAsia="KaiTi" w:hAnsi="KaiTi" w:hint="eastAsia"/>
                <w:szCs w:val="21"/>
              </w:rPr>
              <w:t>等。</w:t>
            </w:r>
          </w:p>
          <w:p w14:paraId="03807FF7" w14:textId="4C0D7528" w:rsidR="00A04C5A" w:rsidRPr="00217B48" w:rsidRDefault="00BB6BA2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A04C5A" w:rsidRPr="00217B48">
              <w:rPr>
                <w:rFonts w:ascii="KaiTi" w:eastAsia="KaiTi" w:hAnsi="KaiTi" w:hint="eastAsia"/>
                <w:szCs w:val="21"/>
              </w:rPr>
              <w:t>提供产品进货验证记录：记录了进货情况及检验情况。</w:t>
            </w:r>
          </w:p>
          <w:p w14:paraId="09327D58" w14:textId="239054E6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/>
                <w:szCs w:val="21"/>
              </w:rPr>
              <w:t>——查：20</w:t>
            </w:r>
            <w:r w:rsidRPr="00217B48">
              <w:rPr>
                <w:rFonts w:ascii="KaiTi" w:eastAsia="KaiTi" w:hAnsi="KaiTi" w:hint="eastAsia"/>
                <w:szCs w:val="21"/>
              </w:rPr>
              <w:t>20</w:t>
            </w:r>
            <w:r w:rsidRPr="00217B48">
              <w:rPr>
                <w:rFonts w:ascii="KaiTi" w:eastAsia="KaiTi" w:hAnsi="KaiTi"/>
                <w:szCs w:val="21"/>
              </w:rPr>
              <w:t>年</w:t>
            </w:r>
            <w:r w:rsidR="00D943C0">
              <w:rPr>
                <w:rFonts w:ascii="KaiTi" w:eastAsia="KaiTi" w:hAnsi="KaiTi"/>
                <w:szCs w:val="21"/>
              </w:rPr>
              <w:t>8</w:t>
            </w:r>
            <w:r w:rsidRPr="00217B48">
              <w:rPr>
                <w:rFonts w:ascii="KaiTi" w:eastAsia="KaiTi" w:hAnsi="KaiTi"/>
                <w:szCs w:val="21"/>
              </w:rPr>
              <w:t xml:space="preserve">月 </w:t>
            </w:r>
            <w:r w:rsidR="00C36327">
              <w:rPr>
                <w:rFonts w:ascii="KaiTi" w:eastAsia="KaiTi" w:hAnsi="KaiTi"/>
                <w:szCs w:val="21"/>
              </w:rPr>
              <w:t>3</w:t>
            </w:r>
            <w:r w:rsidRPr="00217B48">
              <w:rPr>
                <w:rFonts w:ascii="KaiTi" w:eastAsia="KaiTi" w:hAnsi="KaiTi"/>
                <w:szCs w:val="21"/>
              </w:rPr>
              <w:t xml:space="preserve">日 采购检验记录   </w:t>
            </w:r>
          </w:p>
          <w:p w14:paraId="2B463378" w14:textId="56F3E2A3" w:rsidR="00C36327" w:rsidRDefault="00A04C5A" w:rsidP="00A04C5A">
            <w:pPr>
              <w:rPr>
                <w:rFonts w:ascii="KaiTi" w:eastAsia="KaiTi" w:hAnsi="KaiTi"/>
                <w:color w:val="000000"/>
                <w:kern w:val="0"/>
                <w:szCs w:val="21"/>
              </w:rPr>
            </w:pPr>
            <w:r w:rsidRPr="00217B48">
              <w:rPr>
                <w:rFonts w:ascii="KaiTi" w:eastAsia="KaiTi" w:hAnsi="KaiTi"/>
                <w:szCs w:val="21"/>
              </w:rPr>
              <w:t>产品名称：</w:t>
            </w:r>
            <w:r w:rsidR="00C36327">
              <w:rPr>
                <w:rFonts w:ascii="KaiTi" w:eastAsia="KaiTi" w:hAnsi="KaiTi" w:hint="eastAsia"/>
                <w:color w:val="000000"/>
                <w:kern w:val="0"/>
                <w:szCs w:val="21"/>
              </w:rPr>
              <w:t>瓶坯</w:t>
            </w:r>
            <w:r w:rsidR="00D943C0">
              <w:rPr>
                <w:rFonts w:ascii="KaiTi" w:eastAsia="KaiTi" w:hAnsi="KaiTi" w:hint="eastAsia"/>
                <w:color w:val="000000"/>
                <w:kern w:val="0"/>
                <w:szCs w:val="21"/>
              </w:rPr>
              <w:t>（5升）</w:t>
            </w:r>
          </w:p>
          <w:p w14:paraId="70FF4CF7" w14:textId="2878E586" w:rsidR="00A04C5A" w:rsidRPr="00217B48" w:rsidRDefault="00C36327" w:rsidP="00A04C5A">
            <w:pPr>
              <w:rPr>
                <w:rFonts w:ascii="KaiTi" w:eastAsia="KaiTi" w:hAnsi="KaiTi"/>
                <w:szCs w:val="21"/>
              </w:rPr>
            </w:pPr>
            <w:r>
              <w:rPr>
                <w:rFonts w:ascii="KaiTi" w:eastAsia="KaiTi" w:hAnsi="KaiTi" w:hint="eastAsia"/>
                <w:color w:val="000000"/>
                <w:kern w:val="0"/>
                <w:szCs w:val="21"/>
              </w:rPr>
              <w:t>生产单位：</w:t>
            </w:r>
            <w:proofErr w:type="gramStart"/>
            <w:r>
              <w:rPr>
                <w:rFonts w:ascii="KaiTi" w:eastAsia="KaiTi" w:hAnsi="KaiTi" w:hint="eastAsia"/>
                <w:szCs w:val="21"/>
              </w:rPr>
              <w:t>文安县君阳塑料</w:t>
            </w:r>
            <w:proofErr w:type="gramEnd"/>
            <w:r>
              <w:rPr>
                <w:rFonts w:ascii="KaiTi" w:eastAsia="KaiTi" w:hAnsi="KaiTi" w:hint="eastAsia"/>
                <w:szCs w:val="21"/>
              </w:rPr>
              <w:t>制品厂</w:t>
            </w:r>
            <w:r w:rsidR="00A04C5A" w:rsidRPr="00217B48">
              <w:rPr>
                <w:rFonts w:ascii="KaiTi" w:eastAsia="KaiTi" w:hAnsi="KaiTi"/>
                <w:szCs w:val="21"/>
              </w:rPr>
              <w:t xml:space="preserve"> </w:t>
            </w:r>
            <w:r w:rsidR="00A04C5A" w:rsidRPr="00217B48">
              <w:rPr>
                <w:rFonts w:ascii="KaiTi" w:eastAsia="KaiTi" w:hAnsi="KaiTi" w:hint="eastAsia"/>
                <w:szCs w:val="21"/>
              </w:rPr>
              <w:t xml:space="preserve"> </w:t>
            </w:r>
          </w:p>
          <w:p w14:paraId="0D38A22F" w14:textId="7054346E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/>
                <w:szCs w:val="21"/>
              </w:rPr>
              <w:t>检验项目：进货数量、牌号、产地、</w:t>
            </w:r>
            <w:r w:rsidR="00C36327">
              <w:rPr>
                <w:rFonts w:ascii="KaiTi" w:eastAsia="KaiTi" w:hAnsi="KaiTi" w:hint="eastAsia"/>
                <w:szCs w:val="21"/>
              </w:rPr>
              <w:t>资质、</w:t>
            </w:r>
            <w:r w:rsidRPr="00217B48">
              <w:rPr>
                <w:rFonts w:ascii="KaiTi" w:eastAsia="KaiTi" w:hAnsi="KaiTi"/>
                <w:szCs w:val="21"/>
              </w:rPr>
              <w:t>材质（供方提供检测数据）等</w:t>
            </w:r>
          </w:p>
          <w:p w14:paraId="50B2A1B1" w14:textId="18A26602" w:rsidR="00A04C5A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/>
                <w:szCs w:val="21"/>
              </w:rPr>
              <w:t>验证结果：合格   验证人：</w:t>
            </w:r>
            <w:proofErr w:type="gramStart"/>
            <w:r w:rsidR="00C36327">
              <w:rPr>
                <w:rFonts w:ascii="KaiTi" w:eastAsia="KaiTi" w:hAnsi="KaiTi" w:hint="eastAsia"/>
                <w:szCs w:val="21"/>
              </w:rPr>
              <w:t>夏红伟</w:t>
            </w:r>
            <w:proofErr w:type="gramEnd"/>
            <w:r w:rsidRPr="00217B48">
              <w:rPr>
                <w:rFonts w:ascii="KaiTi" w:eastAsia="KaiTi" w:hAnsi="KaiTi" w:hint="eastAsia"/>
                <w:szCs w:val="21"/>
              </w:rPr>
              <w:t>2020.</w:t>
            </w:r>
            <w:r w:rsidR="00C36327">
              <w:rPr>
                <w:rFonts w:ascii="KaiTi" w:eastAsia="KaiTi" w:hAnsi="KaiTi"/>
                <w:szCs w:val="21"/>
              </w:rPr>
              <w:t>8.3</w:t>
            </w:r>
          </w:p>
          <w:p w14:paraId="29301446" w14:textId="7FA377E8" w:rsidR="00D943C0" w:rsidRDefault="00D943C0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/>
                <w:szCs w:val="21"/>
              </w:rPr>
              <w:t>——查：20</w:t>
            </w:r>
            <w:r w:rsidRPr="00217B48">
              <w:rPr>
                <w:rFonts w:ascii="KaiTi" w:eastAsia="KaiTi" w:hAnsi="KaiTi" w:hint="eastAsia"/>
                <w:szCs w:val="21"/>
              </w:rPr>
              <w:t>20</w:t>
            </w:r>
            <w:r w:rsidRPr="00217B48">
              <w:rPr>
                <w:rFonts w:ascii="KaiTi" w:eastAsia="KaiTi" w:hAnsi="KaiTi"/>
                <w:szCs w:val="21"/>
              </w:rPr>
              <w:t>年</w:t>
            </w:r>
            <w:r>
              <w:rPr>
                <w:rFonts w:ascii="KaiTi" w:eastAsia="KaiTi" w:hAnsi="KaiTi"/>
                <w:szCs w:val="21"/>
              </w:rPr>
              <w:t>8</w:t>
            </w:r>
            <w:r w:rsidRPr="00217B48">
              <w:rPr>
                <w:rFonts w:ascii="KaiTi" w:eastAsia="KaiTi" w:hAnsi="KaiTi"/>
                <w:szCs w:val="21"/>
              </w:rPr>
              <w:t xml:space="preserve">月 </w:t>
            </w:r>
            <w:r>
              <w:rPr>
                <w:rFonts w:ascii="KaiTi" w:eastAsia="KaiTi" w:hAnsi="KaiTi"/>
                <w:szCs w:val="21"/>
              </w:rPr>
              <w:t>28</w:t>
            </w:r>
            <w:r w:rsidRPr="00217B48">
              <w:rPr>
                <w:rFonts w:ascii="KaiTi" w:eastAsia="KaiTi" w:hAnsi="KaiTi"/>
                <w:szCs w:val="21"/>
              </w:rPr>
              <w:t>日 采购检验记录</w:t>
            </w:r>
          </w:p>
          <w:p w14:paraId="3D3BFA50" w14:textId="4944B50D" w:rsidR="00D943C0" w:rsidRPr="00D943C0" w:rsidRDefault="00D943C0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/>
                <w:szCs w:val="21"/>
              </w:rPr>
              <w:lastRenderedPageBreak/>
              <w:t>—</w:t>
            </w:r>
            <w:r w:rsidRPr="00D943C0">
              <w:rPr>
                <w:rFonts w:ascii="KaiTi" w:eastAsia="KaiTi" w:hAnsi="KaiTi"/>
                <w:noProof/>
                <w:szCs w:val="21"/>
              </w:rPr>
              <w:drawing>
                <wp:inline distT="0" distB="0" distL="0" distR="0" wp14:anchorId="10A71C92" wp14:editId="57162569">
                  <wp:extent cx="3750590" cy="1864599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2892" cy="1880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C4736A" w14:textId="6B1F65CB" w:rsidR="00A04C5A" w:rsidRPr="00217B48" w:rsidRDefault="00C36327" w:rsidP="00A04C5A">
            <w:pPr>
              <w:rPr>
                <w:rFonts w:ascii="KaiTi" w:eastAsia="KaiTi" w:hAnsi="KaiTi"/>
                <w:szCs w:val="21"/>
              </w:rPr>
            </w:pPr>
            <w:r>
              <w:rPr>
                <w:rFonts w:ascii="KaiTi" w:eastAsia="KaiTi" w:hAnsi="KaiTi"/>
                <w:szCs w:val="21"/>
              </w:rPr>
              <w:t xml:space="preserve"> </w:t>
            </w:r>
            <w:proofErr w:type="gramStart"/>
            <w:r>
              <w:rPr>
                <w:rFonts w:ascii="KaiTi" w:eastAsia="KaiTi" w:hAnsi="KaiTi" w:hint="eastAsia"/>
                <w:szCs w:val="21"/>
              </w:rPr>
              <w:t>另抽</w:t>
            </w:r>
            <w:r w:rsidR="00D943C0">
              <w:rPr>
                <w:rFonts w:ascii="KaiTi" w:eastAsia="KaiTi" w:hAnsi="KaiTi" w:hint="eastAsia"/>
                <w:szCs w:val="21"/>
              </w:rPr>
              <w:t>其他</w:t>
            </w:r>
            <w:proofErr w:type="gramEnd"/>
            <w:r w:rsidR="00D943C0">
              <w:rPr>
                <w:rFonts w:ascii="KaiTi" w:eastAsia="KaiTi" w:hAnsi="KaiTi" w:hint="eastAsia"/>
                <w:szCs w:val="21"/>
              </w:rPr>
              <w:t>日期其他规格的原材料检验记录，均按相关规定</w:t>
            </w:r>
            <w:proofErr w:type="gramStart"/>
            <w:r w:rsidR="00D943C0">
              <w:rPr>
                <w:rFonts w:ascii="KaiTi" w:eastAsia="KaiTi" w:hAnsi="KaiTi" w:hint="eastAsia"/>
                <w:szCs w:val="21"/>
              </w:rPr>
              <w:t>进行里</w:t>
            </w:r>
            <w:proofErr w:type="gramEnd"/>
            <w:r w:rsidR="00D943C0">
              <w:rPr>
                <w:rFonts w:ascii="KaiTi" w:eastAsia="KaiTi" w:hAnsi="KaiTi" w:hint="eastAsia"/>
                <w:szCs w:val="21"/>
              </w:rPr>
              <w:t>检验。</w:t>
            </w:r>
          </w:p>
          <w:p w14:paraId="0E8C9B8D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/>
                <w:szCs w:val="21"/>
              </w:rPr>
              <w:sym w:font="Wingdings 2" w:char="F098"/>
            </w:r>
            <w:r w:rsidRPr="00217B48">
              <w:rPr>
                <w:rFonts w:ascii="KaiTi" w:eastAsia="KaiTi" w:hAnsi="KaiTi"/>
                <w:szCs w:val="21"/>
              </w:rPr>
              <w:t>过程检验：</w:t>
            </w:r>
            <w:r w:rsidRPr="00217B48">
              <w:rPr>
                <w:rFonts w:ascii="KaiTi" w:eastAsia="KaiTi" w:hAnsi="KaiTi" w:hint="eastAsia"/>
                <w:szCs w:val="21"/>
              </w:rPr>
              <w:t>过程检验见8.5.1工序控制记录</w:t>
            </w:r>
          </w:p>
          <w:p w14:paraId="4338353B" w14:textId="3A142069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217B48">
              <w:rPr>
                <w:rFonts w:ascii="KaiTi" w:eastAsia="KaiTi" w:hAnsi="KaiTi" w:hint="eastAsia"/>
                <w:szCs w:val="21"/>
              </w:rPr>
              <w:t>成品出厂</w:t>
            </w:r>
            <w:r w:rsidR="00D943C0">
              <w:rPr>
                <w:rFonts w:ascii="KaiTi" w:eastAsia="KaiTi" w:hAnsi="KaiTi" w:hint="eastAsia"/>
                <w:szCs w:val="21"/>
              </w:rPr>
              <w:t>检验</w:t>
            </w:r>
            <w:r w:rsidRPr="00217B48">
              <w:rPr>
                <w:rFonts w:ascii="KaiTi" w:eastAsia="KaiTi" w:hAnsi="KaiTi" w:hint="eastAsia"/>
                <w:szCs w:val="21"/>
              </w:rPr>
              <w:t>：</w:t>
            </w:r>
            <w:r w:rsidR="00D943C0">
              <w:rPr>
                <w:rFonts w:ascii="KaiTi" w:eastAsia="KaiTi" w:hAnsi="KaiTi" w:hint="eastAsia"/>
                <w:szCs w:val="21"/>
              </w:rPr>
              <w:t>佟部长介绍，成品检验控制分为出厂检验和委托检验，</w:t>
            </w:r>
            <w:r w:rsidR="009B5E3D">
              <w:rPr>
                <w:rFonts w:ascii="KaiTi" w:eastAsia="KaiTi" w:hAnsi="KaiTi" w:hint="eastAsia"/>
                <w:szCs w:val="21"/>
              </w:rPr>
              <w:t>委托检验一般是根据客户要求，提供委托检验报告，同时也会按照相关国家标准要求进行型式检验</w:t>
            </w:r>
          </w:p>
          <w:p w14:paraId="0450C518" w14:textId="6D4912DE" w:rsidR="00D943C0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/>
                <w:szCs w:val="21"/>
              </w:rPr>
              <w:t>——查：20</w:t>
            </w:r>
            <w:r w:rsidRPr="00217B48">
              <w:rPr>
                <w:rFonts w:ascii="KaiTi" w:eastAsia="KaiTi" w:hAnsi="KaiTi" w:hint="eastAsia"/>
                <w:szCs w:val="21"/>
              </w:rPr>
              <w:t>20</w:t>
            </w:r>
            <w:r w:rsidRPr="00217B48">
              <w:rPr>
                <w:rFonts w:ascii="KaiTi" w:eastAsia="KaiTi" w:hAnsi="KaiTi"/>
                <w:szCs w:val="21"/>
              </w:rPr>
              <w:t>年</w:t>
            </w:r>
            <w:r w:rsidR="00D943C0">
              <w:rPr>
                <w:rFonts w:ascii="KaiTi" w:eastAsia="KaiTi" w:hAnsi="KaiTi"/>
                <w:szCs w:val="21"/>
              </w:rPr>
              <w:t>9</w:t>
            </w:r>
            <w:r w:rsidRPr="00217B48">
              <w:rPr>
                <w:rFonts w:ascii="KaiTi" w:eastAsia="KaiTi" w:hAnsi="KaiTi"/>
                <w:szCs w:val="21"/>
              </w:rPr>
              <w:t xml:space="preserve">月 </w:t>
            </w:r>
            <w:r w:rsidRPr="00217B48">
              <w:rPr>
                <w:rFonts w:ascii="KaiTi" w:eastAsia="KaiTi" w:hAnsi="KaiTi" w:hint="eastAsia"/>
                <w:szCs w:val="21"/>
              </w:rPr>
              <w:t>1</w:t>
            </w:r>
            <w:r w:rsidR="00D943C0">
              <w:rPr>
                <w:rFonts w:ascii="KaiTi" w:eastAsia="KaiTi" w:hAnsi="KaiTi"/>
                <w:szCs w:val="21"/>
              </w:rPr>
              <w:t>4</w:t>
            </w:r>
            <w:r w:rsidRPr="00217B48">
              <w:rPr>
                <w:rFonts w:ascii="KaiTi" w:eastAsia="KaiTi" w:hAnsi="KaiTi"/>
                <w:szCs w:val="21"/>
              </w:rPr>
              <w:t xml:space="preserve">日 </w:t>
            </w:r>
            <w:r w:rsidR="00D943C0">
              <w:rPr>
                <w:rFonts w:ascii="KaiTi" w:eastAsia="KaiTi" w:hAnsi="KaiTi" w:hint="eastAsia"/>
                <w:szCs w:val="21"/>
              </w:rPr>
              <w:t>成品</w:t>
            </w:r>
            <w:r w:rsidR="00990539">
              <w:rPr>
                <w:rFonts w:ascii="KaiTi" w:eastAsia="KaiTi" w:hAnsi="KaiTi" w:hint="eastAsia"/>
                <w:szCs w:val="21"/>
              </w:rPr>
              <w:t>出厂</w:t>
            </w:r>
            <w:r w:rsidR="00D943C0">
              <w:rPr>
                <w:rFonts w:ascii="KaiTi" w:eastAsia="KaiTi" w:hAnsi="KaiTi" w:hint="eastAsia"/>
                <w:szCs w:val="21"/>
              </w:rPr>
              <w:t>检验报告</w:t>
            </w:r>
          </w:p>
          <w:p w14:paraId="7ADEFB6D" w14:textId="3061DBD3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/>
                <w:szCs w:val="21"/>
              </w:rPr>
              <w:t xml:space="preserve"> </w:t>
            </w:r>
            <w:r w:rsidR="00D943C0">
              <w:rPr>
                <w:noProof/>
              </w:rPr>
              <w:drawing>
                <wp:inline distT="0" distB="0" distL="0" distR="0" wp14:anchorId="566791C4" wp14:editId="2E7A1C74">
                  <wp:extent cx="3975315" cy="2313990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0661" cy="2322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17B48">
              <w:rPr>
                <w:rFonts w:ascii="KaiTi" w:eastAsia="KaiTi" w:hAnsi="KaiTi"/>
                <w:szCs w:val="21"/>
              </w:rPr>
              <w:t xml:space="preserve">  </w:t>
            </w:r>
          </w:p>
          <w:p w14:paraId="0A3235C2" w14:textId="33A8C822" w:rsidR="00990539" w:rsidRPr="00217B48" w:rsidRDefault="00990539" w:rsidP="00990539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lastRenderedPageBreak/>
              <w:t>---</w:t>
            </w:r>
            <w:proofErr w:type="gramStart"/>
            <w:r>
              <w:rPr>
                <w:rFonts w:ascii="KaiTi" w:eastAsia="KaiTi" w:hAnsi="KaiTi" w:hint="eastAsia"/>
                <w:szCs w:val="21"/>
              </w:rPr>
              <w:t>另抽其他</w:t>
            </w:r>
            <w:proofErr w:type="gramEnd"/>
            <w:r>
              <w:rPr>
                <w:rFonts w:ascii="KaiTi" w:eastAsia="KaiTi" w:hAnsi="KaiTi" w:hint="eastAsia"/>
                <w:szCs w:val="21"/>
              </w:rPr>
              <w:t>日期、其他规格的</w:t>
            </w:r>
            <w:r w:rsidRPr="00217B48">
              <w:rPr>
                <w:rFonts w:ascii="KaiTi" w:eastAsia="KaiTi" w:hAnsi="KaiTi" w:hint="eastAsia"/>
                <w:szCs w:val="21"/>
              </w:rPr>
              <w:t>成品检验记录，因</w:t>
            </w:r>
            <w:r>
              <w:rPr>
                <w:rFonts w:ascii="KaiTi" w:eastAsia="KaiTi" w:hAnsi="KaiTi" w:hint="eastAsia"/>
                <w:szCs w:val="21"/>
              </w:rPr>
              <w:t>生产工艺、控制措施基本相同</w:t>
            </w:r>
            <w:r w:rsidRPr="00217B48">
              <w:rPr>
                <w:rFonts w:ascii="KaiTi" w:eastAsia="KaiTi" w:hAnsi="KaiTi" w:hint="eastAsia"/>
                <w:szCs w:val="21"/>
              </w:rPr>
              <w:t>，不再</w:t>
            </w:r>
            <w:r>
              <w:rPr>
                <w:rFonts w:ascii="KaiTi" w:eastAsia="KaiTi" w:hAnsi="KaiTi" w:hint="eastAsia"/>
                <w:szCs w:val="21"/>
              </w:rPr>
              <w:t>赘述</w:t>
            </w:r>
            <w:r w:rsidRPr="00217B48">
              <w:rPr>
                <w:rFonts w:ascii="KaiTi" w:eastAsia="KaiTi" w:hAnsi="KaiTi" w:hint="eastAsia"/>
                <w:szCs w:val="21"/>
              </w:rPr>
              <w:t>。</w:t>
            </w:r>
          </w:p>
          <w:p w14:paraId="19F03569" w14:textId="5C24A585" w:rsidR="00990539" w:rsidRDefault="00990539" w:rsidP="00990539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/>
                <w:szCs w:val="21"/>
              </w:rPr>
              <w:t>——查：20</w:t>
            </w:r>
            <w:r w:rsidRPr="00217B48">
              <w:rPr>
                <w:rFonts w:ascii="KaiTi" w:eastAsia="KaiTi" w:hAnsi="KaiTi" w:hint="eastAsia"/>
                <w:szCs w:val="21"/>
              </w:rPr>
              <w:t>20</w:t>
            </w:r>
            <w:r w:rsidRPr="00217B48">
              <w:rPr>
                <w:rFonts w:ascii="KaiTi" w:eastAsia="KaiTi" w:hAnsi="KaiTi"/>
                <w:szCs w:val="21"/>
              </w:rPr>
              <w:t>年</w:t>
            </w:r>
            <w:r w:rsidR="009B5E3D">
              <w:rPr>
                <w:rFonts w:ascii="KaiTi" w:eastAsia="KaiTi" w:hAnsi="KaiTi"/>
                <w:szCs w:val="21"/>
              </w:rPr>
              <w:t>7</w:t>
            </w:r>
            <w:r w:rsidRPr="00217B48">
              <w:rPr>
                <w:rFonts w:ascii="KaiTi" w:eastAsia="KaiTi" w:hAnsi="KaiTi"/>
                <w:szCs w:val="21"/>
              </w:rPr>
              <w:t xml:space="preserve">月 </w:t>
            </w:r>
            <w:r w:rsidR="009B5E3D">
              <w:rPr>
                <w:rFonts w:ascii="KaiTi" w:eastAsia="KaiTi" w:hAnsi="KaiTi"/>
                <w:szCs w:val="21"/>
              </w:rPr>
              <w:t>7</w:t>
            </w:r>
            <w:r w:rsidRPr="00217B48">
              <w:rPr>
                <w:rFonts w:ascii="KaiTi" w:eastAsia="KaiTi" w:hAnsi="KaiTi"/>
                <w:szCs w:val="21"/>
              </w:rPr>
              <w:t xml:space="preserve">日 </w:t>
            </w:r>
            <w:r>
              <w:rPr>
                <w:rFonts w:ascii="KaiTi" w:eastAsia="KaiTi" w:hAnsi="KaiTi" w:hint="eastAsia"/>
                <w:szCs w:val="21"/>
              </w:rPr>
              <w:t>成品委托检验报告</w:t>
            </w:r>
          </w:p>
          <w:p w14:paraId="14CA1D5F" w14:textId="6769BC9E" w:rsidR="00A04C5A" w:rsidRDefault="009B5E3D" w:rsidP="00A04C5A">
            <w:pPr>
              <w:rPr>
                <w:rFonts w:ascii="KaiTi" w:eastAsia="KaiTi" w:hAnsi="KaiTi"/>
                <w:szCs w:val="21"/>
              </w:rPr>
            </w:pPr>
            <w:r>
              <w:rPr>
                <w:rFonts w:ascii="KaiTi" w:eastAsia="KaiTi" w:hAnsi="KaiTi" w:hint="eastAsia"/>
                <w:szCs w:val="21"/>
              </w:rPr>
              <w:t>检测单位：北京市产品质量监督检验院</w:t>
            </w:r>
          </w:p>
          <w:p w14:paraId="476D465F" w14:textId="2FC891F8" w:rsidR="009B5E3D" w:rsidRDefault="009B5E3D" w:rsidP="00A04C5A">
            <w:pPr>
              <w:rPr>
                <w:rFonts w:ascii="KaiTi" w:eastAsia="KaiTi" w:hAnsi="KaiTi"/>
                <w:szCs w:val="21"/>
              </w:rPr>
            </w:pPr>
            <w:r>
              <w:rPr>
                <w:rFonts w:ascii="KaiTi" w:eastAsia="KaiTi" w:hAnsi="KaiTi" w:hint="eastAsia"/>
                <w:szCs w:val="21"/>
              </w:rPr>
              <w:t>报告编号：0</w:t>
            </w:r>
            <w:r>
              <w:rPr>
                <w:rFonts w:ascii="KaiTi" w:eastAsia="KaiTi" w:hAnsi="KaiTi"/>
                <w:szCs w:val="21"/>
              </w:rPr>
              <w:t>20-WXG200118</w:t>
            </w:r>
          </w:p>
          <w:p w14:paraId="3C94A8FE" w14:textId="40C8B4C7" w:rsidR="009B5E3D" w:rsidRPr="009B5E3D" w:rsidRDefault="009B5E3D" w:rsidP="00A04C5A">
            <w:pPr>
              <w:rPr>
                <w:rFonts w:ascii="KaiTi" w:eastAsia="KaiTi" w:hAnsi="KaiTi"/>
                <w:szCs w:val="21"/>
              </w:rPr>
            </w:pPr>
            <w:r>
              <w:rPr>
                <w:rFonts w:ascii="KaiTi" w:eastAsia="KaiTi" w:hAnsi="KaiTi" w:hint="eastAsia"/>
                <w:szCs w:val="21"/>
              </w:rPr>
              <w:t>其余内容详见检验报告扫描件</w:t>
            </w:r>
          </w:p>
          <w:p w14:paraId="28D57A30" w14:textId="5B555530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t>企业的检验过程控制符合要求</w:t>
            </w:r>
            <w:r w:rsidR="00A71AB3">
              <w:rPr>
                <w:rFonts w:ascii="KaiTi" w:eastAsia="KaiTi" w:hAnsi="KaiTi" w:hint="eastAsia"/>
                <w:szCs w:val="21"/>
              </w:rPr>
              <w:t>（现场审核关注）</w:t>
            </w:r>
          </w:p>
        </w:tc>
        <w:tc>
          <w:tcPr>
            <w:tcW w:w="1134" w:type="dxa"/>
          </w:tcPr>
          <w:p w14:paraId="20BD5184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</w:p>
        </w:tc>
      </w:tr>
      <w:tr w:rsidR="00A04C5A" w:rsidRPr="00217B48" w14:paraId="65C3F1FB" w14:textId="77777777" w:rsidTr="00A04C5A">
        <w:trPr>
          <w:trHeight w:val="1255"/>
        </w:trPr>
        <w:tc>
          <w:tcPr>
            <w:tcW w:w="2160" w:type="dxa"/>
            <w:vAlign w:val="center"/>
          </w:tcPr>
          <w:p w14:paraId="322A43C9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/>
                <w:szCs w:val="21"/>
              </w:rPr>
              <w:lastRenderedPageBreak/>
              <w:t>不合格输出的控制</w:t>
            </w:r>
          </w:p>
        </w:tc>
        <w:tc>
          <w:tcPr>
            <w:tcW w:w="960" w:type="dxa"/>
            <w:vAlign w:val="center"/>
          </w:tcPr>
          <w:p w14:paraId="1A775628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/>
                <w:szCs w:val="21"/>
              </w:rPr>
              <w:t xml:space="preserve">8.7 </w:t>
            </w:r>
          </w:p>
        </w:tc>
        <w:tc>
          <w:tcPr>
            <w:tcW w:w="10455" w:type="dxa"/>
            <w:vAlign w:val="center"/>
          </w:tcPr>
          <w:p w14:paraId="6F30F1BA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t>编制《不合格品控制程序》，其规定了不合格品的识别、隔离、标识、评审及处置方面的要求。</w:t>
            </w:r>
          </w:p>
          <w:p w14:paraId="43B66B6D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t>在产品进货检验中出现的不合格可进行退货处理，在产品交付后出现不合格可进行换货或退货处理。</w:t>
            </w:r>
          </w:p>
          <w:p w14:paraId="4843FC01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t>目前没有发生不合格的情况。</w:t>
            </w:r>
          </w:p>
          <w:p w14:paraId="7327902C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  <w:r w:rsidRPr="00217B48">
              <w:rPr>
                <w:rFonts w:ascii="KaiTi" w:eastAsia="KaiTi" w:hAnsi="KaiTi" w:hint="eastAsia"/>
                <w:szCs w:val="21"/>
              </w:rPr>
              <w:t>经查，符合要求。</w:t>
            </w:r>
          </w:p>
        </w:tc>
        <w:tc>
          <w:tcPr>
            <w:tcW w:w="1134" w:type="dxa"/>
          </w:tcPr>
          <w:p w14:paraId="4FD2D1B5" w14:textId="77777777" w:rsidR="00A04C5A" w:rsidRPr="00217B48" w:rsidRDefault="00A04C5A" w:rsidP="00A04C5A">
            <w:pPr>
              <w:rPr>
                <w:rFonts w:ascii="KaiTi" w:eastAsia="KaiTi" w:hAnsi="KaiTi"/>
                <w:szCs w:val="21"/>
              </w:rPr>
            </w:pPr>
          </w:p>
        </w:tc>
      </w:tr>
    </w:tbl>
    <w:p w14:paraId="2927133C" w14:textId="77777777" w:rsidR="00A04C5A" w:rsidRPr="00285222" w:rsidRDefault="00A04C5A" w:rsidP="00A04C5A">
      <w:pPr>
        <w:pStyle w:val="a5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p w14:paraId="7624F898" w14:textId="77777777" w:rsidR="00AE2E57" w:rsidRDefault="00AE2E57">
      <w:pPr>
        <w:pStyle w:val="a5"/>
      </w:pPr>
    </w:p>
    <w:p w14:paraId="6FC2E7D8" w14:textId="77777777" w:rsidR="00AE2E57" w:rsidRDefault="00AE2E57">
      <w:pPr>
        <w:pStyle w:val="a5"/>
      </w:pPr>
    </w:p>
    <w:p w14:paraId="2345396A" w14:textId="77777777" w:rsidR="00AE2E57" w:rsidRDefault="00AE2E5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00924F94" w14:textId="77777777" w:rsidR="00AE2E57" w:rsidRDefault="00AE2E57">
      <w:pPr>
        <w:pStyle w:val="a5"/>
      </w:pPr>
    </w:p>
    <w:sectPr w:rsidR="00AE2E57">
      <w:headerReference w:type="default" r:id="rId13"/>
      <w:footerReference w:type="default" r:id="rId14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73FDB9" w14:textId="77777777" w:rsidR="003636D5" w:rsidRDefault="003636D5">
      <w:r>
        <w:separator/>
      </w:r>
    </w:p>
  </w:endnote>
  <w:endnote w:type="continuationSeparator" w:id="0">
    <w:p w14:paraId="59B0A3A7" w14:textId="77777777" w:rsidR="003636D5" w:rsidRDefault="00363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4900"/>
    </w:sdtPr>
    <w:sdtContent>
      <w:sdt>
        <w:sdtPr>
          <w:id w:val="171357217"/>
        </w:sdtPr>
        <w:sdtContent>
          <w:p w14:paraId="6C41C4B4" w14:textId="77777777" w:rsidR="00A71AB3" w:rsidRDefault="00A71AB3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22418C4" w14:textId="77777777" w:rsidR="00A71AB3" w:rsidRDefault="00A71A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A5D9D2" w14:textId="77777777" w:rsidR="003636D5" w:rsidRDefault="003636D5">
      <w:r>
        <w:separator/>
      </w:r>
    </w:p>
  </w:footnote>
  <w:footnote w:type="continuationSeparator" w:id="0">
    <w:p w14:paraId="71E33637" w14:textId="77777777" w:rsidR="003636D5" w:rsidRDefault="00363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09C7A" w14:textId="77777777" w:rsidR="00A71AB3" w:rsidRDefault="00A71AB3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2303118" wp14:editId="2DD81F6A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79FC625" w14:textId="77777777" w:rsidR="00A71AB3" w:rsidRDefault="00A71AB3">
    <w:pPr>
      <w:pStyle w:val="a7"/>
      <w:pBdr>
        <w:bottom w:val="none" w:sz="0" w:space="0" w:color="auto"/>
      </w:pBdr>
      <w:spacing w:line="320" w:lineRule="exact"/>
      <w:jc w:val="left"/>
    </w:pPr>
    <w:r>
      <w:pict w14:anchorId="5739FA1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4.75pt;margin-top:2.2pt;width:172pt;height:20.2pt;z-index:251658240;mso-width-relative:page;mso-height-relative:page" stroked="f">
          <v:textbox>
            <w:txbxContent>
              <w:p w14:paraId="663C940E" w14:textId="77777777" w:rsidR="00A71AB3" w:rsidRDefault="00A71AB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14:paraId="37813A68" w14:textId="77777777" w:rsidR="00A71AB3" w:rsidRDefault="00A71AB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9468D"/>
    <w:multiLevelType w:val="multilevel"/>
    <w:tmpl w:val="1549468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7386247"/>
    <w:multiLevelType w:val="hybridMultilevel"/>
    <w:tmpl w:val="56F2D964"/>
    <w:lvl w:ilvl="0" w:tplc="BCF81F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C384220"/>
    <w:multiLevelType w:val="hybridMultilevel"/>
    <w:tmpl w:val="91528AAC"/>
    <w:lvl w:ilvl="0" w:tplc="68F60C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C6337F2"/>
    <w:multiLevelType w:val="multilevel"/>
    <w:tmpl w:val="4C6337F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E596148"/>
    <w:multiLevelType w:val="multilevel"/>
    <w:tmpl w:val="4E596148"/>
    <w:lvl w:ilvl="0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4242BC8"/>
    <w:multiLevelType w:val="multilevel"/>
    <w:tmpl w:val="54242BC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885B62E"/>
    <w:multiLevelType w:val="singleLevel"/>
    <w:tmpl w:val="5885B62E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7BF82A31"/>
    <w:multiLevelType w:val="hybridMultilevel"/>
    <w:tmpl w:val="98B29192"/>
    <w:lvl w:ilvl="0" w:tplc="69FEC5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5B23"/>
    <w:rsid w:val="00011B75"/>
    <w:rsid w:val="000257A1"/>
    <w:rsid w:val="0008101A"/>
    <w:rsid w:val="000933E8"/>
    <w:rsid w:val="000B194B"/>
    <w:rsid w:val="00153361"/>
    <w:rsid w:val="00180CAD"/>
    <w:rsid w:val="00195070"/>
    <w:rsid w:val="001A088A"/>
    <w:rsid w:val="001D5AFF"/>
    <w:rsid w:val="001E3DA3"/>
    <w:rsid w:val="00202B81"/>
    <w:rsid w:val="0021586A"/>
    <w:rsid w:val="00217608"/>
    <w:rsid w:val="00217B48"/>
    <w:rsid w:val="00232A7A"/>
    <w:rsid w:val="002372EB"/>
    <w:rsid w:val="00237628"/>
    <w:rsid w:val="00245855"/>
    <w:rsid w:val="00264E9B"/>
    <w:rsid w:val="002B1239"/>
    <w:rsid w:val="002B61E7"/>
    <w:rsid w:val="003036FD"/>
    <w:rsid w:val="003333A3"/>
    <w:rsid w:val="00345D35"/>
    <w:rsid w:val="00356968"/>
    <w:rsid w:val="0036164A"/>
    <w:rsid w:val="003636D5"/>
    <w:rsid w:val="00363A05"/>
    <w:rsid w:val="00365D15"/>
    <w:rsid w:val="00377B2B"/>
    <w:rsid w:val="00394130"/>
    <w:rsid w:val="003C535C"/>
    <w:rsid w:val="003E09E0"/>
    <w:rsid w:val="00401BD4"/>
    <w:rsid w:val="004174FC"/>
    <w:rsid w:val="00425AA8"/>
    <w:rsid w:val="00427B0B"/>
    <w:rsid w:val="00436C18"/>
    <w:rsid w:val="00463A56"/>
    <w:rsid w:val="004A0B8F"/>
    <w:rsid w:val="004B191E"/>
    <w:rsid w:val="004C4C65"/>
    <w:rsid w:val="004D637E"/>
    <w:rsid w:val="00551D40"/>
    <w:rsid w:val="00555A44"/>
    <w:rsid w:val="005626F7"/>
    <w:rsid w:val="005B02CB"/>
    <w:rsid w:val="005B3003"/>
    <w:rsid w:val="005D128F"/>
    <w:rsid w:val="005D4FF1"/>
    <w:rsid w:val="00634B51"/>
    <w:rsid w:val="00690572"/>
    <w:rsid w:val="006C0218"/>
    <w:rsid w:val="006F5B23"/>
    <w:rsid w:val="007935B1"/>
    <w:rsid w:val="007C5992"/>
    <w:rsid w:val="00807497"/>
    <w:rsid w:val="0081093D"/>
    <w:rsid w:val="008177EC"/>
    <w:rsid w:val="0083679A"/>
    <w:rsid w:val="008446E8"/>
    <w:rsid w:val="008663AB"/>
    <w:rsid w:val="008921E9"/>
    <w:rsid w:val="008B06FF"/>
    <w:rsid w:val="0090099E"/>
    <w:rsid w:val="009042BE"/>
    <w:rsid w:val="00957A56"/>
    <w:rsid w:val="00990539"/>
    <w:rsid w:val="009A334C"/>
    <w:rsid w:val="009A4967"/>
    <w:rsid w:val="009B472C"/>
    <w:rsid w:val="009B5E3D"/>
    <w:rsid w:val="00A04C5A"/>
    <w:rsid w:val="00A04C7D"/>
    <w:rsid w:val="00A4461B"/>
    <w:rsid w:val="00A455BB"/>
    <w:rsid w:val="00A60D99"/>
    <w:rsid w:val="00A71AB3"/>
    <w:rsid w:val="00A75BE8"/>
    <w:rsid w:val="00A8533E"/>
    <w:rsid w:val="00A94B6B"/>
    <w:rsid w:val="00AB3861"/>
    <w:rsid w:val="00AE2E57"/>
    <w:rsid w:val="00B020BA"/>
    <w:rsid w:val="00B067F7"/>
    <w:rsid w:val="00BB67C3"/>
    <w:rsid w:val="00BB6BA2"/>
    <w:rsid w:val="00BD4371"/>
    <w:rsid w:val="00C010FE"/>
    <w:rsid w:val="00C1235B"/>
    <w:rsid w:val="00C31977"/>
    <w:rsid w:val="00C36327"/>
    <w:rsid w:val="00C80FF5"/>
    <w:rsid w:val="00C97FB3"/>
    <w:rsid w:val="00CA1274"/>
    <w:rsid w:val="00CB6EC7"/>
    <w:rsid w:val="00CF6763"/>
    <w:rsid w:val="00D04A7C"/>
    <w:rsid w:val="00D358F8"/>
    <w:rsid w:val="00D5293D"/>
    <w:rsid w:val="00D943C0"/>
    <w:rsid w:val="00DC6A2C"/>
    <w:rsid w:val="00DD4055"/>
    <w:rsid w:val="00DF42E8"/>
    <w:rsid w:val="00DF64E5"/>
    <w:rsid w:val="00E11062"/>
    <w:rsid w:val="00E112C5"/>
    <w:rsid w:val="00E471BB"/>
    <w:rsid w:val="00EC51E6"/>
    <w:rsid w:val="00EC63B7"/>
    <w:rsid w:val="00EE3275"/>
    <w:rsid w:val="00F52A1B"/>
    <w:rsid w:val="00F57818"/>
    <w:rsid w:val="00F81FAB"/>
    <w:rsid w:val="00FA76E7"/>
    <w:rsid w:val="00FC315C"/>
    <w:rsid w:val="00FE6381"/>
    <w:rsid w:val="00FF5088"/>
    <w:rsid w:val="14442891"/>
    <w:rsid w:val="197332CA"/>
    <w:rsid w:val="38A476D5"/>
    <w:rsid w:val="4D5D570C"/>
    <w:rsid w:val="5C9061F0"/>
    <w:rsid w:val="724A7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11A6AF4"/>
  <w15:docId w15:val="{172D1660-CC9F-464D-80D9-B0F7BD1E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Pr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Emphasis"/>
    <w:basedOn w:val="a0"/>
    <w:uiPriority w:val="20"/>
    <w:qFormat/>
    <w:rPr>
      <w:i/>
      <w:iCs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styleId="ac">
    <w:name w:val="Placeholder Text"/>
    <w:basedOn w:val="a0"/>
    <w:uiPriority w:val="99"/>
    <w:unhideWhenUsed/>
    <w:qFormat/>
    <w:rPr>
      <w:color w:val="808080"/>
    </w:rPr>
  </w:style>
  <w:style w:type="paragraph" w:customStyle="1" w:styleId="reader-word-layer">
    <w:name w:val="reader-word-laye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列出段落11"/>
    <w:basedOn w:val="a"/>
    <w:qFormat/>
    <w:pPr>
      <w:ind w:firstLineChars="200" w:firstLine="420"/>
    </w:pPr>
    <w:rPr>
      <w:rFonts w:hint="eastAsia"/>
    </w:rPr>
  </w:style>
  <w:style w:type="paragraph" w:customStyle="1" w:styleId="Default">
    <w:name w:val="Default"/>
    <w:qFormat/>
    <w:rsid w:val="00A04C5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23</Pages>
  <Words>2357</Words>
  <Characters>13436</Characters>
  <Application>Microsoft Office Word</Application>
  <DocSecurity>0</DocSecurity>
  <Lines>111</Lines>
  <Paragraphs>31</Paragraphs>
  <ScaleCrop>false</ScaleCrop>
  <Company/>
  <LinksUpToDate>false</LinksUpToDate>
  <CharactersWithSpaces>15762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zzzzzshui</cp:lastModifiedBy>
  <cp:revision>57</cp:revision>
  <dcterms:created xsi:type="dcterms:W3CDTF">2015-06-17T12:51:00Z</dcterms:created>
  <dcterms:modified xsi:type="dcterms:W3CDTF">2021-01-16T10:05:00Z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