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4"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highlight w:val="none"/>
              </w:rPr>
              <w:t>：</w:t>
            </w:r>
            <w:r>
              <w:rPr>
                <w:rFonts w:hint="eastAsia"/>
                <w:color w:val="auto"/>
                <w:sz w:val="24"/>
                <w:szCs w:val="24"/>
                <w:highlight w:val="none"/>
                <w:lang w:eastAsia="zh-CN"/>
              </w:rPr>
              <w:t>，</w:t>
            </w:r>
            <w:r>
              <w:rPr>
                <w:rFonts w:hint="eastAsia"/>
                <w:color w:val="auto"/>
                <w:sz w:val="24"/>
                <w:szCs w:val="24"/>
                <w:highlight w:val="none"/>
              </w:rPr>
              <w:t xml:space="preserve">   陪同人员： </w:t>
            </w:r>
          </w:p>
        </w:tc>
        <w:tc>
          <w:tcPr>
            <w:tcW w:w="111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4" w:type="dxa"/>
            <w:vAlign w:val="center"/>
          </w:tcPr>
          <w:p>
            <w:pPr>
              <w:spacing w:before="120"/>
              <w:rPr>
                <w:rFonts w:hint="default" w:eastAsia="宋体"/>
                <w:color w:val="auto"/>
                <w:lang w:val="en-US" w:eastAsia="zh-CN"/>
              </w:rPr>
            </w:pPr>
            <w:r>
              <w:rPr>
                <w:rFonts w:hint="eastAsia"/>
                <w:color w:val="auto"/>
                <w:sz w:val="24"/>
                <w:szCs w:val="24"/>
              </w:rPr>
              <w:t>审核员：张心</w:t>
            </w:r>
            <w:r>
              <w:rPr>
                <w:rFonts w:hint="eastAsia"/>
                <w:color w:val="auto"/>
                <w:sz w:val="24"/>
                <w:szCs w:val="24"/>
                <w:lang w:eastAsia="zh-CN"/>
              </w:rPr>
              <w:t>、</w:t>
            </w:r>
            <w:r>
              <w:rPr>
                <w:rFonts w:hint="eastAsia"/>
                <w:color w:val="auto"/>
                <w:sz w:val="24"/>
                <w:szCs w:val="24"/>
                <w:lang w:val="en-US" w:eastAsia="zh-CN"/>
              </w:rPr>
              <w:t>冉景洲，</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1.13上午</w:t>
            </w:r>
          </w:p>
        </w:tc>
        <w:tc>
          <w:tcPr>
            <w:tcW w:w="111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4" w:type="dxa"/>
            <w:vAlign w:val="center"/>
          </w:tcPr>
          <w:p>
            <w:pPr>
              <w:rPr>
                <w:color w:val="auto"/>
                <w:sz w:val="24"/>
                <w:szCs w:val="24"/>
              </w:rPr>
            </w:pPr>
            <w:r>
              <w:rPr>
                <w:rFonts w:hint="eastAsia"/>
                <w:color w:val="auto"/>
                <w:sz w:val="24"/>
                <w:szCs w:val="24"/>
              </w:rPr>
              <w:t>审核条款：</w:t>
            </w:r>
          </w:p>
        </w:tc>
        <w:tc>
          <w:tcPr>
            <w:tcW w:w="111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474" w:type="dxa"/>
          </w:tcPr>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管理体系的范围是：</w:t>
            </w:r>
          </w:p>
          <w:p>
            <w:pPr>
              <w:spacing w:line="360" w:lineRule="auto"/>
              <w:ind w:firstLine="400" w:firstLineChars="200"/>
              <w:jc w:val="left"/>
              <w:rPr>
                <w:rFonts w:hint="eastAsia" w:ascii="宋体" w:hAnsi="宋体" w:eastAsia="宋体" w:cs="宋体"/>
                <w:color w:val="auto"/>
                <w:szCs w:val="21"/>
                <w:lang w:eastAsia="zh-CN"/>
              </w:rPr>
            </w:pPr>
            <w:bookmarkStart w:id="0" w:name="审核范围"/>
            <w:r>
              <w:rPr>
                <w:color w:val="auto"/>
                <w:sz w:val="20"/>
              </w:rPr>
              <w:t>Q：</w:t>
            </w:r>
            <w:r>
              <w:rPr>
                <w:rFonts w:hint="eastAsia" w:ascii="宋体" w:hAnsi="宋体" w:cs="宋体"/>
                <w:color w:val="auto"/>
                <w:szCs w:val="21"/>
              </w:rPr>
              <w:t>水泥发泡保温板及砂浆的生产</w:t>
            </w:r>
            <w:r>
              <w:rPr>
                <w:rFonts w:hint="eastAsia" w:ascii="宋体" w:hAnsi="宋体" w:cs="宋体"/>
                <w:color w:val="auto"/>
                <w:szCs w:val="21"/>
                <w:lang w:eastAsia="zh-CN"/>
              </w:rPr>
              <w:t>。</w:t>
            </w:r>
          </w:p>
          <w:bookmarkEnd w:id="0"/>
          <w:p>
            <w:pPr>
              <w:pStyle w:val="2"/>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公司QMS不适用条款：8.3；理由：</w:t>
            </w:r>
            <w:r>
              <w:rPr>
                <w:rFonts w:hint="eastAsia" w:ascii="宋体" w:hAnsi="宋体" w:cs="宋体"/>
                <w:bCs/>
                <w:sz w:val="21"/>
                <w:szCs w:val="21"/>
              </w:rPr>
              <w:t>根据公司活动、产品和服务类型及产品实现、管理过程的具体情况，公司产品依据</w:t>
            </w:r>
            <w:r>
              <w:rPr>
                <w:rFonts w:hint="eastAsia" w:ascii="宋体" w:hAnsi="宋体" w:cs="宋体"/>
                <w:bCs/>
                <w:sz w:val="21"/>
                <w:szCs w:val="21"/>
                <w:lang w:val="zh-CN"/>
              </w:rPr>
              <w:t>国家行业标准</w:t>
            </w:r>
            <w:r>
              <w:rPr>
                <w:rFonts w:hint="eastAsia" w:ascii="宋体" w:hAnsi="宋体" w:cs="宋体"/>
                <w:bCs/>
                <w:sz w:val="21"/>
                <w:szCs w:val="21"/>
                <w:lang w:val="en-US" w:eastAsia="zh-CN"/>
              </w:rPr>
              <w:t>和</w:t>
            </w:r>
            <w:r>
              <w:rPr>
                <w:rFonts w:hint="eastAsia" w:ascii="宋体" w:hAnsi="宋体" w:cs="宋体"/>
                <w:bCs/>
                <w:sz w:val="21"/>
                <w:szCs w:val="21"/>
              </w:rPr>
              <w:t>客户的订单或合同要求进行</w:t>
            </w:r>
            <w:r>
              <w:rPr>
                <w:rFonts w:hint="eastAsia" w:ascii="宋体" w:hAnsi="宋体" w:cs="宋体"/>
                <w:bCs/>
                <w:sz w:val="21"/>
                <w:szCs w:val="21"/>
                <w:lang w:val="en-US" w:eastAsia="zh-CN"/>
              </w:rPr>
              <w:t>生产</w:t>
            </w:r>
            <w:r>
              <w:rPr>
                <w:rFonts w:hint="eastAsia" w:ascii="宋体" w:hAnsi="宋体" w:cs="宋体"/>
                <w:bCs/>
                <w:sz w:val="21"/>
                <w:szCs w:val="21"/>
                <w:lang w:val="zh-CN"/>
              </w:rPr>
              <w:t>。删减不影响公司提供满足顾客要求和相关法律法规要求的能力，</w:t>
            </w:r>
            <w:r>
              <w:rPr>
                <w:rFonts w:hint="eastAsia" w:ascii="宋体" w:hAnsi="宋体" w:eastAsia="宋体" w:cs="宋体"/>
                <w:color w:val="auto"/>
                <w:kern w:val="2"/>
                <w:sz w:val="21"/>
                <w:szCs w:val="24"/>
                <w:lang w:val="en-US" w:eastAsia="zh-CN" w:bidi="ar-SA"/>
              </w:rPr>
              <w:t>基本合理。</w:t>
            </w:r>
          </w:p>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jc w:val="left"/>
              <w:rPr>
                <w:rFonts w:hint="default" w:ascii="宋体" w:hAnsi="宋体" w:cs="宋体"/>
                <w:color w:val="auto"/>
                <w:szCs w:val="21"/>
                <w:lang w:val="en-US"/>
              </w:rPr>
            </w:pPr>
            <w:r>
              <w:rPr>
                <w:rFonts w:hint="eastAsia" w:ascii="宋体" w:hAnsi="宋体" w:cs="宋体"/>
                <w:color w:val="auto"/>
                <w:szCs w:val="24"/>
                <w:highlight w:val="none"/>
              </w:rPr>
              <w:t>经现场确认，特殊过程</w:t>
            </w:r>
            <w:r>
              <w:rPr>
                <w:rFonts w:hint="eastAsia" w:ascii="宋体" w:hAnsi="宋体" w:cs="宋体"/>
                <w:color w:val="auto"/>
                <w:szCs w:val="24"/>
                <w:highlight w:val="none"/>
                <w:lang w:val="en-US" w:eastAsia="zh-CN"/>
              </w:rPr>
              <w:t>为:自然养护</w:t>
            </w:r>
            <w:r>
              <w:rPr>
                <w:rFonts w:hint="eastAsia" w:ascii="宋体" w:hAnsi="宋体" w:cs="宋体"/>
                <w:color w:val="auto"/>
                <w:szCs w:val="24"/>
                <w:highlight w:val="none"/>
              </w:rPr>
              <w:t>，外包</w:t>
            </w:r>
            <w:r>
              <w:rPr>
                <w:rFonts w:hint="eastAsia" w:ascii="宋体" w:hAnsi="宋体" w:cs="宋体"/>
                <w:color w:val="auto"/>
                <w:szCs w:val="21"/>
                <w:highlight w:val="none"/>
              </w:rPr>
              <w:t>过程：</w:t>
            </w:r>
            <w:r>
              <w:rPr>
                <w:rFonts w:hint="eastAsia" w:ascii="宋体" w:hAnsi="宋体" w:cs="宋体"/>
                <w:color w:val="auto"/>
                <w:szCs w:val="21"/>
                <w:highlight w:val="none"/>
                <w:lang w:eastAsia="zh-CN"/>
              </w:rPr>
              <w:t>无，关键工序：</w:t>
            </w:r>
            <w:r>
              <w:rPr>
                <w:rFonts w:hint="eastAsia" w:ascii="宋体" w:hAnsi="宋体" w:cs="宋体"/>
                <w:color w:val="auto"/>
                <w:szCs w:val="21"/>
                <w:highlight w:val="none"/>
                <w:lang w:val="en-US" w:eastAsia="zh-CN"/>
              </w:rPr>
              <w:t>配料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混合搅拌过程。</w:t>
            </w:r>
          </w:p>
        </w:tc>
        <w:tc>
          <w:tcPr>
            <w:tcW w:w="111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47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周永乐</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周永乐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474" w:type="dxa"/>
          </w:tcPr>
          <w:p>
            <w:pPr>
              <w:spacing w:line="400" w:lineRule="exact"/>
              <w:jc w:val="left"/>
              <w:rPr>
                <w:rFonts w:hint="eastAsia" w:ascii="宋体" w:hAnsi="宋体" w:cs="宋体"/>
                <w:color w:val="auto"/>
                <w:szCs w:val="21"/>
              </w:rPr>
            </w:pPr>
            <w:r>
              <w:rPr>
                <w:rFonts w:hint="eastAsia" w:ascii="宋体" w:hAnsi="宋体" w:cs="宋体"/>
                <w:color w:val="auto"/>
                <w:szCs w:val="21"/>
              </w:rPr>
              <w:t>质量方针：</w:t>
            </w:r>
          </w:p>
          <w:p>
            <w:pPr>
              <w:spacing w:line="400" w:lineRule="exact"/>
              <w:jc w:val="left"/>
              <w:rPr>
                <w:rFonts w:hint="eastAsia" w:ascii="宋体" w:hAnsi="宋体" w:cs="宋体"/>
                <w:color w:val="auto"/>
                <w:szCs w:val="21"/>
              </w:rPr>
            </w:pPr>
            <w:r>
              <w:rPr>
                <w:rFonts w:hint="eastAsia" w:ascii="宋体" w:hAnsi="宋体" w:eastAsia="宋体" w:cs="Times New Roman"/>
                <w:b w:val="0"/>
                <w:bCs w:val="0"/>
                <w:color w:val="auto"/>
                <w:sz w:val="21"/>
                <w:szCs w:val="21"/>
              </w:rPr>
              <w:t>诚实守信，客户至上；真诚合作，实现双赢</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47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vAlign w:val="top"/>
          </w:tcPr>
          <w:p>
            <w:pPr>
              <w:jc w:val="both"/>
              <w:rPr>
                <w:b/>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47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474" w:type="dxa"/>
          </w:tcPr>
          <w:p>
            <w:pPr>
              <w:rPr>
                <w:rFonts w:hint="eastAsia" w:ascii="宋体" w:hAnsi="宋体" w:cs="宋体"/>
                <w:color w:val="auto"/>
                <w:szCs w:val="21"/>
              </w:rPr>
            </w:pPr>
            <w:r>
              <w:rPr>
                <w:rFonts w:hint="eastAsia" w:ascii="宋体" w:hAnsi="宋体" w:cs="宋体"/>
                <w:color w:val="auto"/>
                <w:szCs w:val="21"/>
              </w:rPr>
              <w:t>质量目标：</w:t>
            </w:r>
          </w:p>
          <w:p>
            <w:pPr>
              <w:spacing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r>
              <w:rPr>
                <w:rFonts w:hint="eastAsia" w:asciiTheme="minorEastAsia" w:hAnsiTheme="minorEastAsia" w:eastAsiaTheme="minorEastAsia" w:cstheme="minorEastAsia"/>
                <w:b w:val="0"/>
                <w:bCs w:val="0"/>
                <w:color w:val="auto"/>
                <w:sz w:val="21"/>
                <w:szCs w:val="21"/>
                <w:lang w:eastAsia="zh-CN"/>
              </w:rPr>
              <w:t>产品</w:t>
            </w:r>
            <w:r>
              <w:rPr>
                <w:rFonts w:hint="eastAsia" w:asciiTheme="minorEastAsia" w:hAnsiTheme="minorEastAsia" w:eastAsiaTheme="minorEastAsia" w:cstheme="minorEastAsia"/>
                <w:b w:val="0"/>
                <w:bCs w:val="0"/>
                <w:color w:val="auto"/>
                <w:sz w:val="21"/>
                <w:szCs w:val="21"/>
                <w:lang w:val="en-US" w:eastAsia="zh-CN"/>
              </w:rPr>
              <w:t>一次检验</w:t>
            </w:r>
            <w:r>
              <w:rPr>
                <w:rFonts w:hint="eastAsia" w:asciiTheme="minorEastAsia" w:hAnsiTheme="minorEastAsia" w:eastAsiaTheme="minorEastAsia" w:cstheme="minorEastAsia"/>
                <w:b w:val="0"/>
                <w:bCs w:val="0"/>
                <w:color w:val="auto"/>
                <w:sz w:val="21"/>
                <w:szCs w:val="21"/>
                <w:lang w:eastAsia="zh-CN"/>
              </w:rPr>
              <w:t>合格率</w:t>
            </w:r>
            <w:r>
              <w:rPr>
                <w:rFonts w:hint="eastAsia" w:asciiTheme="minorEastAsia" w:hAnsiTheme="minorEastAsia" w:eastAsiaTheme="minorEastAsia" w:cstheme="minorEastAsia"/>
                <w:b w:val="0"/>
                <w:bCs w:val="0"/>
                <w:color w:val="auto"/>
                <w:sz w:val="21"/>
                <w:szCs w:val="21"/>
                <w:lang w:val="en-US" w:eastAsia="zh-CN"/>
              </w:rPr>
              <w:t>97%以上；</w:t>
            </w:r>
          </w:p>
          <w:p>
            <w:pPr>
              <w:spacing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2、合同履约率100％；</w:t>
            </w:r>
          </w:p>
          <w:p>
            <w:p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3、</w:t>
            </w:r>
            <w:r>
              <w:rPr>
                <w:rFonts w:hint="eastAsia" w:asciiTheme="minorEastAsia" w:hAnsiTheme="minorEastAsia" w:eastAsiaTheme="minorEastAsia" w:cstheme="minorEastAsia"/>
                <w:b w:val="0"/>
                <w:bCs w:val="0"/>
                <w:color w:val="auto"/>
                <w:sz w:val="21"/>
                <w:szCs w:val="21"/>
                <w:lang w:val="en-US" w:eastAsia="zh-CN"/>
              </w:rPr>
              <w:t>客户满意度</w:t>
            </w:r>
            <w:r>
              <w:rPr>
                <w:rFonts w:hint="eastAsia" w:asciiTheme="minorEastAsia" w:hAnsiTheme="minorEastAsia" w:eastAsiaTheme="minorEastAsia" w:cstheme="minorEastAsia"/>
                <w:b w:val="0"/>
                <w:bCs w:val="0"/>
                <w:color w:val="auto"/>
                <w:sz w:val="21"/>
                <w:szCs w:val="21"/>
              </w:rPr>
              <w:t>≥90</w:t>
            </w:r>
            <w:r>
              <w:rPr>
                <w:rFonts w:hint="eastAsia" w:asciiTheme="minorEastAsia" w:hAnsiTheme="minorEastAsia" w:eastAsiaTheme="minorEastAsia" w:cstheme="minorEastAsia"/>
                <w:b w:val="0"/>
                <w:bCs w:val="0"/>
                <w:color w:val="auto"/>
                <w:sz w:val="21"/>
                <w:szCs w:val="21"/>
                <w:lang w:val="en-US" w:eastAsia="zh-CN"/>
              </w:rPr>
              <w:t>分</w:t>
            </w:r>
          </w:p>
          <w:p>
            <w:pPr>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管理目标达成统计表</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月对目标进行考核，考核情况为：</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1、产品</w:t>
            </w:r>
            <w:r>
              <w:rPr>
                <w:rFonts w:hint="eastAsia" w:asciiTheme="minorEastAsia" w:hAnsiTheme="minorEastAsia" w:eastAsiaTheme="minorEastAsia" w:cstheme="minorEastAsia"/>
                <w:b w:val="0"/>
                <w:bCs w:val="0"/>
                <w:color w:val="auto"/>
                <w:sz w:val="21"/>
                <w:szCs w:val="21"/>
                <w:lang w:val="en-US" w:eastAsia="zh-CN"/>
              </w:rPr>
              <w:t>一次检验</w:t>
            </w:r>
            <w:r>
              <w:rPr>
                <w:rFonts w:hint="eastAsia" w:asciiTheme="minorEastAsia" w:hAnsiTheme="minorEastAsia" w:eastAsiaTheme="minorEastAsia" w:cstheme="minorEastAsia"/>
                <w:b w:val="0"/>
                <w:bCs w:val="0"/>
                <w:color w:val="auto"/>
                <w:sz w:val="21"/>
                <w:szCs w:val="21"/>
                <w:lang w:eastAsia="zh-CN"/>
              </w:rPr>
              <w:t>合格率</w:t>
            </w:r>
            <w:r>
              <w:rPr>
                <w:rFonts w:hint="eastAsia" w:asciiTheme="minorEastAsia" w:hAnsiTheme="minorEastAsia" w:eastAsiaTheme="minorEastAsia" w:cstheme="minorEastAsia"/>
                <w:b w:val="0"/>
                <w:bCs w:val="0"/>
                <w:color w:val="auto"/>
                <w:sz w:val="21"/>
                <w:szCs w:val="21"/>
                <w:lang w:val="en-US" w:eastAsia="zh-CN"/>
              </w:rPr>
              <w:t>97%以上；       实测：100%</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2、合同履约率100％；</w:t>
            </w:r>
            <w:r>
              <w:rPr>
                <w:rFonts w:hint="eastAsia" w:asciiTheme="minorEastAsia" w:hAnsiTheme="minorEastAsia" w:eastAsiaTheme="minorEastAsia" w:cstheme="minorEastAsia"/>
                <w:b w:val="0"/>
                <w:bCs w:val="0"/>
                <w:color w:val="auto"/>
                <w:sz w:val="21"/>
                <w:szCs w:val="21"/>
                <w:lang w:val="en-US" w:eastAsia="zh-CN"/>
              </w:rPr>
              <w:t xml:space="preserve">                 实测：100%</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3、</w:t>
            </w:r>
            <w:r>
              <w:rPr>
                <w:rFonts w:hint="eastAsia" w:asciiTheme="minorEastAsia" w:hAnsiTheme="minorEastAsia" w:eastAsiaTheme="minorEastAsia" w:cstheme="minorEastAsia"/>
                <w:b w:val="0"/>
                <w:bCs w:val="0"/>
                <w:color w:val="auto"/>
                <w:sz w:val="21"/>
                <w:szCs w:val="21"/>
                <w:lang w:val="en-US" w:eastAsia="zh-CN"/>
              </w:rPr>
              <w:t>客户满意度</w:t>
            </w:r>
            <w:r>
              <w:rPr>
                <w:rFonts w:hint="eastAsia" w:asciiTheme="minorEastAsia" w:hAnsiTheme="minorEastAsia" w:eastAsiaTheme="minorEastAsia" w:cstheme="minorEastAsia"/>
                <w:b w:val="0"/>
                <w:bCs w:val="0"/>
                <w:color w:val="auto"/>
                <w:sz w:val="21"/>
                <w:szCs w:val="21"/>
                <w:lang w:eastAsia="zh-CN"/>
              </w:rPr>
              <w:t>≥90</w:t>
            </w:r>
            <w:r>
              <w:rPr>
                <w:rFonts w:hint="eastAsia" w:asciiTheme="minorEastAsia" w:hAnsiTheme="minorEastAsia" w:eastAsiaTheme="minorEastAsia" w:cstheme="minorEastAsia"/>
                <w:b w:val="0"/>
                <w:bCs w:val="0"/>
                <w:color w:val="auto"/>
                <w:sz w:val="21"/>
                <w:szCs w:val="21"/>
                <w:lang w:val="en-US" w:eastAsia="zh-CN"/>
              </w:rPr>
              <w:t>分                  实测：98分</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47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47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水泥发泡保温板及砂浆</w:t>
            </w:r>
            <w:r>
              <w:rPr>
                <w:rFonts w:hint="eastAsia" w:ascii="宋体" w:hAnsi="宋体" w:cs="宋体"/>
                <w:color w:val="auto"/>
                <w:szCs w:val="21"/>
              </w:rPr>
              <w:t>的生产需要。</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474"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顾客</w:t>
            </w:r>
            <w:r>
              <w:rPr>
                <w:rFonts w:hint="eastAsia" w:ascii="宋体" w:hAnsi="宋体" w:cs="宋体"/>
                <w:color w:val="auto"/>
                <w:szCs w:val="21"/>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（1）《绩效监测和测量程序》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（2）《内部审核程序》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（3）《管理评审程序》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应急准备和响应程序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法律法规和其他要求合规性评价控制程序</w:t>
            </w:r>
            <w:r>
              <w:rPr>
                <w:rFonts w:hint="eastAsia" w:ascii="宋体" w:hAnsi="宋体" w:cs="宋体"/>
                <w:color w:val="auto"/>
                <w:szCs w:val="21"/>
              </w:rPr>
              <w:t>》</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47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eastAsia="zh-CN"/>
              </w:rPr>
              <w:t>内部审核实施计划</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三体系结合审核</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审核时间：2020年</w:t>
            </w:r>
            <w:r>
              <w:rPr>
                <w:rFonts w:hint="eastAsia" w:ascii="宋体" w:hAnsi="宋体" w:cs="宋体"/>
                <w:color w:val="auto"/>
                <w:szCs w:val="21"/>
                <w:lang w:eastAsia="zh-CN"/>
              </w:rPr>
              <w:t>6月</w:t>
            </w:r>
            <w:r>
              <w:rPr>
                <w:rFonts w:hint="eastAsia" w:ascii="宋体" w:hAnsi="宋体" w:cs="宋体"/>
                <w:color w:val="auto"/>
                <w:szCs w:val="21"/>
              </w:rPr>
              <w:t>10日</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范围：ISO9001：2015、ISO14001：2015、ISO45001-2018标准所涉及的过程和部门包括：管理层、综合部、生产技术部、供销部、财务部。</w:t>
            </w:r>
          </w:p>
          <w:p>
            <w:pPr>
              <w:spacing w:line="400" w:lineRule="exact"/>
              <w:rPr>
                <w:rFonts w:hint="eastAsia" w:ascii="Times New Roman" w:hAnsi="Times New Roman" w:cs="Times New Roman"/>
                <w:color w:val="auto"/>
                <w:szCs w:val="21"/>
              </w:rPr>
            </w:pPr>
            <w:r>
              <w:rPr>
                <w:rFonts w:hint="eastAsia"/>
                <w:color w:val="auto"/>
                <w:szCs w:val="21"/>
              </w:rPr>
              <w:t>审核组：</w:t>
            </w:r>
            <w:r>
              <w:rPr>
                <w:rFonts w:hint="eastAsia" w:ascii="Times New Roman" w:hAnsi="Times New Roman" w:cs="Times New Roman"/>
                <w:color w:val="auto"/>
                <w:szCs w:val="21"/>
              </w:rPr>
              <w:t>组长A：王小悦 组员B： 林晓鸿</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管理层</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eastAsia="zh-CN"/>
              </w:rPr>
              <w:t>供销部</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生</w:t>
            </w:r>
            <w:r>
              <w:rPr>
                <w:rFonts w:hint="eastAsia" w:ascii="宋体" w:hAnsi="宋体" w:cs="宋体"/>
                <w:color w:val="auto"/>
                <w:szCs w:val="21"/>
                <w:lang w:val="en-US" w:eastAsia="zh-CN"/>
              </w:rPr>
              <w:t>产</w:t>
            </w:r>
            <w:r>
              <w:rPr>
                <w:rFonts w:hint="eastAsia" w:ascii="宋体" w:hAnsi="宋体" w:cs="宋体"/>
                <w:color w:val="auto"/>
                <w:szCs w:val="21"/>
                <w:lang w:eastAsia="zh-CN"/>
              </w:rPr>
              <w:t>技</w:t>
            </w:r>
            <w:r>
              <w:rPr>
                <w:rFonts w:hint="eastAsia" w:ascii="宋体" w:hAnsi="宋体" w:cs="宋体"/>
                <w:color w:val="auto"/>
                <w:szCs w:val="21"/>
                <w:lang w:val="en-US" w:eastAsia="zh-CN"/>
              </w:rPr>
              <w:t>术</w:t>
            </w:r>
            <w:r>
              <w:rPr>
                <w:rFonts w:hint="eastAsia" w:ascii="宋体" w:hAnsi="宋体" w:cs="宋体"/>
                <w:color w:val="auto"/>
                <w:szCs w:val="21"/>
                <w:lang w:eastAsia="zh-CN"/>
              </w:rPr>
              <w:t>部</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eastAsia="zh-CN"/>
              </w:rPr>
              <w:t>综合部</w:t>
            </w:r>
            <w:r>
              <w:rPr>
                <w:rFonts w:hint="eastAsia" w:ascii="宋体" w:hAnsi="宋体" w:cs="宋体"/>
                <w:color w:val="auto"/>
                <w:szCs w:val="21"/>
                <w:lang w:val="en-US" w:eastAsia="zh-CN"/>
              </w:rPr>
              <w:t>内部</w:t>
            </w:r>
            <w:r>
              <w:rPr>
                <w:rFonts w:hint="eastAsia" w:ascii="宋体" w:hAnsi="宋体" w:cs="宋体"/>
                <w:color w:val="auto"/>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2</w:t>
            </w:r>
            <w:r>
              <w:rPr>
                <w:rFonts w:hint="eastAsia" w:ascii="宋体" w:hAnsi="宋体" w:cs="宋体"/>
                <w:color w:val="auto"/>
                <w:szCs w:val="21"/>
              </w:rPr>
              <w:t>个，属一般不符合。</w:t>
            </w:r>
            <w:r>
              <w:rPr>
                <w:rFonts w:hint="eastAsia" w:ascii="宋体" w:hAnsi="宋体" w:cs="宋体"/>
                <w:color w:val="auto"/>
                <w:szCs w:val="21"/>
                <w:lang w:val="en-US" w:eastAsia="zh-CN"/>
              </w:rPr>
              <w:t>不符合1）</w:t>
            </w:r>
            <w:r>
              <w:rPr>
                <w:rFonts w:hint="eastAsia" w:ascii="宋体" w:hAnsi="宋体" w:cs="Times New Roman"/>
                <w:color w:val="auto"/>
                <w:szCs w:val="21"/>
                <w:lang w:eastAsia="zh-CN"/>
              </w:rPr>
              <w:t>涉及</w:t>
            </w:r>
            <w:r>
              <w:rPr>
                <w:rFonts w:hint="eastAsia" w:ascii="宋体" w:hAnsi="宋体" w:cs="Times New Roman"/>
                <w:color w:val="auto"/>
                <w:szCs w:val="21"/>
                <w:lang w:val="en-US" w:eastAsia="zh-CN"/>
              </w:rPr>
              <w:t>供销部</w:t>
            </w:r>
            <w:r>
              <w:rPr>
                <w:rFonts w:hint="eastAsia" w:ascii="宋体" w:hAnsi="宋体" w:cs="Times New Roman"/>
                <w:color w:val="auto"/>
                <w:szCs w:val="21"/>
                <w:lang w:eastAsia="zh-CN"/>
              </w:rPr>
              <w:t>部</w:t>
            </w:r>
            <w:r>
              <w:rPr>
                <w:rFonts w:hint="eastAsia" w:ascii="宋体" w:hAnsi="宋体" w:cs="Times New Roman"/>
                <w:color w:val="auto"/>
                <w:szCs w:val="21"/>
                <w:lang w:val="en-US" w:eastAsia="zh-CN"/>
              </w:rPr>
              <w:t>Q9.1.2</w:t>
            </w:r>
            <w:r>
              <w:rPr>
                <w:rFonts w:hint="eastAsia" w:ascii="宋体" w:hAnsi="宋体" w:cs="Times New Roman"/>
                <w:color w:val="auto"/>
                <w:szCs w:val="21"/>
                <w:lang w:eastAsia="zh-CN"/>
              </w:rPr>
              <w:t>条款未对顾客满意度进行分析。</w:t>
            </w:r>
            <w:r>
              <w:rPr>
                <w:rFonts w:hint="eastAsia" w:ascii="宋体" w:hAnsi="宋体" w:cs="Times New Roman"/>
                <w:color w:val="auto"/>
                <w:szCs w:val="21"/>
                <w:lang w:val="en-US" w:eastAsia="zh-CN"/>
              </w:rPr>
              <w:t>2）</w:t>
            </w:r>
            <w:r>
              <w:rPr>
                <w:rFonts w:hint="eastAsia" w:ascii="宋体" w:hAnsi="宋体" w:cs="Times New Roman"/>
                <w:color w:val="auto"/>
                <w:szCs w:val="21"/>
                <w:lang w:eastAsia="zh-CN"/>
              </w:rPr>
              <w:t>生产技术部</w:t>
            </w:r>
            <w:r>
              <w:rPr>
                <w:rFonts w:hint="eastAsia" w:ascii="宋体" w:hAnsi="宋体" w:cs="Times New Roman"/>
                <w:color w:val="auto"/>
                <w:szCs w:val="21"/>
                <w:lang w:val="en-US" w:eastAsia="zh-CN"/>
              </w:rPr>
              <w:t>E/S8.2条款未提供</w:t>
            </w:r>
            <w:r>
              <w:rPr>
                <w:rFonts w:hint="eastAsia" w:ascii="宋体" w:hAnsi="宋体" w:cs="Times New Roman"/>
                <w:color w:val="auto"/>
                <w:szCs w:val="21"/>
                <w:lang w:eastAsia="zh-CN"/>
              </w:rPr>
              <w:t>“事故应急预案”</w:t>
            </w:r>
            <w:r>
              <w:rPr>
                <w:rFonts w:hint="eastAsia" w:ascii="宋体" w:hAnsi="宋体" w:cs="宋体"/>
                <w:color w:val="auto"/>
                <w:szCs w:val="21"/>
              </w:rPr>
              <w:t>，已经对不合格原因进行了分析，制订了纠正措施，并对结果进行了验证。</w:t>
            </w:r>
          </w:p>
          <w:p>
            <w:pPr>
              <w:ind w:firstLine="645"/>
              <w:rPr>
                <w:rFonts w:ascii="宋体" w:hAnsi="宋体" w:cs="宋体"/>
                <w:color w:val="auto"/>
                <w:szCs w:val="21"/>
              </w:rPr>
            </w:pPr>
            <w:r>
              <w:rPr>
                <w:rFonts w:hint="eastAsia" w:ascii="宋体" w:hAnsi="宋体" w:cs="宋体"/>
                <w:color w:val="auto"/>
                <w:szCs w:val="21"/>
              </w:rPr>
              <w:t>查，审核结论：公司管理体系符合标准和公司管理体系规定，得到了有效实施与保持的信息。 质量、环境、职业健康安全体系的运行基本有效。</w:t>
            </w:r>
          </w:p>
          <w:p>
            <w:pPr>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111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47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日</w:t>
            </w:r>
          </w:p>
          <w:p>
            <w:pPr>
              <w:tabs>
                <w:tab w:val="center" w:pos="3169"/>
              </w:tabs>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主持人：</w:t>
            </w:r>
            <w:r>
              <w:rPr>
                <w:rFonts w:hint="eastAsia" w:ascii="宋体" w:hAnsi="宋体" w:cs="宋体"/>
                <w:color w:val="auto"/>
                <w:szCs w:val="21"/>
                <w:highlight w:val="none"/>
                <w:lang w:val="en-US" w:eastAsia="zh-CN"/>
              </w:rPr>
              <w:t>周永乐总经理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a.</w:t>
            </w:r>
            <w:r>
              <w:rPr>
                <w:rFonts w:hint="eastAsia" w:ascii="宋体" w:hAnsi="宋体" w:cs="宋体"/>
                <w:color w:val="auto"/>
                <w:szCs w:val="21"/>
                <w:highlight w:val="none"/>
              </w:rPr>
              <w:t>本次内部审核结果及有效性</w:t>
            </w:r>
            <w:r>
              <w:rPr>
                <w:rFonts w:hint="eastAsia" w:ascii="宋体" w:hAnsi="宋体"/>
                <w:color w:val="auto"/>
                <w:szCs w:val="21"/>
                <w:highlight w:val="none"/>
              </w:rPr>
              <w:t>。</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b.</w:t>
            </w:r>
            <w:r>
              <w:rPr>
                <w:rFonts w:hint="eastAsia" w:ascii="宋体" w:hAnsi="宋体" w:cs="宋体"/>
                <w:color w:val="auto"/>
                <w:szCs w:val="21"/>
                <w:highlight w:val="none"/>
              </w:rPr>
              <w:t>与质量和环境管理体系相关的内外部因素的变化及问题 。</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c</w:t>
            </w:r>
            <w:r>
              <w:rPr>
                <w:rFonts w:hint="eastAsia" w:ascii="宋体" w:hAnsi="宋体" w:cs="宋体"/>
                <w:color w:val="auto"/>
                <w:szCs w:val="21"/>
                <w:highlight w:val="none"/>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d.</w:t>
            </w:r>
            <w:r>
              <w:rPr>
                <w:rFonts w:hint="eastAsia" w:ascii="宋体" w:hAnsi="宋体" w:cs="宋体"/>
                <w:color w:val="auto"/>
                <w:kern w:val="0"/>
                <w:szCs w:val="21"/>
                <w:highlight w:val="none"/>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e.</w:t>
            </w:r>
            <w:r>
              <w:rPr>
                <w:rFonts w:hint="eastAsia" w:ascii="宋体" w:hAnsi="宋体" w:cs="宋体"/>
                <w:color w:val="auto"/>
                <w:szCs w:val="21"/>
                <w:highlight w:val="none"/>
              </w:rPr>
              <w:t>不合格及纠正措施。</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f.</w:t>
            </w:r>
            <w:r>
              <w:rPr>
                <w:rFonts w:hint="eastAsia" w:ascii="宋体" w:hAnsi="宋体" w:cs="宋体"/>
                <w:color w:val="auto"/>
                <w:szCs w:val="21"/>
                <w:highlight w:val="none"/>
              </w:rPr>
              <w:t>外部供方的绩效。</w:t>
            </w:r>
          </w:p>
          <w:p>
            <w:p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改进的建议</w:t>
            </w:r>
            <w:r>
              <w:rPr>
                <w:rFonts w:hint="eastAsia" w:ascii="宋体" w:hAnsi="宋体" w:cs="宋体"/>
                <w:color w:val="auto"/>
                <w:szCs w:val="21"/>
                <w:highlight w:val="none"/>
                <w:lang w:eastAsia="zh-CN"/>
              </w:rPr>
              <w:t>：</w:t>
            </w:r>
            <w:r>
              <w:rPr>
                <w:rFonts w:hint="eastAsia"/>
                <w:color w:val="auto"/>
                <w:szCs w:val="21"/>
                <w:highlight w:val="none"/>
              </w:rPr>
              <w:t>针对体系运行中存在的问题，管理层中对某些细小的管理工作意识不够，全员参与性不强，人员素质和能力不高，加强对标准的学习，促进公司所有人员进一步熟悉标准条款内容；</w:t>
            </w:r>
            <w:r>
              <w:rPr>
                <w:rFonts w:hint="eastAsia"/>
                <w:color w:val="auto"/>
                <w:szCs w:val="21"/>
                <w:highlight w:val="none"/>
                <w:lang w:val="en-US" w:eastAsia="zh-CN"/>
              </w:rPr>
              <w:t>由综合部负责，2020年4月底完成</w:t>
            </w:r>
            <w:r>
              <w:rPr>
                <w:rFonts w:hint="eastAsia"/>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评审输出内容：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质量方针的评审：方针合理、适宜符合要求，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关注：20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月至今未收到相关法及顾客投诉抱怨</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w:t>
            </w:r>
            <w:r>
              <w:rPr>
                <w:rFonts w:hint="eastAsia" w:ascii="宋体" w:hAnsi="宋体" w:cs="宋体"/>
                <w:color w:val="auto"/>
                <w:szCs w:val="21"/>
                <w:lang w:val="en-US" w:eastAsia="zh-CN"/>
              </w:rPr>
              <w:t>管理</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Q10.1;10.2;10.3；10.3</w:t>
            </w:r>
          </w:p>
        </w:tc>
        <w:tc>
          <w:tcPr>
            <w:tcW w:w="1047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w:t>
            </w:r>
            <w:r>
              <w:rPr>
                <w:rFonts w:hint="eastAsia" w:ascii="宋体" w:hAnsi="宋体" w:cs="宋体"/>
                <w:b w:val="0"/>
                <w:bCs w:val="0"/>
                <w:color w:val="auto"/>
                <w:sz w:val="21"/>
                <w:szCs w:val="21"/>
                <w:lang w:eastAsia="zh-CN"/>
              </w:rPr>
              <w:t>顾客满意率评价程序</w:t>
            </w:r>
            <w:r>
              <w:rPr>
                <w:rFonts w:hint="eastAsia" w:ascii="宋体" w:hAnsi="宋体" w:cs="宋体"/>
                <w:b w:val="0"/>
                <w:bCs w:val="0"/>
                <w:color w:val="auto"/>
                <w:sz w:val="21"/>
                <w:szCs w:val="21"/>
              </w:rPr>
              <w:t>》、《绩效监测和测量程序》、《</w:t>
            </w:r>
            <w:r>
              <w:rPr>
                <w:rFonts w:hint="eastAsia" w:ascii="宋体" w:hAnsi="宋体" w:cs="宋体"/>
                <w:b w:val="0"/>
                <w:bCs w:val="0"/>
                <w:color w:val="auto"/>
                <w:sz w:val="21"/>
                <w:szCs w:val="21"/>
                <w:lang w:eastAsia="zh-CN"/>
              </w:rPr>
              <w:t>事件、不符合控制程序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、《纠正与预防措施程序》</w:t>
            </w:r>
            <w:r>
              <w:rPr>
                <w:rFonts w:hint="eastAsia" w:ascii="宋体" w:hAnsi="宋体" w:cs="宋体"/>
                <w:b w:val="0"/>
                <w:bCs w:val="0"/>
                <w:color w:val="auto"/>
                <w:sz w:val="2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rPr>
                <w:rFonts w:hint="default"/>
                <w:color w:val="auto"/>
                <w:lang w:val="en-US" w:eastAsia="zh-CN"/>
              </w:rPr>
            </w:pPr>
            <w:r>
              <w:rPr>
                <w:rFonts w:hint="eastAsia"/>
                <w:color w:val="auto"/>
                <w:lang w:val="en-US" w:eastAsia="zh-CN"/>
              </w:rPr>
              <w:t>抽《纠正预防措施处理单》时间2020年5月6日</w:t>
            </w:r>
          </w:p>
          <w:p>
            <w:pPr>
              <w:pStyle w:val="14"/>
              <w:rPr>
                <w:rFonts w:hint="eastAsia"/>
                <w:color w:val="auto"/>
                <w:lang w:val="en-US" w:eastAsia="zh-CN"/>
              </w:rPr>
            </w:pPr>
            <w:r>
              <w:rPr>
                <w:rFonts w:hint="eastAsia"/>
                <w:color w:val="auto"/>
                <w:lang w:val="en-US" w:eastAsia="zh-CN"/>
              </w:rPr>
              <w:t>不符合情况：发给客户产品型号发错。</w:t>
            </w:r>
          </w:p>
          <w:p>
            <w:pPr>
              <w:pStyle w:val="14"/>
              <w:rPr>
                <w:rFonts w:hint="eastAsia"/>
                <w:color w:val="auto"/>
                <w:lang w:val="en-US" w:eastAsia="zh-CN"/>
              </w:rPr>
            </w:pPr>
            <w:r>
              <w:rPr>
                <w:rFonts w:hint="eastAsia"/>
                <w:color w:val="auto"/>
                <w:lang w:val="en-US" w:eastAsia="zh-CN"/>
              </w:rPr>
              <w:t>不符合原因：管理不到位。</w:t>
            </w:r>
          </w:p>
          <w:p>
            <w:pPr>
              <w:pStyle w:val="14"/>
              <w:rPr>
                <w:rFonts w:hint="eastAsia"/>
                <w:color w:val="auto"/>
                <w:lang w:val="en-US" w:eastAsia="zh-CN"/>
              </w:rPr>
            </w:pPr>
            <w:r>
              <w:rPr>
                <w:rFonts w:hint="eastAsia"/>
                <w:color w:val="auto"/>
                <w:lang w:val="en-US" w:eastAsia="zh-CN"/>
              </w:rPr>
              <w:t>纠正措施：立即给客户换货，加强产品型号标示并对责任人进行考核。</w:t>
            </w:r>
          </w:p>
          <w:p>
            <w:pPr>
              <w:pStyle w:val="14"/>
              <w:rPr>
                <w:rFonts w:hint="default"/>
                <w:color w:val="auto"/>
                <w:lang w:val="en-US" w:eastAsia="zh-CN"/>
              </w:rPr>
            </w:pPr>
            <w:r>
              <w:rPr>
                <w:rFonts w:hint="eastAsia"/>
                <w:color w:val="auto"/>
                <w:lang w:val="en-US" w:eastAsia="zh-CN"/>
              </w:rPr>
              <w:t xml:space="preserve">验证人：周永乐  验证结果：效果良好。  </w:t>
            </w:r>
            <w:r>
              <w:rPr>
                <w:rFonts w:hint="eastAsia" w:ascii="Times New Roman" w:hAnsi="Times New Roman" w:eastAsia="宋体" w:cs="Times New Roman"/>
                <w:bCs w:val="0"/>
                <w:color w:val="auto"/>
                <w:spacing w:val="0"/>
                <w:kern w:val="2"/>
                <w:sz w:val="21"/>
                <w:szCs w:val="22"/>
                <w:lang w:val="en-US" w:eastAsia="zh-CN" w:bidi="ar-SA"/>
              </w:rPr>
              <w:t>2020年5月10日</w:t>
            </w:r>
          </w:p>
          <w:p>
            <w:pPr>
              <w:rPr>
                <w:color w:val="auto"/>
              </w:rPr>
            </w:pP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1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5"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eastAsia="zh-CN"/>
              </w:rPr>
              <w:t>，</w:t>
            </w:r>
            <w:r>
              <w:rPr>
                <w:rFonts w:hint="eastAsia"/>
                <w:color w:val="auto"/>
                <w:sz w:val="24"/>
                <w:szCs w:val="24"/>
              </w:rPr>
              <w:t xml:space="preserve"> 陪同人员：   </w:t>
            </w:r>
          </w:p>
        </w:tc>
        <w:tc>
          <w:tcPr>
            <w:tcW w:w="110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5"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杨珍全、杨晶（专家）</w:t>
            </w:r>
            <w:r>
              <w:rPr>
                <w:rFonts w:hint="eastAsia"/>
                <w:color w:val="auto"/>
                <w:sz w:val="24"/>
                <w:szCs w:val="24"/>
              </w:rPr>
              <w:t>，   审核时间：202</w:t>
            </w:r>
            <w:r>
              <w:rPr>
                <w:rFonts w:hint="eastAsia"/>
                <w:color w:val="auto"/>
                <w:sz w:val="24"/>
                <w:szCs w:val="24"/>
                <w:lang w:val="en-US" w:eastAsia="zh-CN"/>
              </w:rPr>
              <w:t>1.1.13上午</w:t>
            </w:r>
          </w:p>
        </w:tc>
        <w:tc>
          <w:tcPr>
            <w:tcW w:w="11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5" w:type="dxa"/>
            <w:vAlign w:val="center"/>
          </w:tcPr>
          <w:p>
            <w:pPr>
              <w:rPr>
                <w:color w:val="auto"/>
                <w:sz w:val="24"/>
                <w:szCs w:val="24"/>
              </w:rPr>
            </w:pPr>
            <w:r>
              <w:rPr>
                <w:rFonts w:hint="eastAsia"/>
                <w:color w:val="auto"/>
                <w:sz w:val="24"/>
                <w:szCs w:val="24"/>
              </w:rPr>
              <w:t>审核条款：</w:t>
            </w:r>
          </w:p>
        </w:tc>
        <w:tc>
          <w:tcPr>
            <w:tcW w:w="11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485"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w:t>
            </w:r>
            <w:r>
              <w:rPr>
                <w:rFonts w:hint="eastAsia" w:ascii="宋体" w:hAnsi="宋体" w:cs="宋体"/>
                <w:color w:val="auto"/>
                <w:szCs w:val="21"/>
                <w:lang w:val="en-US" w:eastAsia="zh-CN"/>
              </w:rPr>
              <w:t>环境、</w:t>
            </w:r>
            <w:r>
              <w:rPr>
                <w:rFonts w:hint="eastAsia" w:ascii="宋体" w:hAnsi="宋体" w:cs="宋体"/>
                <w:color w:val="auto"/>
                <w:szCs w:val="21"/>
              </w:rPr>
              <w:t>安全意识比较强。公司的办公及培训设施、设备比较先进。对公司不利的内、外部因素有：市场竞争非常激烈，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等；理解客户等相关方的形式主要为电话沟通、上门拜访等；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w:t>
            </w:r>
          </w:p>
          <w:p>
            <w:pPr>
              <w:spacing w:line="360" w:lineRule="auto"/>
              <w:jc w:val="left"/>
              <w:rPr>
                <w:rFonts w:ascii="宋体" w:hAnsi="宋体" w:cs="宋体"/>
                <w:color w:val="auto"/>
                <w:szCs w:val="21"/>
              </w:rPr>
            </w:pPr>
            <w:r>
              <w:rPr>
                <w:rFonts w:hint="eastAsia" w:ascii="宋体" w:hAnsi="宋体" w:cs="宋体"/>
                <w:color w:val="auto"/>
                <w:szCs w:val="21"/>
              </w:rPr>
              <w:t>其中相关方：顾客的需求和期望：项目合格；订单及时交付；配合终端客户的审查；沟通渠道通畅等。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等；理解政府机构等相关方的形式主要为电话沟通、上门拜访等；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员工关注的主要问题有工资、待遇、晋升机制、福利等，供方关注的主要问题是长期合作、互利共赢以及货物回款时间等。</w:t>
            </w:r>
          </w:p>
          <w:p>
            <w:pPr>
              <w:spacing w:line="360" w:lineRule="auto"/>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hint="eastAsia" w:ascii="宋体" w:hAnsi="宋体" w:cs="宋体"/>
                <w:color w:val="auto"/>
                <w:szCs w:val="21"/>
              </w:rPr>
            </w:pPr>
            <w:r>
              <w:rPr>
                <w:rFonts w:hint="eastAsia" w:ascii="宋体" w:hAnsi="宋体" w:cs="宋体"/>
                <w:color w:val="auto"/>
                <w:szCs w:val="21"/>
              </w:rPr>
              <w:t>公司管理体系的范围是：</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E：水泥发泡保温板及砂浆的生产所涉及的相关环境管理活动</w:t>
            </w:r>
            <w:r>
              <w:rPr>
                <w:rFonts w:hint="eastAsia" w:ascii="宋体" w:hAnsi="宋体" w:eastAsia="宋体" w:cs="宋体"/>
                <w:color w:val="auto"/>
                <w:szCs w:val="21"/>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O：水泥发泡保温板及砂浆的生产所涉及的相关职业健康安全管理活动</w:t>
            </w:r>
            <w:r>
              <w:rPr>
                <w:rFonts w:hint="eastAsia" w:ascii="宋体" w:hAnsi="宋体" w:eastAsia="宋体" w:cs="宋体"/>
                <w:color w:val="auto"/>
                <w:szCs w:val="21"/>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管理评审程序</w:t>
            </w:r>
            <w:r>
              <w:rPr>
                <w:rFonts w:hint="eastAsia" w:ascii="宋体" w:hAnsi="宋体" w:cs="宋体"/>
                <w:color w:val="auto"/>
                <w:szCs w:val="21"/>
              </w:rPr>
              <w:t>，定期进行评审，必要时变更过程，以确保过程持续产生公司期望的结果。</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485" w:type="dxa"/>
          </w:tcPr>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周永乐</w:t>
            </w:r>
            <w:r>
              <w:rPr>
                <w:rFonts w:hint="eastAsia" w:ascii="宋体" w:hAnsi="宋体" w:cs="宋体"/>
                <w:color w:val="auto"/>
                <w:szCs w:val="21"/>
              </w:rPr>
              <w:t>；管代：</w:t>
            </w:r>
            <w:r>
              <w:rPr>
                <w:rFonts w:hint="eastAsia" w:ascii="宋体" w:hAnsi="宋体" w:cs="宋体"/>
                <w:color w:val="auto"/>
                <w:szCs w:val="21"/>
                <w:lang w:val="en-US" w:eastAsia="zh-CN"/>
              </w:rPr>
              <w:t>周永乐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485" w:type="dxa"/>
          </w:tcPr>
          <w:p>
            <w:pPr>
              <w:jc w:val="left"/>
              <w:rPr>
                <w:rFonts w:hint="eastAsia" w:ascii="宋体" w:hAnsi="宋体"/>
                <w:b w:val="0"/>
                <w:bCs w:val="0"/>
                <w:color w:val="auto"/>
                <w:sz w:val="21"/>
                <w:szCs w:val="21"/>
              </w:rPr>
            </w:pPr>
            <w:r>
              <w:rPr>
                <w:rFonts w:hint="eastAsia" w:ascii="宋体" w:hAnsi="宋体"/>
                <w:b w:val="0"/>
                <w:bCs w:val="0"/>
                <w:color w:val="auto"/>
                <w:sz w:val="21"/>
                <w:szCs w:val="21"/>
              </w:rPr>
              <w:t xml:space="preserve">环境方针： </w:t>
            </w:r>
          </w:p>
          <w:p>
            <w:pPr>
              <w:spacing w:line="360" w:lineRule="auto"/>
              <w:ind w:firstLine="420" w:firstLineChars="200"/>
              <w:jc w:val="left"/>
              <w:rPr>
                <w:rFonts w:hint="eastAsia" w:eastAsia="宋体"/>
                <w:b w:val="0"/>
                <w:bCs w:val="0"/>
                <w:color w:val="auto"/>
                <w:sz w:val="21"/>
                <w:szCs w:val="21"/>
                <w:lang w:eastAsia="zh-CN"/>
              </w:rPr>
            </w:pPr>
            <w:r>
              <w:rPr>
                <w:rFonts w:hint="eastAsia"/>
                <w:b w:val="0"/>
                <w:bCs w:val="0"/>
                <w:color w:val="auto"/>
                <w:sz w:val="21"/>
                <w:szCs w:val="21"/>
                <w:lang w:eastAsia="zh-CN"/>
              </w:rPr>
              <w:t>“</w:t>
            </w:r>
            <w:r>
              <w:rPr>
                <w:rFonts w:hint="eastAsia" w:ascii="宋体" w:hAnsi="宋体" w:eastAsia="宋体" w:cs="Times New Roman"/>
                <w:b w:val="0"/>
                <w:bCs w:val="0"/>
                <w:color w:val="auto"/>
                <w:sz w:val="21"/>
                <w:szCs w:val="21"/>
              </w:rPr>
              <w:t>遵规守法，预防污染；高效低耗，环保营业</w:t>
            </w:r>
            <w:r>
              <w:rPr>
                <w:rFonts w:hint="eastAsia"/>
                <w:b w:val="0"/>
                <w:bCs w:val="0"/>
                <w:color w:val="auto"/>
                <w:sz w:val="21"/>
                <w:szCs w:val="21"/>
              </w:rPr>
              <w:t xml:space="preserve"> </w:t>
            </w:r>
            <w:r>
              <w:rPr>
                <w:rFonts w:hint="eastAsia"/>
                <w:b w:val="0"/>
                <w:bCs w:val="0"/>
                <w:color w:val="auto"/>
                <w:sz w:val="21"/>
                <w:szCs w:val="21"/>
                <w:lang w:eastAsia="zh-CN"/>
              </w:rPr>
              <w:t>”。</w:t>
            </w:r>
          </w:p>
          <w:p>
            <w:pPr>
              <w:jc w:val="left"/>
              <w:rPr>
                <w:rFonts w:hint="eastAsia" w:ascii="宋体" w:hAnsi="宋体"/>
                <w:b w:val="0"/>
                <w:bCs w:val="0"/>
                <w:color w:val="auto"/>
                <w:sz w:val="21"/>
                <w:szCs w:val="21"/>
              </w:rPr>
            </w:pPr>
            <w:r>
              <w:rPr>
                <w:rFonts w:hint="eastAsia" w:ascii="宋体" w:hAnsi="宋体"/>
                <w:b w:val="0"/>
                <w:bCs w:val="0"/>
                <w:color w:val="auto"/>
                <w:sz w:val="21"/>
                <w:szCs w:val="21"/>
              </w:rPr>
              <w:t xml:space="preserve">职业健康安全方针： </w:t>
            </w:r>
          </w:p>
          <w:p>
            <w:pPr>
              <w:spacing w:line="360" w:lineRule="auto"/>
              <w:ind w:firstLine="420" w:firstLineChars="200"/>
              <w:jc w:val="left"/>
              <w:rPr>
                <w:rFonts w:hint="eastAsia" w:ascii="宋体" w:hAnsi="宋体" w:cs="宋体"/>
                <w:color w:val="auto"/>
                <w:szCs w:val="21"/>
              </w:rPr>
            </w:pPr>
            <w:r>
              <w:rPr>
                <w:rFonts w:hint="eastAsia"/>
                <w:b w:val="0"/>
                <w:bCs w:val="0"/>
                <w:color w:val="auto"/>
                <w:sz w:val="21"/>
                <w:szCs w:val="21"/>
                <w:lang w:eastAsia="zh-CN"/>
              </w:rPr>
              <w:t>“</w:t>
            </w:r>
            <w:r>
              <w:rPr>
                <w:rFonts w:hint="eastAsia" w:ascii="宋体" w:hAnsi="宋体" w:eastAsia="宋体" w:cs="Times New Roman"/>
                <w:b w:val="0"/>
                <w:bCs w:val="0"/>
                <w:color w:val="auto"/>
                <w:sz w:val="21"/>
                <w:szCs w:val="21"/>
              </w:rPr>
              <w:t xml:space="preserve">安全第一，预防为主；健康向上，共建和谐 </w:t>
            </w:r>
            <w:r>
              <w:rPr>
                <w:rFonts w:hint="eastAsia"/>
                <w:b w:val="0"/>
                <w:bCs w:val="0"/>
                <w:color w:val="auto"/>
                <w:sz w:val="21"/>
                <w:szCs w:val="21"/>
                <w:lang w:eastAsia="zh-CN"/>
              </w:rPr>
              <w:t>”</w:t>
            </w:r>
            <w:r>
              <w:rPr>
                <w:rFonts w:hint="eastAsia" w:ascii="宋体" w:hAnsi="宋体" w:cs="宋体"/>
                <w:color w:val="auto"/>
                <w:szCs w:val="21"/>
              </w:rPr>
              <w:t>。</w:t>
            </w:r>
          </w:p>
          <w:p>
            <w:pPr>
              <w:spacing w:line="400" w:lineRule="exact"/>
              <w:jc w:val="left"/>
              <w:rPr>
                <w:rFonts w:ascii="宋体" w:hAnsi="宋体" w:cs="宋体"/>
                <w:color w:val="auto"/>
                <w:szCs w:val="21"/>
                <w:highlight w:val="none"/>
              </w:rPr>
            </w:pPr>
            <w:r>
              <w:rPr>
                <w:rFonts w:hint="eastAsia" w:ascii="宋体" w:hAnsi="宋体" w:cs="宋体"/>
                <w:color w:val="auto"/>
                <w:szCs w:val="21"/>
              </w:rPr>
              <w:t>其内涵</w:t>
            </w:r>
            <w:r>
              <w:rPr>
                <w:rFonts w:hint="eastAsia" w:ascii="宋体" w:hAnsi="宋体" w:cs="宋体"/>
                <w:color w:val="auto"/>
                <w:szCs w:val="21"/>
                <w:highlight w:val="none"/>
              </w:rPr>
              <w:t>包含了：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员工是企业的重要资源，关爱员工是企业义不容辞的义务；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highlight w:val="none"/>
              </w:rPr>
              <w:t>公司管理方针所体现的几</w:t>
            </w:r>
            <w:r>
              <w:rPr>
                <w:rFonts w:hint="eastAsia" w:ascii="宋体" w:hAnsi="宋体" w:cs="宋体"/>
                <w:color w:val="auto"/>
                <w:szCs w:val="21"/>
              </w:rPr>
              <w:t>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r>
              <w:rPr>
                <w:rFonts w:hint="eastAsia" w:ascii="宋体" w:hAnsi="宋体" w:cs="宋体"/>
                <w:color w:val="auto"/>
                <w:szCs w:val="21"/>
                <w:lang w:val="en-US" w:eastAsia="zh-CN"/>
              </w:rPr>
              <w:t>管理</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b w:val="0"/>
                <w:bCs w:val="0"/>
                <w:color w:val="auto"/>
                <w:sz w:val="21"/>
                <w:szCs w:val="21"/>
                <w:lang w:val="en-US" w:eastAsia="zh-CN"/>
              </w:rPr>
              <w:t>管理</w:t>
            </w:r>
            <w:r>
              <w:rPr>
                <w:rFonts w:hint="eastAsia" w:ascii="宋体" w:hAnsi="宋体" w:cs="宋体"/>
                <w:color w:val="auto"/>
                <w:szCs w:val="21"/>
              </w:rPr>
              <w:t>方针的内容和管理基本符合标准和法规要求。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485"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485" w:type="dxa"/>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环境因素识别与评价程序</w:t>
            </w:r>
            <w:r>
              <w:rPr>
                <w:rFonts w:hint="eastAsia" w:ascii="宋体" w:hAnsi="宋体" w:cs="宋体"/>
                <w:color w:val="auto"/>
                <w:szCs w:val="21"/>
              </w:rPr>
              <w:t>》，内容包括环境因素的识别、确认、汇总、评价和重要环境因素的确定、登记、清单发放及更新控制。</w:t>
            </w:r>
          </w:p>
          <w:p>
            <w:pPr>
              <w:rPr>
                <w:rFonts w:hint="eastAsia" w:ascii="宋体" w:hAnsi="宋体"/>
                <w:color w:val="auto"/>
                <w:szCs w:val="21"/>
                <w:highlight w:val="none"/>
              </w:rPr>
            </w:pPr>
            <w:r>
              <w:rPr>
                <w:rFonts w:hint="eastAsia" w:ascii="宋体" w:hAnsi="宋体" w:cs="宋体"/>
                <w:color w:val="auto"/>
                <w:szCs w:val="21"/>
              </w:rPr>
              <w:t>公</w:t>
            </w:r>
            <w:r>
              <w:rPr>
                <w:rFonts w:hint="eastAsia" w:ascii="宋体" w:hAnsi="宋体"/>
                <w:color w:val="auto"/>
                <w:szCs w:val="21"/>
                <w:highlight w:val="none"/>
              </w:rPr>
              <w:t>司重要环境因素有以下</w:t>
            </w:r>
            <w:r>
              <w:rPr>
                <w:rFonts w:hint="eastAsia" w:ascii="宋体" w:hAnsi="宋体"/>
                <w:color w:val="auto"/>
                <w:szCs w:val="21"/>
                <w:highlight w:val="none"/>
                <w:lang w:val="en-US" w:eastAsia="zh-CN"/>
              </w:rPr>
              <w:t>五</w:t>
            </w:r>
            <w:r>
              <w:rPr>
                <w:rFonts w:hint="eastAsia" w:ascii="宋体" w:hAnsi="宋体"/>
                <w:color w:val="auto"/>
                <w:szCs w:val="21"/>
                <w:highlight w:val="none"/>
              </w:rPr>
              <w:t>项：</w:t>
            </w:r>
          </w:p>
          <w:p>
            <w:pPr>
              <w:rPr>
                <w:rFonts w:hint="eastAsia" w:ascii="宋体" w:hAnsi="宋体"/>
                <w:color w:val="auto"/>
                <w:szCs w:val="21"/>
                <w:highlight w:val="none"/>
              </w:rPr>
            </w:pPr>
            <w:r>
              <w:rPr>
                <w:rFonts w:hint="eastAsia" w:ascii="宋体" w:hAnsi="宋体"/>
                <w:color w:val="auto"/>
                <w:szCs w:val="21"/>
                <w:highlight w:val="none"/>
              </w:rPr>
              <w:t>1）潜在火灾；2）固废（含危废）的排放；3）废水排放；4）噪声排放；5）粉尘排放等五项，识别清楚、准确，评价合理。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抽查以下二项环</w:t>
            </w:r>
            <w:r>
              <w:rPr>
                <w:rFonts w:hint="eastAsia" w:ascii="宋体" w:hAnsi="宋体" w:cs="宋体"/>
                <w:color w:val="auto"/>
                <w:szCs w:val="21"/>
              </w:rPr>
              <w:t>境因素的管理措施：</w:t>
            </w:r>
          </w:p>
          <w:p>
            <w:pPr>
              <w:spacing w:line="360" w:lineRule="exact"/>
              <w:rPr>
                <w:rFonts w:ascii="宋体" w:hAnsi="宋体" w:cs="宋体"/>
                <w:color w:val="auto"/>
                <w:szCs w:val="21"/>
              </w:rPr>
            </w:pPr>
            <w:r>
              <w:rPr>
                <w:rFonts w:hint="eastAsia" w:ascii="宋体" w:hAnsi="宋体" w:cs="宋体"/>
                <w:color w:val="auto"/>
                <w:szCs w:val="21"/>
              </w:rPr>
              <w:t>1、潜在火灾：1）安全、消防知识学习；2）更换接线插座；3）定期巡检电路；4）购买安全标识张贴；5）消防演习每年至少一次。</w:t>
            </w:r>
          </w:p>
          <w:p>
            <w:pPr>
              <w:spacing w:line="360" w:lineRule="exact"/>
              <w:rPr>
                <w:rFonts w:ascii="宋体" w:hAnsi="宋体" w:cs="宋体"/>
                <w:color w:val="auto"/>
                <w:szCs w:val="21"/>
              </w:rPr>
            </w:pPr>
            <w:r>
              <w:rPr>
                <w:rFonts w:hint="eastAsia" w:ascii="宋体" w:hAnsi="宋体" w:cs="宋体"/>
                <w:color w:val="auto"/>
                <w:szCs w:val="21"/>
              </w:rPr>
              <w:t>2、固废排放：1）固废收集集中处置；2）购买有盖垃圾箱/桶，分类贮存固废，集中送至有资质回收公司回收；3）危废由相关资质公司回收。</w:t>
            </w:r>
          </w:p>
          <w:p>
            <w:pPr>
              <w:numPr>
                <w:ilvl w:val="0"/>
                <w:numId w:val="2"/>
              </w:numPr>
              <w:tabs>
                <w:tab w:val="center" w:pos="3169"/>
              </w:tabs>
              <w:spacing w:line="400" w:lineRule="exact"/>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公司重要危险源有以下三项：</w:t>
            </w:r>
          </w:p>
          <w:p>
            <w:pPr>
              <w:numPr>
                <w:ilvl w:val="0"/>
                <w:numId w:val="0"/>
              </w:numPr>
              <w:tabs>
                <w:tab w:val="center" w:pos="3169"/>
              </w:tabs>
              <w:spacing w:line="400" w:lineRule="exact"/>
              <w:jc w:val="left"/>
              <w:rPr>
                <w:rFonts w:hint="eastAsia" w:ascii="宋体" w:hAnsi="宋体" w:cs="Times New Roman"/>
                <w:color w:val="auto"/>
                <w:szCs w:val="21"/>
                <w:highlight w:val="none"/>
              </w:rPr>
            </w:pPr>
            <w:r>
              <w:rPr>
                <w:rFonts w:hint="eastAsia" w:ascii="宋体" w:hAnsi="宋体" w:cs="Times New Roman"/>
                <w:color w:val="auto"/>
                <w:szCs w:val="21"/>
                <w:highlight w:val="none"/>
              </w:rPr>
              <w:t>火灾、</w:t>
            </w:r>
            <w:r>
              <w:rPr>
                <w:rFonts w:hint="eastAsia" w:ascii="宋体" w:hAnsi="宋体" w:cs="Times New Roman"/>
                <w:color w:val="auto"/>
                <w:szCs w:val="21"/>
                <w:highlight w:val="none"/>
                <w:lang w:val="en-US" w:eastAsia="zh-CN"/>
              </w:rPr>
              <w:t>机械伤害</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职业病</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抽查以下二项重要危险源的方法控制措施：</w:t>
            </w:r>
          </w:p>
          <w:p>
            <w:pPr>
              <w:numPr>
                <w:ilvl w:val="0"/>
                <w:numId w:val="0"/>
              </w:numPr>
              <w:spacing w:line="400" w:lineRule="exact"/>
              <w:rPr>
                <w:rFonts w:ascii="宋体" w:hAnsi="宋体" w:cs="宋体"/>
                <w:color w:val="auto"/>
                <w:szCs w:val="21"/>
              </w:rPr>
            </w:pPr>
            <w:r>
              <w:rPr>
                <w:rFonts w:hint="eastAsia" w:ascii="宋体" w:hAnsi="宋体" w:cs="宋体"/>
                <w:color w:val="auto"/>
                <w:szCs w:val="21"/>
              </w:rPr>
              <w:t>机械伤害：</w:t>
            </w:r>
          </w:p>
          <w:p>
            <w:pPr>
              <w:spacing w:line="360" w:lineRule="exac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定期进行安全意识培训；</w:t>
            </w:r>
          </w:p>
          <w:p>
            <w:pPr>
              <w:spacing w:line="400" w:lineRule="exact"/>
              <w:rPr>
                <w:rFonts w:ascii="宋体" w:hAnsi="宋体" w:cs="宋体"/>
                <w:color w:val="auto"/>
                <w:szCs w:val="21"/>
              </w:rPr>
            </w:pPr>
            <w:r>
              <w:rPr>
                <w:rFonts w:hint="eastAsia" w:ascii="宋体" w:hAnsi="宋体" w:cs="宋体"/>
                <w:color w:val="auto"/>
                <w:szCs w:val="21"/>
              </w:rPr>
              <w:t>2）制定作业指导书及管理制度。</w:t>
            </w:r>
          </w:p>
          <w:p>
            <w:pPr>
              <w:numPr>
                <w:ilvl w:val="0"/>
                <w:numId w:val="3"/>
              </w:numPr>
              <w:spacing w:line="400" w:lineRule="exact"/>
              <w:rPr>
                <w:rFonts w:ascii="宋体" w:hAnsi="宋体" w:cs="宋体"/>
                <w:color w:val="auto"/>
                <w:szCs w:val="21"/>
              </w:rPr>
            </w:pPr>
            <w:r>
              <w:rPr>
                <w:rFonts w:hint="eastAsia" w:ascii="宋体" w:hAnsi="宋体" w:cs="宋体"/>
                <w:color w:val="auto"/>
                <w:szCs w:val="21"/>
              </w:rPr>
              <w:t>触电：1）安全、消防、救援知识培训、学习；2）严禁购买和使用三无电器产品；3）加强日常安全用电检查和电器设备维保；4）每年至少进行一次消防演习；5）制定《安全用电管理规定》；6）配置充分的消防器材；7）现场增加安全、防火标识</w:t>
            </w:r>
            <w:r>
              <w:rPr>
                <w:rFonts w:hint="eastAsia" w:ascii="宋体" w:hAnsi="宋体" w:cs="宋体"/>
                <w:color w:val="auto"/>
                <w:szCs w:val="21"/>
                <w:lang w:eastAsia="zh-CN"/>
              </w:rPr>
              <w:t>。</w:t>
            </w:r>
          </w:p>
          <w:p>
            <w:pPr>
              <w:widowControl/>
              <w:jc w:val="left"/>
              <w:rPr>
                <w:rFonts w:ascii="宋体" w:hAnsi="宋体"/>
                <w:color w:val="auto"/>
                <w:szCs w:val="21"/>
              </w:rPr>
            </w:pP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ES6.1.4</w:t>
            </w:r>
          </w:p>
        </w:tc>
        <w:tc>
          <w:tcPr>
            <w:tcW w:w="10485"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485" w:type="dxa"/>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职业健康安全目标：</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固废正确统一分类处理率100%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重大工伤事故为零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火灾事故为零 </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废水排放处理率100%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噪音污染为零</w:t>
            </w:r>
          </w:p>
          <w:p>
            <w:pPr>
              <w:pStyle w:val="22"/>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查《目标考核表》20</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月-2020年</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月对目标进行考核，考核情况为：</w:t>
            </w:r>
          </w:p>
          <w:p>
            <w:pPr>
              <w:pStyle w:val="22"/>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固废正确统一分类处理率100%</w:t>
            </w:r>
            <w:r>
              <w:rPr>
                <w:rFonts w:hint="eastAsia" w:ascii="宋体" w:hAnsi="宋体" w:cs="宋体"/>
                <w:color w:val="auto"/>
                <w:kern w:val="2"/>
                <w:sz w:val="21"/>
                <w:szCs w:val="21"/>
                <w:highlight w:val="none"/>
                <w:lang w:val="en-US" w:eastAsia="zh-CN" w:bidi="ar-SA"/>
              </w:rPr>
              <w:t xml:space="preserve">          实测：100%</w:t>
            </w:r>
          </w:p>
          <w:p>
            <w:pPr>
              <w:pStyle w:val="22"/>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重大工伤事故为零</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火灾事故为零 </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废水排放处理率100%</w:t>
            </w:r>
            <w:r>
              <w:rPr>
                <w:rFonts w:hint="eastAsia" w:ascii="宋体" w:hAnsi="宋体" w:cs="宋体"/>
                <w:color w:val="auto"/>
                <w:kern w:val="2"/>
                <w:sz w:val="21"/>
                <w:szCs w:val="21"/>
                <w:highlight w:val="none"/>
                <w:lang w:val="en-US" w:eastAsia="zh-CN" w:bidi="ar-SA"/>
              </w:rPr>
              <w:t xml:space="preserve">                 实测：100%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噪音污染为零</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ascii="宋体" w:hAnsi="宋体"/>
                <w:color w:val="auto"/>
                <w:szCs w:val="21"/>
              </w:rPr>
            </w:pPr>
            <w:r>
              <w:rPr>
                <w:rFonts w:hint="eastAsia" w:ascii="宋体" w:hAnsi="宋体" w:cs="宋体"/>
                <w:color w:val="auto"/>
                <w:szCs w:val="21"/>
                <w:highlight w:val="none"/>
              </w:rPr>
              <w:t>均达到目标，并将指标进行了分解。</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485"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可满足水泥发泡保温板及砂浆的生产</w:t>
            </w:r>
            <w:r>
              <w:rPr>
                <w:rFonts w:hint="eastAsia" w:ascii="宋体" w:hAnsi="宋体" w:cs="宋体"/>
                <w:color w:val="auto"/>
                <w:szCs w:val="21"/>
              </w:rPr>
              <w:t>需要。</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4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环境、职业健康安全</w:t>
            </w:r>
            <w:r>
              <w:rPr>
                <w:rFonts w:hint="eastAsia" w:ascii="宋体" w:hAnsi="宋体" w:cs="宋体"/>
                <w:color w:val="auto"/>
                <w:szCs w:val="21"/>
              </w:rPr>
              <w:t>方针和</w:t>
            </w:r>
            <w:r>
              <w:rPr>
                <w:rFonts w:hint="eastAsia" w:ascii="宋体" w:hAnsi="宋体" w:cs="宋体"/>
                <w:color w:val="auto"/>
                <w:szCs w:val="21"/>
                <w:lang w:val="en-US" w:eastAsia="zh-CN"/>
              </w:rPr>
              <w:t>环境、职业健康安全</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4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环境、职业健康安全</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1"/>
              </w:rPr>
              <w:t>（1</w:t>
            </w:r>
            <w:r>
              <w:rPr>
                <w:rFonts w:hint="eastAsia" w:ascii="宋体" w:hAnsi="宋体" w:cs="宋体"/>
                <w:color w:val="auto"/>
                <w:sz w:val="21"/>
                <w:szCs w:val="21"/>
              </w:rPr>
              <w:t>）《</w:t>
            </w:r>
            <w:r>
              <w:rPr>
                <w:rFonts w:hAnsi="宋体"/>
                <w:color w:val="auto"/>
                <w:sz w:val="21"/>
                <w:szCs w:val="21"/>
              </w:rPr>
              <w:t>绩效监测和测量程序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（2）《</w:t>
            </w:r>
            <w:r>
              <w:rPr>
                <w:rFonts w:hint="eastAsia" w:ascii="宋体" w:hAnsi="宋体"/>
                <w:bCs/>
                <w:color w:val="auto"/>
                <w:spacing w:val="-20"/>
                <w:sz w:val="21"/>
                <w:szCs w:val="21"/>
              </w:rPr>
              <w:t>内部审核程序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（3）《管理评审程序》</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bCs/>
                <w:color w:val="auto"/>
                <w:spacing w:val="-20"/>
                <w:sz w:val="21"/>
                <w:szCs w:val="21"/>
                <w:lang w:eastAsia="zh-CN"/>
              </w:rPr>
              <w:t>应急准备和响应程序</w:t>
            </w:r>
            <w:r>
              <w:rPr>
                <w:rFonts w:hint="eastAsia" w:ascii="宋体" w:hAnsi="宋体" w:cs="宋体"/>
                <w:color w:val="auto"/>
                <w:sz w:val="21"/>
                <w:szCs w:val="21"/>
              </w:rPr>
              <w:t>》</w:t>
            </w:r>
          </w:p>
          <w:p>
            <w:pPr>
              <w:spacing w:line="360" w:lineRule="atLeast"/>
              <w:rPr>
                <w:rFonts w:ascii="宋体" w:hAnsi="宋体" w:cs="宋体"/>
                <w:color w:val="auto"/>
                <w:szCs w:val="21"/>
              </w:rPr>
            </w:pPr>
            <w:r>
              <w:rPr>
                <w:rFonts w:hint="eastAsia" w:ascii="宋体" w:hAnsi="宋体" w:cs="宋体"/>
                <w:color w:val="auto"/>
                <w:sz w:val="21"/>
                <w:szCs w:val="21"/>
              </w:rPr>
              <w:t>（5）《</w:t>
            </w:r>
            <w:r>
              <w:rPr>
                <w:rFonts w:hint="eastAsia" w:hAnsi="宋体"/>
                <w:color w:val="auto"/>
                <w:sz w:val="21"/>
                <w:szCs w:val="21"/>
                <w:lang w:eastAsia="zh-CN"/>
              </w:rPr>
              <w:t>法律法规和其他要求合规性评价控制程序</w:t>
            </w:r>
            <w:r>
              <w:rPr>
                <w:rFonts w:hint="eastAsia" w:ascii="宋体" w:hAnsi="宋体" w:cs="宋体"/>
                <w:color w:val="auto"/>
                <w:sz w:val="21"/>
                <w:szCs w:val="21"/>
              </w:rPr>
              <w:t>》</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485"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eastAsia="zh-CN"/>
              </w:rPr>
              <w:t>内部审核实施计划</w:t>
            </w:r>
            <w:r>
              <w:rPr>
                <w:rFonts w:hint="eastAsia" w:ascii="宋体" w:hAnsi="宋体" w:cs="宋体"/>
                <w:color w:val="auto"/>
                <w:szCs w:val="21"/>
                <w:highlight w:val="none"/>
              </w:rPr>
              <w:t>》（三体系结合审核）</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审核时间：2020年6月10日</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目的：提供管理体系是否符合标准和公司管理体系规定，是否得到有效实施与保持的信息；</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范围：ISO9001：2015、ISO14001：2015、ISO45001-2018标准所涉及的过程和部门包括：管理层、综合部、生产技术部、供销部、财务部。</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审核组：组长A：王小悦 组员B： 林晓鸿</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抽查《管理层内部审核检查表》、《供销部内部审核检查表》、《生产技术部内部审核检查表》、《综合部内部审核检查表》等审核记录，审核过程及条款基本齐全，不存在审核自己部门的情况。 </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本次内审共发现不合格项2个，属一般不符合。不符合1）涉及供销部部Q9.1.2条款未对顾客满意度进行分析。2）生产技术部E/S8.2条款未提供“事故应急预案”，已经对不合格原因进行了分析，制订了纠正措施，并对结果进行了验证。</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查，审核结论：公司管理体系符合标准和公司管理体系规定，得到了有效实施与保持的信息。 质量、环境、职业健康安全体系的运行基本有效。</w:t>
            </w:r>
          </w:p>
          <w:p>
            <w:pPr>
              <w:spacing w:line="400" w:lineRule="exact"/>
              <w:rPr>
                <w:rFonts w:ascii="宋体" w:hAnsi="宋体"/>
                <w:color w:val="auto"/>
                <w:szCs w:val="21"/>
              </w:rPr>
            </w:pPr>
            <w:r>
              <w:rPr>
                <w:rFonts w:hint="eastAsia" w:ascii="宋体" w:hAnsi="宋体" w:cs="宋体"/>
                <w:color w:val="auto"/>
                <w:szCs w:val="21"/>
                <w:highlight w:val="none"/>
              </w:rPr>
              <w:t>通过内部审核，公司质量管理体系的建立实施是有效的，符合标准要求。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485"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rPr>
                <w:rFonts w:hint="eastAsia" w:ascii="宋体" w:hAnsi="宋体" w:cs="宋体"/>
                <w:color w:val="auto"/>
                <w:szCs w:val="21"/>
                <w:highlight w:val="none"/>
              </w:rPr>
            </w:pPr>
            <w:r>
              <w:rPr>
                <w:rFonts w:hint="eastAsia" w:ascii="宋体" w:hAnsi="宋体" w:cs="宋体"/>
                <w:color w:val="auto"/>
                <w:szCs w:val="21"/>
                <w:highlight w:val="none"/>
              </w:rPr>
              <w:t>时间：2020年7月10日</w:t>
            </w:r>
          </w:p>
          <w:p>
            <w:pPr>
              <w:rPr>
                <w:rFonts w:hint="eastAsia" w:ascii="宋体" w:hAnsi="宋体" w:cs="宋体"/>
                <w:color w:val="auto"/>
                <w:szCs w:val="21"/>
                <w:highlight w:val="none"/>
              </w:rPr>
            </w:pPr>
            <w:r>
              <w:rPr>
                <w:rFonts w:hint="eastAsia" w:ascii="宋体" w:hAnsi="宋体" w:cs="宋体"/>
                <w:color w:val="auto"/>
                <w:szCs w:val="21"/>
                <w:highlight w:val="none"/>
              </w:rPr>
              <w:t>主持人：周永乐总经理</w:t>
            </w:r>
          </w:p>
          <w:p>
            <w:pPr>
              <w:rPr>
                <w:rFonts w:hint="eastAsia"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rPr>
                <w:rFonts w:hint="eastAsia" w:ascii="宋体" w:hAnsi="宋体" w:cs="宋体"/>
                <w:color w:val="auto"/>
                <w:szCs w:val="21"/>
                <w:highlight w:val="none"/>
              </w:rPr>
            </w:pPr>
            <w:r>
              <w:rPr>
                <w:rFonts w:hint="eastAsia" w:ascii="宋体" w:hAnsi="宋体" w:cs="宋体"/>
                <w:color w:val="auto"/>
                <w:szCs w:val="21"/>
                <w:highlight w:val="none"/>
              </w:rPr>
              <w:t>评审输入内容：</w:t>
            </w:r>
          </w:p>
          <w:p>
            <w:pPr>
              <w:rPr>
                <w:rFonts w:hint="eastAsia" w:ascii="宋体" w:hAnsi="宋体" w:cs="宋体"/>
                <w:color w:val="auto"/>
                <w:szCs w:val="21"/>
                <w:highlight w:val="none"/>
              </w:rPr>
            </w:pPr>
            <w:r>
              <w:rPr>
                <w:rFonts w:hint="eastAsia" w:ascii="宋体" w:hAnsi="宋体" w:cs="宋体"/>
                <w:color w:val="auto"/>
                <w:szCs w:val="21"/>
                <w:highlight w:val="none"/>
              </w:rPr>
              <w:t>a.本次内部审核结果及有效性。</w:t>
            </w:r>
          </w:p>
          <w:p>
            <w:pPr>
              <w:rPr>
                <w:rFonts w:hint="eastAsia" w:ascii="宋体" w:hAnsi="宋体" w:cs="宋体"/>
                <w:color w:val="auto"/>
                <w:szCs w:val="21"/>
                <w:highlight w:val="none"/>
              </w:rPr>
            </w:pPr>
            <w:r>
              <w:rPr>
                <w:rFonts w:hint="eastAsia" w:ascii="宋体" w:hAnsi="宋体" w:cs="宋体"/>
                <w:color w:val="auto"/>
                <w:szCs w:val="21"/>
                <w:highlight w:val="none"/>
              </w:rPr>
              <w:t>b.与质量和环境管理体系相关的内外部因素的变化及问题 。</w:t>
            </w:r>
          </w:p>
          <w:p>
            <w:pPr>
              <w:rPr>
                <w:rFonts w:hint="eastAsia" w:ascii="宋体" w:hAnsi="宋体" w:cs="宋体"/>
                <w:color w:val="auto"/>
                <w:szCs w:val="21"/>
                <w:highlight w:val="none"/>
              </w:rPr>
            </w:pPr>
            <w:r>
              <w:rPr>
                <w:rFonts w:hint="eastAsia" w:ascii="宋体" w:hAnsi="宋体" w:cs="宋体"/>
                <w:color w:val="auto"/>
                <w:szCs w:val="21"/>
                <w:highlight w:val="none"/>
              </w:rPr>
              <w:t>c顾客满意和有关相关方的反馈，相关方的需求和期望，包括合规义务的履行情况。</w:t>
            </w:r>
          </w:p>
          <w:p>
            <w:pPr>
              <w:rPr>
                <w:rFonts w:hint="eastAsia" w:ascii="宋体" w:hAnsi="宋体" w:cs="宋体"/>
                <w:color w:val="auto"/>
                <w:szCs w:val="21"/>
                <w:highlight w:val="none"/>
              </w:rPr>
            </w:pPr>
            <w:r>
              <w:rPr>
                <w:rFonts w:hint="eastAsia" w:ascii="宋体" w:hAnsi="宋体" w:cs="宋体"/>
                <w:color w:val="auto"/>
                <w:szCs w:val="21"/>
                <w:highlight w:val="none"/>
              </w:rPr>
              <w:t>d.过程的绩效和产品和服务的合格情况。包括过程，产品的监视和测量的结果。</w:t>
            </w:r>
          </w:p>
          <w:p>
            <w:pPr>
              <w:rPr>
                <w:rFonts w:hint="eastAsia" w:ascii="宋体" w:hAnsi="宋体" w:cs="宋体"/>
                <w:color w:val="auto"/>
                <w:szCs w:val="21"/>
                <w:highlight w:val="none"/>
              </w:rPr>
            </w:pPr>
            <w:r>
              <w:rPr>
                <w:rFonts w:hint="eastAsia" w:ascii="宋体" w:hAnsi="宋体" w:cs="宋体"/>
                <w:color w:val="auto"/>
                <w:szCs w:val="21"/>
                <w:highlight w:val="none"/>
              </w:rPr>
              <w:t>e.不合格及纠正措施。</w:t>
            </w:r>
          </w:p>
          <w:p>
            <w:pPr>
              <w:rPr>
                <w:rFonts w:hint="eastAsia" w:ascii="宋体" w:hAnsi="宋体" w:cs="宋体"/>
                <w:color w:val="auto"/>
                <w:szCs w:val="21"/>
                <w:highlight w:val="none"/>
              </w:rPr>
            </w:pPr>
            <w:r>
              <w:rPr>
                <w:rFonts w:hint="eastAsia" w:ascii="宋体" w:hAnsi="宋体" w:cs="宋体"/>
                <w:color w:val="auto"/>
                <w:szCs w:val="21"/>
                <w:highlight w:val="none"/>
              </w:rPr>
              <w:t>f.外部供方的绩效。</w:t>
            </w:r>
          </w:p>
          <w:p>
            <w:pPr>
              <w:rPr>
                <w:rFonts w:hint="eastAsia" w:ascii="宋体" w:hAnsi="宋体" w:cs="宋体"/>
                <w:color w:val="auto"/>
                <w:szCs w:val="21"/>
                <w:highlight w:val="none"/>
              </w:rPr>
            </w:pP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改进的建议：针对体系运行中存在的问题，管理层中对某些细小的管理工作意识不够，全员参与性不强，人员素质和能力不高，加强对标准的学习，促进公司所有人员进一步熟悉标准条款内容；由综合部负责，2020年4月底完成。</w:t>
            </w:r>
          </w:p>
          <w:p>
            <w:pPr>
              <w:rPr>
                <w:rFonts w:hint="eastAsia" w:ascii="宋体" w:hAnsi="宋体" w:cs="宋体"/>
                <w:color w:val="auto"/>
                <w:szCs w:val="21"/>
                <w:highlight w:val="none"/>
              </w:rPr>
            </w:pPr>
            <w:r>
              <w:rPr>
                <w:rFonts w:hint="eastAsia" w:ascii="宋体" w:hAnsi="宋体" w:cs="宋体"/>
                <w:color w:val="auto"/>
                <w:szCs w:val="21"/>
                <w:highlight w:val="none"/>
              </w:rPr>
              <w:t>评审输出内容：</w:t>
            </w:r>
          </w:p>
          <w:p>
            <w:pPr>
              <w:rPr>
                <w:rFonts w:hint="eastAsia" w:ascii="宋体" w:hAnsi="宋体" w:cs="宋体"/>
                <w:color w:val="auto"/>
                <w:szCs w:val="21"/>
                <w:highlight w:val="none"/>
              </w:rPr>
            </w:pPr>
            <w:r>
              <w:rPr>
                <w:rFonts w:hint="eastAsia" w:ascii="宋体" w:hAnsi="宋体" w:cs="宋体"/>
                <w:color w:val="auto"/>
                <w:szCs w:val="21"/>
                <w:highlight w:val="none"/>
              </w:rPr>
              <w:t>质量环境安全管理体系运行有效，符合标准要求，得到了正确的实施和保持。</w:t>
            </w:r>
          </w:p>
          <w:p>
            <w:pPr>
              <w:rPr>
                <w:rFonts w:hint="eastAsia" w:ascii="宋体" w:hAnsi="宋体" w:cs="宋体"/>
                <w:color w:val="auto"/>
                <w:szCs w:val="21"/>
                <w:highlight w:val="none"/>
              </w:rPr>
            </w:pPr>
            <w:r>
              <w:rPr>
                <w:rFonts w:hint="eastAsia" w:ascii="宋体" w:hAnsi="宋体" w:cs="宋体"/>
                <w:color w:val="auto"/>
                <w:szCs w:val="21"/>
                <w:highlight w:val="none"/>
              </w:rPr>
              <w:t>质量方针的评审：方针合理、适宜符合要求，</w:t>
            </w:r>
          </w:p>
          <w:p>
            <w:pPr>
              <w:rPr>
                <w:rFonts w:hint="eastAsia"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rPr>
                <w:rFonts w:hint="eastAsia" w:ascii="宋体" w:hAnsi="宋体" w:cs="宋体"/>
                <w:color w:val="auto"/>
                <w:szCs w:val="21"/>
                <w:highlight w:val="none"/>
              </w:rPr>
            </w:pPr>
            <w:r>
              <w:rPr>
                <w:rFonts w:hint="eastAsia" w:ascii="宋体" w:hAnsi="宋体" w:cs="宋体"/>
                <w:color w:val="auto"/>
                <w:szCs w:val="21"/>
                <w:highlight w:val="none"/>
              </w:rPr>
              <w:t>预防措施和纠正措施的状况。</w:t>
            </w:r>
          </w:p>
          <w:p>
            <w:pPr>
              <w:rPr>
                <w:rFonts w:hint="eastAsia"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rPr>
                <w:rFonts w:hint="eastAsia"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rPr>
                <w:rFonts w:hint="eastAsia" w:ascii="宋体" w:hAnsi="宋体" w:cs="宋体"/>
                <w:color w:val="auto"/>
                <w:szCs w:val="21"/>
                <w:highlight w:val="none"/>
              </w:rPr>
            </w:pPr>
            <w:r>
              <w:rPr>
                <w:rFonts w:hint="eastAsia" w:ascii="宋体" w:hAnsi="宋体" w:cs="宋体"/>
                <w:color w:val="auto"/>
                <w:szCs w:val="21"/>
                <w:highlight w:val="none"/>
              </w:rPr>
              <w:t>相关方关注：2020年3月至今未收到相关法及顾客投诉抱怨；</w:t>
            </w:r>
          </w:p>
          <w:p>
            <w:pPr>
              <w:rPr>
                <w:rFonts w:hint="eastAsia" w:ascii="宋体" w:hAnsi="宋体" w:eastAsia="宋体" w:cs="宋体"/>
                <w:color w:val="auto"/>
                <w:szCs w:val="21"/>
                <w:lang w:eastAsia="zh-CN"/>
              </w:rPr>
            </w:pPr>
            <w:r>
              <w:rPr>
                <w:rFonts w:hint="eastAsia" w:ascii="宋体" w:hAnsi="宋体" w:cs="宋体"/>
                <w:color w:val="auto"/>
                <w:szCs w:val="21"/>
                <w:highlight w:val="none"/>
              </w:rPr>
              <w:t>管理评审结论：管理方针、目标适宜，体系符合企业现状，公司建立的管理体系适宜、充分、有效。</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485" w:type="dxa"/>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w:t>
            </w:r>
            <w:r>
              <w:rPr>
                <w:rFonts w:hint="eastAsia" w:ascii="宋体" w:hAnsi="宋体" w:cs="宋体"/>
                <w:b w:val="0"/>
                <w:bCs w:val="0"/>
                <w:color w:val="auto"/>
                <w:sz w:val="21"/>
                <w:szCs w:val="21"/>
                <w:lang w:eastAsia="zh-CN"/>
              </w:rPr>
              <w:t>顾客满意率评价程序</w:t>
            </w:r>
            <w:r>
              <w:rPr>
                <w:rFonts w:hint="eastAsia" w:ascii="宋体" w:hAnsi="宋体" w:cs="宋体"/>
                <w:b w:val="0"/>
                <w:bCs w:val="0"/>
                <w:color w:val="auto"/>
                <w:sz w:val="21"/>
                <w:szCs w:val="21"/>
              </w:rPr>
              <w:t>》、《绩效监测和测量程序》、《</w:t>
            </w:r>
            <w:r>
              <w:rPr>
                <w:rFonts w:hint="eastAsia" w:ascii="宋体" w:hAnsi="宋体" w:cs="宋体"/>
                <w:b w:val="0"/>
                <w:bCs w:val="0"/>
                <w:color w:val="auto"/>
                <w:sz w:val="21"/>
                <w:szCs w:val="21"/>
                <w:lang w:eastAsia="zh-CN"/>
              </w:rPr>
              <w:t>事件、不符合控制程序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纠正与预防措施程序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及《内部审核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抽《纠正预防措施处理单》时间2020年5月6日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不符合情况：发给客户产品型号发错。</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不符合原因：管理不到位。</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纠正措施：立即给客户换货，加强产品型号标示并对责任人进行考核。</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验证人：周永乐  验证结果：效果良好。  2020年5月10日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04" w:type="dxa"/>
          </w:tcPr>
          <w:p>
            <w:pPr>
              <w:pStyle w:val="14"/>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范围的确认，资质的确认，法律法规执行情况，重大质量事故，及顾客投诉和质量监督抽查情况，环境安全投诉，一阶段问题验证。 </w:t>
            </w:r>
          </w:p>
        </w:tc>
        <w:tc>
          <w:tcPr>
            <w:tcW w:w="960" w:type="dxa"/>
          </w:tcPr>
          <w:p>
            <w:pPr>
              <w:rPr>
                <w:rFonts w:ascii="宋体" w:hAnsi="宋体"/>
                <w:color w:val="auto"/>
                <w:szCs w:val="21"/>
                <w:highlight w:val="none"/>
              </w:rPr>
            </w:pPr>
          </w:p>
        </w:tc>
        <w:tc>
          <w:tcPr>
            <w:tcW w:w="10485" w:type="dxa"/>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Q：水泥发泡保温板及砂浆的生产</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E：水泥发泡保温板及砂浆的生产所涉及的相关环境管理活动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O：水泥发泡保温板及砂浆的生产所涉及的相关职业健康安全管理活动。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20</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产品</w:t>
            </w:r>
            <w:r>
              <w:rPr>
                <w:rFonts w:hint="eastAsia" w:ascii="宋体" w:hAnsi="宋体" w:cs="宋体"/>
                <w:b w:val="0"/>
                <w:bCs w:val="0"/>
                <w:color w:val="auto"/>
                <w:sz w:val="21"/>
                <w:szCs w:val="21"/>
                <w:highlight w:val="none"/>
              </w:rPr>
              <w:t>普遍反映较好。</w:t>
            </w:r>
            <w:r>
              <w:rPr>
                <w:rFonts w:hint="eastAsia" w:ascii="宋体" w:hAnsi="宋体" w:cs="宋体"/>
                <w:b w:val="0"/>
                <w:bCs w:val="0"/>
                <w:color w:val="auto"/>
                <w:sz w:val="21"/>
                <w:szCs w:val="21"/>
                <w:highlight w:val="none"/>
                <w:lang w:val="en-US" w:eastAsia="zh-CN"/>
              </w:rPr>
              <w:t>生产产品</w:t>
            </w:r>
            <w:r>
              <w:rPr>
                <w:rFonts w:hint="eastAsia" w:ascii="宋体" w:hAnsi="宋体" w:cs="宋体"/>
                <w:b w:val="0"/>
                <w:bCs w:val="0"/>
                <w:color w:val="auto"/>
                <w:sz w:val="21"/>
                <w:szCs w:val="21"/>
                <w:highlight w:val="none"/>
              </w:rPr>
              <w:t>暂无质量监督抽查情况</w:t>
            </w:r>
            <w:r>
              <w:rPr>
                <w:rFonts w:hint="eastAsia" w:ascii="宋体" w:hAnsi="宋体" w:cs="宋体"/>
                <w:b w:val="0"/>
                <w:bCs w:val="0"/>
                <w:color w:val="auto"/>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发现</w:t>
            </w:r>
            <w:r>
              <w:rPr>
                <w:rFonts w:hint="eastAsia" w:ascii="宋体" w:hAnsi="宋体" w:eastAsia="宋体" w:cs="宋体"/>
                <w:b w:val="0"/>
                <w:bCs w:val="0"/>
                <w:color w:val="auto"/>
                <w:sz w:val="21"/>
                <w:szCs w:val="21"/>
                <w:highlight w:val="none"/>
                <w:lang w:val="en-US" w:eastAsia="zh-CN"/>
              </w:rPr>
              <w:t>的监视和测量设备（钢直</w:t>
            </w:r>
            <w:r>
              <w:rPr>
                <w:rFonts w:hint="eastAsia" w:ascii="宋体" w:hAnsi="宋体" w:eastAsia="宋体" w:cs="宋体"/>
                <w:b w:val="0"/>
                <w:bCs w:val="0"/>
                <w:color w:val="auto"/>
                <w:sz w:val="21"/>
                <w:szCs w:val="21"/>
                <w:highlight w:val="none"/>
              </w:rPr>
              <w:t>尺</w:t>
            </w:r>
            <w:r>
              <w:rPr>
                <w:rFonts w:hint="eastAsia" w:ascii="宋体" w:hAnsi="宋体" w:eastAsia="宋体" w:cs="宋体"/>
                <w:b w:val="0"/>
                <w:bCs w:val="0"/>
                <w:color w:val="auto"/>
                <w:sz w:val="21"/>
                <w:szCs w:val="21"/>
                <w:highlight w:val="none"/>
                <w:lang w:val="en-US" w:eastAsia="zh-CN"/>
              </w:rPr>
              <w:t>、直角尺、压力表、安全阀)等未提供</w:t>
            </w:r>
            <w:r>
              <w:rPr>
                <w:rFonts w:hint="eastAsia" w:ascii="宋体" w:hAnsi="宋体" w:eastAsia="宋体" w:cs="宋体"/>
                <w:b w:val="0"/>
                <w:bCs w:val="0"/>
                <w:color w:val="auto"/>
                <w:sz w:val="21"/>
                <w:szCs w:val="21"/>
                <w:highlight w:val="none"/>
              </w:rPr>
              <w:t>有效检定</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校准证书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未得到改善</w:t>
            </w:r>
            <w:r>
              <w:rPr>
                <w:rFonts w:hint="eastAsia" w:ascii="宋体" w:hAnsi="宋体" w:eastAsia="宋体" w:cs="宋体"/>
                <w:b w:val="0"/>
                <w:bCs w:val="0"/>
                <w:color w:val="auto"/>
                <w:sz w:val="21"/>
                <w:szCs w:val="21"/>
                <w:highlight w:val="none"/>
              </w:rPr>
              <w:t xml:space="preserve">。 </w:t>
            </w:r>
          </w:p>
        </w:tc>
        <w:tc>
          <w:tcPr>
            <w:tcW w:w="1104" w:type="dxa"/>
          </w:tc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default" w:eastAsia="宋体"/>
                <w:color w:val="auto"/>
                <w:highlight w:val="none"/>
                <w:lang w:val="en-US" w:eastAsia="zh-CN"/>
              </w:rPr>
            </w:pPr>
            <w:r>
              <w:rPr>
                <w:rFonts w:hint="eastAsia"/>
                <w:color w:val="auto"/>
                <w:highlight w:val="none"/>
                <w:lang w:val="en-US" w:eastAsia="zh-CN"/>
              </w:rPr>
              <w:t>N</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657" w:type="dxa"/>
            <w:vAlign w:val="center"/>
          </w:tcPr>
          <w:p>
            <w:pPr>
              <w:spacing w:line="300" w:lineRule="exact"/>
              <w:jc w:val="both"/>
              <w:rPr>
                <w:rFonts w:hint="default" w:ascii="宋体" w:hAnsi="宋体" w:eastAsia="宋体" w:cs="宋体"/>
                <w:color w:val="auto"/>
                <w:szCs w:val="21"/>
                <w:lang w:val="en-US" w:eastAsia="zh-CN"/>
              </w:rPr>
            </w:pPr>
            <w:r>
              <w:rPr>
                <w:rFonts w:hint="eastAsia"/>
                <w:color w:val="auto"/>
                <w:sz w:val="24"/>
                <w:szCs w:val="24"/>
                <w:lang w:eastAsia="zh-CN"/>
              </w:rPr>
              <w:t>受审核部门：</w:t>
            </w:r>
            <w:r>
              <w:rPr>
                <w:rFonts w:hint="eastAsia" w:eastAsia="宋体" w:cs="Times New Roman"/>
                <w:color w:val="auto"/>
                <w:sz w:val="24"/>
                <w:szCs w:val="24"/>
                <w:lang w:val="en-US" w:eastAsia="zh-CN"/>
              </w:rPr>
              <w:t>综合</w:t>
            </w:r>
            <w:r>
              <w:rPr>
                <w:rFonts w:hint="eastAsia" w:ascii="Times New Roman" w:hAnsi="Times New Roman" w:eastAsia="宋体" w:cs="Times New Roman"/>
                <w:color w:val="auto"/>
                <w:sz w:val="24"/>
                <w:szCs w:val="24"/>
                <w:lang w:eastAsia="zh-CN"/>
              </w:rPr>
              <w:t>部（含财务</w:t>
            </w:r>
            <w:r>
              <w:rPr>
                <w:rFonts w:hint="eastAsia" w:cs="Times New Roman"/>
                <w:color w:val="auto"/>
                <w:sz w:val="24"/>
                <w:szCs w:val="24"/>
                <w:lang w:val="en-US" w:eastAsia="zh-CN"/>
              </w:rPr>
              <w:t>部</w:t>
            </w:r>
            <w:r>
              <w:rPr>
                <w:rFonts w:hint="eastAsia" w:ascii="Times New Roman" w:hAnsi="Times New Roman" w:eastAsia="宋体" w:cs="Times New Roman"/>
                <w:color w:val="auto"/>
                <w:sz w:val="24"/>
                <w:szCs w:val="24"/>
                <w:lang w:eastAsia="zh-CN"/>
              </w:rPr>
              <w:t>）， 主</w:t>
            </w:r>
            <w:r>
              <w:rPr>
                <w:rFonts w:hint="eastAsia"/>
                <w:color w:val="auto"/>
                <w:sz w:val="24"/>
                <w:szCs w:val="24"/>
                <w:lang w:eastAsia="zh-CN"/>
              </w:rPr>
              <w:t>管领导</w:t>
            </w:r>
            <w:r>
              <w:rPr>
                <w:rFonts w:hint="eastAsia"/>
                <w:color w:val="auto"/>
                <w:sz w:val="24"/>
                <w:szCs w:val="24"/>
                <w:lang w:val="en-US" w:eastAsia="zh-CN"/>
              </w:rPr>
              <w:t xml:space="preserve">:    </w:t>
            </w:r>
            <w:r>
              <w:rPr>
                <w:rFonts w:hint="eastAsia"/>
                <w:color w:val="auto"/>
                <w:sz w:val="24"/>
                <w:szCs w:val="24"/>
                <w:lang w:eastAsia="zh-CN"/>
              </w:rPr>
              <w:t>陪同人员：</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ascii="Times New Roman" w:hAnsi="Times New Roman" w:eastAsia="宋体" w:cs="Times New Roman"/>
                <w:color w:val="auto"/>
                <w:sz w:val="24"/>
                <w:szCs w:val="24"/>
                <w:lang w:val="en-US" w:eastAsia="zh-CN"/>
              </w:rPr>
              <w:t>冉景洲</w:t>
            </w:r>
            <w:r>
              <w:rPr>
                <w:rFonts w:hint="eastAsia" w:ascii="Times New Roman" w:hAnsi="Times New Roman" w:eastAsia="宋体" w:cs="Times New Roman"/>
                <w:color w:val="auto"/>
                <w:sz w:val="24"/>
                <w:szCs w:val="24"/>
                <w:lang w:eastAsia="zh-CN"/>
              </w:rPr>
              <w:t>，   审核时间：20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1.1.13下午</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5.3</w:t>
            </w:r>
          </w:p>
        </w:tc>
        <w:tc>
          <w:tcPr>
            <w:tcW w:w="1065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ind w:firstLine="240" w:firstLineChars="100"/>
              <w:textAlignment w:val="baseline"/>
              <w:rPr>
                <w:rFonts w:hint="eastAsia" w:ascii="宋体" w:hAnsi="宋体" w:cs="宋体"/>
                <w:color w:val="auto"/>
                <w:szCs w:val="21"/>
              </w:rPr>
            </w:pPr>
            <w:r>
              <w:rPr>
                <w:rFonts w:hint="eastAsia"/>
                <w:color w:val="auto"/>
                <w:sz w:val="24"/>
                <w:szCs w:val="24"/>
              </w:rPr>
              <w:t xml:space="preserve">1) </w:t>
            </w:r>
            <w:r>
              <w:rPr>
                <w:rFonts w:hint="eastAsia" w:ascii="宋体" w:hAnsi="宋体" w:cs="宋体"/>
                <w:color w:val="auto"/>
                <w:szCs w:val="21"/>
              </w:rPr>
              <w:t xml:space="preserve">负责公司各种会议的组织准备工作，贯彻传达有关会议精神；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 xml:space="preserve">关环境保护方面的地方性法规要求；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630" w:firstLineChars="300"/>
              <w:textAlignment w:val="baseline"/>
              <w:rPr>
                <w:rFonts w:hint="eastAsia" w:ascii="宋体" w:hAnsi="宋体" w:cs="宋体"/>
                <w:color w:val="auto"/>
                <w:szCs w:val="21"/>
              </w:rPr>
            </w:pPr>
            <w:r>
              <w:rPr>
                <w:rFonts w:hint="eastAsia" w:ascii="宋体" w:hAnsi="宋体" w:cs="宋体"/>
                <w:color w:val="auto"/>
                <w:szCs w:val="21"/>
              </w:rPr>
              <w:t xml:space="preserve"> 。。。。。。</w:t>
            </w:r>
          </w:p>
          <w:p>
            <w:pPr>
              <w:pStyle w:val="4"/>
              <w:rPr>
                <w:rFonts w:hint="eastAsia" w:ascii="宋体" w:hAnsi="宋体" w:cs="宋体"/>
                <w:color w:val="auto"/>
                <w:szCs w:val="21"/>
              </w:rPr>
            </w:pPr>
            <w:r>
              <w:rPr>
                <w:rFonts w:hint="eastAsia" w:ascii="宋体" w:hAnsi="宋体" w:cs="宋体"/>
                <w:color w:val="auto"/>
                <w:szCs w:val="21"/>
                <w:lang w:val="en-US" w:eastAsia="zh-CN"/>
              </w:rPr>
              <w:t>财务</w:t>
            </w:r>
            <w:r>
              <w:rPr>
                <w:rFonts w:hint="eastAsia" w:ascii="宋体" w:hAnsi="宋体" w:cs="宋体"/>
                <w:color w:val="auto"/>
                <w:szCs w:val="21"/>
                <w:lang w:eastAsia="zh-CN"/>
              </w:rPr>
              <w:t>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 负责编制、执行公司年度经营预算，对年度经营预算情况进行控制，定期组织对经营预算完成情况进行分析，提出存在的问题和改进的措施；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 负责资金支出计划的控制；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 参与重要经济合同的评审、对经济合同的执行情况进行监督、检查、控制；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负责组织本部门的环境因素、危险源辨识评价活动，对识别的重要环境因素和重大风险进行控制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负责公司财务支出的成本控制、管理，确保资金的合理使用； </w:t>
            </w:r>
          </w:p>
          <w:p>
            <w:pPr>
              <w:pStyle w:val="4"/>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负责公司固定资产的统计、控制、管理，实现公司固定资产账、卡、物相符</w:t>
            </w:r>
          </w:p>
          <w:p>
            <w:pPr>
              <w:pStyle w:val="4"/>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6.2</w:t>
            </w:r>
          </w:p>
        </w:tc>
        <w:tc>
          <w:tcPr>
            <w:tcW w:w="10657" w:type="dxa"/>
          </w:tcPr>
          <w:p>
            <w:p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综合部</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val="en-US" w:eastAsia="zh-CN"/>
              </w:rPr>
              <w:t>商文谦</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查《</w:t>
            </w:r>
            <w:r>
              <w:rPr>
                <w:rFonts w:hint="eastAsia" w:ascii="宋体" w:hAnsi="宋体" w:cs="宋体"/>
                <w:color w:val="auto"/>
                <w:kern w:val="0"/>
                <w:szCs w:val="21"/>
                <w:highlight w:val="none"/>
                <w:lang w:eastAsia="zh-CN"/>
              </w:rPr>
              <w:t xml:space="preserve">公司及部门管理目标达成统计表》 </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测量时间：20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eastAsia="zh-CN"/>
              </w:rPr>
              <w:t>年0</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月—20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月</w:t>
            </w:r>
          </w:p>
          <w:p>
            <w:pPr>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培训计划完成率100%</w:t>
            </w:r>
            <w:r>
              <w:rPr>
                <w:rFonts w:hint="eastAsia" w:ascii="宋体" w:hAnsi="宋体" w:cs="宋体"/>
                <w:color w:val="auto"/>
                <w:kern w:val="0"/>
                <w:szCs w:val="21"/>
                <w:highlight w:val="none"/>
                <w:lang w:val="en-US" w:eastAsia="zh-CN"/>
              </w:rPr>
              <w:t xml:space="preserve">       实测：100%</w:t>
            </w:r>
          </w:p>
          <w:p>
            <w:p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rPr>
              <w:t>文件受控率100%</w:t>
            </w:r>
            <w:r>
              <w:rPr>
                <w:rFonts w:hint="eastAsia" w:ascii="宋体" w:hAnsi="宋体" w:cs="宋体"/>
                <w:color w:val="auto"/>
                <w:kern w:val="0"/>
                <w:szCs w:val="21"/>
                <w:highlight w:val="none"/>
                <w:lang w:val="en-US" w:eastAsia="zh-CN"/>
              </w:rPr>
              <w:t xml:space="preserve">           实测：100%</w:t>
            </w:r>
          </w:p>
          <w:p>
            <w:pPr>
              <w:spacing w:line="360" w:lineRule="auto"/>
              <w:rPr>
                <w:rFonts w:hint="eastAsia"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查20</w:t>
            </w:r>
            <w:r>
              <w:rPr>
                <w:rFonts w:hint="eastAsia" w:ascii="宋体" w:hAnsi="宋体" w:eastAsia="宋体" w:cs="宋体"/>
                <w:color w:val="auto"/>
                <w:spacing w:val="-4"/>
                <w:szCs w:val="21"/>
                <w:highlight w:val="none"/>
                <w:lang w:val="en-US" w:eastAsia="zh-CN"/>
              </w:rPr>
              <w:t>20</w:t>
            </w:r>
            <w:r>
              <w:rPr>
                <w:rFonts w:hint="eastAsia" w:ascii="宋体" w:hAnsi="宋体" w:eastAsia="宋体" w:cs="宋体"/>
                <w:color w:val="auto"/>
                <w:spacing w:val="-4"/>
                <w:szCs w:val="21"/>
                <w:highlight w:val="none"/>
                <w:lang w:eastAsia="zh-CN"/>
              </w:rPr>
              <w:t>年培训计划</w:t>
            </w:r>
            <w:r>
              <w:rPr>
                <w:rFonts w:hint="eastAsia" w:ascii="宋体" w:hAnsi="宋体" w:cs="宋体"/>
                <w:color w:val="auto"/>
                <w:spacing w:val="-4"/>
                <w:szCs w:val="21"/>
                <w:highlight w:val="none"/>
                <w:lang w:eastAsia="zh-CN"/>
              </w:rPr>
              <w:t>共计</w:t>
            </w:r>
            <w:r>
              <w:rPr>
                <w:rFonts w:hint="eastAsia" w:ascii="宋体" w:hAnsi="宋体" w:cs="宋体"/>
                <w:color w:val="auto"/>
                <w:spacing w:val="-4"/>
                <w:szCs w:val="21"/>
                <w:highlight w:val="none"/>
                <w:lang w:val="en-US" w:eastAsia="zh-CN"/>
              </w:rPr>
              <w:t>8</w:t>
            </w:r>
            <w:r>
              <w:rPr>
                <w:rFonts w:hint="eastAsia" w:ascii="宋体" w:hAnsi="宋体" w:cs="宋体"/>
                <w:color w:val="auto"/>
                <w:spacing w:val="-4"/>
                <w:szCs w:val="21"/>
                <w:highlight w:val="none"/>
                <w:lang w:eastAsia="zh-CN"/>
              </w:rPr>
              <w:t>次，已经实施</w:t>
            </w:r>
            <w:r>
              <w:rPr>
                <w:rFonts w:hint="eastAsia" w:ascii="宋体" w:hAnsi="宋体" w:cs="宋体"/>
                <w:color w:val="auto"/>
                <w:spacing w:val="-4"/>
                <w:szCs w:val="21"/>
                <w:highlight w:val="none"/>
                <w:lang w:val="en-US" w:eastAsia="zh-CN"/>
              </w:rPr>
              <w:t>5</w:t>
            </w:r>
            <w:r>
              <w:rPr>
                <w:rFonts w:hint="eastAsia" w:ascii="宋体" w:hAnsi="宋体" w:cs="宋体"/>
                <w:color w:val="auto"/>
                <w:spacing w:val="-4"/>
                <w:szCs w:val="21"/>
                <w:highlight w:val="none"/>
                <w:lang w:eastAsia="zh-CN"/>
              </w:rPr>
              <w:t>次</w:t>
            </w:r>
            <w:r>
              <w:rPr>
                <w:rFonts w:hint="eastAsia" w:ascii="宋体" w:hAnsi="宋体" w:eastAsia="宋体" w:cs="宋体"/>
                <w:color w:val="auto"/>
                <w:spacing w:val="-4"/>
                <w:szCs w:val="21"/>
                <w:highlight w:val="none"/>
                <w:lang w:eastAsia="zh-CN"/>
              </w:rPr>
              <w:t>，抽查</w:t>
            </w:r>
            <w:r>
              <w:rPr>
                <w:rFonts w:hint="eastAsia" w:ascii="宋体" w:hAnsi="宋体" w:cs="宋体"/>
                <w:color w:val="auto"/>
                <w:spacing w:val="-4"/>
                <w:szCs w:val="21"/>
                <w:highlight w:val="none"/>
                <w:lang w:val="en-US" w:eastAsia="zh-CN"/>
              </w:rPr>
              <w:t>4</w:t>
            </w:r>
            <w:r>
              <w:rPr>
                <w:rFonts w:hint="eastAsia" w:ascii="宋体" w:hAnsi="宋体" w:eastAsia="宋体" w:cs="宋体"/>
                <w:color w:val="auto"/>
                <w:spacing w:val="-4"/>
                <w:szCs w:val="21"/>
                <w:highlight w:val="none"/>
                <w:lang w:eastAsia="zh-CN"/>
              </w:rPr>
              <w:t>月份对</w:t>
            </w:r>
            <w:r>
              <w:rPr>
                <w:rFonts w:hint="eastAsia" w:ascii="宋体" w:hAnsi="宋体"/>
                <w:color w:val="auto"/>
                <w:szCs w:val="21"/>
                <w:lang w:val="en-US" w:eastAsia="zh-CN"/>
              </w:rPr>
              <w:t>DBJ50/T-185-2019</w:t>
            </w:r>
            <w:r>
              <w:rPr>
                <w:rFonts w:hint="eastAsia" w:ascii="宋体" w:hAnsi="宋体"/>
                <w:color w:val="auto"/>
                <w:szCs w:val="21"/>
              </w:rPr>
              <w:t xml:space="preserve"> </w:t>
            </w:r>
            <w:r>
              <w:rPr>
                <w:rFonts w:hint="eastAsia"/>
                <w:color w:val="auto"/>
                <w:szCs w:val="21"/>
                <w:lang w:val="en-US" w:eastAsia="zh-CN"/>
              </w:rPr>
              <w:t>增强型改性发泡水泥保温板建筑保温系统应用技术标准</w:t>
            </w:r>
            <w:r>
              <w:rPr>
                <w:rFonts w:hint="eastAsia" w:ascii="宋体" w:hAnsi="宋体" w:eastAsia="宋体" w:cs="宋体"/>
                <w:color w:val="auto"/>
                <w:spacing w:val="-4"/>
                <w:szCs w:val="21"/>
                <w:highlight w:val="none"/>
                <w:lang w:eastAsia="zh-CN"/>
              </w:rPr>
              <w:t>的培训记录，均按照培训计划执行实施。</w:t>
            </w:r>
          </w:p>
          <w:p>
            <w:pPr>
              <w:spacing w:line="360" w:lineRule="auto"/>
              <w:rPr>
                <w:rFonts w:ascii="宋体" w:hAnsi="宋体" w:cs="宋体"/>
                <w:color w:val="auto"/>
                <w:szCs w:val="21"/>
              </w:rPr>
            </w:pPr>
            <w:r>
              <w:rPr>
                <w:rFonts w:hint="eastAsia" w:ascii="宋体" w:hAnsi="宋体" w:eastAsia="宋体" w:cs="宋体"/>
                <w:color w:val="auto"/>
                <w:spacing w:val="-4"/>
                <w:szCs w:val="21"/>
                <w:highlight w:val="none"/>
                <w:lang w:eastAsia="zh-CN"/>
              </w:rPr>
              <w:t>质量目标覆盖相关职能、层次和过程，质量目标与质量方针保持一致基本符合要求。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7.1.2</w:t>
            </w:r>
          </w:p>
        </w:tc>
        <w:tc>
          <w:tcPr>
            <w:tcW w:w="10657"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岗位任职要求及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7.2</w:t>
            </w:r>
          </w:p>
        </w:tc>
        <w:tc>
          <w:tcPr>
            <w:tcW w:w="10657" w:type="dxa"/>
          </w:tcPr>
          <w:p>
            <w:pPr>
              <w:spacing w:line="360" w:lineRule="auto"/>
              <w:ind w:firstLine="420" w:firstLineChars="200"/>
              <w:rPr>
                <w:color w:val="auto"/>
              </w:rPr>
            </w:pPr>
            <w:r>
              <w:rPr>
                <w:rFonts w:hint="eastAsia"/>
                <w:color w:val="auto"/>
              </w:rPr>
              <w:t>公司确定了从事的工作影响质量管理体系绩效和有效性且在公司控制范围内的人员所必要的能力，这些能力主要是基于适当的教育、培训或经历等。</w:t>
            </w:r>
          </w:p>
          <w:p>
            <w:pPr>
              <w:spacing w:line="360" w:lineRule="auto"/>
              <w:rPr>
                <w:color w:val="auto"/>
              </w:rPr>
            </w:pPr>
            <w:r>
              <w:rPr>
                <w:rFonts w:hint="eastAsia"/>
                <w:color w:val="auto"/>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color w:val="auto"/>
                <w:lang w:val="en-US" w:eastAsia="zh-CN"/>
              </w:rPr>
            </w:pPr>
            <w:r>
              <w:rPr>
                <w:rFonts w:hint="eastAsia"/>
                <w:color w:val="auto"/>
                <w:lang w:val="en-US" w:eastAsia="zh-CN"/>
              </w:rPr>
              <w:t>查见公司人员能力、资质要求</w:t>
            </w:r>
          </w:p>
          <w:p>
            <w:pPr>
              <w:spacing w:line="360" w:lineRule="auto"/>
              <w:rPr>
                <w:rFonts w:hint="default"/>
                <w:color w:val="auto"/>
                <w:lang w:val="en-US" w:eastAsia="zh-CN"/>
              </w:rPr>
            </w:pPr>
            <w:r>
              <w:rPr>
                <w:rFonts w:hint="eastAsia"/>
                <w:color w:val="auto"/>
                <w:lang w:val="en-US" w:eastAsia="zh-CN"/>
              </w:rPr>
              <w:t>姓名        证件编号                  准操项目    有效期</w:t>
            </w:r>
          </w:p>
          <w:p>
            <w:pPr>
              <w:spacing w:line="360" w:lineRule="auto"/>
              <w:rPr>
                <w:rFonts w:hint="default"/>
                <w:color w:val="auto"/>
                <w:lang w:val="en-US" w:eastAsia="zh-CN"/>
              </w:rPr>
            </w:pPr>
            <w:r>
              <w:rPr>
                <w:rFonts w:hint="eastAsia"/>
                <w:color w:val="auto"/>
                <w:lang w:val="en-US" w:eastAsia="zh-CN"/>
              </w:rPr>
              <w:t>丁长春      500107198501127734         N2        2021-06-13</w:t>
            </w:r>
          </w:p>
          <w:p>
            <w:pPr>
              <w:spacing w:line="360" w:lineRule="auto"/>
              <w:rPr>
                <w:rFonts w:hint="default"/>
                <w:color w:val="auto"/>
                <w:lang w:val="en-US" w:eastAsia="zh-CN"/>
              </w:rPr>
            </w:pPr>
            <w:r>
              <w:rPr>
                <w:rFonts w:hint="eastAsia"/>
                <w:color w:val="auto"/>
                <w:lang w:val="en-US" w:eastAsia="zh-CN"/>
              </w:rPr>
              <w:t>易真明      500383199109227353         N2        2021-05-21</w:t>
            </w:r>
          </w:p>
          <w:p>
            <w:pPr>
              <w:spacing w:line="360" w:lineRule="auto"/>
              <w:rPr>
                <w:rFonts w:hint="eastAsia"/>
                <w:color w:val="auto"/>
                <w:lang w:val="en-US" w:eastAsia="zh-CN"/>
              </w:rPr>
            </w:pPr>
            <w:r>
              <w:rPr>
                <w:rFonts w:hint="eastAsia"/>
                <w:color w:val="auto"/>
                <w:lang w:val="en-US" w:eastAsia="zh-CN"/>
              </w:rPr>
              <w:t xml:space="preserve">杨周        50022519930608775X         N2        2021-04-16      </w:t>
            </w:r>
          </w:p>
          <w:p>
            <w:pPr>
              <w:pStyle w:val="4"/>
              <w:rPr>
                <w:rFonts w:hint="default"/>
                <w:color w:val="auto"/>
                <w:lang w:val="en-US" w:eastAsia="zh-CN"/>
              </w:rPr>
            </w:pPr>
            <w:r>
              <w:rPr>
                <w:rFonts w:hint="eastAsia"/>
                <w:color w:val="auto"/>
                <w:lang w:val="en-US" w:eastAsia="zh-CN"/>
              </w:rPr>
              <w:t>瞿胜        500106199006228317          N2        2020-10-26</w:t>
            </w:r>
          </w:p>
          <w:p>
            <w:pPr>
              <w:spacing w:line="360" w:lineRule="auto"/>
              <w:rPr>
                <w:rFonts w:hint="eastAsia"/>
                <w:color w:val="auto"/>
                <w:lang w:val="en-US" w:eastAsia="zh-CN"/>
              </w:rPr>
            </w:pPr>
            <w:r>
              <w:rPr>
                <w:rFonts w:hint="eastAsia"/>
                <w:color w:val="auto"/>
                <w:lang w:val="en-US" w:eastAsia="zh-CN"/>
              </w:rPr>
              <w:t>。。。。。。。</w:t>
            </w:r>
          </w:p>
          <w:p>
            <w:pPr>
              <w:tabs>
                <w:tab w:val="center" w:pos="3169"/>
              </w:tabs>
              <w:spacing w:line="400" w:lineRule="exact"/>
              <w:ind w:firstLine="210" w:firstLineChars="100"/>
              <w:jc w:val="left"/>
              <w:rPr>
                <w:color w:val="auto"/>
              </w:rPr>
            </w:pPr>
            <w:r>
              <w:rPr>
                <w:rFonts w:hint="eastAsia"/>
                <w:color w:val="auto"/>
              </w:rPr>
              <w:t>提供有2020年度培训计划表，计划培训</w:t>
            </w:r>
            <w:r>
              <w:rPr>
                <w:rFonts w:hint="eastAsia"/>
                <w:color w:val="auto"/>
                <w:lang w:val="en-US" w:eastAsia="zh-CN"/>
              </w:rPr>
              <w:t>8</w:t>
            </w:r>
            <w:r>
              <w:rPr>
                <w:rFonts w:hint="eastAsia"/>
                <w:color w:val="auto"/>
              </w:rPr>
              <w:t>次，已培训</w:t>
            </w:r>
            <w:r>
              <w:rPr>
                <w:rFonts w:hint="eastAsia"/>
                <w:color w:val="auto"/>
                <w:lang w:val="en-US" w:eastAsia="zh-CN"/>
              </w:rPr>
              <w:t>5</w:t>
            </w:r>
            <w:r>
              <w:rPr>
                <w:rFonts w:hint="eastAsia"/>
                <w:color w:val="auto"/>
              </w:rPr>
              <w:t>次。</w:t>
            </w:r>
          </w:p>
          <w:p>
            <w:pPr>
              <w:spacing w:line="360" w:lineRule="auto"/>
              <w:ind w:firstLine="210" w:firstLineChars="100"/>
              <w:rPr>
                <w:rFonts w:hint="eastAsia"/>
                <w:color w:val="auto"/>
              </w:rPr>
            </w:pPr>
            <w:r>
              <w:rPr>
                <w:rFonts w:hint="eastAsia"/>
                <w:color w:val="auto"/>
              </w:rPr>
              <w:t>抽查培训计划和培训记录。</w:t>
            </w:r>
          </w:p>
          <w:p>
            <w:pPr>
              <w:spacing w:line="360" w:lineRule="auto"/>
              <w:rPr>
                <w:rFonts w:hint="eastAsia"/>
                <w:color w:val="auto"/>
                <w:lang w:val="en-US" w:eastAsia="zh-CN"/>
              </w:rPr>
            </w:pPr>
            <w:r>
              <w:rPr>
                <w:rFonts w:hint="eastAsia"/>
                <w:color w:val="auto"/>
                <w:lang w:val="en-US" w:eastAsia="zh-CN"/>
              </w:rPr>
              <w:t>1）：2020年07月24日培训内容：</w:t>
            </w:r>
            <w:r>
              <w:rPr>
                <w:rFonts w:hint="eastAsia" w:ascii="Times New Roman" w:hAnsi="Times New Roman" w:cs="Times New Roman"/>
                <w:color w:val="auto"/>
                <w:szCs w:val="22"/>
                <w:lang w:val="en-US" w:eastAsia="zh-CN"/>
              </w:rPr>
              <w:t>质量、环境、安全管理体系管理手册、程序文件，贯标情况，管理体系文件层次。培训老师：江涛，</w:t>
            </w:r>
            <w:r>
              <w:rPr>
                <w:rFonts w:hint="eastAsia"/>
                <w:color w:val="auto"/>
                <w:lang w:val="en-US" w:eastAsia="zh-CN"/>
              </w:rPr>
              <w:t>培训人员：</w:t>
            </w:r>
            <w:r>
              <w:rPr>
                <w:rFonts w:hint="eastAsia" w:ascii="Times New Roman" w:hAnsi="Times New Roman" w:cs="Times New Roman"/>
                <w:color w:val="auto"/>
                <w:szCs w:val="22"/>
                <w:lang w:val="en-US" w:eastAsia="zh-CN"/>
              </w:rPr>
              <w:t>丁长春 商文谦 周永乐 张启涛等各</w:t>
            </w:r>
            <w:r>
              <w:rPr>
                <w:rFonts w:hint="eastAsia"/>
                <w:color w:val="auto"/>
              </w:rPr>
              <w:t>部门员工</w:t>
            </w:r>
            <w:r>
              <w:rPr>
                <w:rFonts w:hint="eastAsia"/>
                <w:color w:val="auto"/>
                <w:lang w:val="en-US" w:eastAsia="zh-CN"/>
              </w:rPr>
              <w:t>；效果评价：</w:t>
            </w:r>
            <w:r>
              <w:rPr>
                <w:rFonts w:hint="eastAsia" w:ascii="Times New Roman" w:hAnsi="Times New Roman" w:cs="Times New Roman"/>
                <w:color w:val="auto"/>
                <w:szCs w:val="22"/>
                <w:lang w:val="en-US" w:eastAsia="zh-CN"/>
              </w:rPr>
              <w:t>对质量和环境、职业健康安全管理体系体系的认识有了进一步提高，基本能运用讲解的知识。评价</w:t>
            </w:r>
            <w:r>
              <w:rPr>
                <w:rFonts w:hint="eastAsia"/>
                <w:color w:val="auto"/>
                <w:lang w:val="en-US" w:eastAsia="zh-CN"/>
              </w:rPr>
              <w:t>人：周永乐。</w:t>
            </w:r>
          </w:p>
          <w:p>
            <w:pPr>
              <w:spacing w:line="360" w:lineRule="auto"/>
              <w:rPr>
                <w:rFonts w:hint="eastAsia"/>
                <w:color w:val="auto"/>
                <w:lang w:val="en-US" w:eastAsia="zh-CN"/>
              </w:rPr>
            </w:pPr>
            <w:r>
              <w:rPr>
                <w:rFonts w:hint="eastAsia"/>
                <w:color w:val="auto"/>
                <w:lang w:val="en-US" w:eastAsia="zh-CN"/>
              </w:rPr>
              <w:t>2）：2020.08.</w:t>
            </w:r>
            <w:r>
              <w:rPr>
                <w:rFonts w:hint="eastAsia" w:ascii="Times New Roman" w:hAnsi="Times New Roman" w:cs="Times New Roman"/>
                <w:color w:val="auto"/>
                <w:szCs w:val="22"/>
                <w:lang w:val="en-US" w:eastAsia="zh-CN"/>
              </w:rPr>
              <w:t>21 培训内容： 操作规程、防护措施等。培训老师：江涛。 参加培训人员：各部门负责人及员工丁长春、商文谦、周永乐、张启涛等。培训效果评价：基本能运用讲解的知识。评价人：周永乐。</w:t>
            </w:r>
          </w:p>
          <w:p>
            <w:pPr>
              <w:spacing w:line="360" w:lineRule="auto"/>
              <w:rPr>
                <w:rFonts w:hint="eastAsia" w:ascii="Times New Roman" w:hAnsi="Times New Roman" w:cs="Times New Roman"/>
                <w:color w:val="auto"/>
                <w:szCs w:val="22"/>
                <w:lang w:val="en-US" w:eastAsia="zh-CN"/>
              </w:rPr>
            </w:pPr>
            <w:r>
              <w:rPr>
                <w:rFonts w:hint="eastAsia"/>
                <w:color w:val="auto"/>
                <w:lang w:val="en-US" w:eastAsia="zh-CN"/>
              </w:rPr>
              <w:t>3）2020.06.05 培训内容：</w:t>
            </w:r>
            <w:r>
              <w:rPr>
                <w:rFonts w:hint="eastAsia" w:ascii="Times New Roman" w:hAnsi="Times New Roman" w:cs="Times New Roman"/>
                <w:color w:val="auto"/>
                <w:szCs w:val="22"/>
                <w:lang w:val="en-US" w:eastAsia="zh-CN"/>
              </w:rPr>
              <w:t>管理层标准培训。培训老师：江涛。参加培训人员：丁长春 商文谦 周永乐 张启涛。培训效果：对质量和环境、职业健康安全管理体系体系的认识有了进一步提高，达到合格。评价人：周永乐。</w:t>
            </w:r>
          </w:p>
          <w:p>
            <w:pPr>
              <w:tabs>
                <w:tab w:val="center" w:pos="3169"/>
              </w:tabs>
              <w:spacing w:line="400" w:lineRule="exact"/>
              <w:jc w:val="left"/>
              <w:rPr>
                <w:color w:val="auto"/>
              </w:rPr>
            </w:pPr>
            <w:r>
              <w:rPr>
                <w:rFonts w:hint="eastAsia"/>
                <w:color w:val="auto"/>
              </w:rPr>
              <w:t>.....</w:t>
            </w:r>
          </w:p>
          <w:p>
            <w:pPr>
              <w:pStyle w:val="4"/>
              <w:rPr>
                <w:rFonts w:hint="default" w:eastAsia="宋体"/>
                <w:color w:val="auto"/>
                <w:lang w:val="en-US" w:eastAsia="zh-CN"/>
              </w:rPr>
            </w:pPr>
            <w:r>
              <w:rPr>
                <w:rFonts w:hint="eastAsia"/>
                <w:color w:val="auto"/>
              </w:rPr>
              <w:t>其</w:t>
            </w:r>
            <w:r>
              <w:rPr>
                <w:rFonts w:hint="eastAsia"/>
                <w:color w:val="auto"/>
                <w:highlight w:val="none"/>
              </w:rPr>
              <w:t>余培训计划均按时进行了培训。</w:t>
            </w:r>
          </w:p>
        </w:tc>
        <w:tc>
          <w:tcPr>
            <w:tcW w:w="932" w:type="dxa"/>
          </w:tcPr>
          <w:p>
            <w:pPr>
              <w:pStyle w:val="4"/>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7.3</w:t>
            </w:r>
          </w:p>
        </w:tc>
        <w:tc>
          <w:tcPr>
            <w:tcW w:w="10657"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徐波</w:t>
            </w:r>
            <w:r>
              <w:rPr>
                <w:rFonts w:hint="eastAsia" w:ascii="宋体" w:hAnsi="宋体" w:cs="宋体"/>
                <w:color w:val="auto"/>
                <w:szCs w:val="21"/>
                <w:lang w:eastAsia="zh-CN"/>
              </w:rPr>
              <w:t>、</w:t>
            </w:r>
            <w:r>
              <w:rPr>
                <w:rFonts w:hint="eastAsia" w:ascii="宋体" w:hAnsi="宋体" w:cs="宋体"/>
                <w:color w:val="auto"/>
                <w:szCs w:val="21"/>
                <w:lang w:val="en-US" w:eastAsia="zh-CN"/>
              </w:rPr>
              <w:t>刘成木</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2位员工等沟通了解，其2位均基本具备以上必要的质量意识和质量管理体系相关意识。</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hint="eastAsia" w:ascii="宋体" w:hAnsi="宋体" w:cs="宋体"/>
                <w:color w:val="auto"/>
                <w:spacing w:val="-4"/>
                <w:szCs w:val="21"/>
              </w:rPr>
            </w:pPr>
          </w:p>
        </w:tc>
        <w:tc>
          <w:tcPr>
            <w:tcW w:w="960" w:type="dxa"/>
            <w:vAlign w:val="top"/>
          </w:tcPr>
          <w:p>
            <w:pPr>
              <w:rPr>
                <w:rFonts w:hint="eastAsia" w:ascii="宋体" w:hAnsi="宋体" w:cs="宋体"/>
                <w:b/>
                <w:color w:val="auto"/>
                <w:szCs w:val="21"/>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7.4</w:t>
            </w:r>
          </w:p>
        </w:tc>
        <w:tc>
          <w:tcPr>
            <w:tcW w:w="10657"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w:t>
            </w:r>
            <w:r>
              <w:rPr>
                <w:rFonts w:hint="eastAsia" w:ascii="宋体" w:hAnsi="宋体" w:cs="宋体"/>
                <w:color w:val="auto"/>
                <w:szCs w:val="24"/>
                <w:lang w:val="en-US" w:eastAsia="zh-CN"/>
              </w:rPr>
              <w:t>顾客</w:t>
            </w:r>
            <w:r>
              <w:rPr>
                <w:rFonts w:hint="eastAsia" w:ascii="宋体" w:hAnsi="宋体" w:cs="宋体"/>
                <w:color w:val="auto"/>
                <w:szCs w:val="24"/>
              </w:rPr>
              <w:t>的沟通方面，经常性的对</w:t>
            </w:r>
            <w:r>
              <w:rPr>
                <w:rFonts w:hint="eastAsia" w:ascii="宋体" w:hAnsi="宋体" w:cs="宋体"/>
                <w:color w:val="auto"/>
                <w:szCs w:val="24"/>
                <w:lang w:val="en-US" w:eastAsia="zh-CN"/>
              </w:rPr>
              <w:t>顾客</w:t>
            </w:r>
            <w:r>
              <w:rPr>
                <w:rFonts w:hint="eastAsia" w:ascii="宋体" w:hAnsi="宋体" w:cs="宋体"/>
                <w:color w:val="auto"/>
                <w:szCs w:val="24"/>
              </w:rPr>
              <w:t>进行走访，了解</w:t>
            </w:r>
            <w:r>
              <w:rPr>
                <w:rFonts w:hint="eastAsia" w:ascii="宋体" w:hAnsi="宋体" w:cs="宋体"/>
                <w:color w:val="auto"/>
                <w:szCs w:val="24"/>
                <w:lang w:val="en-US" w:eastAsia="zh-CN"/>
              </w:rPr>
              <w:t>顾客</w:t>
            </w:r>
            <w:r>
              <w:rPr>
                <w:rFonts w:hint="eastAsia" w:ascii="宋体" w:hAnsi="宋体" w:cs="宋体"/>
                <w:color w:val="auto"/>
                <w:szCs w:val="24"/>
              </w:rPr>
              <w:t>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w:t>
            </w:r>
            <w:r>
              <w:rPr>
                <w:rFonts w:hint="eastAsia" w:ascii="宋体" w:hAnsi="宋体" w:cs="宋体"/>
                <w:color w:val="auto"/>
                <w:szCs w:val="24"/>
                <w:lang w:val="en-US" w:eastAsia="zh-CN"/>
              </w:rPr>
              <w:t>顾客</w:t>
            </w:r>
            <w:r>
              <w:rPr>
                <w:rFonts w:hint="eastAsia" w:ascii="宋体" w:hAnsi="宋体" w:cs="宋体"/>
                <w:color w:val="auto"/>
                <w:szCs w:val="24"/>
              </w:rPr>
              <w:t>、电话沟通、了解相关信息等。</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w:t>
            </w:r>
            <w:r>
              <w:rPr>
                <w:rFonts w:hint="eastAsia" w:ascii="宋体" w:hAnsi="宋体" w:cs="宋体"/>
                <w:color w:val="auto"/>
                <w:szCs w:val="24"/>
                <w:lang w:val="en-US" w:eastAsia="zh-CN"/>
              </w:rPr>
              <w:t>顾客</w:t>
            </w:r>
            <w:r>
              <w:rPr>
                <w:rFonts w:hint="eastAsia" w:ascii="宋体" w:hAnsi="宋体" w:cs="宋体"/>
                <w:color w:val="auto"/>
                <w:szCs w:val="24"/>
              </w:rPr>
              <w:t>对进度、质量等关切问题；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w:t>
            </w:r>
            <w:r>
              <w:rPr>
                <w:rFonts w:hint="eastAsia" w:ascii="宋体" w:hAnsi="宋体" w:cs="宋体"/>
                <w:color w:val="auto"/>
                <w:szCs w:val="24"/>
                <w:lang w:eastAsia="zh-CN"/>
              </w:rPr>
              <w:t>顾客</w:t>
            </w:r>
            <w:r>
              <w:rPr>
                <w:rFonts w:hint="eastAsia" w:ascii="宋体" w:hAnsi="宋体" w:cs="宋体"/>
                <w:color w:val="auto"/>
                <w:szCs w:val="24"/>
              </w:rPr>
              <w:t>保持密切沟通，不定期回访</w:t>
            </w:r>
            <w:r>
              <w:rPr>
                <w:rFonts w:hint="eastAsia" w:ascii="宋体" w:hAnsi="宋体" w:cs="宋体"/>
                <w:color w:val="auto"/>
                <w:szCs w:val="24"/>
                <w:lang w:val="en-US" w:eastAsia="zh-CN"/>
              </w:rPr>
              <w:t>顾客</w:t>
            </w:r>
            <w:r>
              <w:rPr>
                <w:rFonts w:hint="eastAsia" w:ascii="宋体" w:hAnsi="宋体" w:cs="宋体"/>
                <w:color w:val="auto"/>
                <w:szCs w:val="24"/>
              </w:rPr>
              <w:t>，并对</w:t>
            </w:r>
            <w:r>
              <w:rPr>
                <w:rFonts w:hint="eastAsia" w:ascii="宋体" w:hAnsi="宋体" w:cs="宋体"/>
                <w:color w:val="auto"/>
                <w:szCs w:val="24"/>
                <w:lang w:val="en-US" w:eastAsia="zh-CN"/>
              </w:rPr>
              <w:t>顾客</w:t>
            </w:r>
            <w:r>
              <w:rPr>
                <w:rFonts w:hint="eastAsia" w:ascii="宋体" w:hAnsi="宋体" w:cs="宋体"/>
                <w:color w:val="auto"/>
                <w:szCs w:val="24"/>
              </w:rPr>
              <w:t>反馈问题解答。针对存在的问题及时进行处理。定期发放顾客满意度调查，了解</w:t>
            </w:r>
            <w:r>
              <w:rPr>
                <w:rFonts w:hint="eastAsia" w:ascii="宋体" w:hAnsi="宋体" w:cs="宋体"/>
                <w:color w:val="auto"/>
                <w:szCs w:val="24"/>
                <w:lang w:val="en-US" w:eastAsia="zh-CN"/>
              </w:rPr>
              <w:t>顾客</w:t>
            </w:r>
            <w:r>
              <w:rPr>
                <w:rFonts w:hint="eastAsia" w:ascii="宋体" w:hAnsi="宋体" w:cs="宋体"/>
                <w:color w:val="auto"/>
                <w:szCs w:val="24"/>
              </w:rPr>
              <w:t>满意或不满意的信息，并积极应对，确保</w:t>
            </w:r>
            <w:r>
              <w:rPr>
                <w:rFonts w:hint="eastAsia" w:ascii="宋体" w:hAnsi="宋体" w:cs="宋体"/>
                <w:color w:val="auto"/>
                <w:szCs w:val="24"/>
                <w:lang w:val="en-US" w:eastAsia="zh-CN"/>
              </w:rPr>
              <w:t>顾客</w:t>
            </w:r>
            <w:r>
              <w:rPr>
                <w:rFonts w:hint="eastAsia" w:ascii="宋体" w:hAnsi="宋体" w:cs="宋体"/>
                <w:color w:val="auto"/>
                <w:szCs w:val="24"/>
              </w:rPr>
              <w:t>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w:t>
            </w:r>
            <w:r>
              <w:rPr>
                <w:rFonts w:hint="eastAsia" w:ascii="宋体" w:hAnsi="宋体" w:cs="宋体"/>
                <w:color w:val="auto"/>
                <w:szCs w:val="24"/>
                <w:lang w:val="en-US" w:eastAsia="zh-CN"/>
              </w:rPr>
              <w:t>顾客</w:t>
            </w:r>
            <w:r>
              <w:rPr>
                <w:rFonts w:hint="eastAsia" w:ascii="宋体" w:hAnsi="宋体" w:cs="宋体"/>
                <w:color w:val="auto"/>
                <w:szCs w:val="24"/>
              </w:rPr>
              <w:t>一般提出的问题，由</w:t>
            </w:r>
            <w:r>
              <w:rPr>
                <w:rFonts w:hint="eastAsia" w:ascii="宋体" w:hAnsi="宋体" w:cs="宋体"/>
                <w:color w:val="auto"/>
                <w:szCs w:val="24"/>
                <w:lang w:val="en-US" w:eastAsia="zh-CN"/>
              </w:rPr>
              <w:t>工作</w:t>
            </w:r>
            <w:r>
              <w:rPr>
                <w:rFonts w:hint="eastAsia" w:ascii="宋体" w:hAnsi="宋体" w:cs="宋体"/>
                <w:color w:val="auto"/>
                <w:szCs w:val="24"/>
              </w:rPr>
              <w:t>人员负责解决，或公司派人到现场去查看，确属公司</w:t>
            </w:r>
            <w:r>
              <w:rPr>
                <w:rFonts w:hint="eastAsia" w:ascii="宋体" w:hAnsi="宋体" w:cs="宋体"/>
                <w:color w:val="auto"/>
                <w:szCs w:val="24"/>
                <w:lang w:val="en-US" w:eastAsia="zh-CN"/>
              </w:rPr>
              <w:t>产品质量范围内的</w:t>
            </w:r>
            <w:r>
              <w:rPr>
                <w:rFonts w:hint="eastAsia" w:ascii="宋体" w:hAnsi="宋体" w:cs="宋体"/>
                <w:color w:val="auto"/>
                <w:szCs w:val="24"/>
              </w:rPr>
              <w:t>问题，给与</w:t>
            </w:r>
            <w:r>
              <w:rPr>
                <w:rFonts w:hint="eastAsia" w:ascii="宋体" w:hAnsi="宋体" w:cs="宋体"/>
                <w:color w:val="auto"/>
                <w:szCs w:val="24"/>
                <w:lang w:val="en-US" w:eastAsia="zh-CN"/>
              </w:rPr>
              <w:t>调换</w:t>
            </w:r>
            <w:r>
              <w:rPr>
                <w:rFonts w:hint="eastAsia" w:ascii="宋体" w:hAnsi="宋体" w:cs="宋体"/>
                <w:color w:val="auto"/>
                <w:szCs w:val="24"/>
              </w:rPr>
              <w:t>处理。</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932"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tcPr>
          <w:p>
            <w:pPr>
              <w:adjustRightInd w:val="0"/>
              <w:snapToGrid w:val="0"/>
              <w:jc w:val="both"/>
              <w:rPr>
                <w:rFonts w:ascii="宋体" w:hAnsi="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Q7.5</w:t>
            </w:r>
          </w:p>
          <w:p>
            <w:pPr>
              <w:rPr>
                <w:rFonts w:ascii="宋体" w:hAnsi="宋体" w:cs="宋体"/>
                <w:b/>
                <w:color w:val="auto"/>
                <w:szCs w:val="21"/>
              </w:rPr>
            </w:pPr>
          </w:p>
        </w:tc>
        <w:tc>
          <w:tcPr>
            <w:tcW w:w="10657" w:type="dxa"/>
          </w:tcPr>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公司的质量管理体系文件----包括</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一级文件：管理手册</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二级文件：程序文件</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三级文件：管理规定或制度</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四级文件：表格和检查表。</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经查：公司提供的各级体系文件总体满足标准的要求和确保QMS有效性的需要。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宋体" w:hAnsi="宋体" w:eastAsia="宋体" w:cs="宋体"/>
                <w:color w:val="auto"/>
                <w:kern w:val="0"/>
                <w:sz w:val="21"/>
                <w:szCs w:val="21"/>
              </w:rPr>
              <w:t>抽查3-5个体系文件</w:t>
            </w:r>
            <w:r>
              <w:rPr>
                <w:rFonts w:hint="eastAsia" w:asciiTheme="minorEastAsia" w:hAnsiTheme="minorEastAsia" w:eastAsiaTheme="minorEastAsia" w:cstheme="minorEastAsia"/>
                <w:color w:val="auto"/>
                <w:sz w:val="21"/>
                <w:szCs w:val="21"/>
              </w:rPr>
              <w:t>如：</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、程序文件、特殊过程确认记录及</w:t>
            </w:r>
            <w:r>
              <w:rPr>
                <w:rFonts w:hint="eastAsia" w:asciiTheme="minorEastAsia" w:hAnsiTheme="minorEastAsia" w:eastAsiaTheme="minorEastAsia" w:cstheme="minorEastAsia"/>
                <w:color w:val="auto"/>
                <w:sz w:val="21"/>
                <w:szCs w:val="21"/>
                <w:lang w:eastAsia="zh-CN"/>
              </w:rPr>
              <w:t>部门职责</w:t>
            </w:r>
            <w:r>
              <w:rPr>
                <w:rFonts w:hint="eastAsia" w:asciiTheme="minorEastAsia" w:hAnsiTheme="minorEastAsia" w:eastAsiaTheme="minorEastAsia" w:cstheme="minorEastAsia"/>
                <w:color w:val="auto"/>
                <w:sz w:val="21"/>
                <w:szCs w:val="21"/>
              </w:rPr>
              <w:t>、管理制度等均有适当的标识和说明、相对固定的格式、纸质和电子档为载体、文件发布前均的得到评审和批准，从而确保了适宜性和充分性；记录得到确认等。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现场抽见《</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文件编号：QES/</w:t>
            </w:r>
            <w:r>
              <w:rPr>
                <w:rFonts w:hint="eastAsia" w:asciiTheme="minorEastAsia" w:hAnsiTheme="minorEastAsia" w:eastAsiaTheme="minorEastAsia" w:cstheme="minorEastAsia"/>
                <w:color w:val="auto"/>
                <w:sz w:val="21"/>
                <w:szCs w:val="21"/>
                <w:lang w:val="en-US" w:eastAsia="zh-CN"/>
              </w:rPr>
              <w:t>THSC</w:t>
            </w:r>
            <w:r>
              <w:rPr>
                <w:rFonts w:hint="eastAsia" w:asciiTheme="minorEastAsia" w:hAnsiTheme="minorEastAsia" w:eastAsiaTheme="minorEastAsia" w:cstheme="minorEastAsia"/>
                <w:color w:val="auto"/>
                <w:sz w:val="21"/>
                <w:szCs w:val="21"/>
              </w:rPr>
              <w:t>-SC-20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 xml:space="preserve"> 版本号：A/0</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03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 xml:space="preserve">发布  编制：综合部 </w:t>
            </w:r>
            <w:r>
              <w:rPr>
                <w:rFonts w:hint="eastAsia" w:asciiTheme="minorEastAsia" w:hAnsiTheme="minorEastAsia" w:eastAsiaTheme="minorEastAsia" w:cstheme="minorEastAsia"/>
                <w:color w:val="auto"/>
                <w:sz w:val="21"/>
                <w:szCs w:val="21"/>
                <w:lang w:eastAsia="zh-CN"/>
              </w:rPr>
              <w:t>审核：</w:t>
            </w:r>
            <w:r>
              <w:rPr>
                <w:rFonts w:hint="eastAsia" w:asciiTheme="minorEastAsia" w:hAnsiTheme="minorEastAsia" w:eastAsiaTheme="minorEastAsia" w:cstheme="minorEastAsia"/>
                <w:color w:val="auto"/>
                <w:sz w:val="21"/>
                <w:szCs w:val="21"/>
                <w:lang w:val="en-US" w:eastAsia="zh-CN"/>
              </w:rPr>
              <w:t>周永乐</w:t>
            </w:r>
            <w:r>
              <w:rPr>
                <w:rFonts w:hint="eastAsia" w:asciiTheme="minorEastAsia" w:hAnsiTheme="minorEastAsia" w:eastAsiaTheme="minorEastAsia" w:cstheme="minorEastAsia"/>
                <w:color w:val="auto"/>
                <w:sz w:val="21"/>
                <w:szCs w:val="21"/>
              </w:rPr>
              <w:t xml:space="preserve"> 批准：</w:t>
            </w:r>
            <w:r>
              <w:rPr>
                <w:rFonts w:hint="eastAsia" w:asciiTheme="minorEastAsia" w:hAnsiTheme="minorEastAsia" w:eastAsiaTheme="minorEastAsia" w:cstheme="minorEastAsia"/>
                <w:color w:val="auto"/>
                <w:sz w:val="21"/>
                <w:szCs w:val="21"/>
                <w:lang w:val="en-US" w:eastAsia="zh-CN"/>
              </w:rPr>
              <w:t>周永乐</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抽见《程序文件》</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文件编号：QES/THSC-CX-2020版本： A/0</w:t>
            </w:r>
          </w:p>
          <w:p>
            <w:pPr>
              <w:spacing w:line="360" w:lineRule="auto"/>
              <w:ind w:firstLine="4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03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 xml:space="preserve">发布  编制：综合部 </w:t>
            </w:r>
            <w:r>
              <w:rPr>
                <w:rFonts w:hint="eastAsia" w:asciiTheme="minorEastAsia" w:hAnsiTheme="minorEastAsia" w:eastAsiaTheme="minorEastAsia" w:cstheme="minorEastAsia"/>
                <w:color w:val="auto"/>
                <w:sz w:val="21"/>
                <w:szCs w:val="21"/>
                <w:lang w:eastAsia="zh-CN"/>
              </w:rPr>
              <w:t>审核：</w:t>
            </w:r>
            <w:r>
              <w:rPr>
                <w:rFonts w:hint="eastAsia" w:asciiTheme="minorEastAsia" w:hAnsiTheme="minorEastAsia" w:eastAsiaTheme="minorEastAsia" w:cstheme="minorEastAsia"/>
                <w:color w:val="auto"/>
                <w:sz w:val="21"/>
                <w:szCs w:val="21"/>
                <w:lang w:val="en-US" w:eastAsia="zh-CN"/>
              </w:rPr>
              <w:t>周永乐</w:t>
            </w:r>
            <w:r>
              <w:rPr>
                <w:rFonts w:hint="eastAsia" w:asciiTheme="minorEastAsia" w:hAnsiTheme="minorEastAsia" w:eastAsiaTheme="minorEastAsia" w:cstheme="minorEastAsia"/>
                <w:color w:val="auto"/>
                <w:sz w:val="21"/>
                <w:szCs w:val="21"/>
              </w:rPr>
              <w:t xml:space="preserve"> 批准：</w:t>
            </w:r>
            <w:r>
              <w:rPr>
                <w:rFonts w:hint="eastAsia" w:asciiTheme="minorEastAsia" w:hAnsiTheme="minorEastAsia" w:eastAsiaTheme="minorEastAsia" w:cstheme="minorEastAsia"/>
                <w:color w:val="auto"/>
                <w:sz w:val="21"/>
                <w:szCs w:val="21"/>
                <w:lang w:val="en-US" w:eastAsia="zh-CN"/>
              </w:rPr>
              <w:t>周永乐</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以上文件均有编审批，发布实施日期及发放编号、受控状态。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使用文件的现场抽查确认，未发现不适宜或缺失的文件。</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--公司对重要的文件信息通过权限控制分发或禁止复印外传等予以保密。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--现场确认：各级文件的分发、访问、检索和使用、存储和防护等均符合规定要求。</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抽《</w:t>
            </w:r>
            <w:r>
              <w:rPr>
                <w:rFonts w:hint="eastAsia" w:ascii="宋体" w:hAnsi="宋体" w:eastAsia="宋体" w:cs="宋体"/>
                <w:color w:val="auto"/>
                <w:sz w:val="21"/>
                <w:szCs w:val="21"/>
                <w:lang w:eastAsia="zh-CN"/>
              </w:rPr>
              <w:t>受控文件清单</w:t>
            </w:r>
            <w:r>
              <w:rPr>
                <w:rFonts w:hint="eastAsia" w:ascii="宋体" w:hAnsi="宋体" w:eastAsia="宋体" w:cs="宋体"/>
                <w:color w:val="auto"/>
                <w:sz w:val="21"/>
                <w:szCs w:val="21"/>
              </w:rPr>
              <w:t>》，目录上有</w:t>
            </w:r>
            <w:r>
              <w:rPr>
                <w:rFonts w:hint="eastAsia" w:ascii="宋体" w:hAnsi="宋体" w:cs="宋体"/>
                <w:color w:val="auto"/>
                <w:sz w:val="21"/>
                <w:szCs w:val="21"/>
                <w:lang w:val="en-US" w:eastAsia="zh-CN"/>
              </w:rPr>
              <w:t>文</w:t>
            </w:r>
            <w:r>
              <w:rPr>
                <w:rFonts w:hint="eastAsia" w:ascii="宋体" w:hAnsi="宋体" w:eastAsia="宋体" w:cs="宋体"/>
                <w:color w:val="auto"/>
                <w:sz w:val="21"/>
                <w:szCs w:val="21"/>
              </w:rPr>
              <w:t>件号、</w:t>
            </w:r>
            <w:r>
              <w:rPr>
                <w:rFonts w:hint="eastAsia" w:ascii="宋体" w:hAnsi="宋体" w:cs="宋体"/>
                <w:color w:val="auto"/>
                <w:sz w:val="21"/>
                <w:szCs w:val="21"/>
                <w:lang w:val="en-US" w:eastAsia="zh-CN"/>
              </w:rPr>
              <w:t>保存部门</w:t>
            </w:r>
            <w:r>
              <w:rPr>
                <w:rFonts w:hint="eastAsia" w:ascii="宋体" w:hAnsi="宋体" w:eastAsia="宋体" w:cs="宋体"/>
                <w:color w:val="auto"/>
                <w:sz w:val="21"/>
                <w:szCs w:val="21"/>
              </w:rPr>
              <w:t>、文号、文件名、日期及文件页码。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：公司编制了《记录控制程序》，规定了体系文件的编制、审核、批准、受控、使用、报废等要求。查见：程序文件有</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个，查：《受控文件清单》里面包括：</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、程序文件、部门职责</w:t>
            </w:r>
            <w:r>
              <w:rPr>
                <w:rFonts w:hint="eastAsia" w:ascii="宋体" w:hAnsi="宋体"/>
                <w:color w:val="auto"/>
                <w:sz w:val="24"/>
                <w:szCs w:val="24"/>
                <w:lang w:eastAsia="zh-CN"/>
              </w:rPr>
              <w:t>、</w:t>
            </w:r>
            <w:r>
              <w:rPr>
                <w:rFonts w:hint="eastAsia" w:ascii="宋体" w:hAnsi="宋体" w:eastAsia="宋体" w:cs="宋体"/>
                <w:color w:val="auto"/>
                <w:sz w:val="21"/>
                <w:szCs w:val="21"/>
              </w:rPr>
              <w:t>岗位任职要求、管理评审报告、合规性评价及报告等。</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查见：《发文记录表》程序文件、</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行了发放；对文件的发放记录内容，有文件</w:t>
            </w:r>
            <w:r>
              <w:rPr>
                <w:rFonts w:hint="eastAsia" w:ascii="宋体" w:hAnsi="宋体" w:cs="宋体"/>
                <w:color w:val="auto"/>
                <w:sz w:val="21"/>
                <w:szCs w:val="21"/>
                <w:lang w:val="en-US" w:eastAsia="zh-CN"/>
              </w:rPr>
              <w:t>名称</w:t>
            </w:r>
            <w:r>
              <w:rPr>
                <w:rFonts w:hint="eastAsia" w:ascii="宋体" w:hAnsi="宋体" w:eastAsia="宋体" w:cs="宋体"/>
                <w:color w:val="auto"/>
                <w:sz w:val="21"/>
                <w:szCs w:val="21"/>
              </w:rPr>
              <w:t>、分发号，版本，部门签收等内容，暂无回收记录发生。</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可获得该文件的有效版本：</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》现行版本为A/0版</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以上文件字迹清楚，审批齐全，受控标识完整</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保存完好，易于识别。</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查《法律法规和其他要求清单》,里面包括法律法规：中华人民共和国劳动合同法、</w:t>
            </w:r>
            <w:r>
              <w:rPr>
                <w:rFonts w:hint="eastAsia" w:ascii="宋体" w:hAnsi="宋体"/>
                <w:color w:val="auto"/>
                <w:szCs w:val="21"/>
              </w:rPr>
              <w:t>中华人民共和国职业病防治法</w:t>
            </w:r>
            <w:r>
              <w:rPr>
                <w:rFonts w:hint="eastAsia" w:ascii="宋体" w:hAnsi="宋体" w:eastAsia="宋体" w:cs="宋体"/>
                <w:color w:val="auto"/>
                <w:sz w:val="21"/>
                <w:szCs w:val="21"/>
              </w:rPr>
              <w:t>、</w:t>
            </w:r>
            <w:r>
              <w:rPr>
                <w:rFonts w:hint="eastAsia" w:ascii="宋体" w:hAnsi="宋体"/>
                <w:color w:val="auto"/>
                <w:spacing w:val="-6"/>
                <w:kern w:val="0"/>
                <w:szCs w:val="21"/>
              </w:rPr>
              <w:t>中华人民共和国消防法</w:t>
            </w:r>
            <w:r>
              <w:rPr>
                <w:rFonts w:hint="eastAsia" w:ascii="宋体" w:hAnsi="宋体" w:eastAsia="宋体" w:cs="宋体"/>
                <w:color w:val="auto"/>
                <w:sz w:val="21"/>
                <w:szCs w:val="21"/>
              </w:rPr>
              <w:t>、中华人民共和国产品质量法、</w:t>
            </w:r>
            <w:r>
              <w:rPr>
                <w:rFonts w:hint="eastAsia" w:ascii="宋体" w:hAnsi="宋体"/>
                <w:color w:val="auto"/>
                <w:szCs w:val="21"/>
              </w:rPr>
              <w:t>中华人民共和国</w:t>
            </w:r>
            <w:r>
              <w:rPr>
                <w:rFonts w:hint="eastAsia" w:ascii="宋体" w:hAnsi="宋体"/>
                <w:color w:val="auto"/>
                <w:szCs w:val="21"/>
                <w:lang w:val="en-US" w:eastAsia="zh-CN"/>
              </w:rPr>
              <w:t>节约能源</w:t>
            </w:r>
            <w:r>
              <w:rPr>
                <w:rFonts w:hint="eastAsia" w:ascii="宋体" w:hAnsi="宋体" w:eastAsia="宋体" w:cs="宋体"/>
                <w:color w:val="auto"/>
                <w:sz w:val="21"/>
                <w:szCs w:val="21"/>
              </w:rPr>
              <w:t>等</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shd w:val="clear" w:color="auto" w:fill="FFFFFF"/>
              </w:rPr>
            </w:pPr>
            <w:r>
              <w:rPr>
                <w:rFonts w:hint="eastAsia"/>
                <w:color w:val="auto"/>
                <w:szCs w:val="21"/>
                <w:highlight w:val="none"/>
              </w:rPr>
              <w:t>执行标准包括：</w:t>
            </w:r>
            <w:r>
              <w:rPr>
                <w:rFonts w:hint="eastAsia" w:ascii="宋体" w:hAnsi="宋体"/>
                <w:color w:val="auto"/>
                <w:szCs w:val="21"/>
                <w:lang w:val="en-US" w:eastAsia="zh-CN"/>
              </w:rPr>
              <w:t>DBJ50/T-185-2019</w:t>
            </w:r>
            <w:r>
              <w:rPr>
                <w:rFonts w:hint="eastAsia" w:ascii="宋体" w:hAnsi="宋体"/>
                <w:color w:val="auto"/>
                <w:szCs w:val="21"/>
              </w:rPr>
              <w:t xml:space="preserve"> </w:t>
            </w:r>
            <w:r>
              <w:rPr>
                <w:rFonts w:hint="eastAsia"/>
                <w:color w:val="auto"/>
                <w:szCs w:val="21"/>
                <w:lang w:val="en-US" w:eastAsia="zh-CN"/>
              </w:rPr>
              <w:t>增强型改性发泡水泥保温板建筑保温系统应用技术标准</w:t>
            </w:r>
            <w:r>
              <w:rPr>
                <w:rFonts w:hint="eastAsia"/>
                <w:color w:val="auto"/>
                <w:szCs w:val="21"/>
                <w:highlight w:val="none"/>
              </w:rPr>
              <w:t>和合同协议等标准</w:t>
            </w:r>
            <w:r>
              <w:rPr>
                <w:rFonts w:hint="eastAsia"/>
                <w:color w:val="auto"/>
                <w:szCs w:val="21"/>
                <w:highlight w:val="none"/>
                <w:lang w:eastAsia="zh-CN"/>
              </w:rPr>
              <w:t>。</w:t>
            </w:r>
          </w:p>
          <w:p>
            <w:pPr>
              <w:spacing w:line="36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记录清单》，规定了保存期以及保存的部门。有《</w:t>
            </w:r>
            <w:r>
              <w:rPr>
                <w:rFonts w:hint="eastAsia"/>
                <w:color w:val="auto"/>
                <w:sz w:val="22"/>
                <w:szCs w:val="22"/>
              </w:rPr>
              <w:t>文件收</w:t>
            </w:r>
            <w:r>
              <w:rPr>
                <w:color w:val="auto"/>
                <w:sz w:val="22"/>
                <w:szCs w:val="22"/>
              </w:rPr>
              <w:t>/</w:t>
            </w:r>
            <w:r>
              <w:rPr>
                <w:rFonts w:hint="eastAsia"/>
                <w:color w:val="auto"/>
                <w:sz w:val="22"/>
                <w:szCs w:val="22"/>
              </w:rPr>
              <w:t>发登记表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合同评审表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合格供应商评价表</w:t>
            </w:r>
            <w:r>
              <w:rPr>
                <w:rFonts w:hint="eastAsia" w:ascii="宋体" w:hAnsi="宋体" w:cs="宋体"/>
                <w:color w:val="auto"/>
                <w:sz w:val="21"/>
                <w:szCs w:val="21"/>
                <w:highlight w:val="none"/>
              </w:rPr>
              <w:t>》、《</w:t>
            </w:r>
            <w:r>
              <w:rPr>
                <w:rFonts w:hint="eastAsia"/>
                <w:color w:val="auto"/>
                <w:sz w:val="22"/>
                <w:szCs w:val="22"/>
              </w:rPr>
              <w:t>年度培训计划</w:t>
            </w:r>
            <w:r>
              <w:rPr>
                <w:rFonts w:hint="eastAsia" w:ascii="宋体" w:hAnsi="宋体" w:cs="宋体"/>
                <w:color w:val="auto"/>
                <w:sz w:val="21"/>
                <w:szCs w:val="21"/>
                <w:highlight w:val="none"/>
              </w:rPr>
              <w:t>》等。规定了保存部门和保存期限，根据情况相关安全记录保存期限分为：3年。</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现场查见，对记录的保存不够规范，已现场口头提出。</w:t>
            </w:r>
          </w:p>
          <w:p>
            <w:pPr>
              <w:spacing w:line="360" w:lineRule="auto"/>
              <w:ind w:firstLine="420" w:firstLineChars="200"/>
              <w:rPr>
                <w:rFonts w:ascii="宋体" w:hAnsi="宋体" w:cs="宋体"/>
                <w:color w:val="auto"/>
                <w:szCs w:val="21"/>
              </w:rPr>
            </w:pPr>
            <w:r>
              <w:rPr>
                <w:rFonts w:hint="eastAsia" w:ascii="宋体" w:hAnsi="宋体" w:cs="宋体"/>
                <w:color w:val="auto"/>
                <w:sz w:val="21"/>
                <w:szCs w:val="21"/>
              </w:rPr>
              <w:t xml:space="preserve">   QMS运行至今文件更改和作废情况未发生。在</w:t>
            </w:r>
            <w:r>
              <w:rPr>
                <w:rFonts w:hint="eastAsia" w:ascii="宋体" w:hAnsi="宋体" w:cs="宋体"/>
                <w:color w:val="auto"/>
                <w:sz w:val="21"/>
                <w:szCs w:val="21"/>
                <w:lang w:eastAsia="zh-CN"/>
              </w:rPr>
              <w:t>《文件管理程序》</w:t>
            </w:r>
            <w:r>
              <w:rPr>
                <w:rFonts w:hint="eastAsia" w:ascii="宋体" w:hAnsi="宋体" w:cs="宋体"/>
                <w:color w:val="auto"/>
                <w:sz w:val="21"/>
                <w:szCs w:val="21"/>
              </w:rPr>
              <w:t>中对如发生以上情况均有明确规定。</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color w:val="auto"/>
                <w:szCs w:val="24"/>
              </w:rPr>
            </w:pPr>
            <w:r>
              <w:rPr>
                <w:rFonts w:hint="eastAsia" w:ascii="宋体" w:hAnsi="宋体" w:cs="宋体"/>
                <w:color w:val="auto"/>
                <w:szCs w:val="24"/>
              </w:rPr>
              <w:t>不合格和纠正措施（含10.2.1和10.2.2）</w:t>
            </w:r>
          </w:p>
          <w:p>
            <w:pPr>
              <w:spacing w:line="360" w:lineRule="auto"/>
              <w:ind w:firstLine="420" w:firstLineChars="200"/>
              <w:rPr>
                <w:rFonts w:hint="eastAsia" w:ascii="宋体" w:hAnsi="宋体" w:cs="宋体"/>
                <w:color w:val="auto"/>
                <w:szCs w:val="24"/>
              </w:rPr>
            </w:pPr>
          </w:p>
        </w:tc>
        <w:tc>
          <w:tcPr>
            <w:tcW w:w="960" w:type="dxa"/>
            <w:vAlign w:val="top"/>
          </w:tcPr>
          <w:p>
            <w:pPr>
              <w:spacing w:line="360" w:lineRule="auto"/>
              <w:rPr>
                <w:rFonts w:hint="eastAsia" w:ascii="宋体" w:hAnsi="宋体" w:cs="宋体"/>
                <w:color w:val="auto"/>
                <w:szCs w:val="24"/>
              </w:rPr>
            </w:pPr>
            <w:r>
              <w:rPr>
                <w:rFonts w:hint="eastAsia" w:ascii="宋体" w:hAnsi="宋体" w:eastAsia="宋体" w:cs="宋体"/>
                <w:color w:val="auto"/>
                <w:szCs w:val="24"/>
                <w:lang w:val="en-US" w:eastAsia="zh-CN"/>
              </w:rPr>
              <w:t>Q</w:t>
            </w:r>
            <w:r>
              <w:rPr>
                <w:rFonts w:hint="eastAsia" w:ascii="宋体" w:hAnsi="宋体" w:eastAsia="宋体" w:cs="宋体"/>
                <w:color w:val="auto"/>
                <w:szCs w:val="24"/>
                <w:lang w:eastAsia="zh-CN"/>
              </w:rPr>
              <w:t>10.2</w:t>
            </w:r>
          </w:p>
        </w:tc>
        <w:tc>
          <w:tcPr>
            <w:tcW w:w="10657"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了相关程序文件</w:t>
            </w:r>
            <w:r>
              <w:rPr>
                <w:rFonts w:hint="eastAsia" w:ascii="宋体" w:hAnsi="宋体" w:cs="宋体"/>
                <w:color w:val="auto"/>
                <w:szCs w:val="24"/>
              </w:rPr>
              <w:t>，实施纠正措施，消除不合格的原因，以防止其再发生。在程序文件中规定了对不合格的处理要求，不合格处理程序和机构健全。现场提供有</w:t>
            </w:r>
            <w:r>
              <w:rPr>
                <w:rFonts w:hint="eastAsia" w:ascii="宋体" w:hAnsi="宋体" w:cs="宋体"/>
                <w:color w:val="auto"/>
                <w:szCs w:val="24"/>
                <w:lang w:eastAsia="zh-CN"/>
              </w:rPr>
              <w:t>《纠正和预防措施处理单》</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纠正和预防措施处理</w:t>
            </w:r>
            <w:r>
              <w:rPr>
                <w:rFonts w:hint="eastAsia" w:ascii="宋体" w:hAnsi="宋体" w:cs="宋体"/>
                <w:color w:val="auto"/>
                <w:szCs w:val="24"/>
                <w:highlight w:val="none"/>
              </w:rPr>
              <w:t>记录：</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提供有《纠正预防措</w:t>
            </w:r>
            <w:r>
              <w:rPr>
                <w:rFonts w:hint="eastAsia" w:ascii="宋体" w:hAnsi="宋体" w:cs="宋体"/>
                <w:color w:val="auto"/>
                <w:szCs w:val="24"/>
                <w:highlight w:val="none"/>
                <w:lang w:val="en-US" w:eastAsia="zh-CN"/>
              </w:rPr>
              <w:t>记录</w:t>
            </w:r>
            <w:r>
              <w:rPr>
                <w:rFonts w:hint="eastAsia" w:ascii="宋体" w:hAnsi="宋体" w:cs="宋体"/>
                <w:color w:val="auto"/>
                <w:szCs w:val="24"/>
                <w:highlight w:val="none"/>
              </w:rPr>
              <w:t>表》1份</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责任部门：</w:t>
            </w:r>
            <w:r>
              <w:rPr>
                <w:rFonts w:hint="eastAsia" w:ascii="宋体" w:hAnsi="宋体" w:cs="宋体"/>
                <w:color w:val="auto"/>
                <w:szCs w:val="24"/>
                <w:highlight w:val="none"/>
                <w:lang w:val="en-US" w:eastAsia="zh-CN"/>
              </w:rPr>
              <w:t>生产技术</w:t>
            </w:r>
            <w:r>
              <w:rPr>
                <w:rFonts w:hint="eastAsia" w:ascii="宋体" w:hAnsi="宋体" w:cs="宋体"/>
                <w:color w:val="auto"/>
                <w:szCs w:val="24"/>
                <w:highlight w:val="none"/>
              </w:rPr>
              <w:t>部</w:t>
            </w:r>
            <w:r>
              <w:rPr>
                <w:rFonts w:hint="eastAsia" w:ascii="宋体" w:hAnsi="宋体" w:cs="宋体"/>
                <w:color w:val="auto"/>
                <w:szCs w:val="24"/>
                <w:highlight w:val="none"/>
                <w:lang w:val="en-US" w:eastAsia="zh-CN"/>
              </w:rPr>
              <w:t xml:space="preserve">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eastAsia="宋体" w:cs="宋体"/>
                <w:color w:val="auto"/>
                <w:szCs w:val="24"/>
                <w:highlight w:val="none"/>
                <w:lang w:eastAsia="zh-CN"/>
              </w:rPr>
              <w:t>：2020.</w:t>
            </w:r>
            <w:r>
              <w:rPr>
                <w:rFonts w:hint="eastAsia" w:ascii="宋体" w:hAnsi="宋体" w:cs="宋体"/>
                <w:color w:val="auto"/>
                <w:szCs w:val="24"/>
                <w:highlight w:val="none"/>
                <w:lang w:val="en-US" w:eastAsia="zh-CN"/>
              </w:rPr>
              <w:t>9</w:t>
            </w:r>
            <w:r>
              <w:rPr>
                <w:rFonts w:hint="eastAsia" w:ascii="宋体" w:hAnsi="宋体" w:eastAsia="宋体" w:cs="宋体"/>
                <w:color w:val="auto"/>
                <w:szCs w:val="24"/>
                <w:highlight w:val="none"/>
                <w:lang w:eastAsia="zh-CN"/>
              </w:rPr>
              <w:t>.1</w:t>
            </w:r>
            <w:r>
              <w:rPr>
                <w:rFonts w:hint="eastAsia" w:ascii="宋体" w:hAnsi="宋体" w:cs="宋体"/>
                <w:color w:val="auto"/>
                <w:szCs w:val="24"/>
                <w:highlight w:val="none"/>
                <w:lang w:val="en-US" w:eastAsia="zh-CN"/>
              </w:rPr>
              <w:t>0</w:t>
            </w:r>
            <w:r>
              <w:rPr>
                <w:rFonts w:hint="eastAsia" w:ascii="宋体" w:hAnsi="宋体" w:eastAsia="宋体" w:cs="宋体"/>
                <w:color w:val="auto"/>
                <w:szCs w:val="24"/>
                <w:highlight w:val="none"/>
                <w:lang w:eastAsia="zh-CN"/>
              </w:rPr>
              <w:t>，现场检查</w:t>
            </w:r>
            <w:r>
              <w:rPr>
                <w:rFonts w:hint="eastAsia" w:ascii="宋体" w:hAnsi="宋体" w:cs="宋体"/>
                <w:color w:val="auto"/>
                <w:szCs w:val="24"/>
                <w:highlight w:val="none"/>
                <w:lang w:val="en-US" w:eastAsia="zh-CN"/>
              </w:rPr>
              <w:t>车间，</w:t>
            </w:r>
            <w:r>
              <w:rPr>
                <w:rFonts w:hint="eastAsia" w:ascii="宋体" w:hAnsi="宋体" w:eastAsia="宋体" w:cs="宋体"/>
                <w:color w:val="auto"/>
                <w:szCs w:val="24"/>
                <w:highlight w:val="none"/>
                <w:lang w:eastAsia="zh-CN"/>
              </w:rPr>
              <w:t>发现</w:t>
            </w:r>
            <w:r>
              <w:rPr>
                <w:rFonts w:hint="eastAsia" w:ascii="宋体" w:hAnsi="宋体" w:cs="宋体"/>
                <w:color w:val="auto"/>
                <w:szCs w:val="24"/>
                <w:highlight w:val="none"/>
                <w:lang w:val="en-US" w:eastAsia="zh-CN"/>
              </w:rPr>
              <w:t>车间的一个消防栓缺少消防带。</w:t>
            </w:r>
          </w:p>
          <w:p>
            <w:pPr>
              <w:spacing w:line="360" w:lineRule="auto"/>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重新检查车间的所有消防设施，进行完善。并对责任人进行考核。</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措施实施</w:t>
            </w:r>
            <w:r>
              <w:rPr>
                <w:rFonts w:hint="eastAsia" w:ascii="宋体" w:hAnsi="宋体" w:cs="宋体"/>
                <w:color w:val="auto"/>
                <w:szCs w:val="24"/>
                <w:highlight w:val="none"/>
                <w:lang w:val="en-US" w:eastAsia="zh-CN"/>
              </w:rPr>
              <w:t>情况及</w:t>
            </w:r>
            <w:r>
              <w:rPr>
                <w:rFonts w:hint="eastAsia" w:ascii="宋体" w:hAnsi="宋体" w:cs="宋体"/>
                <w:color w:val="auto"/>
                <w:szCs w:val="24"/>
                <w:highlight w:val="none"/>
              </w:rPr>
              <w:t>验证：</w:t>
            </w:r>
            <w:r>
              <w:rPr>
                <w:rFonts w:hint="eastAsia" w:ascii="宋体" w:hAnsi="宋体" w:cs="宋体"/>
                <w:color w:val="auto"/>
                <w:szCs w:val="24"/>
                <w:highlight w:val="none"/>
                <w:lang w:val="en-US" w:eastAsia="zh-CN"/>
              </w:rPr>
              <w:t>已经按要求实施</w:t>
            </w:r>
            <w:r>
              <w:rPr>
                <w:rFonts w:hint="eastAsia" w:ascii="宋体" w:hAnsi="宋体" w:cs="宋体"/>
                <w:color w:val="auto"/>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验证结果：</w:t>
            </w:r>
            <w:r>
              <w:rPr>
                <w:rFonts w:hint="eastAsia" w:ascii="宋体" w:hAnsi="宋体" w:cs="宋体"/>
                <w:color w:val="auto"/>
                <w:szCs w:val="24"/>
                <w:highlight w:val="none"/>
                <w:lang w:val="en-US" w:eastAsia="zh-CN"/>
              </w:rPr>
              <w:t>效果良好</w:t>
            </w:r>
            <w:r>
              <w:rPr>
                <w:rFonts w:hint="eastAsia" w:ascii="宋体" w:hAnsi="宋体" w:cs="宋体"/>
                <w:color w:val="auto"/>
                <w:szCs w:val="24"/>
                <w:highlight w:val="none"/>
              </w:rPr>
              <w:t>。</w:t>
            </w:r>
            <w:r>
              <w:rPr>
                <w:rFonts w:hint="eastAsia" w:ascii="宋体" w:hAnsi="宋体" w:cs="宋体"/>
                <w:color w:val="auto"/>
                <w:szCs w:val="24"/>
                <w:highlight w:val="none"/>
              </w:rPr>
              <w:tab/>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周永乐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09</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12</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932" w:type="dxa"/>
            <w:vAlign w:val="top"/>
          </w:tcPr>
          <w:p>
            <w:pPr>
              <w:rPr>
                <w:color w:val="auto"/>
              </w:rPr>
            </w:pPr>
            <w:r>
              <w:rPr>
                <w:rFonts w:hint="eastAsia"/>
                <w:color w:val="auto"/>
                <w:lang w:eastAsia="zh-CN"/>
              </w:rPr>
              <w:t>符合</w:t>
            </w:r>
          </w:p>
        </w:tc>
      </w:tr>
    </w:tbl>
    <w:p>
      <w:pPr>
        <w:pStyle w:val="9"/>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3" w:type="dxa"/>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val="en-US" w:eastAsia="zh-CN"/>
              </w:rPr>
              <w:t>综合</w:t>
            </w:r>
            <w:r>
              <w:rPr>
                <w:rFonts w:hint="eastAsia" w:ascii="Times New Roman" w:hAnsi="Times New Roman" w:cs="Times New Roman"/>
                <w:color w:val="auto"/>
                <w:sz w:val="24"/>
                <w:szCs w:val="24"/>
                <w:lang w:eastAsia="zh-CN"/>
              </w:rPr>
              <w:t>部（含财务部）   主管领导</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 xml:space="preserve">    </w:t>
            </w:r>
            <w:r>
              <w:rPr>
                <w:rFonts w:hint="eastAsia" w:ascii="Times New Roman" w:hAnsi="Times New Roman" w:cs="Times New Roman"/>
                <w:color w:val="auto"/>
                <w:sz w:val="24"/>
                <w:szCs w:val="24"/>
                <w:lang w:eastAsia="zh-CN"/>
              </w:rPr>
              <w:t>陪同人员：</w:t>
            </w:r>
          </w:p>
        </w:tc>
        <w:tc>
          <w:tcPr>
            <w:tcW w:w="113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ascii="Times New Roman" w:hAnsi="Times New Roman" w:cs="Times New Roman"/>
                <w:color w:val="auto"/>
                <w:sz w:val="24"/>
                <w:szCs w:val="24"/>
                <w:lang w:val="en-US" w:eastAsia="zh-CN"/>
              </w:rPr>
              <w:t>杨珍全、</w:t>
            </w:r>
            <w:r>
              <w:rPr>
                <w:rFonts w:hint="eastAsia" w:cs="Times New Roman"/>
                <w:color w:val="auto"/>
                <w:sz w:val="24"/>
                <w:szCs w:val="24"/>
                <w:lang w:val="en-US" w:eastAsia="zh-CN"/>
              </w:rPr>
              <w:t>杨晶（专家）、张心</w:t>
            </w:r>
            <w:r>
              <w:rPr>
                <w:rFonts w:hint="eastAsia" w:ascii="Times New Roman" w:hAnsi="Times New Roman" w:cs="Times New Roman"/>
                <w:color w:val="auto"/>
                <w:sz w:val="24"/>
                <w:szCs w:val="24"/>
                <w:lang w:val="en-US" w:eastAsia="zh-CN"/>
              </w:rPr>
              <w:t>（实习E,只参加环境管理体系审核）</w:t>
            </w:r>
            <w:r>
              <w:rPr>
                <w:rFonts w:hint="eastAsia" w:cs="Times New Roman"/>
                <w:color w:val="auto"/>
                <w:sz w:val="24"/>
                <w:szCs w:val="24"/>
                <w:lang w:val="en-US" w:eastAsia="zh-CN"/>
              </w:rPr>
              <w:t>，</w:t>
            </w:r>
            <w:r>
              <w:rPr>
                <w:rFonts w:hint="eastAsia" w:ascii="Times New Roman" w:hAnsi="Times New Roman" w:cs="Times New Roman"/>
                <w:color w:val="auto"/>
                <w:sz w:val="24"/>
                <w:szCs w:val="24"/>
                <w:lang w:eastAsia="zh-CN"/>
              </w:rPr>
              <w:t xml:space="preserve">  </w:t>
            </w:r>
            <w:r>
              <w:rPr>
                <w:rFonts w:hint="eastAsia"/>
                <w:color w:val="auto"/>
                <w:sz w:val="24"/>
                <w:szCs w:val="24"/>
              </w:rPr>
              <w:t xml:space="preserve">    审核时间：202</w:t>
            </w:r>
            <w:r>
              <w:rPr>
                <w:rFonts w:hint="eastAsia"/>
                <w:color w:val="auto"/>
                <w:sz w:val="24"/>
                <w:szCs w:val="24"/>
                <w:lang w:val="en-US" w:eastAsia="zh-CN"/>
              </w:rPr>
              <w:t>1.1.13下午，审核条款如下：</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EMS-2015：</w:t>
            </w:r>
            <w:r>
              <w:rPr>
                <w:rFonts w:hint="eastAsia" w:ascii="宋体" w:hAnsi="宋体" w:cs="新宋体"/>
                <w:sz w:val="18"/>
                <w:szCs w:val="18"/>
                <w:lang w:val="en-US" w:eastAsia="zh-CN"/>
              </w:rPr>
              <w:t>杨珍全、杨晶、</w:t>
            </w:r>
            <w:r>
              <w:rPr>
                <w:rFonts w:hint="eastAsia" w:ascii="宋体" w:hAnsi="宋体" w:eastAsia="宋体" w:cs="新宋体"/>
                <w:sz w:val="18"/>
                <w:szCs w:val="18"/>
                <w:lang w:val="en-US" w:eastAsia="zh-CN"/>
              </w:rPr>
              <w:t>张心（E实习）</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EMS运行控制相关财务支出证据。</w:t>
            </w:r>
          </w:p>
          <w:p>
            <w:pPr>
              <w:spacing w:line="300" w:lineRule="exact"/>
              <w:rPr>
                <w:rFonts w:ascii="宋体" w:hAnsi="宋体" w:cs="新宋体"/>
                <w:sz w:val="18"/>
                <w:szCs w:val="18"/>
              </w:rPr>
            </w:pPr>
          </w:p>
          <w:p>
            <w:pPr>
              <w:snapToGrid w:val="0"/>
              <w:spacing w:line="240" w:lineRule="exact"/>
              <w:rPr>
                <w:rFonts w:hint="eastAsia" w:ascii="宋体" w:hAnsi="宋体" w:eastAsia="宋体" w:cs="新宋体"/>
                <w:sz w:val="18"/>
                <w:szCs w:val="18"/>
              </w:rPr>
            </w:pPr>
            <w:r>
              <w:rPr>
                <w:rFonts w:hint="eastAsia" w:ascii="宋体" w:hAnsi="宋体" w:cs="新宋体"/>
                <w:sz w:val="18"/>
                <w:szCs w:val="18"/>
              </w:rPr>
              <w:t>ISO45001：2018：</w:t>
            </w:r>
            <w:r>
              <w:rPr>
                <w:rFonts w:hint="eastAsia" w:ascii="宋体" w:hAnsi="宋体" w:eastAsia="宋体" w:cs="新宋体"/>
                <w:sz w:val="18"/>
                <w:szCs w:val="18"/>
                <w:lang w:val="en-US" w:eastAsia="zh-CN"/>
              </w:rPr>
              <w:t>杨珍全、杨晶、</w:t>
            </w:r>
            <w:r>
              <w:rPr>
                <w:rFonts w:hint="eastAsia" w:ascii="宋体" w:hAnsi="宋体" w:eastAsia="宋体" w:cs="新宋体"/>
                <w:sz w:val="18"/>
                <w:szCs w:val="18"/>
              </w:rPr>
              <w:t xml:space="preserve">  </w:t>
            </w:r>
          </w:p>
          <w:p>
            <w:pPr>
              <w:snapToGrid w:val="0"/>
              <w:spacing w:line="240" w:lineRule="exact"/>
              <w:rPr>
                <w:color w:val="auto"/>
                <w:sz w:val="24"/>
                <w:szCs w:val="24"/>
              </w:rPr>
            </w:pP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不符合和纠正措施/OHSMS运行控制财务支出证据。</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453" w:type="dxa"/>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在管理手册中和岗位职务说明书中规定了</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和财务部的安全职责和权限，以确保部门工作的展开和实施：</w:t>
            </w:r>
          </w:p>
          <w:p>
            <w:pPr>
              <w:pStyle w:val="4"/>
              <w:rPr>
                <w:rFonts w:hint="eastAsia"/>
                <w:color w:val="auto"/>
                <w:highlight w:val="none"/>
                <w:lang w:val="en-US" w:eastAsia="zh-CN"/>
              </w:rPr>
            </w:pPr>
            <w:r>
              <w:rPr>
                <w:rFonts w:hint="eastAsia"/>
                <w:color w:val="auto"/>
                <w:highlight w:val="none"/>
                <w:lang w:val="en-US" w:eastAsia="zh-CN"/>
              </w:rPr>
              <w:t>综合部的部门职责，具体为：</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 负责公司各种会议的组织准备工作，贯彻传达有关会议精神；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 协助总经理做好公司质量、环境和职业健康安全管理方针的外部宣传沟通工作；</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3) 负责协助总经理做好地方政府和上级主管部门的来访接待工作，主动与地方职能部门政府机构沟通，收集有关环境保护方面的地方性法规要求；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 负责定期组织相关部门识别、获取公司适用的法律法规及相关要求，建立公司法律法规清单；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5) 负责定期组织各部门对公司经营管理活动的合规性进行定期评价，并将评价结果提交管理评审；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6) 负责新服务项目的行政管理；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7) 负责公司信息交流与沟通的渠道的建立、信息收集传递过程的策划。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pPr>
              <w:pStyle w:val="4"/>
              <w:rPr>
                <w:rFonts w:hint="eastAsia"/>
                <w:color w:val="auto"/>
                <w:highlight w:val="none"/>
              </w:rPr>
            </w:pPr>
            <w:r>
              <w:rPr>
                <w:rFonts w:hint="eastAsia"/>
                <w:color w:val="auto"/>
                <w:highlight w:val="none"/>
              </w:rPr>
              <w:t>财务部的部门职责，具体为：</w:t>
            </w:r>
          </w:p>
          <w:p>
            <w:pPr>
              <w:pStyle w:val="4"/>
              <w:rPr>
                <w:rFonts w:hint="eastAsia"/>
                <w:color w:val="auto"/>
              </w:rPr>
            </w:pPr>
            <w:r>
              <w:rPr>
                <w:rFonts w:hint="eastAsia"/>
                <w:color w:val="auto"/>
              </w:rPr>
              <w:t xml:space="preserve">1) 负责编制、执行公司年度经营预算，对年度经营预算情况进行控制，定期组织对经营预算完成情况进行分析，提出存在的问题和改进的措施； </w:t>
            </w:r>
          </w:p>
          <w:p>
            <w:pPr>
              <w:pStyle w:val="4"/>
              <w:rPr>
                <w:rFonts w:hint="eastAsia"/>
                <w:color w:val="auto"/>
              </w:rPr>
            </w:pPr>
            <w:r>
              <w:rPr>
                <w:rFonts w:hint="eastAsia"/>
                <w:color w:val="auto"/>
              </w:rPr>
              <w:t xml:space="preserve">2) 负责资金支出计划的控制； </w:t>
            </w:r>
          </w:p>
          <w:p>
            <w:pPr>
              <w:pStyle w:val="4"/>
              <w:rPr>
                <w:rFonts w:hint="eastAsia"/>
                <w:color w:val="auto"/>
              </w:rPr>
            </w:pPr>
            <w:r>
              <w:rPr>
                <w:rFonts w:hint="eastAsia"/>
                <w:color w:val="auto"/>
              </w:rPr>
              <w:t xml:space="preserve">3) 参与重要经济合同的评审、对经济合同的执行情况进行监督、检查、控制； </w:t>
            </w:r>
          </w:p>
          <w:p>
            <w:pPr>
              <w:pStyle w:val="4"/>
              <w:rPr>
                <w:rFonts w:hint="eastAsia"/>
                <w:color w:val="auto"/>
              </w:rPr>
            </w:pPr>
            <w:r>
              <w:rPr>
                <w:rFonts w:hint="eastAsia"/>
                <w:color w:val="auto"/>
              </w:rPr>
              <w:t xml:space="preserve">4) 严格执行物业管理条例规定的物业收费标准，严格控制物业费用的使用； </w:t>
            </w:r>
          </w:p>
          <w:p>
            <w:pPr>
              <w:pStyle w:val="4"/>
              <w:rPr>
                <w:rFonts w:hint="eastAsia"/>
                <w:color w:val="auto"/>
              </w:rPr>
            </w:pPr>
            <w:r>
              <w:rPr>
                <w:rFonts w:hint="eastAsia"/>
                <w:color w:val="auto"/>
              </w:rPr>
              <w:t xml:space="preserve">5) 负责组织本部门的环境因素、危险源辨识评价活动，对识别的重要环境因素和重大风险进行控制 </w:t>
            </w:r>
          </w:p>
          <w:p>
            <w:pPr>
              <w:pStyle w:val="4"/>
              <w:rPr>
                <w:rFonts w:hint="eastAsia"/>
                <w:color w:val="auto"/>
              </w:rPr>
            </w:pPr>
            <w:r>
              <w:rPr>
                <w:rFonts w:hint="eastAsia"/>
                <w:color w:val="auto"/>
              </w:rPr>
              <w:t xml:space="preserve">6) 负责公司财务支出的成本控制、管理，确保资金的合理使用； </w:t>
            </w:r>
          </w:p>
          <w:p>
            <w:pPr>
              <w:pStyle w:val="4"/>
              <w:rPr>
                <w:rFonts w:hint="eastAsia"/>
                <w:color w:val="auto"/>
              </w:rPr>
            </w:pPr>
            <w:r>
              <w:rPr>
                <w:rFonts w:hint="eastAsia"/>
                <w:color w:val="auto"/>
              </w:rPr>
              <w:t>7) 负责公司固定资产的统计、控制、管理，实现公司固定资产账、卡、物相符</w:t>
            </w:r>
          </w:p>
          <w:p>
            <w:pPr>
              <w:pStyle w:val="4"/>
              <w:rPr>
                <w:color w:val="auto"/>
              </w:rPr>
            </w:pPr>
            <w:r>
              <w:rPr>
                <w:rFonts w:hint="eastAsia"/>
                <w:color w:val="auto"/>
              </w:rPr>
              <w:t>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宋体"/>
                <w:color w:val="auto"/>
                <w:szCs w:val="21"/>
                <w:lang w:eastAsia="zh-CN"/>
              </w:rPr>
              <w:t>综合部</w:t>
            </w:r>
            <w:r>
              <w:rPr>
                <w:rFonts w:hint="eastAsia" w:ascii="宋体" w:hAnsi="宋体" w:cs="宋体"/>
                <w:color w:val="auto"/>
                <w:szCs w:val="21"/>
              </w:rPr>
              <w:t>及财务部的目标是：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环境、职业健康安全目标        </w:t>
            </w:r>
            <w:r>
              <w:rPr>
                <w:rFonts w:hint="eastAsia"/>
                <w:color w:val="auto"/>
                <w:sz w:val="24"/>
              </w:rPr>
              <w:t>考核时段</w:t>
            </w:r>
            <w:r>
              <w:rPr>
                <w:rFonts w:hint="eastAsia" w:ascii="宋体" w:hAnsi="宋体" w:cs="宋体"/>
                <w:color w:val="auto"/>
                <w:szCs w:val="21"/>
              </w:rPr>
              <w:t>（20</w:t>
            </w:r>
            <w:r>
              <w:rPr>
                <w:rFonts w:hint="eastAsia" w:ascii="宋体" w:hAnsi="宋体" w:cs="宋体"/>
                <w:color w:val="auto"/>
                <w:szCs w:val="21"/>
                <w:lang w:val="en-US" w:eastAsia="zh-CN"/>
              </w:rPr>
              <w:t>20年3月</w:t>
            </w:r>
            <w:r>
              <w:rPr>
                <w:rFonts w:hint="eastAsia" w:ascii="宋体" w:hAnsi="宋体" w:cs="宋体"/>
                <w:color w:val="auto"/>
                <w:szCs w:val="21"/>
              </w:rPr>
              <w:t>--</w:t>
            </w:r>
            <w:r>
              <w:rPr>
                <w:rFonts w:hint="eastAsia" w:ascii="宋体" w:hAnsi="宋体" w:cs="宋体"/>
                <w:color w:val="auto"/>
                <w:szCs w:val="21"/>
                <w:lang w:val="en-US" w:eastAsia="zh-CN"/>
              </w:rPr>
              <w:t>8月</w:t>
            </w:r>
            <w:r>
              <w:rPr>
                <w:rFonts w:hint="eastAsia" w:ascii="宋体" w:hAnsi="宋体" w:cs="宋体"/>
                <w:color w:val="auto"/>
                <w:szCs w:val="21"/>
              </w:rPr>
              <w:t>）</w:t>
            </w:r>
          </w:p>
          <w:p>
            <w:pPr>
              <w:rPr>
                <w:rFonts w:ascii="宋体" w:hAnsi="宋体"/>
                <w:color w:val="auto"/>
                <w:szCs w:val="21"/>
              </w:rPr>
            </w:pPr>
            <w:r>
              <w:rPr>
                <w:rFonts w:hint="eastAsia" w:ascii="宋体" w:hAnsi="宋体"/>
                <w:color w:val="auto"/>
                <w:szCs w:val="21"/>
              </w:rPr>
              <w:t>1）</w:t>
            </w:r>
            <w:r>
              <w:rPr>
                <w:rFonts w:hint="eastAsia"/>
                <w:color w:val="auto"/>
                <w:szCs w:val="21"/>
                <w:lang w:val="en-US" w:eastAsia="zh-CN"/>
              </w:rPr>
              <w:t>杜绝重大工伤事故</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实测：零</w:t>
            </w:r>
          </w:p>
          <w:p>
            <w:pPr>
              <w:rPr>
                <w:rFonts w:ascii="宋体" w:hAnsi="宋体"/>
                <w:color w:val="auto"/>
                <w:szCs w:val="21"/>
              </w:rPr>
            </w:pPr>
            <w:r>
              <w:rPr>
                <w:rFonts w:hint="eastAsia" w:ascii="宋体" w:hAnsi="宋体"/>
                <w:color w:val="auto"/>
                <w:szCs w:val="21"/>
              </w:rPr>
              <w:t>2）</w:t>
            </w:r>
            <w:r>
              <w:rPr>
                <w:rFonts w:hint="eastAsia" w:ascii="Times New Roman" w:hAnsi="Times New Roman" w:cs="Times New Roman"/>
                <w:color w:val="auto"/>
                <w:szCs w:val="21"/>
              </w:rPr>
              <w:t>固废</w:t>
            </w:r>
            <w:r>
              <w:rPr>
                <w:rFonts w:hint="eastAsia" w:cs="Times New Roman"/>
                <w:color w:val="auto"/>
                <w:szCs w:val="21"/>
                <w:lang w:val="en-US" w:eastAsia="zh-CN"/>
              </w:rPr>
              <w:t>正确统一分类</w:t>
            </w:r>
            <w:r>
              <w:rPr>
                <w:rFonts w:hint="eastAsia" w:ascii="Times New Roman" w:hAnsi="Times New Roman" w:cs="Times New Roman"/>
                <w:color w:val="auto"/>
                <w:szCs w:val="21"/>
              </w:rPr>
              <w:t>处理率100%</w:t>
            </w:r>
            <w:r>
              <w:rPr>
                <w:rFonts w:hint="eastAsia" w:ascii="宋体" w:hAnsi="宋体"/>
                <w:color w:val="auto"/>
                <w:szCs w:val="21"/>
              </w:rPr>
              <w:t xml:space="preserve">；           </w:t>
            </w:r>
            <w:r>
              <w:rPr>
                <w:rFonts w:hint="eastAsia" w:ascii="宋体" w:hAnsi="宋体"/>
                <w:color w:val="auto"/>
                <w:szCs w:val="21"/>
                <w:lang w:val="en-US" w:eastAsia="zh-CN"/>
              </w:rPr>
              <w:t xml:space="preserve"> 实测：</w:t>
            </w:r>
            <w:r>
              <w:rPr>
                <w:rFonts w:hint="eastAsia" w:ascii="宋体" w:hAnsi="宋体"/>
                <w:color w:val="auto"/>
                <w:szCs w:val="21"/>
              </w:rPr>
              <w:t>100%</w:t>
            </w:r>
          </w:p>
          <w:p>
            <w:pPr>
              <w:rPr>
                <w:rFonts w:hint="eastAsia" w:ascii="宋体" w:hAnsi="宋体" w:eastAsia="宋体"/>
                <w:color w:val="auto"/>
                <w:szCs w:val="21"/>
                <w:lang w:eastAsia="zh-CN"/>
              </w:rPr>
            </w:pPr>
            <w:r>
              <w:rPr>
                <w:rFonts w:hint="eastAsia" w:ascii="宋体" w:hAnsi="宋体"/>
                <w:color w:val="auto"/>
                <w:szCs w:val="21"/>
              </w:rPr>
              <w:t>3）</w:t>
            </w:r>
            <w:r>
              <w:rPr>
                <w:rFonts w:hint="eastAsia" w:ascii="宋体" w:hAnsi="宋体"/>
                <w:color w:val="auto"/>
                <w:szCs w:val="21"/>
                <w:lang w:val="en-US" w:eastAsia="zh-CN"/>
              </w:rPr>
              <w:t>杜绝火灾事故</w:t>
            </w:r>
            <w:r>
              <w:rPr>
                <w:rFonts w:hint="eastAsia" w:ascii="宋体" w:hAnsi="宋体"/>
                <w:color w:val="auto"/>
                <w:szCs w:val="21"/>
              </w:rPr>
              <w:t xml:space="preserve">；                          </w:t>
            </w:r>
            <w:r>
              <w:rPr>
                <w:rFonts w:hint="eastAsia" w:ascii="宋体" w:hAnsi="宋体"/>
                <w:color w:val="auto"/>
                <w:szCs w:val="21"/>
                <w:lang w:val="en-US" w:eastAsia="zh-CN"/>
              </w:rPr>
              <w:t xml:space="preserve"> 实测：零</w:t>
            </w:r>
          </w:p>
          <w:p>
            <w:pPr>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月-2020年</w:t>
            </w:r>
            <w:r>
              <w:rPr>
                <w:rFonts w:hint="eastAsia" w:ascii="宋体" w:hAnsi="宋体" w:cs="宋体"/>
                <w:color w:val="auto"/>
                <w:szCs w:val="21"/>
                <w:lang w:val="en-US" w:eastAsia="zh-CN"/>
              </w:rPr>
              <w:t>8</w:t>
            </w:r>
            <w:r>
              <w:rPr>
                <w:rFonts w:hint="eastAsia" w:ascii="宋体" w:hAnsi="宋体" w:cs="宋体"/>
                <w:color w:val="auto"/>
                <w:szCs w:val="21"/>
              </w:rPr>
              <w:t>月的《环境安全目标分解考核统计表》和考核记录，经考核均完成目标任务，但</w:t>
            </w:r>
            <w:r>
              <w:rPr>
                <w:rFonts w:hint="eastAsia" w:ascii="宋体" w:hAnsi="宋体" w:cs="宋体"/>
                <w:color w:val="auto"/>
                <w:szCs w:val="21"/>
                <w:lang w:val="en-US" w:eastAsia="zh-CN"/>
              </w:rPr>
              <w:t>不</w:t>
            </w:r>
            <w:r>
              <w:rPr>
                <w:rFonts w:hint="eastAsia" w:ascii="宋体" w:hAnsi="宋体" w:cs="宋体"/>
                <w:color w:val="auto"/>
                <w:szCs w:val="21"/>
              </w:rPr>
              <w:t>能提供数据的实证性材料，需改进。</w:t>
            </w:r>
          </w:p>
          <w:p>
            <w:pPr>
              <w:pStyle w:val="22"/>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查见公司制定的环境管理方案有：1）潜在火灾；2）固废</w:t>
            </w:r>
            <w:r>
              <w:rPr>
                <w:rFonts w:hint="eastAsia" w:ascii="宋体" w:hAnsi="宋体" w:cs="宋体"/>
                <w:color w:val="auto"/>
                <w:szCs w:val="21"/>
                <w:lang w:eastAsia="zh-CN"/>
              </w:rPr>
              <w:t>（</w:t>
            </w:r>
            <w:r>
              <w:rPr>
                <w:rFonts w:hint="eastAsia" w:ascii="宋体" w:hAnsi="宋体" w:cs="宋体"/>
                <w:color w:val="auto"/>
                <w:szCs w:val="21"/>
                <w:lang w:val="en-US" w:eastAsia="zh-CN"/>
              </w:rPr>
              <w:t>含危废</w:t>
            </w:r>
            <w:r>
              <w:rPr>
                <w:rFonts w:hint="eastAsia" w:ascii="宋体" w:hAnsi="宋体" w:cs="宋体"/>
                <w:color w:val="auto"/>
                <w:szCs w:val="21"/>
                <w:lang w:eastAsia="zh-CN"/>
              </w:rPr>
              <w:t>）</w:t>
            </w:r>
            <w:r>
              <w:rPr>
                <w:rFonts w:hint="eastAsia" w:ascii="宋体" w:hAnsi="宋体" w:cs="宋体"/>
                <w:color w:val="auto"/>
                <w:szCs w:val="21"/>
              </w:rPr>
              <w:t>排放</w:t>
            </w:r>
            <w:r>
              <w:rPr>
                <w:rFonts w:hint="eastAsia" w:ascii="宋体" w:hAnsi="宋体" w:cs="宋体"/>
                <w:color w:val="auto"/>
                <w:szCs w:val="21"/>
                <w:lang w:val="en-US" w:eastAsia="zh-CN"/>
              </w:rPr>
              <w:t>；3）废水排放；4）噪音排放；5）粉尘排放等五</w:t>
            </w:r>
            <w:r>
              <w:rPr>
                <w:rFonts w:hint="eastAsia" w:ascii="宋体" w:hAnsi="宋体" w:cs="宋体"/>
                <w:color w:val="auto"/>
                <w:szCs w:val="21"/>
              </w:rPr>
              <w:t>个管理方案。管理方案内容涉及：目标/指标、管理</w:t>
            </w:r>
            <w:r>
              <w:rPr>
                <w:rFonts w:hint="eastAsia" w:ascii="宋体" w:hAnsi="宋体" w:cs="宋体"/>
                <w:color w:val="auto"/>
                <w:szCs w:val="21"/>
                <w:lang w:val="en-US" w:eastAsia="zh-CN"/>
              </w:rPr>
              <w:t>措施</w:t>
            </w:r>
            <w:r>
              <w:rPr>
                <w:rFonts w:hint="eastAsia" w:ascii="宋体" w:hAnsi="宋体" w:cs="宋体"/>
                <w:color w:val="auto"/>
                <w:szCs w:val="21"/>
              </w:rPr>
              <w:t>、资金预算、完成日期、</w:t>
            </w:r>
            <w:r>
              <w:rPr>
                <w:rFonts w:hint="eastAsia" w:ascii="宋体" w:hAnsi="宋体" w:cs="宋体"/>
                <w:color w:val="auto"/>
                <w:szCs w:val="21"/>
                <w:lang w:val="en-US" w:eastAsia="zh-CN"/>
              </w:rPr>
              <w:t>执行</w:t>
            </w:r>
            <w:r>
              <w:rPr>
                <w:rFonts w:hint="eastAsia" w:ascii="宋体" w:hAnsi="宋体" w:cs="宋体"/>
                <w:color w:val="auto"/>
                <w:szCs w:val="21"/>
              </w:rPr>
              <w:t>部门。</w:t>
            </w:r>
          </w:p>
          <w:p>
            <w:pPr>
              <w:spacing w:line="400" w:lineRule="exact"/>
              <w:rPr>
                <w:rFonts w:ascii="宋体" w:hAnsi="宋体" w:cs="宋体"/>
                <w:color w:val="auto"/>
                <w:szCs w:val="21"/>
              </w:rPr>
            </w:pPr>
            <w:r>
              <w:rPr>
                <w:rFonts w:hint="eastAsia" w:ascii="宋体" w:hAnsi="宋体" w:cs="宋体"/>
                <w:color w:val="auto"/>
                <w:szCs w:val="21"/>
              </w:rPr>
              <w:t>抽查：固废</w:t>
            </w:r>
            <w:r>
              <w:rPr>
                <w:rFonts w:hint="eastAsia" w:ascii="宋体" w:hAnsi="宋体" w:cs="宋体"/>
                <w:color w:val="auto"/>
                <w:szCs w:val="21"/>
                <w:lang w:eastAsia="zh-CN"/>
              </w:rPr>
              <w:t>（</w:t>
            </w:r>
            <w:r>
              <w:rPr>
                <w:rFonts w:hint="eastAsia" w:ascii="宋体" w:hAnsi="宋体" w:cs="宋体"/>
                <w:color w:val="auto"/>
                <w:szCs w:val="21"/>
                <w:lang w:val="en-US" w:eastAsia="zh-CN"/>
              </w:rPr>
              <w:t>含危废</w:t>
            </w:r>
            <w:r>
              <w:rPr>
                <w:rFonts w:hint="eastAsia" w:ascii="宋体" w:hAnsi="宋体" w:cs="宋体"/>
                <w:color w:val="auto"/>
                <w:szCs w:val="21"/>
                <w:lang w:eastAsia="zh-CN"/>
              </w:rPr>
              <w:t>）</w:t>
            </w:r>
            <w:r>
              <w:rPr>
                <w:rFonts w:hint="eastAsia" w:ascii="宋体" w:hAnsi="宋体" w:cs="宋体"/>
                <w:color w:val="auto"/>
                <w:szCs w:val="21"/>
              </w:rPr>
              <w:t>排放确定的管理方案：</w:t>
            </w:r>
          </w:p>
          <w:p>
            <w:pPr>
              <w:spacing w:line="340" w:lineRule="exact"/>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固废（含危废）排放确定管理方案；环境目标/指标：固废（含危废）合规性处理率100%，生活垃圾处置率100%；实现目标/指标的措施：1）固废收集集中处置；2）购买有盖垃圾箱/桶，分类贮存固废，集中送至有资质回收公司回收；3）危废由相关资质公司回收。执行部门：全体部门；投入资金20000元；计划完成日期：2020年3月完成；批准人：周永乐。</w:t>
            </w:r>
          </w:p>
          <w:p>
            <w:pPr>
              <w:pStyle w:val="14"/>
              <w:rPr>
                <w:color w:val="auto"/>
              </w:rPr>
            </w:pPr>
            <w:r>
              <w:rPr>
                <w:rFonts w:hint="eastAsia" w:ascii="宋体" w:hAnsi="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pStyle w:val="14"/>
              <w:rPr>
                <w:color w:val="auto"/>
              </w:rPr>
            </w:pPr>
          </w:p>
          <w:p>
            <w:pPr>
              <w:tabs>
                <w:tab w:val="center" w:pos="3169"/>
              </w:tabs>
              <w:spacing w:line="400" w:lineRule="exact"/>
              <w:jc w:val="left"/>
              <w:rPr>
                <w:rFonts w:hint="eastAsia"/>
                <w:color w:val="auto"/>
                <w:szCs w:val="22"/>
              </w:rPr>
            </w:pPr>
            <w:r>
              <w:rPr>
                <w:rFonts w:hint="eastAsia"/>
                <w:color w:val="auto"/>
                <w:szCs w:val="22"/>
              </w:rPr>
              <w:t>查见公司制定的职业健康安全重大</w:t>
            </w:r>
            <w:r>
              <w:rPr>
                <w:rFonts w:hint="eastAsia"/>
                <w:color w:val="auto"/>
                <w:szCs w:val="22"/>
                <w:lang w:val="en-US" w:eastAsia="zh-CN"/>
              </w:rPr>
              <w:t>危</w:t>
            </w:r>
            <w:r>
              <w:rPr>
                <w:rFonts w:hint="eastAsia"/>
                <w:color w:val="auto"/>
                <w:szCs w:val="22"/>
              </w:rPr>
              <w:t>险源有：</w:t>
            </w:r>
            <w:r>
              <w:rPr>
                <w:rFonts w:hint="eastAsia"/>
                <w:color w:val="auto"/>
                <w:szCs w:val="22"/>
                <w:lang w:val="en-US" w:eastAsia="zh-CN"/>
              </w:rPr>
              <w:t>潜在火灾、机械伤害、粉尘排放</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抽查：</w:t>
            </w:r>
            <w:r>
              <w:rPr>
                <w:rFonts w:hint="eastAsia"/>
                <w:color w:val="auto"/>
                <w:szCs w:val="22"/>
                <w:lang w:val="en-US" w:eastAsia="zh-CN"/>
              </w:rPr>
              <w:t>机械伤害</w:t>
            </w:r>
            <w:r>
              <w:rPr>
                <w:rFonts w:hint="eastAsia"/>
                <w:color w:val="auto"/>
                <w:szCs w:val="22"/>
              </w:rPr>
              <w:t>管理方案：</w:t>
            </w:r>
          </w:p>
          <w:p>
            <w:pPr>
              <w:tabs>
                <w:tab w:val="center" w:pos="3169"/>
              </w:tabs>
              <w:spacing w:line="400" w:lineRule="exact"/>
              <w:jc w:val="left"/>
              <w:rPr>
                <w:rFonts w:hint="eastAsia"/>
                <w:color w:val="auto"/>
                <w:szCs w:val="22"/>
              </w:rPr>
            </w:pPr>
            <w:r>
              <w:rPr>
                <w:rFonts w:hint="eastAsia"/>
                <w:color w:val="auto"/>
                <w:szCs w:val="22"/>
              </w:rPr>
              <w:t>目标</w:t>
            </w:r>
            <w:r>
              <w:rPr>
                <w:rFonts w:hint="eastAsia"/>
                <w:color w:val="auto"/>
                <w:szCs w:val="22"/>
                <w:lang w:val="en-US" w:eastAsia="zh-CN"/>
              </w:rPr>
              <w:t>/</w:t>
            </w:r>
            <w:r>
              <w:rPr>
                <w:rFonts w:hint="eastAsia"/>
                <w:color w:val="auto"/>
                <w:szCs w:val="22"/>
              </w:rPr>
              <w:t>指标</w:t>
            </w:r>
            <w:r>
              <w:rPr>
                <w:rFonts w:hint="eastAsia"/>
                <w:color w:val="auto"/>
                <w:szCs w:val="22"/>
                <w:lang w:eastAsia="zh-CN"/>
              </w:rPr>
              <w:t>：</w:t>
            </w:r>
            <w:r>
              <w:rPr>
                <w:rFonts w:hint="eastAsia"/>
                <w:color w:val="auto"/>
                <w:szCs w:val="22"/>
              </w:rPr>
              <w:t>重大人员伤亡事故</w:t>
            </w:r>
            <w:r>
              <w:rPr>
                <w:rFonts w:hint="eastAsia"/>
                <w:color w:val="auto"/>
                <w:szCs w:val="22"/>
                <w:lang w:eastAsia="zh-CN"/>
              </w:rPr>
              <w:t>为</w:t>
            </w:r>
            <w:r>
              <w:rPr>
                <w:rFonts w:hint="eastAsia"/>
                <w:color w:val="auto"/>
                <w:szCs w:val="22"/>
                <w:lang w:val="en-US" w:eastAsia="zh-CN"/>
              </w:rPr>
              <w:t>0；</w:t>
            </w:r>
            <w:r>
              <w:rPr>
                <w:rFonts w:hint="eastAsia"/>
                <w:color w:val="auto"/>
                <w:szCs w:val="22"/>
              </w:rPr>
              <w:t>轻伤事故的发生每年小于3次</w:t>
            </w:r>
            <w:r>
              <w:rPr>
                <w:rFonts w:hint="eastAsia"/>
                <w:color w:val="auto"/>
                <w:szCs w:val="22"/>
                <w:lang w:eastAsia="zh-CN"/>
              </w:rPr>
              <w:t>。</w:t>
            </w:r>
            <w:r>
              <w:rPr>
                <w:rFonts w:hint="eastAsia"/>
                <w:color w:val="auto"/>
                <w:szCs w:val="22"/>
              </w:rPr>
              <w:t>管理措施：1）</w:t>
            </w:r>
            <w:r>
              <w:rPr>
                <w:rFonts w:hint="eastAsia"/>
                <w:color w:val="auto"/>
                <w:szCs w:val="22"/>
                <w:lang w:val="en-US" w:eastAsia="zh-CN"/>
              </w:rPr>
              <w:t>定期进行安全意识培训</w:t>
            </w:r>
            <w:r>
              <w:rPr>
                <w:rFonts w:hint="eastAsia"/>
                <w:color w:val="auto"/>
                <w:szCs w:val="22"/>
              </w:rPr>
              <w:t>；2）</w:t>
            </w:r>
            <w:r>
              <w:rPr>
                <w:rFonts w:hint="eastAsia"/>
                <w:color w:val="auto"/>
                <w:szCs w:val="22"/>
                <w:lang w:val="en-US" w:eastAsia="zh-CN"/>
              </w:rPr>
              <w:t>制定作业指导书及管理制度。</w:t>
            </w:r>
          </w:p>
          <w:p>
            <w:pPr>
              <w:tabs>
                <w:tab w:val="center" w:pos="3169"/>
              </w:tabs>
              <w:spacing w:line="400" w:lineRule="exact"/>
              <w:jc w:val="left"/>
              <w:rPr>
                <w:rFonts w:hint="eastAsia"/>
                <w:color w:val="auto"/>
                <w:szCs w:val="22"/>
              </w:rPr>
            </w:pPr>
            <w:r>
              <w:rPr>
                <w:rFonts w:hint="eastAsia"/>
                <w:color w:val="auto"/>
                <w:szCs w:val="22"/>
              </w:rPr>
              <w:t>责任部门：</w:t>
            </w:r>
            <w:r>
              <w:rPr>
                <w:rFonts w:hint="eastAsia"/>
                <w:color w:val="auto"/>
                <w:szCs w:val="22"/>
                <w:lang w:val="en-US" w:eastAsia="zh-CN"/>
              </w:rPr>
              <w:t>全体部门</w:t>
            </w:r>
            <w:r>
              <w:rPr>
                <w:rFonts w:hint="eastAsia"/>
                <w:color w:val="auto"/>
                <w:szCs w:val="22"/>
              </w:rPr>
              <w:t>；投入资金</w:t>
            </w:r>
            <w:r>
              <w:rPr>
                <w:rFonts w:hint="eastAsia"/>
                <w:color w:val="auto"/>
                <w:szCs w:val="22"/>
                <w:lang w:val="en-US" w:eastAsia="zh-CN"/>
              </w:rPr>
              <w:t>30</w:t>
            </w:r>
            <w:r>
              <w:rPr>
                <w:rFonts w:hint="eastAsia"/>
                <w:color w:val="auto"/>
                <w:szCs w:val="22"/>
              </w:rPr>
              <w:t>000元；</w:t>
            </w:r>
            <w:r>
              <w:rPr>
                <w:rFonts w:hint="eastAsia"/>
                <w:color w:val="auto"/>
                <w:szCs w:val="22"/>
                <w:lang w:val="en-US" w:eastAsia="zh-CN"/>
              </w:rPr>
              <w:t>计划</w:t>
            </w:r>
            <w:r>
              <w:rPr>
                <w:rFonts w:hint="eastAsia"/>
                <w:color w:val="auto"/>
                <w:szCs w:val="22"/>
              </w:rPr>
              <w:t>完成日期；2020</w:t>
            </w:r>
            <w:r>
              <w:rPr>
                <w:rFonts w:hint="eastAsia"/>
                <w:color w:val="auto"/>
                <w:szCs w:val="22"/>
                <w:lang w:val="en-US" w:eastAsia="zh-CN"/>
              </w:rPr>
              <w:t>年3月完成</w:t>
            </w:r>
            <w:r>
              <w:rPr>
                <w:rFonts w:hint="eastAsia"/>
                <w:color w:val="auto"/>
                <w:szCs w:val="22"/>
              </w:rPr>
              <w:t>，</w:t>
            </w:r>
            <w:r>
              <w:rPr>
                <w:rFonts w:hint="eastAsia"/>
                <w:color w:val="auto"/>
                <w:szCs w:val="22"/>
                <w:lang w:val="en-US" w:eastAsia="zh-CN"/>
              </w:rPr>
              <w:t>批准人</w:t>
            </w:r>
            <w:r>
              <w:rPr>
                <w:rFonts w:hint="eastAsia"/>
                <w:color w:val="auto"/>
                <w:szCs w:val="22"/>
              </w:rPr>
              <w:t>：</w:t>
            </w:r>
            <w:r>
              <w:rPr>
                <w:rFonts w:hint="eastAsia"/>
                <w:color w:val="auto"/>
                <w:szCs w:val="22"/>
                <w:lang w:val="en-US" w:eastAsia="zh-CN"/>
              </w:rPr>
              <w:t>周永乐</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目标指标管理方案基本适宜，能够完成。</w:t>
            </w:r>
          </w:p>
          <w:p>
            <w:pPr>
              <w:pStyle w:val="14"/>
              <w:rPr>
                <w:color w:val="auto"/>
              </w:rPr>
            </w:pPr>
            <w:r>
              <w:rPr>
                <w:rFonts w:hint="eastAsia"/>
                <w:color w:val="auto"/>
              </w:rPr>
              <w:t>........</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7.2</w:t>
            </w:r>
          </w:p>
          <w:p>
            <w:pPr>
              <w:rPr>
                <w:rFonts w:ascii="宋体" w:hAnsi="宋体" w:cs="新宋体"/>
                <w:color w:val="auto"/>
                <w:szCs w:val="21"/>
              </w:rPr>
            </w:pPr>
          </w:p>
        </w:tc>
        <w:tc>
          <w:tcPr>
            <w:tcW w:w="10453" w:type="dxa"/>
          </w:tcPr>
          <w:p>
            <w:pPr>
              <w:tabs>
                <w:tab w:val="center" w:pos="3169"/>
              </w:tabs>
              <w:spacing w:line="400" w:lineRule="exact"/>
              <w:jc w:val="left"/>
              <w:rPr>
                <w:color w:val="auto"/>
              </w:rPr>
            </w:pPr>
            <w:r>
              <w:rPr>
                <w:rFonts w:hint="eastAsia"/>
                <w:color w:val="auto"/>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color w:val="auto"/>
              </w:rPr>
            </w:pPr>
            <w:r>
              <w:rPr>
                <w:rFonts w:hint="eastAsia"/>
                <w:color w:val="auto"/>
              </w:rPr>
              <w:t>---公司对每个从事影响</w:t>
            </w:r>
            <w:r>
              <w:rPr>
                <w:rFonts w:hint="eastAsia"/>
                <w:color w:val="auto"/>
                <w:lang w:val="en-US" w:eastAsia="zh-CN"/>
              </w:rPr>
              <w:t>物业服务</w:t>
            </w:r>
            <w:r>
              <w:rPr>
                <w:rFonts w:hint="eastAsia"/>
                <w:color w:val="auto"/>
              </w:rPr>
              <w:t>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color w:val="auto"/>
              </w:rPr>
            </w:pPr>
            <w:r>
              <w:rPr>
                <w:rFonts w:hint="eastAsia"/>
                <w:color w:val="auto"/>
              </w:rPr>
              <w:t>公司的关键岗位在学历、经历、资质上均有要求。</w:t>
            </w:r>
          </w:p>
          <w:p>
            <w:pPr>
              <w:tabs>
                <w:tab w:val="center" w:pos="3169"/>
              </w:tabs>
              <w:spacing w:line="400" w:lineRule="exact"/>
              <w:jc w:val="left"/>
              <w:rPr>
                <w:color w:val="auto"/>
                <w:highlight w:val="none"/>
              </w:rPr>
            </w:pPr>
            <w:r>
              <w:rPr>
                <w:rFonts w:hint="eastAsia"/>
                <w:color w:val="auto"/>
                <w:highlight w:val="none"/>
              </w:rPr>
              <w:t>抽关键岗位人员资质要求：</w:t>
            </w:r>
          </w:p>
          <w:p>
            <w:pPr>
              <w:spacing w:line="360" w:lineRule="auto"/>
              <w:rPr>
                <w:rFonts w:hint="default"/>
                <w:color w:val="auto"/>
                <w:lang w:val="en-US" w:eastAsia="zh-CN"/>
              </w:rPr>
            </w:pPr>
            <w:r>
              <w:rPr>
                <w:rFonts w:hint="eastAsia"/>
                <w:color w:val="auto"/>
                <w:lang w:val="en-US" w:eastAsia="zh-CN"/>
              </w:rPr>
              <w:t>姓名        证件编号                  准操项目    有效期</w:t>
            </w:r>
          </w:p>
          <w:p>
            <w:pPr>
              <w:spacing w:line="360" w:lineRule="auto"/>
              <w:rPr>
                <w:rFonts w:hint="default"/>
                <w:color w:val="auto"/>
                <w:lang w:val="en-US" w:eastAsia="zh-CN"/>
              </w:rPr>
            </w:pPr>
            <w:r>
              <w:rPr>
                <w:rFonts w:hint="eastAsia"/>
                <w:color w:val="auto"/>
                <w:lang w:val="en-US" w:eastAsia="zh-CN"/>
              </w:rPr>
              <w:t>丁长春      500107198501127734         N2        2021-06-13</w:t>
            </w:r>
          </w:p>
          <w:p>
            <w:pPr>
              <w:spacing w:line="360" w:lineRule="auto"/>
              <w:rPr>
                <w:rFonts w:hint="default"/>
                <w:color w:val="auto"/>
                <w:lang w:val="en-US" w:eastAsia="zh-CN"/>
              </w:rPr>
            </w:pPr>
            <w:r>
              <w:rPr>
                <w:rFonts w:hint="eastAsia"/>
                <w:color w:val="auto"/>
                <w:lang w:val="en-US" w:eastAsia="zh-CN"/>
              </w:rPr>
              <w:t>易真明      500383199109227353         N2        2021-05-21</w:t>
            </w:r>
          </w:p>
          <w:p>
            <w:pPr>
              <w:spacing w:line="360" w:lineRule="auto"/>
              <w:rPr>
                <w:rFonts w:hint="eastAsia"/>
                <w:color w:val="auto"/>
                <w:lang w:val="en-US" w:eastAsia="zh-CN"/>
              </w:rPr>
            </w:pPr>
            <w:r>
              <w:rPr>
                <w:rFonts w:hint="eastAsia"/>
                <w:color w:val="auto"/>
                <w:lang w:val="en-US" w:eastAsia="zh-CN"/>
              </w:rPr>
              <w:t xml:space="preserve">杨周        50022519930608775X         N2        2021-04-16      </w:t>
            </w:r>
          </w:p>
          <w:p>
            <w:pPr>
              <w:pStyle w:val="4"/>
              <w:rPr>
                <w:rFonts w:hint="default"/>
                <w:color w:val="auto"/>
                <w:lang w:val="en-US" w:eastAsia="zh-CN"/>
              </w:rPr>
            </w:pPr>
            <w:r>
              <w:rPr>
                <w:rFonts w:hint="eastAsia"/>
                <w:color w:val="auto"/>
                <w:lang w:val="en-US" w:eastAsia="zh-CN"/>
              </w:rPr>
              <w:t>瞿胜        500106199006228317          N2        2020-10-26</w:t>
            </w:r>
          </w:p>
          <w:p>
            <w:pPr>
              <w:tabs>
                <w:tab w:val="center" w:pos="3169"/>
              </w:tabs>
              <w:spacing w:line="400" w:lineRule="exact"/>
              <w:ind w:firstLine="210" w:firstLineChars="100"/>
              <w:jc w:val="left"/>
              <w:rPr>
                <w:color w:val="auto"/>
              </w:rPr>
            </w:pPr>
          </w:p>
          <w:p>
            <w:pPr>
              <w:tabs>
                <w:tab w:val="center" w:pos="3169"/>
              </w:tabs>
              <w:spacing w:line="400" w:lineRule="exact"/>
              <w:ind w:firstLine="210" w:firstLineChars="100"/>
              <w:jc w:val="left"/>
              <w:rPr>
                <w:color w:val="auto"/>
              </w:rPr>
            </w:pPr>
            <w:r>
              <w:rPr>
                <w:rFonts w:hint="eastAsia"/>
                <w:color w:val="auto"/>
              </w:rPr>
              <w:t>提供有2020年度培训计划表，计划培训</w:t>
            </w:r>
            <w:r>
              <w:rPr>
                <w:rFonts w:hint="eastAsia"/>
                <w:color w:val="auto"/>
                <w:lang w:val="en-US" w:eastAsia="zh-CN"/>
              </w:rPr>
              <w:t>8</w:t>
            </w:r>
            <w:r>
              <w:rPr>
                <w:rFonts w:hint="eastAsia"/>
                <w:color w:val="auto"/>
              </w:rPr>
              <w:t>次，已培训</w:t>
            </w:r>
            <w:r>
              <w:rPr>
                <w:rFonts w:hint="eastAsia"/>
                <w:color w:val="auto"/>
                <w:lang w:val="en-US" w:eastAsia="zh-CN"/>
              </w:rPr>
              <w:t>5</w:t>
            </w:r>
            <w:r>
              <w:rPr>
                <w:rFonts w:hint="eastAsia"/>
                <w:color w:val="auto"/>
              </w:rPr>
              <w:t>次。</w:t>
            </w:r>
          </w:p>
          <w:p>
            <w:pPr>
              <w:spacing w:line="360" w:lineRule="auto"/>
              <w:ind w:firstLine="210" w:firstLineChars="100"/>
              <w:rPr>
                <w:rFonts w:hint="eastAsia"/>
                <w:color w:val="auto"/>
              </w:rPr>
            </w:pPr>
            <w:r>
              <w:rPr>
                <w:rFonts w:hint="eastAsia"/>
                <w:color w:val="auto"/>
              </w:rPr>
              <w:t>抽查培训计划和培训记录。</w:t>
            </w:r>
          </w:p>
          <w:p>
            <w:pPr>
              <w:spacing w:line="360" w:lineRule="auto"/>
              <w:rPr>
                <w:rFonts w:hint="eastAsia"/>
                <w:color w:val="auto"/>
                <w:lang w:val="en-US" w:eastAsia="zh-CN"/>
              </w:rPr>
            </w:pPr>
            <w:r>
              <w:rPr>
                <w:rFonts w:hint="eastAsia"/>
                <w:color w:val="auto"/>
                <w:lang w:val="en-US" w:eastAsia="zh-CN"/>
              </w:rPr>
              <w:t>1）：2020年07月24日培训内容：</w:t>
            </w:r>
            <w:r>
              <w:rPr>
                <w:rFonts w:hint="eastAsia" w:ascii="Times New Roman" w:hAnsi="Times New Roman" w:cs="Times New Roman"/>
                <w:color w:val="auto"/>
                <w:szCs w:val="22"/>
                <w:lang w:val="en-US" w:eastAsia="zh-CN"/>
              </w:rPr>
              <w:t>质量、环境、安全管理体系管理手册、程序文件，贯标情况，管理体系文件层次。培训老师：江涛，</w:t>
            </w:r>
            <w:r>
              <w:rPr>
                <w:rFonts w:hint="eastAsia"/>
                <w:color w:val="auto"/>
                <w:lang w:val="en-US" w:eastAsia="zh-CN"/>
              </w:rPr>
              <w:t>培训人员：</w:t>
            </w:r>
            <w:r>
              <w:rPr>
                <w:rFonts w:hint="eastAsia" w:ascii="Times New Roman" w:hAnsi="Times New Roman" w:cs="Times New Roman"/>
                <w:color w:val="auto"/>
                <w:szCs w:val="22"/>
                <w:lang w:val="en-US" w:eastAsia="zh-CN"/>
              </w:rPr>
              <w:t>丁长春 商文谦 周永乐 张启涛等各</w:t>
            </w:r>
            <w:r>
              <w:rPr>
                <w:rFonts w:hint="eastAsia"/>
                <w:color w:val="auto"/>
              </w:rPr>
              <w:t>部门员工</w:t>
            </w:r>
            <w:r>
              <w:rPr>
                <w:rFonts w:hint="eastAsia"/>
                <w:color w:val="auto"/>
                <w:lang w:val="en-US" w:eastAsia="zh-CN"/>
              </w:rPr>
              <w:t>；效果评价：</w:t>
            </w:r>
            <w:r>
              <w:rPr>
                <w:rFonts w:hint="eastAsia" w:ascii="Times New Roman" w:hAnsi="Times New Roman" w:cs="Times New Roman"/>
                <w:color w:val="auto"/>
                <w:szCs w:val="22"/>
                <w:lang w:val="en-US" w:eastAsia="zh-CN"/>
              </w:rPr>
              <w:t>对质量和环境、职业健康安全管理体系体系的认识有了进一步提高，基本能运用讲解的知识。评价</w:t>
            </w:r>
            <w:r>
              <w:rPr>
                <w:rFonts w:hint="eastAsia"/>
                <w:color w:val="auto"/>
                <w:lang w:val="en-US" w:eastAsia="zh-CN"/>
              </w:rPr>
              <w:t>人：周永乐。</w:t>
            </w:r>
          </w:p>
          <w:p>
            <w:pPr>
              <w:spacing w:line="360" w:lineRule="auto"/>
              <w:rPr>
                <w:rFonts w:hint="eastAsia"/>
                <w:color w:val="auto"/>
                <w:lang w:val="en-US" w:eastAsia="zh-CN"/>
              </w:rPr>
            </w:pPr>
            <w:r>
              <w:rPr>
                <w:rFonts w:hint="eastAsia"/>
                <w:color w:val="auto"/>
                <w:lang w:val="en-US" w:eastAsia="zh-CN"/>
              </w:rPr>
              <w:t>2）：2020年08月</w:t>
            </w:r>
            <w:r>
              <w:rPr>
                <w:rFonts w:hint="eastAsia" w:ascii="Times New Roman" w:hAnsi="Times New Roman" w:cs="Times New Roman"/>
                <w:color w:val="auto"/>
                <w:szCs w:val="22"/>
                <w:lang w:val="en-US" w:eastAsia="zh-CN"/>
              </w:rPr>
              <w:t>21</w:t>
            </w:r>
            <w:r>
              <w:rPr>
                <w:rFonts w:hint="eastAsia" w:cs="Times New Roman"/>
                <w:color w:val="auto"/>
                <w:szCs w:val="22"/>
                <w:lang w:val="en-US" w:eastAsia="zh-CN"/>
              </w:rPr>
              <w:t>日</w:t>
            </w:r>
            <w:r>
              <w:rPr>
                <w:rFonts w:hint="eastAsia" w:ascii="Times New Roman" w:hAnsi="Times New Roman" w:cs="Times New Roman"/>
                <w:color w:val="auto"/>
                <w:szCs w:val="22"/>
                <w:lang w:val="en-US" w:eastAsia="zh-CN"/>
              </w:rPr>
              <w:t>培训内容： 操作规程、防护措施等。培训老师：江涛。 参加培训人员：各部门负责人及员工丁长春、商文谦、周永乐、张启涛等。培训效果评价：基本能运用讲解的知识。评价人：周永乐。</w:t>
            </w:r>
          </w:p>
          <w:p>
            <w:pPr>
              <w:spacing w:line="360" w:lineRule="auto"/>
              <w:rPr>
                <w:rFonts w:hint="eastAsia" w:ascii="Times New Roman" w:hAnsi="Times New Roman" w:cs="Times New Roman"/>
                <w:color w:val="auto"/>
                <w:szCs w:val="22"/>
                <w:lang w:val="en-US" w:eastAsia="zh-CN"/>
              </w:rPr>
            </w:pPr>
            <w:r>
              <w:rPr>
                <w:rFonts w:hint="eastAsia"/>
                <w:color w:val="auto"/>
                <w:lang w:val="en-US" w:eastAsia="zh-CN"/>
              </w:rPr>
              <w:t>3）：2020年06月05日培训内容：</w:t>
            </w:r>
            <w:r>
              <w:rPr>
                <w:rFonts w:hint="eastAsia" w:ascii="Times New Roman" w:hAnsi="Times New Roman" w:cs="Times New Roman"/>
                <w:color w:val="auto"/>
                <w:szCs w:val="22"/>
                <w:lang w:val="en-US" w:eastAsia="zh-CN"/>
              </w:rPr>
              <w:t>管理层标准培训。培训老师：江涛。参加培训人员：丁长春 商文谦 周永乐 张启涛。培训效果：对质量和环境、职业健康安全管理体系体系的认识有了进一步提高，达到合格。评价人：周永乐。</w:t>
            </w:r>
          </w:p>
          <w:p>
            <w:pPr>
              <w:tabs>
                <w:tab w:val="center" w:pos="3169"/>
              </w:tabs>
              <w:spacing w:line="400" w:lineRule="exact"/>
              <w:jc w:val="left"/>
              <w:rPr>
                <w:color w:val="auto"/>
              </w:rPr>
            </w:pPr>
            <w:r>
              <w:rPr>
                <w:rFonts w:hint="eastAsia"/>
                <w:color w:val="auto"/>
              </w:rPr>
              <w:t>.....</w:t>
            </w:r>
          </w:p>
          <w:p>
            <w:pPr>
              <w:pStyle w:val="4"/>
              <w:rPr>
                <w:color w:val="auto"/>
              </w:rPr>
            </w:pPr>
            <w:r>
              <w:rPr>
                <w:rFonts w:hint="eastAsia"/>
                <w:color w:val="auto"/>
              </w:rPr>
              <w:t>其</w:t>
            </w:r>
            <w:r>
              <w:rPr>
                <w:rFonts w:hint="eastAsia"/>
                <w:color w:val="auto"/>
                <w:highlight w:val="none"/>
              </w:rPr>
              <w:t>余培训计划均按时进行了培训。</w:t>
            </w:r>
          </w:p>
        </w:tc>
        <w:tc>
          <w:tcPr>
            <w:tcW w:w="1136" w:type="dxa"/>
          </w:tcPr>
          <w:p>
            <w:pPr>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7.3</w:t>
            </w:r>
          </w:p>
          <w:p>
            <w:pPr>
              <w:rPr>
                <w:rFonts w:ascii="宋体" w:hAnsi="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公司通过宣导、培训、制度约束等方式确保员工能意识到他们从事的活动的相关性及重要性，以及他们对贯彻方针、达成目标及实现ES的有效性的积极贡献，以及其不符</w:t>
            </w:r>
            <w:r>
              <w:rPr>
                <w:rFonts w:hint="eastAsia" w:ascii="宋体" w:hAnsi="宋体" w:cs="宋体"/>
                <w:color w:val="auto"/>
                <w:szCs w:val="21"/>
                <w:lang w:val="en-US" w:eastAsia="zh-CN"/>
              </w:rPr>
              <w:t>合环境、职业健康安全管理</w:t>
            </w:r>
            <w:r>
              <w:rPr>
                <w:rFonts w:hint="eastAsia" w:ascii="宋体" w:hAnsi="宋体" w:cs="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---经与员工沟通了解，基本具备以上必要环境和职业健康安全管理体系相关意识。</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w:t>
            </w:r>
            <w:r>
              <w:rPr>
                <w:rFonts w:hint="eastAsia" w:ascii="宋体" w:hAnsi="宋体" w:cs="宋体"/>
                <w:color w:val="auto"/>
                <w:szCs w:val="21"/>
                <w:lang w:val="en-US" w:eastAsia="zh-CN"/>
              </w:rPr>
              <w:t>环境、</w:t>
            </w:r>
            <w:r>
              <w:rPr>
                <w:rFonts w:hint="eastAsia" w:ascii="宋体" w:hAnsi="宋体" w:cs="宋体"/>
                <w:color w:val="auto"/>
                <w:szCs w:val="21"/>
              </w:rPr>
              <w:t>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w:t>
            </w:r>
            <w:r>
              <w:rPr>
                <w:rFonts w:hint="eastAsia" w:ascii="宋体" w:hAnsi="宋体" w:cs="宋体"/>
                <w:color w:val="auto"/>
                <w:szCs w:val="21"/>
                <w:lang w:val="en-US" w:eastAsia="zh-CN"/>
              </w:rPr>
              <w:t>环境、</w:t>
            </w:r>
            <w:r>
              <w:rPr>
                <w:rFonts w:hint="eastAsia" w:ascii="宋体" w:hAnsi="宋体" w:cs="宋体"/>
                <w:color w:val="auto"/>
                <w:szCs w:val="21"/>
              </w:rPr>
              <w:t>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val="en-US" w:eastAsia="zh-CN"/>
              </w:rPr>
              <w:t>周永乐</w:t>
            </w:r>
            <w:r>
              <w:rPr>
                <w:rFonts w:hint="eastAsia" w:ascii="宋体" w:hAnsi="宋体" w:cs="宋体"/>
                <w:color w:val="auto"/>
                <w:szCs w:val="21"/>
              </w:rPr>
              <w:t>：</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val="en-US" w:eastAsia="zh-CN"/>
              </w:rPr>
              <w:t>林晓鸿</w:t>
            </w:r>
            <w:r>
              <w:rPr>
                <w:rFonts w:hint="eastAsia" w:ascii="宋体" w:hAnsi="宋体" w:cs="宋体"/>
                <w:color w:val="auto"/>
                <w:szCs w:val="21"/>
              </w:rPr>
              <w:t>；</w:t>
            </w:r>
          </w:p>
          <w:p>
            <w:pPr>
              <w:spacing w:line="0" w:lineRule="atLeas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告知员工：环境及职业健康安全管理体系建立的依据、标准和意义，因公司在服务过程中未涉及危险化学品，故未对全体员工出具告知书。</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林晓鸿</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林晓鸿</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w:t>
            </w:r>
            <w:r>
              <w:rPr>
                <w:rFonts w:hint="eastAsia" w:ascii="宋体" w:hAnsi="宋体" w:cs="宋体"/>
                <w:color w:val="auto"/>
                <w:szCs w:val="21"/>
                <w:lang w:val="en-US" w:eastAsia="zh-CN"/>
              </w:rPr>
              <w:t>环境污染、</w:t>
            </w:r>
            <w:r>
              <w:rPr>
                <w:rFonts w:hint="eastAsia" w:ascii="宋体" w:hAnsi="宋体" w:cs="宋体"/>
                <w:color w:val="auto"/>
                <w:szCs w:val="21"/>
              </w:rPr>
              <w:t>安全违规</w:t>
            </w:r>
            <w:r>
              <w:rPr>
                <w:rFonts w:hint="eastAsia" w:ascii="宋体" w:hAnsi="宋体" w:cs="宋体"/>
                <w:color w:val="auto"/>
                <w:szCs w:val="21"/>
                <w:lang w:val="en-US" w:eastAsia="zh-CN"/>
              </w:rPr>
              <w:t>等</w:t>
            </w:r>
            <w:r>
              <w:rPr>
                <w:rFonts w:hint="eastAsia" w:ascii="宋体" w:hAnsi="宋体" w:cs="宋体"/>
                <w:color w:val="auto"/>
                <w:szCs w:val="21"/>
              </w:rPr>
              <w:t>情况发生。</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7.5</w:t>
            </w:r>
          </w:p>
          <w:p>
            <w:pPr>
              <w:rPr>
                <w:rFonts w:ascii="宋体" w:hAnsi="宋体" w:cs="宋体"/>
                <w:color w:val="auto"/>
                <w:szCs w:val="21"/>
              </w:rPr>
            </w:pPr>
          </w:p>
        </w:tc>
        <w:tc>
          <w:tcPr>
            <w:tcW w:w="10453"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w:t>
            </w:r>
            <w:r>
              <w:rPr>
                <w:rFonts w:hint="eastAsia" w:ascii="宋体" w:hAnsi="宋体" w:cs="宋体"/>
                <w:color w:val="auto"/>
                <w:szCs w:val="21"/>
                <w:lang w:eastAsia="zh-CN"/>
              </w:rPr>
              <w:t>文件管理程序</w:t>
            </w:r>
            <w:r>
              <w:rPr>
                <w:rFonts w:hint="eastAsia" w:ascii="宋体" w:hAnsi="宋体" w:cs="宋体"/>
                <w:color w:val="auto"/>
                <w:szCs w:val="21"/>
                <w:highlight w:val="none"/>
              </w:rPr>
              <w:t>》，体系文件生效实施日期为20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日，文件规定了环境和安全职业健康文件的编制、审批、评审、编号、回收、发放、更改、换版、作废等的管理和控制。根据一阶段问题清单进行了对《管理手册》和程序文件的修改和完善。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w:t>
            </w:r>
            <w:r>
              <w:rPr>
                <w:rFonts w:hint="eastAsia" w:ascii="宋体" w:hAnsi="宋体" w:cs="宋体"/>
                <w:color w:val="auto"/>
                <w:szCs w:val="21"/>
                <w:highlight w:val="none"/>
              </w:rPr>
              <w:t>、</w:t>
            </w:r>
            <w:r>
              <w:rPr>
                <w:rFonts w:hint="eastAsia" w:ascii="宋体" w:hAnsi="宋体" w:cs="宋体"/>
                <w:color w:val="auto"/>
                <w:szCs w:val="21"/>
                <w:highlight w:val="none"/>
                <w:lang w:eastAsia="zh-CN"/>
              </w:rPr>
              <w:t>程序文件20个</w:t>
            </w:r>
            <w:r>
              <w:rPr>
                <w:rFonts w:hint="eastAsia" w:ascii="宋体" w:hAnsi="宋体" w:cs="宋体"/>
                <w:color w:val="auto"/>
                <w:szCs w:val="21"/>
                <w:highlight w:val="none"/>
              </w:rPr>
              <w:t>)，另</w:t>
            </w:r>
            <w:r>
              <w:rPr>
                <w:rFonts w:hint="eastAsia" w:ascii="宋体" w:hAnsi="宋体" w:cs="宋体"/>
                <w:color w:val="auto"/>
                <w:szCs w:val="21"/>
              </w:rPr>
              <w:t>有公司制定的《管理制度汇编》、《员工手册》、《内部规章制度》等文件。</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《管理制度汇编》包括：</w:t>
            </w:r>
            <w:r>
              <w:rPr>
                <w:rFonts w:hint="eastAsia" w:ascii="宋体" w:hAnsi="宋体" w:cs="宋体"/>
                <w:color w:val="auto"/>
                <w:szCs w:val="21"/>
                <w:highlight w:val="none"/>
                <w:lang w:val="en-US" w:eastAsia="zh-CN"/>
              </w:rPr>
              <w:t>安全生产责任制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设备管理制度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设备使用、维修、保养、管理条例</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监视和测量装置管理</w:t>
            </w:r>
            <w:r>
              <w:rPr>
                <w:rFonts w:hint="eastAsia" w:ascii="宋体" w:hAnsi="宋体" w:cs="宋体"/>
                <w:color w:val="auto"/>
                <w:szCs w:val="21"/>
                <w:highlight w:val="none"/>
              </w:rPr>
              <w:t>制度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顾客满意度测量控制办法</w:t>
            </w:r>
            <w:r>
              <w:rPr>
                <w:rFonts w:hint="eastAsia" w:ascii="宋体" w:hAnsi="宋体" w:cs="宋体"/>
                <w:color w:val="auto"/>
                <w:szCs w:val="21"/>
                <w:highlight w:val="none"/>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查：《文件(图纸)发放、回收记录》，抽查文件发放情况，有收文、发文的确认签字，符合文件发放规定。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记录控制程序</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提供《记录清单（含环境、安全）》，规定了记录的名称、编号、责任部门、保存期限等内容。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综合部</w:t>
            </w:r>
            <w:r>
              <w:rPr>
                <w:rFonts w:hint="eastAsia" w:ascii="宋体" w:hAnsi="宋体" w:cs="宋体"/>
                <w:color w:val="auto"/>
                <w:szCs w:val="21"/>
              </w:rPr>
              <w:t>主要负责归档公司环境及职业健康安全的标识、编目、保管、贮存，负责本程序的归口管理。见</w:t>
            </w:r>
            <w:r>
              <w:rPr>
                <w:rFonts w:hint="eastAsia" w:ascii="宋体" w:hAnsi="宋体" w:cs="宋体"/>
                <w:color w:val="auto"/>
                <w:szCs w:val="21"/>
                <w:lang w:eastAsia="zh-CN"/>
              </w:rPr>
              <w:t>综合部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d.危险源辨识及风险评价</w:t>
            </w:r>
            <w:r>
              <w:rPr>
                <w:rFonts w:hint="eastAsia" w:ascii="宋体" w:hAnsi="宋体" w:cs="宋体"/>
                <w:color w:val="auto"/>
                <w:szCs w:val="21"/>
                <w:lang w:val="en-US" w:eastAsia="zh-CN"/>
              </w:rPr>
              <w:t>记录</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综合部</w:t>
            </w:r>
            <w:r>
              <w:rPr>
                <w:rFonts w:hint="eastAsia" w:ascii="宋体" w:hAnsi="宋体" w:cs="宋体"/>
                <w:color w:val="auto"/>
                <w:szCs w:val="21"/>
              </w:rPr>
              <w:t>能够按照记录控制要求进行管理，记录保存完整，填写清晰、工整。记录控制符合要求。</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综合部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月10日组织了各个部门开展了环境因素的识别工作。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环境因素识别与评价清单</w:t>
            </w:r>
            <w:r>
              <w:rPr>
                <w:rFonts w:hint="eastAsia" w:ascii="宋体" w:hAnsi="宋体" w:cs="宋体"/>
                <w:color w:val="auto"/>
                <w:szCs w:val="21"/>
              </w:rPr>
              <w:t>》和《重要环境因素清单》，按照部门和经营过程进行识别并评价出公司重要环境因素有：1）潜在火灾；2）固废</w:t>
            </w:r>
            <w:r>
              <w:rPr>
                <w:rFonts w:hint="eastAsia" w:ascii="宋体" w:hAnsi="宋体" w:cs="宋体"/>
                <w:color w:val="auto"/>
                <w:szCs w:val="21"/>
                <w:lang w:eastAsia="zh-CN"/>
              </w:rPr>
              <w:t>（</w:t>
            </w:r>
            <w:r>
              <w:rPr>
                <w:rFonts w:hint="eastAsia" w:ascii="宋体" w:hAnsi="宋体" w:cs="宋体"/>
                <w:color w:val="auto"/>
                <w:szCs w:val="21"/>
                <w:lang w:val="en-US" w:eastAsia="zh-CN"/>
              </w:rPr>
              <w:t>含危废</w:t>
            </w:r>
            <w:r>
              <w:rPr>
                <w:rFonts w:hint="eastAsia" w:ascii="宋体" w:hAnsi="宋体" w:cs="宋体"/>
                <w:color w:val="auto"/>
                <w:szCs w:val="21"/>
                <w:lang w:eastAsia="zh-CN"/>
              </w:rPr>
              <w:t>）</w:t>
            </w:r>
            <w:r>
              <w:rPr>
                <w:rFonts w:hint="eastAsia" w:ascii="宋体" w:hAnsi="宋体" w:cs="宋体"/>
                <w:color w:val="auto"/>
                <w:szCs w:val="21"/>
                <w:lang w:val="en-US" w:eastAsia="zh-CN"/>
              </w:rPr>
              <w:t>的排放</w:t>
            </w:r>
            <w:r>
              <w:rPr>
                <w:rFonts w:hint="eastAsia" w:ascii="宋体" w:hAnsi="宋体" w:cs="宋体"/>
                <w:color w:val="auto"/>
                <w:szCs w:val="21"/>
              </w:rPr>
              <w:t>；</w:t>
            </w:r>
            <w:r>
              <w:rPr>
                <w:rFonts w:hint="eastAsia" w:ascii="宋体" w:hAnsi="宋体" w:cs="宋体"/>
                <w:color w:val="auto"/>
                <w:szCs w:val="21"/>
                <w:lang w:val="en-US" w:eastAsia="zh-CN"/>
              </w:rPr>
              <w:t>3）废水排放；4）噪声排放；5）粉尘排放等五</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w:t>
            </w:r>
            <w:r>
              <w:rPr>
                <w:rFonts w:hint="eastAsia" w:ascii="宋体" w:hAnsi="宋体" w:cs="宋体"/>
                <w:color w:val="auto"/>
                <w:szCs w:val="21"/>
                <w:lang w:val="en-US" w:eastAsia="zh-CN"/>
              </w:rPr>
              <w:t>清单</w:t>
            </w:r>
            <w:r>
              <w:rPr>
                <w:rFonts w:hint="eastAsia" w:ascii="宋体" w:hAnsi="宋体" w:cs="宋体"/>
                <w:color w:val="auto"/>
                <w:szCs w:val="21"/>
              </w:rPr>
              <w:t>》，涉及以下内容：</w:t>
            </w:r>
          </w:p>
          <w:p>
            <w:pPr>
              <w:numPr>
                <w:ilvl w:val="0"/>
                <w:numId w:val="5"/>
              </w:numPr>
              <w:tabs>
                <w:tab w:val="center" w:pos="3169"/>
              </w:tabs>
              <w:spacing w:line="400" w:lineRule="exact"/>
              <w:ind w:left="0" w:leftChars="0" w:firstLine="420" w:firstLineChars="200"/>
              <w:jc w:val="left"/>
              <w:rPr>
                <w:rFonts w:ascii="宋体" w:hAnsi="宋体" w:cs="宋体"/>
                <w:color w:val="auto"/>
                <w:szCs w:val="21"/>
              </w:rPr>
            </w:pPr>
            <w:r>
              <w:rPr>
                <w:rFonts w:hint="eastAsia" w:ascii="宋体" w:hAnsi="宋体"/>
                <w:color w:val="auto"/>
                <w:szCs w:val="21"/>
              </w:rPr>
              <w:t>日常电能的消耗</w:t>
            </w:r>
            <w:r>
              <w:rPr>
                <w:rFonts w:hint="eastAsia" w:ascii="宋体" w:hAnsi="宋体" w:cs="宋体"/>
                <w:color w:val="auto"/>
                <w:szCs w:val="21"/>
              </w:rPr>
              <w:t>；</w:t>
            </w:r>
          </w:p>
          <w:p>
            <w:pPr>
              <w:numPr>
                <w:ilvl w:val="0"/>
                <w:numId w:val="5"/>
              </w:numPr>
              <w:tabs>
                <w:tab w:val="center" w:pos="3169"/>
              </w:tabs>
              <w:spacing w:line="400" w:lineRule="exact"/>
              <w:ind w:left="0" w:leftChars="0" w:firstLine="420" w:firstLineChars="200"/>
              <w:jc w:val="left"/>
              <w:rPr>
                <w:rFonts w:ascii="宋体" w:hAnsi="宋体" w:cs="宋体"/>
                <w:color w:val="auto"/>
                <w:szCs w:val="21"/>
              </w:rPr>
            </w:pPr>
            <w:r>
              <w:rPr>
                <w:rFonts w:hint="eastAsia" w:ascii="宋体" w:hAnsi="宋体" w:cs="宋体"/>
                <w:color w:val="auto"/>
                <w:szCs w:val="21"/>
              </w:rPr>
              <w:t>水资源的消耗；</w:t>
            </w:r>
          </w:p>
          <w:p>
            <w:pPr>
              <w:numPr>
                <w:ilvl w:val="0"/>
                <w:numId w:val="5"/>
              </w:numPr>
              <w:tabs>
                <w:tab w:val="center" w:pos="3169"/>
              </w:tabs>
              <w:spacing w:line="400" w:lineRule="exact"/>
              <w:ind w:left="0" w:leftChars="0" w:firstLine="420" w:firstLineChars="200"/>
              <w:jc w:val="left"/>
              <w:rPr>
                <w:rFonts w:ascii="宋体" w:hAnsi="宋体" w:cs="宋体"/>
                <w:color w:val="auto"/>
                <w:szCs w:val="21"/>
              </w:rPr>
            </w:pPr>
            <w:r>
              <w:rPr>
                <w:rFonts w:hint="eastAsia"/>
                <w:color w:val="auto"/>
                <w:szCs w:val="24"/>
              </w:rPr>
              <w:t>设备的用电消耗</w:t>
            </w:r>
            <w:r>
              <w:rPr>
                <w:rFonts w:hint="eastAsia" w:ascii="宋体" w:hAnsi="宋体" w:cs="宋体"/>
                <w:color w:val="auto"/>
                <w:szCs w:val="21"/>
              </w:rPr>
              <w:t>；</w:t>
            </w:r>
          </w:p>
          <w:p>
            <w:pPr>
              <w:numPr>
                <w:ilvl w:val="0"/>
                <w:numId w:val="5"/>
              </w:numPr>
              <w:tabs>
                <w:tab w:val="center" w:pos="3169"/>
              </w:tabs>
              <w:spacing w:line="400" w:lineRule="exact"/>
              <w:ind w:left="0" w:leftChars="0" w:firstLine="420" w:firstLineChars="200"/>
              <w:jc w:val="left"/>
              <w:rPr>
                <w:rFonts w:hint="eastAsia" w:ascii="宋体" w:hAnsi="宋体" w:cs="宋体"/>
                <w:color w:val="auto"/>
                <w:szCs w:val="21"/>
              </w:rPr>
            </w:pPr>
            <w:r>
              <w:rPr>
                <w:rFonts w:hint="eastAsia" w:ascii="宋体" w:hAnsi="宋体" w:cs="宋体"/>
                <w:color w:val="auto"/>
                <w:szCs w:val="21"/>
              </w:rPr>
              <w:t>噪声排放；</w:t>
            </w:r>
          </w:p>
          <w:p>
            <w:pPr>
              <w:pStyle w:val="4"/>
              <w:numPr>
                <w:ilvl w:val="0"/>
                <w:numId w:val="5"/>
              </w:numPr>
              <w:ind w:left="0" w:leftChars="0" w:firstLine="420" w:firstLineChars="200"/>
              <w:rPr>
                <w:rFonts w:hint="eastAsia"/>
                <w:color w:val="auto"/>
              </w:rPr>
            </w:pPr>
            <w:r>
              <w:rPr>
                <w:rFonts w:hint="eastAsia"/>
                <w:color w:val="auto"/>
              </w:rPr>
              <w:t>生活垃圾/固体垃圾的废弃</w:t>
            </w:r>
          </w:p>
          <w:p>
            <w:pPr>
              <w:pStyle w:val="4"/>
              <w:numPr>
                <w:ilvl w:val="0"/>
                <w:numId w:val="5"/>
              </w:numPr>
              <w:ind w:left="0" w:leftChars="0" w:firstLine="420" w:firstLineChars="200"/>
              <w:rPr>
                <w:rFonts w:hint="eastAsia"/>
                <w:color w:val="auto"/>
                <w:lang w:eastAsia="zh-CN"/>
              </w:rPr>
            </w:pPr>
            <w:r>
              <w:rPr>
                <w:rFonts w:hint="eastAsia"/>
                <w:color w:val="auto"/>
                <w:lang w:val="en-US" w:eastAsia="zh-CN"/>
              </w:rPr>
              <w:t>粉尘排放</w:t>
            </w:r>
          </w:p>
          <w:p>
            <w:pPr>
              <w:pStyle w:val="4"/>
              <w:numPr>
                <w:ilvl w:val="0"/>
                <w:numId w:val="5"/>
              </w:numPr>
              <w:ind w:left="0" w:leftChars="0" w:firstLine="420" w:firstLineChars="200"/>
              <w:rPr>
                <w:rFonts w:hint="eastAsia"/>
                <w:color w:val="auto"/>
                <w:lang w:eastAsia="zh-CN"/>
              </w:rPr>
            </w:pPr>
            <w:r>
              <w:rPr>
                <w:rFonts w:hint="eastAsia"/>
                <w:color w:val="auto"/>
                <w:lang w:val="en-US" w:eastAsia="zh-CN"/>
              </w:rPr>
              <w:t>废水排放</w:t>
            </w:r>
          </w:p>
          <w:p>
            <w:pPr>
              <w:pStyle w:val="4"/>
              <w:numPr>
                <w:ilvl w:val="0"/>
                <w:numId w:val="5"/>
              </w:numPr>
              <w:ind w:left="0" w:leftChars="0" w:firstLine="420" w:firstLineChars="200"/>
              <w:rPr>
                <w:rFonts w:hint="eastAsia"/>
                <w:color w:val="auto"/>
                <w:lang w:eastAsia="zh-CN"/>
              </w:rPr>
            </w:pPr>
            <w:r>
              <w:rPr>
                <w:rFonts w:hint="eastAsia"/>
                <w:color w:val="auto"/>
                <w:lang w:eastAsia="zh-CN"/>
              </w:rPr>
              <w:t>火灾的发生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w:t>
            </w:r>
            <w:r>
              <w:rPr>
                <w:rFonts w:hint="eastAsia" w:ascii="宋体" w:hAnsi="宋体" w:cs="宋体"/>
                <w:color w:val="auto"/>
                <w:szCs w:val="21"/>
                <w:lang w:eastAsia="zh-CN"/>
              </w:rPr>
              <w:t>环境因素识别与评价清单</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w:t>
            </w:r>
            <w:r>
              <w:rPr>
                <w:rFonts w:hint="eastAsia" w:ascii="宋体" w:hAnsi="宋体"/>
                <w:color w:val="auto"/>
                <w:szCs w:val="21"/>
              </w:rPr>
              <w:t>废弃色带</w:t>
            </w:r>
            <w:r>
              <w:rPr>
                <w:rFonts w:hint="eastAsia" w:ascii="宋体" w:hAnsi="宋体" w:cs="宋体"/>
                <w:color w:val="auto"/>
                <w:szCs w:val="21"/>
              </w:rPr>
              <w:t>、日光灯管、墨盒、电脑、空调等办公用品及设备固废排放等；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olor w:val="auto"/>
                <w:szCs w:val="21"/>
              </w:rPr>
              <w:t>废弃消防器材</w:t>
            </w:r>
            <w:r>
              <w:rPr>
                <w:rFonts w:hint="eastAsia" w:ascii="宋体" w:hAnsi="宋体" w:cs="宋体"/>
                <w:color w:val="auto"/>
                <w:szCs w:val="21"/>
              </w:rPr>
              <w:t>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453"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危险源识别与评价程序</w:t>
            </w:r>
            <w:r>
              <w:rPr>
                <w:rFonts w:hint="eastAsia" w:ascii="宋体" w:hAnsi="宋体" w:cs="宋体"/>
                <w:color w:val="auto"/>
                <w:szCs w:val="21"/>
              </w:rPr>
              <w:t>》</w:t>
            </w:r>
          </w:p>
          <w:p>
            <w:pPr>
              <w:spacing w:line="400" w:lineRule="exact"/>
              <w:jc w:val="left"/>
              <w:rPr>
                <w:rFonts w:ascii="宋体" w:hAnsi="宋体" w:cs="宋体"/>
                <w:color w:val="auto"/>
                <w:szCs w:val="21"/>
                <w:highlight w:val="green"/>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危险源识别与评价程序</w:t>
            </w:r>
            <w:r>
              <w:rPr>
                <w:rFonts w:hint="eastAsia" w:ascii="宋体" w:hAnsi="宋体" w:cs="宋体"/>
                <w:color w:val="auto"/>
                <w:szCs w:val="21"/>
              </w:rPr>
              <w:t>》，危险源过打分和小组评议共评价出公司不可接受风险：</w:t>
            </w:r>
            <w:r>
              <w:rPr>
                <w:rFonts w:hint="eastAsia" w:ascii="宋体" w:hAnsi="宋体" w:cs="宋体"/>
                <w:color w:val="auto"/>
                <w:szCs w:val="21"/>
                <w:lang w:val="en-US" w:eastAsia="zh-CN"/>
              </w:rPr>
              <w:t>3</w:t>
            </w:r>
            <w:r>
              <w:rPr>
                <w:rFonts w:hint="eastAsia" w:ascii="宋体" w:hAnsi="宋体" w:cs="宋体"/>
                <w:color w:val="auto"/>
                <w:szCs w:val="21"/>
              </w:rPr>
              <w:t>项，分别</w:t>
            </w:r>
            <w:r>
              <w:rPr>
                <w:rFonts w:hint="eastAsia" w:ascii="宋体" w:hAnsi="宋体" w:cs="宋体"/>
                <w:color w:val="auto"/>
                <w:szCs w:val="21"/>
                <w:highlight w:val="none"/>
              </w:rPr>
              <w:t>是：</w:t>
            </w:r>
            <w:r>
              <w:rPr>
                <w:rFonts w:hint="eastAsia" w:ascii="宋体" w:hAnsi="宋体" w:cs="宋体"/>
                <w:color w:val="auto"/>
                <w:szCs w:val="21"/>
                <w:highlight w:val="none"/>
                <w:lang w:val="en-US" w:eastAsia="zh-CN"/>
              </w:rPr>
              <w:t>潜在火灾、机械伤害、职业病</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s="宋体"/>
                <w:color w:val="auto"/>
                <w:szCs w:val="21"/>
                <w:highlight w:val="none"/>
                <w:lang w:val="en-US" w:eastAsia="zh-CN"/>
              </w:rPr>
              <w:t>潜在火灾</w:t>
            </w:r>
            <w:r>
              <w:rPr>
                <w:rFonts w:hint="eastAsia" w:ascii="宋体" w:hAnsi="宋体" w:cs="宋体"/>
                <w:color w:val="auto"/>
                <w:szCs w:val="21"/>
                <w:highlight w:val="none"/>
              </w:rPr>
              <w:t>控制措施的策划：</w:t>
            </w:r>
          </w:p>
          <w:p>
            <w:pPr>
              <w:widowControl/>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eastAsia="宋体" w:cs="宋体"/>
                <w:color w:val="auto"/>
                <w:sz w:val="21"/>
                <w:szCs w:val="21"/>
              </w:rPr>
              <w:t>安全、消防、救援知识培训、学习</w:t>
            </w:r>
            <w:r>
              <w:rPr>
                <w:rFonts w:hint="eastAsia" w:ascii="宋体" w:hAnsi="宋体" w:cs="宋体"/>
                <w:bCs/>
                <w:color w:val="auto"/>
                <w:szCs w:val="21"/>
                <w:highlight w:val="none"/>
              </w:rPr>
              <w:t>；</w:t>
            </w:r>
          </w:p>
          <w:p>
            <w:pPr>
              <w:widowControl/>
              <w:jc w:val="left"/>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eastAsia="宋体" w:cs="宋体"/>
                <w:color w:val="auto"/>
                <w:sz w:val="21"/>
                <w:szCs w:val="21"/>
              </w:rPr>
              <w:t>严禁购买和使用三无电器产品</w:t>
            </w:r>
            <w:r>
              <w:rPr>
                <w:rFonts w:hint="eastAsia" w:ascii="宋体" w:hAnsi="宋体" w:cs="宋体"/>
                <w:bCs/>
                <w:color w:val="auto"/>
                <w:szCs w:val="21"/>
                <w:highlight w:val="none"/>
              </w:rPr>
              <w:t>；</w:t>
            </w:r>
          </w:p>
          <w:p>
            <w:pPr>
              <w:widowControl/>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eastAsia="宋体" w:cs="宋体"/>
                <w:color w:val="auto"/>
                <w:sz w:val="21"/>
                <w:szCs w:val="21"/>
              </w:rPr>
              <w:t>加强日常安全用电检查和电器设备维保</w:t>
            </w:r>
            <w:r>
              <w:rPr>
                <w:rFonts w:hint="eastAsia" w:ascii="宋体" w:hAnsi="宋体" w:cs="宋体"/>
                <w:bCs/>
                <w:color w:val="auto"/>
                <w:szCs w:val="21"/>
                <w:highlight w:val="none"/>
              </w:rPr>
              <w:t>；</w:t>
            </w:r>
          </w:p>
          <w:p>
            <w:pPr>
              <w:pStyle w:val="2"/>
              <w:rPr>
                <w:rFonts w:hint="eastAsia" w:ascii="宋体" w:hAnsi="宋体" w:eastAsia="宋体" w:cs="宋体"/>
                <w:color w:val="auto"/>
                <w:sz w:val="21"/>
                <w:szCs w:val="21"/>
              </w:rPr>
            </w:pPr>
            <w:r>
              <w:rPr>
                <w:rFonts w:hint="eastAsia" w:ascii="宋体" w:hAnsi="宋体" w:eastAsia="宋体" w:cs="宋体"/>
                <w:bCs/>
                <w:color w:val="auto"/>
                <w:kern w:val="2"/>
                <w:sz w:val="21"/>
                <w:szCs w:val="21"/>
                <w:highlight w:val="none"/>
                <w:lang w:val="en-US" w:eastAsia="zh-CN" w:bidi="ar-SA"/>
              </w:rPr>
              <w:t>4）</w:t>
            </w:r>
            <w:r>
              <w:rPr>
                <w:rFonts w:hint="eastAsia" w:ascii="宋体" w:hAnsi="宋体" w:eastAsia="宋体" w:cs="宋体"/>
                <w:color w:val="auto"/>
                <w:sz w:val="21"/>
                <w:szCs w:val="21"/>
              </w:rPr>
              <w:t>每年至少进行一次消防演习</w:t>
            </w:r>
          </w:p>
          <w:p>
            <w:pPr>
              <w:numPr>
                <w:ilvl w:val="0"/>
                <w:numId w:val="0"/>
              </w:numPr>
              <w:spacing w:line="360" w:lineRule="exact"/>
              <w:ind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制定《安全用电管理规定》</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配置充分的消防器材</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现场增加安全、防火标识</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及办公区域《危险源识别和评价表》</w:t>
            </w:r>
          </w:p>
          <w:p>
            <w:pPr>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3月20日</w:t>
            </w:r>
            <w:r>
              <w:rPr>
                <w:rFonts w:hint="eastAsia" w:ascii="宋体" w:hAnsi="宋体" w:cs="宋体"/>
                <w:color w:val="auto"/>
                <w:szCs w:val="21"/>
              </w:rPr>
              <w:t>发布</w:t>
            </w:r>
          </w:p>
          <w:p>
            <w:pPr>
              <w:spacing w:line="400" w:lineRule="exact"/>
              <w:jc w:val="left"/>
              <w:rPr>
                <w:rFonts w:hint="eastAsia"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及办公区域共识别出包括:</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吸烟引燃办公用纸张引发火灾；乱扔烟头、办公用微机线路插头、开关使用不当引发触电伤人</w:t>
            </w:r>
            <w:r>
              <w:rPr>
                <w:rFonts w:hint="eastAsia" w:ascii="宋体" w:hAnsi="宋体" w:cs="宋体"/>
                <w:color w:val="auto"/>
                <w:szCs w:val="21"/>
                <w:lang w:val="en-US" w:eastAsia="zh-CN"/>
              </w:rPr>
              <w:t>；</w:t>
            </w:r>
            <w:r>
              <w:rPr>
                <w:rFonts w:hint="eastAsia" w:ascii="宋体" w:hAnsi="宋体" w:cs="宋体"/>
                <w:color w:val="auto"/>
                <w:szCs w:val="21"/>
                <w:lang w:eastAsia="zh-CN"/>
              </w:rPr>
              <w:t>照明线路损坏老化漏电伤人</w:t>
            </w:r>
            <w:r>
              <w:rPr>
                <w:rFonts w:hint="eastAsia" w:ascii="宋体" w:hAnsi="宋体" w:cs="宋体"/>
                <w:color w:val="auto"/>
                <w:szCs w:val="21"/>
                <w:lang w:val="en-US" w:eastAsia="zh-CN"/>
              </w:rPr>
              <w:t>；</w:t>
            </w:r>
            <w:r>
              <w:rPr>
                <w:rFonts w:hint="eastAsia" w:ascii="宋体" w:hAnsi="宋体" w:cs="宋体"/>
                <w:color w:val="auto"/>
                <w:szCs w:val="21"/>
                <w:lang w:eastAsia="zh-CN"/>
              </w:rPr>
              <w:t>地面湿滑摔伤.</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项不可接受风险：（1）吸烟引燃办公用纸张引发火灾；（2）</w:t>
            </w:r>
            <w:r>
              <w:rPr>
                <w:rFonts w:hint="eastAsia" w:ascii="宋体" w:hAnsi="宋体" w:cs="宋体"/>
                <w:color w:val="auto"/>
                <w:kern w:val="0"/>
                <w:sz w:val="22"/>
                <w:szCs w:val="22"/>
                <w:highlight w:val="none"/>
              </w:rPr>
              <w:t>办公用微机线路插头、开关使用不当引发触电伤人</w:t>
            </w:r>
            <w:r>
              <w:rPr>
                <w:rFonts w:hint="eastAsia" w:ascii="宋体" w:hAnsi="宋体" w:cs="宋体"/>
                <w:color w:val="auto"/>
                <w:szCs w:val="21"/>
                <w:highlight w:val="none"/>
              </w:rPr>
              <w:t>等危险源。</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453"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法律法规和其他要求获取识别程序</w:t>
            </w:r>
            <w:r>
              <w:rPr>
                <w:rFonts w:hint="eastAsia" w:ascii="宋体" w:hAnsi="宋体" w:cs="宋体"/>
                <w:color w:val="auto"/>
                <w:szCs w:val="21"/>
              </w:rPr>
              <w:t>》，查有《法律法规和其他要求清单》，对本公司环境和职业健康安全管理体系适用的法律法规和当地政府、行业要求进行了识别，包括环境质量标准、排放标准、职业健康安全卫生标准等。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eastAsia"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中华人民共和国节约能源法</w:t>
            </w:r>
          </w:p>
          <w:p>
            <w:pPr>
              <w:spacing w:line="400" w:lineRule="exact"/>
              <w:rPr>
                <w:rFonts w:ascii="Arial" w:cs="Arial"/>
                <w:bCs/>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中华人民共和国大气</w:t>
            </w:r>
            <w:r>
              <w:rPr>
                <w:rFonts w:ascii="Arial" w:cs="Arial"/>
                <w:bCs/>
                <w:color w:val="auto"/>
                <w:szCs w:val="21"/>
              </w:rPr>
              <w:t>污染防治法</w:t>
            </w:r>
          </w:p>
          <w:p>
            <w:pPr>
              <w:spacing w:line="400" w:lineRule="exact"/>
              <w:ind w:firstLine="525" w:firstLineChars="250"/>
              <w:rPr>
                <w:rFonts w:ascii="Arial" w:cs="Arial"/>
                <w:color w:val="auto"/>
                <w:szCs w:val="21"/>
              </w:rPr>
            </w:pPr>
            <w:r>
              <w:rPr>
                <w:rFonts w:ascii="Arial" w:cs="Arial"/>
                <w:color w:val="auto"/>
                <w:szCs w:val="21"/>
              </w:rPr>
              <w:t>中华人民共和国职业病防治法</w:t>
            </w:r>
          </w:p>
          <w:p>
            <w:pPr>
              <w:spacing w:line="400" w:lineRule="exact"/>
              <w:ind w:firstLine="525" w:firstLineChars="250"/>
              <w:rPr>
                <w:rFonts w:ascii="宋体" w:hAnsi="宋体" w:cs="宋体"/>
                <w:color w:val="auto"/>
                <w:szCs w:val="21"/>
              </w:rPr>
            </w:pPr>
            <w:r>
              <w:rPr>
                <w:rFonts w:ascii="Arial" w:hAnsi="Arial" w:cs="Arial"/>
                <w:color w:val="auto"/>
                <w:szCs w:val="21"/>
              </w:rPr>
              <w:t>职业健康检查管理办法</w:t>
            </w:r>
            <w:r>
              <w:rPr>
                <w:rFonts w:hint="eastAsia" w:ascii="宋体" w:hAnsi="宋体" w:cs="宋体"/>
                <w:color w:val="auto"/>
                <w:szCs w:val="21"/>
              </w:rPr>
              <w:t>等</w:t>
            </w:r>
            <w:r>
              <w:rPr>
                <w:rFonts w:hint="eastAsia" w:ascii="宋体" w:hAnsi="宋体" w:cs="宋体"/>
                <w:color w:val="auto"/>
                <w:szCs w:val="21"/>
                <w:lang w:val="en-US" w:eastAsia="zh-CN"/>
              </w:rPr>
              <w:t>111</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ascii="宋体" w:hAnsi="宋体" w:cs="新宋体"/>
                <w:color w:val="auto"/>
                <w:szCs w:val="21"/>
                <w:highlight w:val="none"/>
              </w:rPr>
            </w:pPr>
          </w:p>
        </w:tc>
        <w:tc>
          <w:tcPr>
            <w:tcW w:w="960" w:type="dxa"/>
          </w:tcPr>
          <w:p>
            <w:pPr>
              <w:adjustRightInd w:val="0"/>
              <w:snapToGrid w:val="0"/>
              <w:rPr>
                <w:rFonts w:ascii="宋体" w:hAnsi="宋体"/>
                <w:color w:val="auto"/>
                <w:szCs w:val="21"/>
                <w:highlight w:val="none"/>
              </w:rPr>
            </w:pPr>
            <w:r>
              <w:rPr>
                <w:rFonts w:hint="eastAsia" w:ascii="宋体" w:hAnsi="宋体"/>
                <w:color w:val="auto"/>
                <w:szCs w:val="21"/>
                <w:highlight w:val="none"/>
              </w:rPr>
              <w:t>ES8.1</w:t>
            </w:r>
          </w:p>
          <w:p>
            <w:pPr>
              <w:rPr>
                <w:rFonts w:ascii="宋体" w:hAnsi="宋体" w:cs="新宋体"/>
                <w:color w:val="auto"/>
                <w:szCs w:val="21"/>
                <w:highlight w:val="none"/>
              </w:rPr>
            </w:pPr>
          </w:p>
        </w:tc>
        <w:tc>
          <w:tcPr>
            <w:tcW w:w="10453" w:type="dxa"/>
            <w:vAlign w:val="top"/>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highlight w:val="none"/>
              </w:rPr>
            </w:pPr>
            <w:r>
              <w:rPr>
                <w:rFonts w:hint="eastAsia" w:ascii="宋体" w:hAnsi="宋体"/>
                <w:color w:val="auto"/>
                <w:szCs w:val="21"/>
              </w:rPr>
              <w:t xml:space="preserve"> </w:t>
            </w:r>
            <w:r>
              <w:rPr>
                <w:rFonts w:hint="eastAsia" w:ascii="宋体" w:hAnsi="宋体"/>
                <w:color w:val="auto"/>
                <w:szCs w:val="21"/>
                <w:highlight w:val="none"/>
              </w:rPr>
              <w:t>◆抽查环境运行的策划与控制实施</w:t>
            </w:r>
          </w:p>
          <w:p>
            <w:pPr>
              <w:rPr>
                <w:rFonts w:ascii="宋体" w:hAnsi="宋体"/>
                <w:color w:val="auto"/>
                <w:szCs w:val="21"/>
                <w:highlight w:val="none"/>
              </w:rPr>
            </w:pPr>
            <w:r>
              <w:rPr>
                <w:rFonts w:hint="eastAsia" w:ascii="宋体" w:hAnsi="宋体"/>
                <w:color w:val="auto"/>
                <w:szCs w:val="21"/>
                <w:highlight w:val="none"/>
              </w:rPr>
              <w:t>1）固体（含危险)废弃物排放的管控：</w:t>
            </w:r>
          </w:p>
          <w:p>
            <w:pPr>
              <w:pStyle w:val="28"/>
              <w:ind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rPr>
              <w:t>生活垃圾在办公和生产区域集中收集分类后定点存放，由市政环卫部门统一定期清运；回收固废</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废</w:t>
            </w:r>
            <w:r>
              <w:rPr>
                <w:rFonts w:hint="eastAsia" w:ascii="宋体" w:hAnsi="宋体" w:cs="宋体"/>
                <w:color w:val="auto"/>
                <w:szCs w:val="21"/>
                <w:highlight w:val="none"/>
                <w:lang w:val="en-US" w:eastAsia="zh-CN"/>
              </w:rPr>
              <w:t>油桶)</w:t>
            </w:r>
            <w:r>
              <w:rPr>
                <w:rFonts w:hint="eastAsia" w:ascii="宋体" w:hAnsi="宋体" w:cs="宋体"/>
                <w:color w:val="auto"/>
                <w:szCs w:val="21"/>
                <w:highlight w:val="none"/>
              </w:rPr>
              <w:t>处理作好分类，标识交供应商回收；</w:t>
            </w:r>
            <w:r>
              <w:rPr>
                <w:rFonts w:hint="eastAsia" w:ascii="宋体" w:hAnsi="宋体" w:cs="宋体"/>
                <w:color w:val="auto"/>
                <w:szCs w:val="21"/>
                <w:highlight w:val="none"/>
                <w:lang w:eastAsia="zh-CN"/>
              </w:rPr>
              <w:t>建立有</w:t>
            </w:r>
            <w:r>
              <w:rPr>
                <w:rFonts w:hint="eastAsia" w:ascii="宋体" w:hAnsi="宋体" w:cs="宋体"/>
                <w:color w:val="auto"/>
                <w:szCs w:val="21"/>
                <w:highlight w:val="none"/>
                <w:lang w:val="en-US" w:eastAsia="zh-CN"/>
              </w:rPr>
              <w:t>固废回收记录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对固废名称</w:t>
            </w:r>
            <w:r>
              <w:rPr>
                <w:rFonts w:hint="eastAsia" w:ascii="宋体" w:hAnsi="宋体" w:cs="宋体"/>
                <w:color w:val="auto"/>
                <w:szCs w:val="21"/>
                <w:highlight w:val="none"/>
                <w:lang w:eastAsia="zh-CN"/>
              </w:rPr>
              <w:t>、数量、</w:t>
            </w:r>
            <w:r>
              <w:rPr>
                <w:rFonts w:hint="eastAsia" w:ascii="宋体" w:hAnsi="宋体" w:cs="宋体"/>
                <w:color w:val="auto"/>
                <w:szCs w:val="21"/>
                <w:highlight w:val="none"/>
                <w:lang w:val="en-US" w:eastAsia="zh-CN"/>
              </w:rPr>
              <w:t>处理方法及去向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处理人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处理</w:t>
            </w:r>
            <w:r>
              <w:rPr>
                <w:rFonts w:hint="eastAsia" w:ascii="宋体" w:hAnsi="宋体" w:cs="宋体"/>
                <w:color w:val="auto"/>
                <w:szCs w:val="21"/>
                <w:highlight w:val="none"/>
                <w:lang w:eastAsia="zh-CN"/>
              </w:rPr>
              <w:t>日期等进行祥细记录</w:t>
            </w:r>
            <w:r>
              <w:rPr>
                <w:rFonts w:hint="eastAsia" w:ascii="宋体" w:hAnsi="宋体" w:cs="宋体"/>
                <w:color w:val="auto"/>
                <w:szCs w:val="21"/>
                <w:highlight w:val="none"/>
              </w:rPr>
              <w:t>，提供了：</w:t>
            </w:r>
            <w:r>
              <w:rPr>
                <w:rFonts w:hint="eastAsia" w:ascii="宋体" w:hAnsi="宋体" w:cs="宋体"/>
                <w:color w:val="auto"/>
                <w:szCs w:val="21"/>
                <w:highlight w:val="none"/>
                <w:lang w:val="en-US" w:eastAsia="zh-CN"/>
              </w:rPr>
              <w:t>回收记录单</w:t>
            </w:r>
            <w:r>
              <w:rPr>
                <w:rFonts w:hint="eastAsia" w:ascii="宋体" w:hAnsi="宋体" w:cs="宋体"/>
                <w:color w:val="auto"/>
                <w:szCs w:val="21"/>
                <w:highlight w:val="none"/>
                <w:lang w:eastAsia="zh-CN"/>
              </w:rPr>
              <w:t>，</w:t>
            </w:r>
          </w:p>
          <w:p>
            <w:pPr>
              <w:pStyle w:val="28"/>
              <w:numPr>
                <w:ilvl w:val="0"/>
                <w:numId w:val="0"/>
              </w:numPr>
              <w:rPr>
                <w:rFonts w:hint="eastAsia" w:ascii="宋体" w:hAnsi="宋体" w:cs="宋体"/>
                <w:color w:val="auto"/>
                <w:szCs w:val="21"/>
                <w:highlight w:val="none"/>
              </w:rPr>
            </w:pPr>
            <w:r>
              <w:rPr>
                <w:rFonts w:hint="default" w:ascii="Calibri" w:hAnsi="Calibri" w:cs="Calibri"/>
                <w:color w:val="auto"/>
                <w:sz w:val="15"/>
                <w:szCs w:val="15"/>
                <w:highlight w:val="none"/>
              </w:rPr>
              <w:t>①</w:t>
            </w:r>
            <w:r>
              <w:rPr>
                <w:rFonts w:hint="eastAsia" w:ascii="宋体" w:hAnsi="宋体" w:cs="宋体"/>
                <w:color w:val="auto"/>
                <w:szCs w:val="21"/>
                <w:highlight w:val="none"/>
              </w:rPr>
              <w:t>废物名称：废</w:t>
            </w:r>
            <w:r>
              <w:rPr>
                <w:rFonts w:hint="eastAsia" w:ascii="宋体" w:hAnsi="宋体" w:cs="宋体"/>
                <w:color w:val="auto"/>
                <w:szCs w:val="21"/>
                <w:highlight w:val="none"/>
                <w:lang w:val="en-US" w:eastAsia="zh-CN"/>
              </w:rPr>
              <w:t>油桶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数量：1桶</w:t>
            </w:r>
            <w:r>
              <w:rPr>
                <w:rFonts w:hint="eastAsia" w:ascii="宋体" w:hAnsi="宋体" w:cs="宋体"/>
                <w:color w:val="auto"/>
                <w:szCs w:val="21"/>
                <w:highlight w:val="none"/>
              </w:rPr>
              <w:t>， 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日交</w:t>
            </w:r>
            <w:r>
              <w:rPr>
                <w:rFonts w:hint="eastAsia" w:ascii="宋体" w:hAnsi="宋体" w:cs="宋体"/>
                <w:color w:val="auto"/>
                <w:szCs w:val="21"/>
                <w:highlight w:val="none"/>
                <w:lang w:val="en-US" w:eastAsia="zh-CN"/>
              </w:rPr>
              <w:t>大足区海凡机电经营部回收</w:t>
            </w:r>
            <w:r>
              <w:rPr>
                <w:rFonts w:hint="eastAsia" w:ascii="宋体" w:hAnsi="宋体" w:cs="宋体"/>
                <w:color w:val="auto"/>
                <w:szCs w:val="21"/>
                <w:highlight w:val="none"/>
              </w:rPr>
              <w:t>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处理人：丁长春</w:t>
            </w:r>
            <w:r>
              <w:rPr>
                <w:rFonts w:hint="eastAsia" w:ascii="宋体" w:hAnsi="宋体" w:cs="宋体"/>
                <w:color w:val="auto"/>
                <w:szCs w:val="21"/>
                <w:highlight w:val="none"/>
              </w:rPr>
              <w:t>；</w:t>
            </w:r>
          </w:p>
          <w:p>
            <w:pPr>
              <w:pStyle w:val="28"/>
              <w:numPr>
                <w:ilvl w:val="0"/>
                <w:numId w:val="0"/>
              </w:numPr>
              <w:rPr>
                <w:rFonts w:ascii="宋体" w:hAnsi="宋体" w:cs="宋体"/>
                <w:color w:val="auto"/>
                <w:szCs w:val="21"/>
                <w:highlight w:val="none"/>
              </w:rPr>
            </w:pPr>
            <w:r>
              <w:rPr>
                <w:rFonts w:hint="default" w:ascii="Calibri" w:hAnsi="Calibri" w:cs="Calibri"/>
                <w:color w:val="auto"/>
                <w:sz w:val="15"/>
                <w:szCs w:val="15"/>
                <w:highlight w:val="none"/>
              </w:rPr>
              <w:t>②</w:t>
            </w:r>
            <w:r>
              <w:rPr>
                <w:rFonts w:hint="eastAsia" w:ascii="宋体" w:hAnsi="宋体" w:cs="宋体"/>
                <w:color w:val="auto"/>
                <w:szCs w:val="21"/>
                <w:highlight w:val="none"/>
              </w:rPr>
              <w:t>废物名称：废</w:t>
            </w:r>
            <w:r>
              <w:rPr>
                <w:rFonts w:hint="eastAsia" w:ascii="宋体" w:hAnsi="宋体" w:cs="宋体"/>
                <w:color w:val="auto"/>
                <w:szCs w:val="21"/>
                <w:highlight w:val="none"/>
                <w:lang w:val="en-US" w:eastAsia="zh-CN"/>
              </w:rPr>
              <w:t>油桶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数量：1桶</w:t>
            </w:r>
            <w:r>
              <w:rPr>
                <w:rFonts w:hint="eastAsia" w:ascii="宋体" w:hAnsi="宋体" w:cs="宋体"/>
                <w:color w:val="auto"/>
                <w:szCs w:val="21"/>
                <w:highlight w:val="none"/>
              </w:rPr>
              <w:t>， 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日交</w:t>
            </w:r>
            <w:r>
              <w:rPr>
                <w:rFonts w:hint="eastAsia" w:ascii="宋体" w:hAnsi="宋体" w:cs="宋体"/>
                <w:color w:val="auto"/>
                <w:szCs w:val="21"/>
                <w:highlight w:val="none"/>
                <w:lang w:val="en-US" w:eastAsia="zh-CN"/>
              </w:rPr>
              <w:t>大足区海凡机电经营部回收</w:t>
            </w:r>
            <w:r>
              <w:rPr>
                <w:rFonts w:hint="eastAsia" w:ascii="宋体" w:hAnsi="宋体" w:cs="宋体"/>
                <w:color w:val="auto"/>
                <w:szCs w:val="21"/>
                <w:highlight w:val="none"/>
              </w:rPr>
              <w:t>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处理人：丁长春</w:t>
            </w:r>
            <w:r>
              <w:rPr>
                <w:rFonts w:hint="eastAsia" w:ascii="宋体" w:hAnsi="宋体" w:cs="宋体"/>
                <w:color w:val="auto"/>
                <w:szCs w:val="21"/>
                <w:highlight w:val="none"/>
              </w:rPr>
              <w:t>；</w:t>
            </w:r>
          </w:p>
          <w:p>
            <w:pPr>
              <w:pStyle w:val="28"/>
              <w:ind w:firstLine="0" w:firstLineChars="0"/>
              <w:rPr>
                <w:rFonts w:hint="eastAsia" w:ascii="宋体" w:hAnsi="宋体" w:cs="宋体"/>
                <w:color w:val="auto"/>
                <w:szCs w:val="21"/>
                <w:highlight w:val="none"/>
              </w:rPr>
            </w:pPr>
            <w:r>
              <w:rPr>
                <w:rFonts w:hint="eastAsia" w:ascii="宋体" w:hAnsi="宋体" w:cs="宋体"/>
                <w:color w:val="auto"/>
                <w:szCs w:val="21"/>
                <w:highlight w:val="none"/>
              </w:rPr>
              <w:t>.........</w:t>
            </w:r>
          </w:p>
          <w:p>
            <w:pPr>
              <w:pStyle w:val="28"/>
              <w:ind w:firstLine="0" w:firstLineChars="0"/>
              <w:rPr>
                <w:rFonts w:ascii="宋体" w:hAnsi="宋体"/>
                <w:color w:val="auto"/>
                <w:szCs w:val="21"/>
                <w:highlight w:val="none"/>
              </w:rPr>
            </w:pPr>
            <w:r>
              <w:rPr>
                <w:rFonts w:hint="eastAsia" w:ascii="宋体" w:hAnsi="宋体" w:cs="宋体"/>
                <w:color w:val="auto"/>
                <w:szCs w:val="21"/>
                <w:highlight w:val="none"/>
              </w:rPr>
              <w:t>查看，生产过程中废水控制：废水主要为产品制浆时产生废水，废水经沉淀后回收利用，未外排放，生活废水经化粪池无害化处理后汇入沉淀池。排放标准达到排污许可要求（见监测报告）</w:t>
            </w:r>
            <w:r>
              <w:rPr>
                <w:rFonts w:hint="eastAsia" w:ascii="宋体" w:hAnsi="宋体"/>
                <w:color w:val="auto"/>
                <w:szCs w:val="21"/>
                <w:highlight w:val="none"/>
              </w:rPr>
              <w:t>。</w:t>
            </w:r>
          </w:p>
          <w:p>
            <w:pPr>
              <w:pStyle w:val="28"/>
              <w:ind w:firstLine="0" w:firstLineChars="0"/>
              <w:rPr>
                <w:rFonts w:ascii="宋体" w:hAnsi="宋体" w:cs="宋体"/>
                <w:color w:val="auto"/>
                <w:szCs w:val="21"/>
                <w:highlight w:val="none"/>
              </w:rPr>
            </w:pPr>
            <w:r>
              <w:rPr>
                <w:rFonts w:hint="eastAsia" w:ascii="宋体" w:hAnsi="宋体" w:cs="宋体"/>
                <w:color w:val="auto"/>
                <w:szCs w:val="21"/>
                <w:highlight w:val="none"/>
              </w:rPr>
              <w:t>2）资源、能源消耗管控：</w:t>
            </w:r>
          </w:p>
          <w:p>
            <w:pPr>
              <w:rPr>
                <w:rFonts w:ascii="宋体" w:hAnsi="宋体" w:cs="宋体"/>
                <w:color w:val="auto"/>
                <w:szCs w:val="21"/>
                <w:highlight w:val="none"/>
              </w:rPr>
            </w:pPr>
            <w:r>
              <w:rPr>
                <w:rFonts w:hint="eastAsia" w:ascii="宋体" w:hAnsi="宋体" w:cs="宋体"/>
                <w:color w:val="auto"/>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color w:val="auto"/>
                <w:szCs w:val="21"/>
                <w:highlight w:val="none"/>
              </w:rPr>
              <w:t>提供了</w:t>
            </w:r>
            <w:r>
              <w:rPr>
                <w:rFonts w:hint="eastAsia"/>
                <w:color w:val="auto"/>
                <w:szCs w:val="21"/>
                <w:highlight w:val="none"/>
              </w:rPr>
              <w:t>水电气使用交费清单，抽查</w:t>
            </w:r>
            <w:r>
              <w:rPr>
                <w:rFonts w:hint="eastAsia"/>
                <w:color w:val="auto"/>
                <w:szCs w:val="21"/>
                <w:highlight w:val="none"/>
                <w:lang w:val="en-US" w:eastAsia="zh-CN"/>
              </w:rPr>
              <w:t>7</w:t>
            </w:r>
            <w:r>
              <w:rPr>
                <w:rFonts w:hint="eastAsia"/>
                <w:color w:val="auto"/>
                <w:szCs w:val="21"/>
                <w:highlight w:val="none"/>
              </w:rPr>
              <w:t>月份水</w:t>
            </w:r>
            <w:r>
              <w:rPr>
                <w:rFonts w:hint="eastAsia"/>
                <w:color w:val="auto"/>
                <w:szCs w:val="21"/>
                <w:highlight w:val="none"/>
                <w:lang w:val="en-US" w:eastAsia="zh-CN"/>
              </w:rPr>
              <w:t>费</w:t>
            </w:r>
            <w:r>
              <w:rPr>
                <w:rFonts w:hint="eastAsia"/>
                <w:color w:val="auto"/>
                <w:szCs w:val="21"/>
                <w:highlight w:val="none"/>
              </w:rPr>
              <w:t>：</w:t>
            </w:r>
            <w:r>
              <w:rPr>
                <w:rFonts w:hint="eastAsia"/>
                <w:color w:val="auto"/>
                <w:szCs w:val="21"/>
                <w:highlight w:val="none"/>
                <w:lang w:val="en-US" w:eastAsia="zh-CN"/>
              </w:rPr>
              <w:t>1185.9元</w:t>
            </w:r>
            <w:r>
              <w:rPr>
                <w:rFonts w:hint="eastAsia"/>
                <w:color w:val="auto"/>
                <w:szCs w:val="21"/>
                <w:highlight w:val="none"/>
              </w:rPr>
              <w:t xml:space="preserve">、 </w:t>
            </w:r>
            <w:r>
              <w:rPr>
                <w:rFonts w:hint="eastAsia"/>
                <w:color w:val="auto"/>
                <w:szCs w:val="21"/>
                <w:highlight w:val="none"/>
                <w:lang w:val="en-US" w:eastAsia="zh-CN"/>
              </w:rPr>
              <w:t>电费：13446.29元</w:t>
            </w:r>
            <w:r>
              <w:rPr>
                <w:rFonts w:hint="eastAsia"/>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3）火灾预防：</w:t>
            </w:r>
          </w:p>
          <w:p>
            <w:pPr>
              <w:rPr>
                <w:rFonts w:ascii="宋体" w:hAnsi="宋体" w:cs="宋体"/>
                <w:color w:val="auto"/>
                <w:szCs w:val="21"/>
                <w:highlight w:val="none"/>
              </w:rPr>
            </w:pPr>
            <w:r>
              <w:rPr>
                <w:rFonts w:hint="eastAsia" w:ascii="宋体" w:hAnsi="宋体" w:cs="宋体"/>
                <w:color w:val="auto"/>
                <w:szCs w:val="21"/>
                <w:highlight w:val="none"/>
              </w:rPr>
              <w:t xml:space="preserve">  公司统一配置了消防栓</w:t>
            </w:r>
            <w:r>
              <w:rPr>
                <w:rFonts w:ascii="宋体" w:hAnsi="宋体" w:cs="宋体"/>
                <w:color w:val="auto"/>
                <w:szCs w:val="21"/>
                <w:highlight w:val="none"/>
              </w:rPr>
              <w:t>，公司</w:t>
            </w:r>
            <w:r>
              <w:rPr>
                <w:rFonts w:hint="eastAsia" w:ascii="宋体" w:hAnsi="宋体" w:cs="宋体"/>
                <w:color w:val="auto"/>
                <w:szCs w:val="21"/>
                <w:highlight w:val="none"/>
              </w:rPr>
              <w:t>制定火灾应急预案，组织相关人员进行火灾消防培训及应急演习；</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1）火灾、易燃易爆的控制</w:t>
            </w:r>
          </w:p>
          <w:p>
            <w:pPr>
              <w:rPr>
                <w:rFonts w:ascii="宋体" w:hAnsi="宋体" w:cs="宋体"/>
                <w:color w:val="auto"/>
                <w:szCs w:val="21"/>
                <w:highlight w:val="none"/>
              </w:rPr>
            </w:pPr>
            <w:r>
              <w:rPr>
                <w:rFonts w:hint="eastAsia" w:ascii="宋体" w:hAnsi="宋体" w:cs="宋体"/>
                <w:color w:val="auto"/>
                <w:szCs w:val="21"/>
                <w:highlight w:val="none"/>
              </w:rPr>
              <w:t xml:space="preserve">  a）消防设备的配置；b）消防小组的成立；c）应急准备预案的制定；d）岗前培训；e)消防演习。</w:t>
            </w:r>
          </w:p>
          <w:p>
            <w:pPr>
              <w:rPr>
                <w:rFonts w:ascii="宋体" w:hAnsi="宋体" w:cs="宋体"/>
                <w:color w:val="auto"/>
                <w:szCs w:val="21"/>
                <w:highlight w:val="none"/>
              </w:rPr>
            </w:pPr>
            <w:r>
              <w:rPr>
                <w:rFonts w:hint="eastAsia" w:ascii="宋体" w:hAnsi="宋体" w:cs="宋体"/>
                <w:color w:val="auto"/>
                <w:szCs w:val="21"/>
                <w:highlight w:val="none"/>
              </w:rPr>
              <w:t xml:space="preserve">  2）对相关方施加影响</w:t>
            </w:r>
          </w:p>
          <w:p>
            <w:pPr>
              <w:rPr>
                <w:rFonts w:ascii="宋体" w:hAnsi="宋体" w:eastAsia="宋体" w:cs="宋体"/>
                <w:color w:val="auto"/>
                <w:kern w:val="2"/>
                <w:sz w:val="21"/>
                <w:szCs w:val="21"/>
                <w:lang w:val="en-US" w:eastAsia="zh-CN" w:bidi="ar-SA"/>
              </w:rPr>
            </w:pPr>
            <w:r>
              <w:rPr>
                <w:rFonts w:hint="eastAsia" w:ascii="宋体" w:hAnsi="宋体" w:cs="宋体"/>
                <w:color w:val="auto"/>
                <w:szCs w:val="21"/>
                <w:highlight w:val="none"/>
              </w:rPr>
              <w:t xml:space="preserve">  组织对进入场所内的供方送货员、访客视情况由安保人员或受访人提醒或签定安全协议等方式，告知相关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遵守相应的运行准则，以防止外来人员受到人身伤害或职业健康安危害。</w:t>
            </w:r>
          </w:p>
        </w:tc>
        <w:tc>
          <w:tcPr>
            <w:tcW w:w="1136" w:type="dxa"/>
          </w:tcPr>
          <w:p>
            <w:pPr>
              <w:rPr>
                <w:color w:val="auto"/>
                <w:highlight w:val="gree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45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应急准备和响应程序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高温中暑</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环境污染与突发环境事故</w:t>
            </w:r>
            <w:r>
              <w:rPr>
                <w:rFonts w:hint="eastAsia" w:ascii="宋体" w:hAnsi="宋体" w:cs="宋体"/>
                <w:color w:val="auto"/>
                <w:szCs w:val="21"/>
                <w:highlight w:val="none"/>
              </w:rPr>
              <w:t>应急预案》等。</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提供20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公司在生产技术部进行了火灾事故应急预案现场演练。</w:t>
            </w:r>
            <w:r>
              <w:rPr>
                <w:rFonts w:hint="eastAsia" w:ascii="宋体" w:hAnsi="宋体" w:cs="宋体"/>
                <w:color w:val="auto"/>
                <w:szCs w:val="21"/>
                <w:lang w:val="en-US" w:eastAsia="zh-CN"/>
              </w:rPr>
              <w:t>下</w:t>
            </w:r>
            <w:r>
              <w:rPr>
                <w:rFonts w:hint="eastAsia" w:ascii="宋体" w:hAnsi="宋体" w:cs="宋体"/>
                <w:color w:val="auto"/>
                <w:szCs w:val="21"/>
              </w:rPr>
              <w:t>午</w:t>
            </w:r>
            <w:r>
              <w:rPr>
                <w:rFonts w:hint="eastAsia" w:ascii="宋体" w:hAnsi="宋体" w:cs="宋体"/>
                <w:color w:val="auto"/>
                <w:szCs w:val="21"/>
                <w:lang w:val="en-US" w:eastAsia="zh-CN"/>
              </w:rPr>
              <w:t>15：00</w:t>
            </w:r>
            <w:r>
              <w:rPr>
                <w:rFonts w:hint="eastAsia" w:ascii="宋体" w:hAnsi="宋体" w:cs="宋体"/>
                <w:color w:val="auto"/>
                <w:szCs w:val="21"/>
              </w:rPr>
              <w:t>，</w:t>
            </w:r>
            <w:r>
              <w:rPr>
                <w:rFonts w:hint="eastAsia" w:ascii="宋体" w:hAnsi="宋体" w:cs="宋体"/>
                <w:color w:val="auto"/>
                <w:szCs w:val="21"/>
                <w:highlight w:val="none"/>
                <w:lang w:val="en-US" w:eastAsia="zh-CN"/>
              </w:rPr>
              <w:t>由生产技术部人员点燃放置在空地的燃烧油桶。模拟火灾发生的状况，进行现场模拟演习。</w:t>
            </w:r>
            <w:r>
              <w:rPr>
                <w:rFonts w:hint="eastAsia" w:ascii="宋体" w:hAnsi="宋体" w:cs="宋体"/>
                <w:color w:val="auto"/>
                <w:szCs w:val="21"/>
                <w:lang w:val="en-US" w:eastAsia="zh-CN"/>
              </w:rPr>
              <w:t>有演练</w:t>
            </w:r>
            <w:r>
              <w:rPr>
                <w:rFonts w:hint="eastAsia" w:ascii="宋体" w:hAnsi="宋体" w:cs="宋体"/>
                <w:color w:val="auto"/>
                <w:szCs w:val="21"/>
              </w:rPr>
              <w:t>记录（消防演习</w:t>
            </w:r>
            <w:r>
              <w:rPr>
                <w:rFonts w:hint="eastAsia" w:ascii="宋体" w:hAnsi="宋体" w:cs="宋体"/>
                <w:color w:val="auto"/>
                <w:szCs w:val="21"/>
                <w:highlight w:val="none"/>
              </w:rPr>
              <w:t>过程记录、应急演练参加人员、消防演练总结报告），无需更改。</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highlight w:val="none"/>
              </w:rPr>
              <w:t>应急准备：在公司办公区域</w:t>
            </w:r>
            <w:r>
              <w:rPr>
                <w:rFonts w:hint="eastAsia" w:ascii="宋体" w:hAnsi="宋体" w:cs="宋体"/>
                <w:color w:val="auto"/>
                <w:szCs w:val="21"/>
                <w:highlight w:val="none"/>
                <w:lang w:val="en-US" w:eastAsia="zh-CN"/>
              </w:rPr>
              <w:t>及生产车间</w:t>
            </w:r>
            <w:r>
              <w:rPr>
                <w:rFonts w:hint="eastAsia" w:ascii="宋体" w:hAnsi="宋体" w:cs="宋体"/>
                <w:color w:val="auto"/>
                <w:szCs w:val="21"/>
                <w:highlight w:val="none"/>
              </w:rPr>
              <w:t>，按要求配置灭火器。</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45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----有《运行控制程序》和管理文件。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组织人员对公司办公场所和</w:t>
            </w:r>
            <w:r>
              <w:rPr>
                <w:rFonts w:hint="eastAsia" w:ascii="宋体" w:hAnsi="宋体" w:cs="宋体"/>
                <w:color w:val="auto"/>
                <w:szCs w:val="21"/>
                <w:highlight w:val="none"/>
                <w:lang w:eastAsia="zh-CN"/>
              </w:rPr>
              <w:t>生产车间</w:t>
            </w:r>
            <w:r>
              <w:rPr>
                <w:rFonts w:hint="eastAsia" w:ascii="宋体" w:hAnsi="宋体" w:cs="宋体"/>
                <w:color w:val="auto"/>
                <w:szCs w:val="21"/>
                <w:highlight w:val="none"/>
              </w:rPr>
              <w:t>的环境、安全消防方面的</w:t>
            </w:r>
            <w:r>
              <w:rPr>
                <w:rFonts w:hint="eastAsia" w:ascii="宋体" w:hAnsi="宋体" w:cs="宋体"/>
                <w:color w:val="auto"/>
                <w:szCs w:val="21"/>
                <w:highlight w:val="none"/>
                <w:lang w:val="en-US" w:eastAsia="zh-CN"/>
              </w:rPr>
              <w:t>噪声控制、</w:t>
            </w:r>
            <w:r>
              <w:rPr>
                <w:rFonts w:hint="eastAsia" w:ascii="宋体" w:hAnsi="宋体" w:cs="宋体"/>
                <w:color w:val="auto"/>
                <w:szCs w:val="21"/>
                <w:highlight w:val="none"/>
              </w:rPr>
              <w:t>固</w:t>
            </w:r>
            <w:r>
              <w:rPr>
                <w:rFonts w:hint="eastAsia" w:ascii="宋体" w:hAnsi="宋体" w:cs="宋体"/>
                <w:color w:val="auto"/>
                <w:szCs w:val="21"/>
                <w:highlight w:val="none"/>
                <w:lang w:val="en-US" w:eastAsia="zh-CN"/>
              </w:rPr>
              <w:t>废管理</w:t>
            </w:r>
            <w:r>
              <w:rPr>
                <w:rFonts w:hint="eastAsia" w:ascii="宋体" w:hAnsi="宋体" w:cs="宋体"/>
                <w:color w:val="auto"/>
                <w:szCs w:val="21"/>
                <w:highlight w:val="none"/>
              </w:rPr>
              <w:t>、消防</w:t>
            </w:r>
            <w:r>
              <w:rPr>
                <w:rFonts w:hint="eastAsia" w:ascii="宋体" w:hAnsi="宋体" w:cs="宋体"/>
                <w:color w:val="auto"/>
                <w:szCs w:val="21"/>
                <w:highlight w:val="none"/>
                <w:lang w:val="en-US" w:eastAsia="zh-CN"/>
              </w:rPr>
              <w:t>安全管理、水电管理等</w:t>
            </w:r>
            <w:r>
              <w:rPr>
                <w:rFonts w:hint="eastAsia" w:ascii="宋体" w:hAnsi="宋体" w:cs="宋体"/>
                <w:color w:val="auto"/>
                <w:szCs w:val="21"/>
                <w:highlight w:val="none"/>
              </w:rPr>
              <w:t>进行检查，检查结论：</w:t>
            </w:r>
            <w:r>
              <w:rPr>
                <w:rFonts w:hint="eastAsia" w:ascii="宋体" w:hAnsi="宋体" w:cs="宋体"/>
                <w:color w:val="auto"/>
                <w:szCs w:val="21"/>
                <w:highlight w:val="none"/>
                <w:lang w:val="en-US" w:eastAsia="zh-CN"/>
              </w:rPr>
              <w:t>合格。</w:t>
            </w:r>
            <w:r>
              <w:rPr>
                <w:rFonts w:hint="eastAsia" w:ascii="宋体" w:hAnsi="宋体" w:cs="宋体"/>
                <w:color w:val="auto"/>
                <w:szCs w:val="21"/>
                <w:highlight w:val="none"/>
              </w:rPr>
              <w:t>检查人：</w:t>
            </w:r>
            <w:r>
              <w:rPr>
                <w:rFonts w:hint="eastAsia" w:ascii="宋体" w:hAnsi="宋体" w:cs="宋体"/>
                <w:color w:val="auto"/>
                <w:szCs w:val="21"/>
                <w:highlight w:val="none"/>
                <w:lang w:val="en-US" w:eastAsia="zh-CN"/>
              </w:rPr>
              <w:t>周永乐</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月至2020年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月份</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环境安全</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lang w:eastAsia="zh-CN"/>
              </w:rPr>
              <w:t>运行检查记录</w:t>
            </w:r>
            <w:r>
              <w:rPr>
                <w:rFonts w:hint="eastAsia" w:ascii="宋体" w:hAnsi="宋体" w:cs="宋体"/>
                <w:color w:val="auto"/>
                <w:szCs w:val="21"/>
                <w:highlight w:val="none"/>
              </w:rPr>
              <w:t>》。</w:t>
            </w:r>
          </w:p>
          <w:p>
            <w:pPr>
              <w:spacing w:line="400" w:lineRule="exact"/>
              <w:rPr>
                <w:rFonts w:ascii="宋体" w:hAnsi="宋体" w:cs="宋体"/>
                <w:color w:val="auto"/>
                <w:szCs w:val="21"/>
                <w:highlight w:val="green"/>
              </w:rPr>
            </w:pPr>
          </w:p>
          <w:p>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查职业体检，抽职工健康体检报告：</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查职业健康检查表：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姓名       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检查机构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结论</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曾祥正</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重庆煤炭职业病医院体检中心</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未发现目标疾病</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翁一彬</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重庆煤炭职业病医院体检中心</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未发现目标疾病</w:t>
            </w:r>
          </w:p>
          <w:p>
            <w:pPr>
              <w:spacing w:line="400" w:lineRule="exact"/>
              <w:ind w:firstLine="210" w:firstLineChars="100"/>
              <w:rPr>
                <w:rFonts w:hint="default" w:eastAsia="宋体"/>
                <w:color w:val="auto"/>
                <w:lang w:val="en-US" w:eastAsia="zh-CN"/>
              </w:rPr>
            </w:pPr>
            <w:r>
              <w:rPr>
                <w:rFonts w:hint="eastAsia" w:ascii="宋体" w:hAnsi="宋体" w:cs="宋体"/>
                <w:color w:val="auto"/>
                <w:kern w:val="0"/>
                <w:szCs w:val="21"/>
                <w:highlight w:val="none"/>
                <w:lang w:val="en-US" w:eastAsia="zh-CN"/>
              </w:rPr>
              <w:t>胡继全</w:t>
            </w:r>
            <w:r>
              <w:rPr>
                <w:rFonts w:hint="eastAsia"/>
                <w:color w:val="auto"/>
                <w:highlight w:val="none"/>
                <w:lang w:val="en-US" w:eastAsia="zh-CN"/>
              </w:rPr>
              <w:t xml:space="preserve">     </w:t>
            </w: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重庆煤炭职业病医院体检中心</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未发现目标疾病</w:t>
            </w:r>
          </w:p>
          <w:p>
            <w:pPr>
              <w:spacing w:line="400" w:lineRule="exact"/>
              <w:rPr>
                <w:rFonts w:hint="eastAsia"/>
                <w:color w:val="auto"/>
              </w:rPr>
            </w:pPr>
            <w:r>
              <w:rPr>
                <w:rFonts w:hint="eastAsia" w:ascii="宋体" w:hAnsi="宋体" w:cs="宋体"/>
                <w:color w:val="auto"/>
                <w:szCs w:val="21"/>
                <w:highlight w:val="none"/>
              </w:rPr>
              <w:t>......</w:t>
            </w:r>
          </w:p>
          <w:p>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参加体检人员：</w:t>
            </w:r>
            <w:r>
              <w:rPr>
                <w:rFonts w:hint="eastAsia" w:ascii="宋体" w:hAnsi="宋体" w:cs="宋体"/>
                <w:color w:val="auto"/>
                <w:kern w:val="0"/>
                <w:szCs w:val="21"/>
                <w:highlight w:val="none"/>
                <w:lang w:val="en-US" w:eastAsia="zh-CN"/>
              </w:rPr>
              <w:t>曾祥正</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翁一彬</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胡继全</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黄兵</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刘兴均</w:t>
            </w:r>
            <w:r>
              <w:rPr>
                <w:rFonts w:hint="eastAsia" w:ascii="宋体" w:hAnsi="宋体" w:cs="宋体"/>
                <w:color w:val="auto"/>
                <w:kern w:val="0"/>
                <w:szCs w:val="21"/>
                <w:highlight w:val="none"/>
              </w:rPr>
              <w:t>等</w:t>
            </w:r>
            <w:r>
              <w:rPr>
                <w:rFonts w:hint="eastAsia" w:ascii="宋体" w:hAnsi="宋体" w:cs="宋体"/>
                <w:color w:val="auto"/>
                <w:kern w:val="0"/>
                <w:szCs w:val="21"/>
                <w:highlight w:val="none"/>
                <w:lang w:val="en-US" w:eastAsia="zh-CN"/>
              </w:rPr>
              <w:t>60</w:t>
            </w:r>
            <w:r>
              <w:rPr>
                <w:rFonts w:hint="eastAsia" w:ascii="宋体" w:hAnsi="宋体" w:cs="宋体"/>
                <w:color w:val="auto"/>
                <w:kern w:val="0"/>
                <w:szCs w:val="21"/>
                <w:highlight w:val="none"/>
              </w:rPr>
              <w:t>多人</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提供</w:t>
            </w:r>
            <w:r>
              <w:rPr>
                <w:rFonts w:hint="eastAsia" w:asciiTheme="minorEastAsia" w:hAnsiTheme="minorEastAsia" w:eastAsiaTheme="minorEastAsia" w:cstheme="minorEastAsia"/>
                <w:color w:val="auto"/>
                <w:szCs w:val="21"/>
                <w:highlight w:val="none"/>
                <w:lang w:eastAsia="zh-CN"/>
              </w:rPr>
              <w:t>重庆天合首创建材有限公司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年职业健康检查</w:t>
            </w:r>
            <w:r>
              <w:rPr>
                <w:rFonts w:hint="eastAsia" w:ascii="宋体" w:hAnsi="宋体" w:cs="宋体"/>
                <w:color w:val="auto"/>
                <w:szCs w:val="21"/>
                <w:highlight w:val="none"/>
                <w:lang w:val="en-US" w:eastAsia="zh-CN"/>
              </w:rPr>
              <w:t>表</w:t>
            </w:r>
            <w:r>
              <w:rPr>
                <w:rFonts w:hint="eastAsia" w:ascii="宋体" w:hAnsi="宋体" w:cs="宋体"/>
                <w:color w:val="auto"/>
                <w:szCs w:val="21"/>
                <w:highlight w:val="none"/>
              </w:rPr>
              <w:t>，体检时间：2019年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2日</w:t>
            </w:r>
            <w:r>
              <w:rPr>
                <w:rFonts w:hint="eastAsia" w:ascii="宋体" w:hAnsi="宋体" w:cs="宋体"/>
                <w:color w:val="auto"/>
                <w:szCs w:val="21"/>
                <w:highlight w:val="none"/>
              </w:rPr>
              <w:t>，报告时间：2019年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日，体检机构：</w:t>
            </w:r>
            <w:r>
              <w:rPr>
                <w:rFonts w:hint="eastAsia" w:ascii="宋体" w:hAnsi="宋体" w:cs="宋体"/>
                <w:color w:val="auto"/>
                <w:szCs w:val="21"/>
                <w:highlight w:val="none"/>
                <w:lang w:val="en-US" w:eastAsia="zh-CN"/>
              </w:rPr>
              <w:t>重庆煤炭职业病医院体检中心</w:t>
            </w:r>
            <w:r>
              <w:rPr>
                <w:rFonts w:hint="eastAsia" w:ascii="宋体" w:hAnsi="宋体" w:cs="宋体"/>
                <w:color w:val="auto"/>
                <w:szCs w:val="21"/>
                <w:highlight w:val="none"/>
              </w:rPr>
              <w:t>。危害因素：噪声、粉尘；本次在岗员工，体检率100％。本次体检未发现</w:t>
            </w:r>
            <w:r>
              <w:rPr>
                <w:rFonts w:hint="eastAsia" w:ascii="宋体" w:hAnsi="宋体" w:cs="宋体"/>
                <w:color w:val="auto"/>
                <w:szCs w:val="21"/>
                <w:highlight w:val="none"/>
                <w:lang w:val="en-US" w:eastAsia="zh-CN"/>
              </w:rPr>
              <w:t>目标疾病</w:t>
            </w:r>
            <w:r>
              <w:rPr>
                <w:rFonts w:hint="eastAsia" w:ascii="宋体" w:hAnsi="宋体" w:cs="宋体"/>
                <w:color w:val="auto"/>
                <w:szCs w:val="21"/>
                <w:highlight w:val="none"/>
              </w:rPr>
              <w:t>。</w:t>
            </w:r>
          </w:p>
          <w:p>
            <w:pPr>
              <w:spacing w:line="400" w:lineRule="exact"/>
              <w:ind w:firstLine="210" w:firstLineChars="100"/>
              <w:rPr>
                <w:rFonts w:ascii="宋体" w:hAnsi="宋体" w:cs="宋体"/>
                <w:color w:val="auto"/>
                <w:szCs w:val="21"/>
                <w:highlight w:val="green"/>
              </w:rPr>
            </w:pPr>
            <w:r>
              <w:rPr>
                <w:rFonts w:hint="eastAsia" w:ascii="宋体" w:hAnsi="宋体" w:cs="宋体"/>
                <w:color w:val="auto"/>
                <w:szCs w:val="21"/>
                <w:highlight w:val="none"/>
              </w:rPr>
              <w:t>本次体检</w:t>
            </w:r>
            <w:r>
              <w:rPr>
                <w:rFonts w:hint="eastAsia" w:ascii="宋体" w:hAnsi="宋体" w:cs="宋体"/>
                <w:color w:val="auto"/>
                <w:szCs w:val="21"/>
                <w:highlight w:val="none"/>
                <w:lang w:val="en-US" w:eastAsia="zh-CN"/>
              </w:rPr>
              <w:t>日期为2019年7月12日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2020年还未进行体检。</w:t>
            </w:r>
            <w:r>
              <w:rPr>
                <w:rFonts w:hint="eastAsia" w:ascii="宋体" w:hAnsi="宋体" w:cs="宋体"/>
                <w:color w:val="auto"/>
                <w:szCs w:val="21"/>
                <w:highlight w:val="none"/>
              </w:rPr>
              <w:t>负责人讲计划</w:t>
            </w:r>
            <w:r>
              <w:rPr>
                <w:rFonts w:hint="eastAsia" w:ascii="宋体" w:hAnsi="宋体" w:cs="宋体"/>
                <w:color w:val="auto"/>
                <w:szCs w:val="21"/>
                <w:highlight w:val="none"/>
                <w:lang w:val="en-US" w:eastAsia="zh-CN"/>
              </w:rPr>
              <w:t>在今年10月份对</w:t>
            </w:r>
            <w:r>
              <w:rPr>
                <w:rFonts w:hint="eastAsia" w:ascii="宋体" w:hAnsi="宋体" w:cs="宋体"/>
                <w:color w:val="auto"/>
                <w:szCs w:val="21"/>
                <w:highlight w:val="none"/>
              </w:rPr>
              <w:t>员工</w:t>
            </w:r>
            <w:r>
              <w:rPr>
                <w:rFonts w:hint="eastAsia" w:ascii="宋体" w:hAnsi="宋体" w:cs="宋体"/>
                <w:color w:val="auto"/>
                <w:szCs w:val="21"/>
                <w:highlight w:val="none"/>
                <w:lang w:val="en-US" w:eastAsia="zh-CN"/>
              </w:rPr>
              <w:t>再次进行全面的</w:t>
            </w:r>
            <w:r>
              <w:rPr>
                <w:rFonts w:hint="eastAsia" w:ascii="宋体" w:hAnsi="宋体" w:cs="宋体"/>
                <w:color w:val="auto"/>
                <w:szCs w:val="21"/>
                <w:highlight w:val="none"/>
              </w:rPr>
              <w:t>职业健康检查</w:t>
            </w:r>
            <w:r>
              <w:rPr>
                <w:rFonts w:hint="eastAsia" w:ascii="宋体" w:hAnsi="宋体" w:cs="宋体"/>
                <w:color w:val="auto"/>
                <w:szCs w:val="21"/>
                <w:highlight w:val="none"/>
                <w:lang w:eastAsia="zh-CN"/>
              </w:rPr>
              <w:t>，</w:t>
            </w:r>
            <w:r>
              <w:rPr>
                <w:rFonts w:hint="eastAsia" w:ascii="宋体" w:hAnsi="宋体" w:cs="宋体"/>
                <w:color w:val="auto"/>
                <w:szCs w:val="21"/>
                <w:highlight w:val="none"/>
              </w:rPr>
              <w:t>下次审核时关注。</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453"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法律法规和其他要求获取识别程序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综合部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olor w:val="auto"/>
                <w:szCs w:val="21"/>
                <w:highlight w:val="none"/>
                <w:lang w:eastAsia="zh-CN"/>
              </w:rPr>
              <w:t>综合部</w:t>
            </w:r>
            <w:r>
              <w:rPr>
                <w:rFonts w:hint="eastAsia" w:ascii="宋体" w:hAnsi="宋体"/>
                <w:color w:val="auto"/>
                <w:szCs w:val="21"/>
                <w:highlight w:val="none"/>
              </w:rPr>
              <w:t>组织各部门于</w:t>
            </w:r>
            <w:r>
              <w:rPr>
                <w:rFonts w:hint="eastAsia" w:ascii="宋体" w:hAnsi="宋体" w:cs="Times New Roman"/>
                <w:color w:val="auto"/>
                <w:szCs w:val="21"/>
                <w:highlight w:val="none"/>
                <w:lang w:eastAsia="zh-CN"/>
              </w:rPr>
              <w:t>20</w:t>
            </w:r>
            <w:r>
              <w:rPr>
                <w:rFonts w:hint="eastAsia" w:ascii="宋体" w:hAnsi="宋体" w:cs="Times New Roman"/>
                <w:color w:val="auto"/>
                <w:szCs w:val="21"/>
                <w:highlight w:val="none"/>
                <w:lang w:val="en-US" w:eastAsia="zh-CN"/>
              </w:rPr>
              <w:t>20</w:t>
            </w:r>
            <w:r>
              <w:rPr>
                <w:rFonts w:hint="eastAsia" w:ascii="宋体" w:hAnsi="宋体" w:cs="Times New Roman"/>
                <w:color w:val="auto"/>
                <w:szCs w:val="21"/>
                <w:highlight w:val="none"/>
                <w:lang w:eastAsia="zh-CN"/>
              </w:rPr>
              <w:t>年</w:t>
            </w:r>
            <w:r>
              <w:rPr>
                <w:rFonts w:hint="eastAsia" w:ascii="宋体" w:hAnsi="宋体" w:cs="Times New Roman"/>
                <w:color w:val="auto"/>
                <w:szCs w:val="21"/>
                <w:highlight w:val="none"/>
                <w:lang w:val="en-US" w:eastAsia="zh-CN"/>
              </w:rPr>
              <w:t>6</w:t>
            </w:r>
            <w:r>
              <w:rPr>
                <w:rFonts w:hint="eastAsia" w:ascii="宋体" w:hAnsi="宋体" w:cs="Times New Roman"/>
                <w:color w:val="auto"/>
                <w:szCs w:val="21"/>
                <w:highlight w:val="none"/>
                <w:lang w:eastAsia="zh-CN"/>
              </w:rPr>
              <w:t>月</w:t>
            </w:r>
            <w:r>
              <w:rPr>
                <w:rFonts w:hint="eastAsia" w:ascii="宋体" w:hAnsi="宋体" w:cs="Times New Roman"/>
                <w:color w:val="auto"/>
                <w:szCs w:val="21"/>
                <w:highlight w:val="none"/>
                <w:lang w:val="en-US" w:eastAsia="zh-CN"/>
              </w:rPr>
              <w:t>20</w:t>
            </w:r>
            <w:r>
              <w:rPr>
                <w:rFonts w:hint="eastAsia" w:ascii="宋体" w:hAnsi="宋体" w:cs="Times New Roman"/>
                <w:color w:val="auto"/>
                <w:szCs w:val="21"/>
                <w:highlight w:val="none"/>
                <w:lang w:eastAsia="zh-CN"/>
              </w:rPr>
              <w:t>日</w:t>
            </w:r>
            <w:r>
              <w:rPr>
                <w:rFonts w:hint="eastAsia" w:ascii="宋体" w:hAnsi="宋体"/>
                <w:color w:val="auto"/>
                <w:szCs w:val="21"/>
                <w:highlight w:val="none"/>
              </w:rPr>
              <w:t>对公司管理和经营活动中涉及的重要环境因素、危险源、法律法规进行了评价。</w:t>
            </w:r>
          </w:p>
          <w:p>
            <w:pPr>
              <w:widowControl/>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rPr>
              <w:t>评价结论：公司在环境安全管理方面符合相关的法律法规要求</w:t>
            </w:r>
            <w:r>
              <w:rPr>
                <w:rFonts w:hint="eastAsia" w:ascii="宋体" w:hAnsi="宋体"/>
                <w:color w:val="auto"/>
                <w:szCs w:val="21"/>
                <w:highlight w:val="none"/>
                <w:lang w:eastAsia="zh-CN"/>
              </w:rPr>
              <w:t>，</w:t>
            </w:r>
            <w:r>
              <w:rPr>
                <w:rFonts w:hint="eastAsia" w:ascii="宋体" w:hAnsi="宋体"/>
                <w:color w:val="auto"/>
                <w:szCs w:val="21"/>
                <w:highlight w:val="none"/>
              </w:rPr>
              <w:t>公司在环境安全管理方面符合其他要求，包括上级文件和本公司文件提出的各项要求</w:t>
            </w:r>
            <w:r>
              <w:rPr>
                <w:rFonts w:hint="eastAsia" w:ascii="宋体" w:hAnsi="宋体"/>
                <w:color w:val="auto"/>
                <w:szCs w:val="21"/>
                <w:highlight w:val="none"/>
                <w:lang w:eastAsia="zh-CN"/>
              </w:rPr>
              <w:t>。</w:t>
            </w:r>
          </w:p>
          <w:p>
            <w:pPr>
              <w:widowControl/>
              <w:spacing w:line="400" w:lineRule="exact"/>
              <w:jc w:val="left"/>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评价组长：</w:t>
            </w:r>
            <w:r>
              <w:rPr>
                <w:rFonts w:hint="eastAsia" w:ascii="宋体" w:hAnsi="宋体" w:cs="Times New Roman"/>
                <w:color w:val="auto"/>
                <w:szCs w:val="21"/>
                <w:highlight w:val="none"/>
                <w:lang w:val="en-US" w:eastAsia="zh-CN"/>
              </w:rPr>
              <w:t>周永乐，</w:t>
            </w:r>
            <w:r>
              <w:rPr>
                <w:rFonts w:hint="eastAsia" w:ascii="宋体" w:hAnsi="宋体" w:cs="Times New Roman"/>
                <w:color w:val="auto"/>
                <w:szCs w:val="21"/>
                <w:highlight w:val="none"/>
                <w:lang w:eastAsia="zh-CN"/>
              </w:rPr>
              <w:t xml:space="preserve">成员：商文谦 </w:t>
            </w:r>
            <w:r>
              <w:rPr>
                <w:rFonts w:hint="eastAsia" w:ascii="宋体" w:hAnsi="宋体" w:cs="Times New Roman"/>
                <w:color w:val="auto"/>
                <w:szCs w:val="21"/>
                <w:highlight w:val="none"/>
              </w:rPr>
              <w:t>张启涛等</w:t>
            </w:r>
          </w:p>
          <w:p>
            <w:pPr>
              <w:rPr>
                <w:rFonts w:ascii="宋体" w:hAnsi="宋体" w:cs="宋体"/>
                <w:color w:val="auto"/>
                <w:szCs w:val="21"/>
                <w:highlight w:val="green"/>
              </w:rPr>
            </w:pPr>
            <w:r>
              <w:rPr>
                <w:rFonts w:hint="eastAsia" w:ascii="宋体" w:hAnsi="宋体"/>
                <w:color w:val="auto"/>
                <w:szCs w:val="21"/>
                <w:highlight w:val="none"/>
              </w:rPr>
              <w:t>查：有《合规性评价报告》，有保持合规性评价的相关记录。</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QE10.2;10.3；</w:t>
            </w:r>
          </w:p>
          <w:p>
            <w:pPr>
              <w:rPr>
                <w:rFonts w:ascii="宋体" w:hAnsi="宋体"/>
                <w:color w:val="auto"/>
                <w:szCs w:val="21"/>
              </w:rPr>
            </w:pPr>
            <w:r>
              <w:rPr>
                <w:rFonts w:hint="eastAsia" w:ascii="宋体" w:hAnsi="宋体"/>
                <w:color w:val="auto"/>
                <w:szCs w:val="21"/>
              </w:rPr>
              <w:t>S10.1；10.2</w:t>
            </w:r>
          </w:p>
          <w:p>
            <w:pPr>
              <w:rPr>
                <w:rFonts w:ascii="宋体" w:hAnsi="宋体" w:cs="新宋体"/>
                <w:color w:val="auto"/>
                <w:szCs w:val="21"/>
              </w:rPr>
            </w:pPr>
          </w:p>
        </w:tc>
        <w:tc>
          <w:tcPr>
            <w:tcW w:w="10453"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公司制定系列程序文件《</w:t>
            </w:r>
            <w:r>
              <w:rPr>
                <w:rFonts w:hint="eastAsia" w:ascii="宋体" w:hAnsi="宋体"/>
                <w:color w:val="auto"/>
                <w:szCs w:val="21"/>
                <w:highlight w:val="none"/>
                <w:lang w:eastAsia="zh-CN"/>
              </w:rPr>
              <w:t>管理评审程序</w:t>
            </w:r>
            <w:r>
              <w:rPr>
                <w:rFonts w:hint="eastAsia" w:ascii="宋体" w:hAnsi="宋体"/>
                <w:color w:val="auto"/>
                <w:szCs w:val="21"/>
                <w:highlight w:val="none"/>
              </w:rPr>
              <w:t>》、《</w:t>
            </w:r>
            <w:r>
              <w:rPr>
                <w:rFonts w:hint="eastAsia" w:ascii="宋体" w:hAnsi="宋体"/>
                <w:color w:val="auto"/>
                <w:szCs w:val="21"/>
                <w:highlight w:val="none"/>
                <w:lang w:eastAsia="zh-CN"/>
              </w:rPr>
              <w:t>事件、不符合控制程序</w:t>
            </w:r>
            <w:r>
              <w:rPr>
                <w:rFonts w:hint="eastAsia" w:ascii="宋体" w:hAnsi="宋体"/>
                <w:color w:val="auto"/>
                <w:szCs w:val="21"/>
                <w:highlight w:val="none"/>
              </w:rPr>
              <w:t>》、《</w:t>
            </w:r>
            <w:r>
              <w:rPr>
                <w:rFonts w:hint="eastAsia" w:ascii="宋体" w:hAnsi="宋体"/>
                <w:color w:val="auto"/>
                <w:szCs w:val="21"/>
                <w:highlight w:val="none"/>
                <w:lang w:eastAsia="zh-CN"/>
              </w:rPr>
              <w:t>与顾客有关过程控制程序</w:t>
            </w:r>
            <w:r>
              <w:rPr>
                <w:rFonts w:hint="eastAsia" w:ascii="宋体" w:hAnsi="宋体"/>
                <w:color w:val="auto"/>
                <w:szCs w:val="21"/>
                <w:highlight w:val="none"/>
              </w:rPr>
              <w:t>》、《</w:t>
            </w:r>
            <w:r>
              <w:rPr>
                <w:rFonts w:hint="eastAsia" w:ascii="宋体" w:hAnsi="宋体"/>
                <w:color w:val="auto"/>
                <w:szCs w:val="21"/>
                <w:highlight w:val="none"/>
                <w:lang w:eastAsia="zh-CN"/>
              </w:rPr>
              <w:t>纠正预防措施控制程序</w:t>
            </w:r>
            <w:r>
              <w:rPr>
                <w:rFonts w:hint="eastAsia" w:ascii="宋体" w:hAnsi="宋体"/>
                <w:color w:val="auto"/>
                <w:szCs w:val="21"/>
                <w:highlight w:val="none"/>
              </w:rPr>
              <w:t>》及《</w:t>
            </w:r>
            <w:r>
              <w:rPr>
                <w:rFonts w:hint="eastAsia" w:ascii="宋体" w:hAnsi="宋体"/>
                <w:color w:val="auto"/>
                <w:szCs w:val="21"/>
                <w:highlight w:val="none"/>
                <w:lang w:eastAsia="zh-CN"/>
              </w:rPr>
              <w:t>内部审核程序</w:t>
            </w:r>
            <w:r>
              <w:rPr>
                <w:rFonts w:hint="eastAsia" w:ascii="宋体" w:hAnsi="宋体"/>
                <w:color w:val="auto"/>
                <w:szCs w:val="21"/>
                <w:highlight w:val="none"/>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14"/>
              <w:rPr>
                <w:color w:val="auto"/>
                <w:highlight w:val="none"/>
              </w:rPr>
            </w:pPr>
          </w:p>
          <w:p>
            <w:pPr>
              <w:rPr>
                <w:color w:val="auto"/>
                <w:highlight w:val="none"/>
              </w:rPr>
            </w:pPr>
            <w:r>
              <w:rPr>
                <w:rFonts w:hint="eastAsia" w:cs="宋体"/>
                <w:color w:val="auto"/>
                <w:highlight w:val="none"/>
              </w:rPr>
              <w:t>公司对服务过程发生的不符合事件、项，一般轻微不合格现场指出，及时整改。目前为止</w:t>
            </w:r>
            <w:r>
              <w:rPr>
                <w:rFonts w:hint="eastAsia" w:cs="宋体"/>
                <w:color w:val="auto"/>
                <w:highlight w:val="none"/>
                <w:lang w:eastAsia="zh-CN"/>
              </w:rPr>
              <w:t>物管部</w:t>
            </w:r>
            <w:r>
              <w:rPr>
                <w:rFonts w:hint="eastAsia" w:cs="宋体"/>
                <w:color w:val="auto"/>
                <w:highlight w:val="none"/>
              </w:rPr>
              <w:t>未发生比较大的不合符合事件、项，一般的轻微不符合都在现场及时解决了，未发现有需要上报公司解决的不符合事件、项。</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highlight w:val="green"/>
              </w:rPr>
            </w:pPr>
            <w:r>
              <w:rPr>
                <w:rFonts w:hint="eastAsia" w:ascii="宋体" w:hAnsi="宋体"/>
                <w:color w:val="auto"/>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453" w:type="dxa"/>
          </w:tcPr>
          <w:p>
            <w:pPr>
              <w:ind w:firstLine="420" w:firstLineChars="200"/>
              <w:rPr>
                <w:rFonts w:ascii="宋体" w:hAnsi="宋体"/>
                <w:color w:val="auto"/>
                <w:szCs w:val="21"/>
              </w:rPr>
            </w:pPr>
            <w:r>
              <w:rPr>
                <w:rFonts w:hint="eastAsia" w:ascii="宋体" w:hAnsi="宋体"/>
                <w:color w:val="auto"/>
                <w:szCs w:val="21"/>
                <w:highlight w:val="none"/>
              </w:rPr>
              <w:t>提供20</w:t>
            </w:r>
            <w:r>
              <w:rPr>
                <w:rFonts w:hint="eastAsia" w:ascii="宋体" w:hAnsi="宋体"/>
                <w:color w:val="auto"/>
                <w:szCs w:val="21"/>
                <w:highlight w:val="none"/>
                <w:lang w:val="en-US" w:eastAsia="zh-CN"/>
              </w:rPr>
              <w:t>20</w:t>
            </w:r>
            <w:r>
              <w:rPr>
                <w:rFonts w:hint="eastAsia" w:ascii="宋体" w:hAnsi="宋体"/>
                <w:color w:val="auto"/>
                <w:szCs w:val="21"/>
                <w:highlight w:val="none"/>
              </w:rPr>
              <w:t>年度</w:t>
            </w:r>
            <w:r>
              <w:rPr>
                <w:rFonts w:hint="eastAsia" w:ascii="宋体" w:hAnsi="宋体"/>
                <w:color w:val="auto"/>
                <w:szCs w:val="21"/>
                <w:highlight w:val="none"/>
                <w:lang w:val="en-US" w:eastAsia="zh-CN"/>
              </w:rPr>
              <w:t>环境、</w:t>
            </w:r>
            <w:r>
              <w:rPr>
                <w:rFonts w:hint="eastAsia" w:ascii="宋体" w:hAnsi="宋体"/>
                <w:color w:val="auto"/>
                <w:szCs w:val="21"/>
                <w:highlight w:val="none"/>
              </w:rPr>
              <w:t>安全</w:t>
            </w:r>
            <w:r>
              <w:rPr>
                <w:rFonts w:hint="eastAsia" w:ascii="宋体" w:hAnsi="宋体"/>
                <w:color w:val="auto"/>
                <w:szCs w:val="21"/>
                <w:highlight w:val="none"/>
                <w:lang w:val="en-US" w:eastAsia="zh-CN"/>
              </w:rPr>
              <w:t>涉及项目及费用一览表</w:t>
            </w:r>
            <w:r>
              <w:rPr>
                <w:rFonts w:hint="eastAsia" w:ascii="宋体" w:hAnsi="宋体"/>
                <w:color w:val="auto"/>
                <w:szCs w:val="21"/>
                <w:highlight w:val="none"/>
              </w:rPr>
              <w:t>：支出项目有</w:t>
            </w:r>
            <w:r>
              <w:rPr>
                <w:rFonts w:hint="eastAsia" w:ascii="宋体" w:hAnsi="宋体"/>
                <w:color w:val="auto"/>
                <w:szCs w:val="21"/>
                <w:highlight w:val="none"/>
                <w:lang w:val="en-US" w:eastAsia="zh-CN"/>
              </w:rPr>
              <w:t>安全防护，</w:t>
            </w:r>
            <w:r>
              <w:rPr>
                <w:rFonts w:hint="eastAsia" w:ascii="宋体" w:hAnsi="宋体"/>
                <w:color w:val="auto"/>
                <w:szCs w:val="21"/>
                <w:highlight w:val="none"/>
              </w:rPr>
              <w:t>劳保用品</w:t>
            </w:r>
            <w:r>
              <w:rPr>
                <w:rFonts w:hint="eastAsia" w:ascii="宋体" w:hAnsi="宋体"/>
                <w:color w:val="auto"/>
                <w:szCs w:val="21"/>
                <w:highlight w:val="none"/>
                <w:lang w:eastAsia="zh-CN"/>
              </w:rPr>
              <w:t>、</w:t>
            </w:r>
            <w:r>
              <w:rPr>
                <w:rFonts w:hint="eastAsia" w:ascii="宋体" w:hAnsi="宋体"/>
                <w:color w:val="auto"/>
                <w:szCs w:val="21"/>
                <w:highlight w:val="none"/>
              </w:rPr>
              <w:t>灭火器等消防器材</w:t>
            </w:r>
            <w:r>
              <w:rPr>
                <w:rFonts w:hint="eastAsia" w:ascii="宋体" w:hAnsi="宋体"/>
                <w:color w:val="auto"/>
                <w:szCs w:val="21"/>
                <w:highlight w:val="none"/>
                <w:lang w:eastAsia="zh-CN"/>
              </w:rPr>
              <w:t>、固废处置</w:t>
            </w:r>
            <w:r>
              <w:rPr>
                <w:rFonts w:hint="eastAsia" w:ascii="宋体" w:hAnsi="宋体"/>
                <w:color w:val="auto"/>
                <w:szCs w:val="21"/>
                <w:highlight w:val="none"/>
              </w:rPr>
              <w:t>、</w:t>
            </w:r>
            <w:r>
              <w:rPr>
                <w:rFonts w:hint="eastAsia" w:ascii="宋体" w:hAnsi="宋体"/>
                <w:color w:val="auto"/>
                <w:szCs w:val="21"/>
                <w:highlight w:val="none"/>
                <w:lang w:val="en-US" w:eastAsia="zh-CN"/>
              </w:rPr>
              <w:t>人员培训</w:t>
            </w:r>
            <w:r>
              <w:rPr>
                <w:rFonts w:hint="eastAsia" w:ascii="宋体" w:hAnsi="宋体"/>
                <w:color w:val="auto"/>
                <w:szCs w:val="21"/>
                <w:highlight w:val="none"/>
              </w:rPr>
              <w:t>等共计</w:t>
            </w:r>
            <w:r>
              <w:rPr>
                <w:rFonts w:hint="eastAsia" w:ascii="宋体" w:hAnsi="宋体"/>
                <w:color w:val="auto"/>
                <w:szCs w:val="21"/>
                <w:highlight w:val="none"/>
                <w:lang w:val="en-US" w:eastAsia="zh-CN"/>
              </w:rPr>
              <w:t>30000</w:t>
            </w:r>
            <w:r>
              <w:rPr>
                <w:rFonts w:hint="eastAsia" w:ascii="宋体" w:hAnsi="宋体"/>
                <w:color w:val="auto"/>
                <w:szCs w:val="21"/>
                <w:highlight w:val="none"/>
              </w:rPr>
              <w:t>元左右。</w:t>
            </w:r>
          </w:p>
        </w:tc>
        <w:tc>
          <w:tcPr>
            <w:tcW w:w="1136" w:type="dxa"/>
          </w:tcPr>
          <w:p>
            <w:pPr>
              <w:rPr>
                <w:color w:val="auto"/>
              </w:rPr>
            </w:pPr>
            <w:r>
              <w:rPr>
                <w:rFonts w:hint="eastAsia"/>
                <w:color w:val="auto"/>
                <w:lang w:eastAsia="zh-CN"/>
              </w:rPr>
              <w:t>符合</w:t>
            </w:r>
          </w:p>
        </w:tc>
      </w:tr>
    </w:tbl>
    <w:p>
      <w:pPr>
        <w:pStyle w:val="9"/>
        <w:rPr>
          <w:color w:val="auto"/>
        </w:rPr>
      </w:pPr>
      <w:r>
        <w:rPr>
          <w:rFonts w:hint="eastAsia"/>
          <w:color w:val="auto"/>
        </w:rPr>
        <w:t>说明：不符合标注N</w:t>
      </w:r>
    </w:p>
    <w:p>
      <w:pPr>
        <w:pStyle w:val="9"/>
        <w:rPr>
          <w:color w:val="auto"/>
        </w:rPr>
      </w:pPr>
    </w:p>
    <w:p>
      <w:pPr>
        <w:pStyle w:val="9"/>
        <w:rPr>
          <w:color w:val="auto"/>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9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eastAsia="zh-CN"/>
              </w:rPr>
              <w:t>生产技术部</w:t>
            </w:r>
            <w:r>
              <w:rPr>
                <w:rFonts w:hint="eastAsia"/>
                <w:sz w:val="24"/>
                <w:szCs w:val="24"/>
                <w:highlight w:val="none"/>
              </w:rPr>
              <w:t xml:space="preserve">   主管领导：、  陪同人员：</w:t>
            </w:r>
          </w:p>
        </w:tc>
        <w:tc>
          <w:tcPr>
            <w:tcW w:w="99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94" w:type="dxa"/>
            <w:vAlign w:val="center"/>
          </w:tcPr>
          <w:p>
            <w:pP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eastAsia="zh-CN"/>
              </w:rPr>
              <w:t>审核员：</w:t>
            </w:r>
            <w:r>
              <w:rPr>
                <w:rFonts w:hint="eastAsia" w:ascii="Times New Roman" w:hAnsi="Times New Roman" w:cs="Times New Roman"/>
                <w:sz w:val="24"/>
                <w:szCs w:val="24"/>
                <w:highlight w:val="none"/>
                <w:lang w:val="en-US" w:eastAsia="zh-CN"/>
              </w:rPr>
              <w:t>冉景洲</w:t>
            </w:r>
            <w:r>
              <w:rPr>
                <w:rFonts w:hint="eastAsia" w:ascii="Times New Roman" w:hAnsi="Times New Roman" w:cs="Times New Roman"/>
                <w:sz w:val="24"/>
                <w:szCs w:val="24"/>
                <w:highlight w:val="none"/>
                <w:lang w:eastAsia="zh-CN"/>
              </w:rPr>
              <w:t xml:space="preserve">  审核时间：2020.</w:t>
            </w:r>
            <w:r>
              <w:rPr>
                <w:rFonts w:hint="eastAsia" w:ascii="Times New Roman" w:hAnsi="Times New Roman" w:cs="Times New Roman"/>
                <w:sz w:val="24"/>
                <w:szCs w:val="24"/>
                <w:highlight w:val="none"/>
                <w:lang w:val="en-US" w:eastAsia="zh-CN"/>
              </w:rPr>
              <w:t>9</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20-21</w:t>
            </w:r>
          </w:p>
        </w:tc>
        <w:tc>
          <w:tcPr>
            <w:tcW w:w="99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594" w:type="dxa"/>
            <w:vAlign w:val="center"/>
          </w:tcPr>
          <w:p>
            <w:pPr>
              <w:snapToGrid w:val="0"/>
              <w:spacing w:line="240" w:lineRule="exact"/>
              <w:rPr>
                <w:rFonts w:ascii="宋体" w:hAnsi="宋体" w:cs="新宋体"/>
                <w:sz w:val="21"/>
                <w:szCs w:val="21"/>
              </w:rPr>
            </w:pPr>
            <w:r>
              <w:rPr>
                <w:rFonts w:hint="eastAsia" w:ascii="Times New Roman" w:hAnsi="Times New Roman" w:cs="Times New Roman"/>
                <w:sz w:val="24"/>
                <w:szCs w:val="24"/>
                <w:highlight w:val="none"/>
                <w:lang w:eastAsia="zh-CN"/>
              </w:rPr>
              <w:t>审核条款：</w:t>
            </w:r>
            <w:r>
              <w:rPr>
                <w:rFonts w:hint="eastAsia" w:ascii="宋体" w:hAnsi="宋体" w:cs="新宋体"/>
                <w:sz w:val="21"/>
                <w:szCs w:val="21"/>
              </w:rPr>
              <w:t xml:space="preserve">QMS-2015： </w:t>
            </w:r>
          </w:p>
          <w:p>
            <w:pPr>
              <w:spacing w:line="300" w:lineRule="exact"/>
              <w:rPr>
                <w:rFonts w:hint="eastAsia" w:ascii="宋体" w:hAnsi="宋体" w:cs="新宋体"/>
                <w:sz w:val="21"/>
                <w:szCs w:val="21"/>
              </w:rPr>
            </w:pPr>
            <w:r>
              <w:rPr>
                <w:rFonts w:hint="eastAsia" w:ascii="宋体" w:hAnsi="宋体" w:cs="新宋体"/>
                <w:sz w:val="21"/>
                <w:szCs w:val="21"/>
              </w:rPr>
              <w:t xml:space="preserve">5.3岗位/职责 /权限；6.2质量目标及其实现的策划；7.1.3基础设施； 7.1.4过程运行环境；7.1.5监视和测量设备； </w:t>
            </w:r>
          </w:p>
          <w:p>
            <w:pPr>
              <w:rPr>
                <w:rFonts w:hint="eastAsia" w:ascii="Times New Roman" w:hAnsi="Times New Roman" w:cs="Times New Roman"/>
                <w:sz w:val="24"/>
                <w:szCs w:val="24"/>
                <w:highlight w:val="none"/>
                <w:lang w:eastAsia="zh-CN"/>
              </w:rPr>
            </w:pPr>
          </w:p>
        </w:tc>
        <w:tc>
          <w:tcPr>
            <w:tcW w:w="99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Q5.3；</w:t>
            </w:r>
          </w:p>
          <w:p>
            <w:pPr>
              <w:rPr>
                <w:rFonts w:ascii="宋体" w:hAnsi="宋体" w:cs="新宋体"/>
                <w:szCs w:val="21"/>
                <w:highlight w:val="none"/>
              </w:rPr>
            </w:pPr>
          </w:p>
        </w:tc>
        <w:tc>
          <w:tcPr>
            <w:tcW w:w="1059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生产技术部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生产技术部</w:t>
            </w:r>
            <w:r>
              <w:rPr>
                <w:rFonts w:hint="eastAsia" w:ascii="宋体"/>
                <w:szCs w:val="21"/>
                <w:highlight w:val="none"/>
              </w:rPr>
              <w:t>负责人对部门职责清楚。</w:t>
            </w:r>
          </w:p>
        </w:tc>
        <w:tc>
          <w:tcPr>
            <w:tcW w:w="995" w:type="dxa"/>
          </w:tcPr>
          <w:p>
            <w:pPr>
              <w:rPr>
                <w:highlight w:val="magenta"/>
              </w:rPr>
            </w:pPr>
            <w:r>
              <w:rPr>
                <w:rFonts w:hint="eastAsia" w:ascii="宋体" w:hAnsi="宋体" w:eastAsia="宋体"/>
                <w:szCs w:val="21"/>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tc>
        <w:tc>
          <w:tcPr>
            <w:tcW w:w="1059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生产技术部</w:t>
            </w:r>
            <w:r>
              <w:rPr>
                <w:rFonts w:hint="eastAsia" w:ascii="宋体" w:hAnsi="宋体" w:cs="Arial"/>
                <w:iCs/>
                <w:szCs w:val="21"/>
                <w:highlight w:val="none"/>
              </w:rPr>
              <w:t>的质量目标为：</w:t>
            </w:r>
            <w:r>
              <w:rPr>
                <w:rFonts w:hint="eastAsia" w:ascii="宋体" w:hAnsi="宋体" w:cs="Arial"/>
                <w:iCs/>
                <w:szCs w:val="21"/>
                <w:highlight w:val="none"/>
                <w:lang w:val="en-US" w:eastAsia="zh-CN"/>
              </w:rPr>
              <w:t xml:space="preserve">      </w:t>
            </w:r>
            <w:r>
              <w:rPr>
                <w:rFonts w:hint="eastAsia" w:ascii="宋体" w:hAnsi="宋体"/>
                <w:szCs w:val="21"/>
                <w:highlight w:val="none"/>
              </w:rPr>
              <w:t>完成情况统计（20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2020年8</w:t>
            </w:r>
            <w:r>
              <w:rPr>
                <w:rFonts w:hint="eastAsia" w:ascii="宋体" w:hAnsi="宋体"/>
                <w:szCs w:val="21"/>
                <w:highlight w:val="none"/>
              </w:rPr>
              <w:t>月）</w:t>
            </w:r>
          </w:p>
          <w:p>
            <w:pPr>
              <w:spacing w:line="400" w:lineRule="atLeast"/>
              <w:ind w:right="170" w:firstLine="420" w:firstLineChars="200"/>
              <w:jc w:val="left"/>
              <w:rPr>
                <w:rFonts w:hint="eastAsia" w:ascii="宋体" w:hAnsi="宋体" w:cs="Arial"/>
                <w:iCs/>
                <w:szCs w:val="21"/>
                <w:highlight w:val="none"/>
              </w:rPr>
            </w:pPr>
            <w:r>
              <w:rPr>
                <w:rFonts w:hint="eastAsia" w:ascii="宋体" w:hAnsi="宋体" w:cs="Arial"/>
                <w:iCs/>
                <w:szCs w:val="21"/>
                <w:highlight w:val="none"/>
              </w:rPr>
              <w:t>1）</w:t>
            </w:r>
            <w:r>
              <w:rPr>
                <w:rFonts w:hint="eastAsia" w:ascii="宋体" w:hAnsi="宋体" w:cs="宋体"/>
                <w:szCs w:val="21"/>
                <w:highlight w:val="none"/>
              </w:rPr>
              <w:t>产品一次交验合格率9</w:t>
            </w:r>
            <w:r>
              <w:rPr>
                <w:rFonts w:hint="eastAsia" w:ascii="宋体" w:hAnsi="宋体" w:cs="宋体"/>
                <w:szCs w:val="21"/>
                <w:highlight w:val="none"/>
                <w:lang w:val="en-US" w:eastAsia="zh-CN"/>
              </w:rPr>
              <w:t>7</w:t>
            </w:r>
            <w:r>
              <w:rPr>
                <w:rFonts w:hint="eastAsia" w:ascii="宋体" w:hAnsi="宋体" w:cs="宋体"/>
                <w:szCs w:val="21"/>
                <w:highlight w:val="none"/>
              </w:rPr>
              <w:t>%以上</w:t>
            </w:r>
            <w:r>
              <w:rPr>
                <w:rFonts w:hint="eastAsia" w:ascii="宋体" w:hAnsi="宋体" w:cs="Arial"/>
                <w:iCs/>
                <w:szCs w:val="21"/>
                <w:highlight w:val="none"/>
              </w:rPr>
              <w:t>；                      100%</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eastAsia="zh-CN"/>
              </w:rPr>
              <w:t>客户投诉</w:t>
            </w:r>
            <w:r>
              <w:rPr>
                <w:rFonts w:hint="eastAsia" w:ascii="宋体" w:hAnsi="宋体" w:cs="宋体"/>
                <w:szCs w:val="21"/>
                <w:highlight w:val="none"/>
                <w:lang w:val="en-US" w:eastAsia="zh-CN"/>
              </w:rPr>
              <w:t>≤2次/季度；</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                                   </w:t>
            </w:r>
          </w:p>
          <w:p>
            <w:pPr>
              <w:spacing w:line="400" w:lineRule="atLeast"/>
              <w:ind w:right="170" w:firstLine="420" w:firstLineChars="200"/>
              <w:jc w:val="left"/>
              <w:rPr>
                <w:rFonts w:hint="eastAsia" w:ascii="宋体" w:hAnsi="宋体" w:cs="宋体"/>
                <w:szCs w:val="21"/>
              </w:rPr>
            </w:pPr>
            <w:r>
              <w:rPr>
                <w:rFonts w:hint="eastAsia" w:ascii="宋体" w:hAnsi="宋体" w:cs="宋体"/>
                <w:szCs w:val="21"/>
              </w:rPr>
              <w:t>查：</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2020年6</w:t>
            </w:r>
            <w:r>
              <w:rPr>
                <w:rFonts w:hint="eastAsia" w:ascii="宋体" w:hAnsi="宋体"/>
                <w:szCs w:val="21"/>
                <w:highlight w:val="none"/>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594" w:type="dxa"/>
          </w:tcPr>
          <w:p>
            <w:pPr>
              <w:rPr>
                <w:rFonts w:ascii="宋体" w:hAnsi="宋体" w:cs="宋体"/>
                <w:szCs w:val="21"/>
                <w:highlight w:val="none"/>
                <w:u w:val="singl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ascii="宋体" w:hAnsi="宋体" w:cs="宋体"/>
                <w:szCs w:val="21"/>
                <w:highlight w:val="none"/>
                <w:lang w:val="en-US" w:eastAsia="zh-CN"/>
              </w:rPr>
              <w:t>搅伴机（1台）、切割机（2台）、叉车（8台）、降尘降温设备（8台）、空压机（3台）每台空压机配有储气罐（1立方、工作介质：空气、出气压力0.8Mpa）</w:t>
            </w:r>
            <w:r>
              <w:rPr>
                <w:rFonts w:hint="eastAsia" w:ascii="宋体" w:hAnsi="宋体" w:cs="宋体"/>
                <w:szCs w:val="21"/>
                <w:highlight w:val="none"/>
              </w:rPr>
              <w:t>和</w:t>
            </w:r>
            <w:r>
              <w:rPr>
                <w:rFonts w:hint="eastAsia" w:ascii="宋体" w:hAnsi="宋体" w:cs="宋体"/>
                <w:szCs w:val="21"/>
                <w:highlight w:val="none"/>
                <w:lang w:val="en-US" w:eastAsia="zh-CN"/>
              </w:rPr>
              <w:t>产品浇铸</w:t>
            </w:r>
            <w:r>
              <w:rPr>
                <w:rFonts w:hint="eastAsia" w:ascii="宋体" w:hAnsi="宋体" w:cs="宋体"/>
                <w:szCs w:val="21"/>
                <w:highlight w:val="none"/>
                <w:lang w:eastAsia="zh-CN"/>
              </w:rPr>
              <w:t>模具（</w:t>
            </w:r>
            <w:r>
              <w:rPr>
                <w:rFonts w:hint="eastAsia" w:ascii="宋体" w:hAnsi="宋体" w:cs="宋体"/>
                <w:szCs w:val="21"/>
                <w:highlight w:val="none"/>
                <w:lang w:val="en-US" w:eastAsia="zh-CN"/>
              </w:rPr>
              <w:t>700付</w:t>
            </w:r>
            <w:r>
              <w:rPr>
                <w:rFonts w:hint="eastAsia" w:ascii="宋体" w:hAnsi="宋体" w:cs="宋体"/>
                <w:szCs w:val="21"/>
                <w:highlight w:val="none"/>
                <w:lang w:eastAsia="zh-CN"/>
              </w:rPr>
              <w:t>）等</w:t>
            </w:r>
            <w:r>
              <w:rPr>
                <w:rFonts w:hint="eastAsia" w:ascii="宋体" w:hAnsi="宋体" w:cs="宋体"/>
                <w:szCs w:val="21"/>
                <w:highlight w:val="none"/>
              </w:rPr>
              <w:t>。可以满足水泥发泡保温板及砂浆的生产的需要。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日常点检、日常维护保养</w:t>
            </w:r>
            <w:r>
              <w:rPr>
                <w:rFonts w:hint="eastAsia" w:ascii="宋体" w:hAnsi="宋体" w:cs="宋体"/>
                <w:szCs w:val="21"/>
                <w:highlight w:val="none"/>
              </w:rPr>
              <w:t>方式进行，抽查《设备</w:t>
            </w:r>
            <w:r>
              <w:rPr>
                <w:rFonts w:hint="eastAsia" w:ascii="宋体" w:hAnsi="宋体" w:cs="宋体"/>
                <w:szCs w:val="21"/>
                <w:highlight w:val="none"/>
                <w:lang w:eastAsia="zh-CN"/>
              </w:rPr>
              <w:t>日常</w:t>
            </w:r>
            <w:r>
              <w:rPr>
                <w:rFonts w:hint="eastAsia" w:ascii="宋体" w:hAnsi="宋体" w:cs="宋体"/>
                <w:szCs w:val="21"/>
                <w:highlight w:val="none"/>
                <w:lang w:val="en-US" w:eastAsia="zh-CN"/>
              </w:rPr>
              <w:t>维护</w:t>
            </w:r>
            <w:r>
              <w:rPr>
                <w:rFonts w:hint="eastAsia" w:ascii="宋体" w:hAnsi="宋体" w:cs="宋体"/>
                <w:szCs w:val="21"/>
                <w:highlight w:val="none"/>
                <w:lang w:eastAsia="zh-CN"/>
              </w:rPr>
              <w:t>保养</w:t>
            </w:r>
            <w:r>
              <w:rPr>
                <w:rFonts w:hint="eastAsia" w:ascii="宋体" w:hAnsi="宋体" w:cs="宋体"/>
                <w:szCs w:val="21"/>
                <w:highlight w:val="none"/>
                <w:lang w:val="en-US" w:eastAsia="zh-CN"/>
              </w:rPr>
              <w:t>点检表</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8月</w:t>
            </w:r>
            <w:r>
              <w:rPr>
                <w:rFonts w:hint="eastAsia" w:ascii="宋体" w:hAnsi="宋体" w:cs="宋体"/>
                <w:szCs w:val="21"/>
                <w:highlight w:val="none"/>
              </w:rPr>
              <w:t xml:space="preserve">  设备：</w:t>
            </w:r>
            <w:r>
              <w:rPr>
                <w:rFonts w:hint="eastAsia" w:ascii="宋体" w:hAnsi="宋体" w:cs="宋体"/>
                <w:szCs w:val="21"/>
                <w:highlight w:val="none"/>
                <w:lang w:val="en-US" w:eastAsia="zh-CN"/>
              </w:rPr>
              <w:t>切割机（2号）</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lang w:val="en-US" w:eastAsia="zh-CN"/>
              </w:rPr>
              <w:t>点检</w:t>
            </w:r>
            <w:r>
              <w:rPr>
                <w:rFonts w:hint="eastAsia" w:ascii="宋体" w:hAnsi="宋体" w:cs="宋体"/>
                <w:szCs w:val="21"/>
                <w:highlight w:val="none"/>
              </w:rPr>
              <w:t>项目：</w:t>
            </w:r>
            <w:r>
              <w:rPr>
                <w:rFonts w:hint="eastAsia" w:ascii="宋体" w:hAnsi="宋体" w:cs="宋体"/>
                <w:szCs w:val="21"/>
                <w:highlight w:val="none"/>
                <w:lang w:val="en-US" w:eastAsia="zh-CN"/>
              </w:rPr>
              <w:t>电器原件指标灯工作正常</w:t>
            </w:r>
            <w:r>
              <w:rPr>
                <w:rFonts w:hint="eastAsia" w:ascii="宋体" w:hAnsi="宋体" w:cs="宋体"/>
                <w:szCs w:val="21"/>
                <w:highlight w:val="none"/>
              </w:rPr>
              <w:t>、</w:t>
            </w:r>
            <w:r>
              <w:rPr>
                <w:rFonts w:hint="eastAsia" w:ascii="宋体" w:hAnsi="宋体" w:cs="宋体"/>
                <w:szCs w:val="21"/>
                <w:highlight w:val="none"/>
                <w:lang w:val="en-US" w:eastAsia="zh-CN"/>
              </w:rPr>
              <w:t>无漏电、漏油、漏气现象、各转动无异常，</w:t>
            </w:r>
            <w:r>
              <w:rPr>
                <w:rFonts w:hint="eastAsia" w:ascii="宋体" w:hAnsi="宋体" w:cs="宋体"/>
                <w:szCs w:val="21"/>
                <w:highlight w:val="none"/>
                <w:lang w:eastAsia="zh-CN"/>
              </w:rPr>
              <w:t>润滑</w:t>
            </w:r>
            <w:r>
              <w:rPr>
                <w:rFonts w:hint="eastAsia" w:ascii="宋体" w:hAnsi="宋体" w:cs="宋体"/>
                <w:szCs w:val="21"/>
                <w:highlight w:val="none"/>
                <w:lang w:val="en-US" w:eastAsia="zh-CN"/>
              </w:rPr>
              <w:t>部位无异常、无杂音</w:t>
            </w:r>
            <w:r>
              <w:rPr>
                <w:rFonts w:hint="eastAsia" w:ascii="宋体" w:hAnsi="宋体" w:cs="宋体"/>
                <w:szCs w:val="21"/>
                <w:highlight w:val="none"/>
              </w:rPr>
              <w:t>等。</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易才清</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抽查《设备</w:t>
            </w:r>
            <w:r>
              <w:rPr>
                <w:rFonts w:hint="eastAsia" w:ascii="宋体" w:hAnsi="宋体" w:cs="宋体"/>
                <w:szCs w:val="21"/>
                <w:highlight w:val="none"/>
                <w:lang w:eastAsia="zh-CN"/>
              </w:rPr>
              <w:t>日常</w:t>
            </w:r>
            <w:r>
              <w:rPr>
                <w:rFonts w:hint="eastAsia" w:ascii="宋体" w:hAnsi="宋体" w:cs="宋体"/>
                <w:szCs w:val="21"/>
                <w:highlight w:val="none"/>
                <w:lang w:val="en-US" w:eastAsia="zh-CN"/>
              </w:rPr>
              <w:t>维护</w:t>
            </w:r>
            <w:r>
              <w:rPr>
                <w:rFonts w:hint="eastAsia" w:ascii="宋体" w:hAnsi="宋体" w:cs="宋体"/>
                <w:szCs w:val="21"/>
                <w:highlight w:val="none"/>
                <w:lang w:eastAsia="zh-CN"/>
              </w:rPr>
              <w:t>保养</w:t>
            </w:r>
            <w:r>
              <w:rPr>
                <w:rFonts w:hint="eastAsia" w:ascii="宋体" w:hAnsi="宋体" w:cs="宋体"/>
                <w:szCs w:val="21"/>
                <w:highlight w:val="none"/>
                <w:lang w:val="en-US" w:eastAsia="zh-CN"/>
              </w:rPr>
              <w:t>项目表，</w:t>
            </w: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8月</w:t>
            </w:r>
            <w:r>
              <w:rPr>
                <w:rFonts w:hint="eastAsia" w:ascii="宋体" w:hAnsi="宋体" w:cs="宋体"/>
                <w:szCs w:val="21"/>
                <w:highlight w:val="none"/>
              </w:rPr>
              <w:t xml:space="preserve">  设备：</w:t>
            </w:r>
            <w:r>
              <w:rPr>
                <w:rFonts w:hint="eastAsia" w:ascii="宋体" w:hAnsi="宋体" w:cs="宋体"/>
                <w:szCs w:val="21"/>
                <w:highlight w:val="none"/>
                <w:lang w:val="en-US" w:eastAsia="zh-CN"/>
              </w:rPr>
              <w:t>砂浆生产线</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除尘、添加润滑油、调整轴位</w:t>
            </w:r>
            <w:r>
              <w:rPr>
                <w:rFonts w:hint="eastAsia" w:ascii="宋体" w:hAnsi="宋体" w:cs="宋体"/>
                <w:szCs w:val="21"/>
                <w:highlight w:val="none"/>
              </w:rPr>
              <w:t>等。</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易才清</w:t>
            </w:r>
          </w:p>
          <w:p>
            <w:pPr>
              <w:numPr>
                <w:ilvl w:val="0"/>
                <w:numId w:val="0"/>
              </w:numPr>
              <w:spacing w:line="400" w:lineRule="exact"/>
              <w:ind w:leftChars="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查公司设备日常维修情况：</w:t>
            </w:r>
            <w:r>
              <w:rPr>
                <w:rFonts w:hint="eastAsia" w:ascii="宋体" w:hAnsi="宋体" w:cs="宋体"/>
                <w:szCs w:val="21"/>
                <w:highlight w:val="none"/>
                <w:lang w:val="en-US" w:eastAsia="zh-CN"/>
              </w:rPr>
              <w:t>2019.11.17，设备：增强切割线、编号：BR05。故障描述：在增强切割过程中，输送皮带向左移动，造成增强板切割成品对角尺寸偏移。处理方式：更换固定螺栓，调整皮带。维修结果：运行正常，维修人员：陈万军。</w:t>
            </w:r>
          </w:p>
          <w:p>
            <w:pPr>
              <w:numPr>
                <w:ilvl w:val="0"/>
                <w:numId w:val="0"/>
              </w:numPr>
              <w:spacing w:line="400" w:lineRule="exact"/>
              <w:ind w:leftChars="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办公室共约</w:t>
            </w:r>
            <w:r>
              <w:rPr>
                <w:rFonts w:hint="eastAsia" w:ascii="宋体" w:hAnsi="宋体" w:cs="宋体"/>
                <w:szCs w:val="21"/>
                <w:highlight w:val="none"/>
                <w:lang w:val="en-US" w:eastAsia="zh-CN"/>
              </w:rPr>
              <w:t>75</w:t>
            </w:r>
            <w:r>
              <w:rPr>
                <w:rFonts w:hint="eastAsia" w:ascii="宋体" w:hAnsi="宋体" w:cs="宋体"/>
                <w:szCs w:val="21"/>
                <w:highlight w:val="none"/>
              </w:rPr>
              <w:t>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生产车间约20000</w:t>
            </w:r>
            <w:r>
              <w:rPr>
                <w:rFonts w:hint="eastAsia" w:ascii="宋体" w:hAnsi="宋体" w:cs="宋体"/>
                <w:szCs w:val="21"/>
                <w:highlight w:val="none"/>
              </w:rPr>
              <w:t>平方米</w:t>
            </w:r>
            <w:r>
              <w:rPr>
                <w:rFonts w:hint="eastAsia" w:ascii="宋体" w:hAnsi="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4、公司办公条件满足要求，配置有电脑、打印机、电话、传真等。</w:t>
            </w:r>
          </w:p>
          <w:p>
            <w:pPr>
              <w:spacing w:line="400" w:lineRule="exact"/>
              <w:rPr>
                <w:rFonts w:ascii="宋体" w:hAnsi="宋体" w:cs="宋体"/>
                <w:szCs w:val="21"/>
                <w:highlight w:val="none"/>
              </w:rPr>
            </w:pPr>
            <w:r>
              <w:rPr>
                <w:rFonts w:hint="eastAsia" w:ascii="宋体" w:hAnsi="宋体" w:cs="宋体"/>
                <w:szCs w:val="21"/>
                <w:highlight w:val="none"/>
              </w:rPr>
              <w:t>询问</w:t>
            </w:r>
            <w:r>
              <w:rPr>
                <w:rFonts w:hint="eastAsia" w:ascii="宋体" w:hAnsi="宋体" w:cs="宋体"/>
                <w:szCs w:val="21"/>
                <w:highlight w:val="none"/>
                <w:lang w:eastAsia="zh-CN"/>
              </w:rPr>
              <w:t>生产生产技术部</w:t>
            </w:r>
            <w:r>
              <w:rPr>
                <w:rFonts w:hint="eastAsia" w:ascii="宋体" w:hAnsi="宋体" w:cs="宋体"/>
                <w:szCs w:val="21"/>
                <w:highlight w:val="none"/>
              </w:rPr>
              <w:t>负责人，生产现场由现场管理人员负责安全管理和现场服务质量管理，工作环境基本受控。</w:t>
            </w:r>
          </w:p>
          <w:p>
            <w:pPr>
              <w:widowControl/>
              <w:jc w:val="left"/>
              <w:rPr>
                <w:szCs w:val="21"/>
                <w:highlight w:val="none"/>
              </w:rPr>
            </w:pPr>
            <w:r>
              <w:rPr>
                <w:rFonts w:hint="eastAsia" w:ascii="宋体" w:hAnsi="宋体"/>
                <w:szCs w:val="21"/>
                <w:highlight w:val="none"/>
              </w:rPr>
              <w:t>基础设施和工作环境能满足要求。</w:t>
            </w:r>
          </w:p>
          <w:p>
            <w:pPr>
              <w:rPr>
                <w:rFonts w:ascii="宋体" w:hAnsi="宋体"/>
                <w:szCs w:val="21"/>
                <w:highlight w:val="magenta"/>
              </w:rPr>
            </w:pP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both"/>
              <w:rPr>
                <w:rFonts w:ascii="宋体" w:hAnsi="宋体" w:cs="新宋体"/>
                <w:szCs w:val="21"/>
                <w:highlight w:val="none"/>
              </w:rPr>
            </w:pPr>
            <w:r>
              <w:rPr>
                <w:rFonts w:hint="eastAsia" w:ascii="宋体" w:hAnsi="宋体" w:cs="宋体"/>
                <w:szCs w:val="21"/>
                <w:highlight w:val="none"/>
              </w:rPr>
              <w:t>监视和测量资源</w:t>
            </w:r>
          </w:p>
        </w:tc>
        <w:tc>
          <w:tcPr>
            <w:tcW w:w="960" w:type="dxa"/>
          </w:tcPr>
          <w:p>
            <w:pPr>
              <w:rPr>
                <w:rFonts w:ascii="宋体" w:hAnsi="宋体" w:cs="新宋体"/>
                <w:szCs w:val="21"/>
                <w:highlight w:val="none"/>
              </w:rPr>
            </w:pPr>
            <w:r>
              <w:rPr>
                <w:rFonts w:hint="eastAsia" w:ascii="宋体" w:hAnsi="宋体" w:cs="宋体"/>
                <w:szCs w:val="21"/>
                <w:highlight w:val="none"/>
              </w:rPr>
              <w:t>Q7.1.5</w:t>
            </w:r>
          </w:p>
        </w:tc>
        <w:tc>
          <w:tcPr>
            <w:tcW w:w="10594" w:type="dxa"/>
          </w:tcPr>
          <w:p>
            <w:pPr>
              <w:spacing w:line="400" w:lineRule="exact"/>
              <w:ind w:firstLine="210" w:firstLineChars="100"/>
              <w:rPr>
                <w:rFonts w:ascii="宋体" w:hAnsi="宋体"/>
                <w:szCs w:val="21"/>
                <w:highlight w:val="none"/>
              </w:rPr>
            </w:pPr>
            <w:r>
              <w:rPr>
                <w:rFonts w:hint="eastAsia" w:ascii="宋体" w:hAnsi="宋体" w:cs="宋体"/>
                <w:sz w:val="21"/>
                <w:szCs w:val="21"/>
                <w:highlight w:val="none"/>
              </w:rPr>
              <w:t>公司的监视和测量设施设备主要是</w:t>
            </w:r>
            <w:r>
              <w:rPr>
                <w:rFonts w:hint="eastAsia" w:ascii="宋体" w:hAnsi="宋体" w:cs="宋体"/>
                <w:szCs w:val="21"/>
                <w:highlight w:val="none"/>
              </w:rPr>
              <w:t>电子</w:t>
            </w:r>
            <w:r>
              <w:rPr>
                <w:rFonts w:hint="eastAsia" w:ascii="宋体" w:hAnsi="宋体" w:cs="宋体"/>
                <w:szCs w:val="21"/>
                <w:highlight w:val="none"/>
                <w:lang w:val="en-US" w:eastAsia="zh-CN"/>
              </w:rPr>
              <w:t>天平</w:t>
            </w:r>
            <w:r>
              <w:rPr>
                <w:rFonts w:hint="eastAsia" w:ascii="宋体" w:hAnsi="宋体" w:cs="宋体"/>
                <w:szCs w:val="21"/>
                <w:highlight w:val="none"/>
              </w:rPr>
              <w:t>、</w:t>
            </w:r>
            <w:r>
              <w:rPr>
                <w:rFonts w:hint="eastAsia" w:ascii="宋体" w:hAnsi="宋体" w:cs="宋体"/>
                <w:szCs w:val="21"/>
                <w:highlight w:val="none"/>
                <w:lang w:val="en-US" w:eastAsia="zh-CN"/>
              </w:rPr>
              <w:t>钢直尺、直角尺、微机控制保温材料试验机、压力表、安全阀等</w:t>
            </w:r>
            <w:r>
              <w:rPr>
                <w:rFonts w:hint="eastAsia" w:ascii="宋体" w:hAnsi="宋体"/>
                <w:sz w:val="21"/>
                <w:szCs w:val="21"/>
                <w:highlight w:val="none"/>
              </w:rPr>
              <w:t>。</w:t>
            </w:r>
            <w:r>
              <w:rPr>
                <w:rFonts w:hint="eastAsia" w:ascii="宋体" w:hAnsi="宋体" w:cs="宋体"/>
                <w:sz w:val="21"/>
                <w:szCs w:val="21"/>
                <w:highlight w:val="none"/>
                <w:lang w:bidi="ar"/>
              </w:rPr>
              <w:t>查在用检具，提供</w:t>
            </w:r>
            <w:r>
              <w:rPr>
                <w:rFonts w:hint="eastAsia" w:ascii="宋体" w:hAnsi="宋体" w:cs="宋体"/>
                <w:sz w:val="21"/>
                <w:szCs w:val="21"/>
                <w:highlight w:val="none"/>
                <w:lang w:val="en-US" w:eastAsia="zh-CN" w:bidi="ar"/>
              </w:rPr>
              <w:t>有</w:t>
            </w:r>
            <w:r>
              <w:rPr>
                <w:rFonts w:hint="eastAsia" w:ascii="宋体" w:hAnsi="宋体" w:cs="宋体"/>
                <w:szCs w:val="21"/>
                <w:highlight w:val="none"/>
              </w:rPr>
              <w:t>电子</w:t>
            </w:r>
            <w:r>
              <w:rPr>
                <w:rFonts w:hint="eastAsia" w:ascii="宋体" w:hAnsi="宋体" w:cs="宋体"/>
                <w:szCs w:val="21"/>
                <w:highlight w:val="none"/>
                <w:lang w:val="en-US" w:eastAsia="zh-CN"/>
              </w:rPr>
              <w:t>天平、微机控制保温材料试验机</w:t>
            </w:r>
            <w:r>
              <w:rPr>
                <w:rFonts w:hint="eastAsia" w:ascii="宋体" w:hAnsi="宋体" w:cs="宋体"/>
                <w:sz w:val="21"/>
                <w:szCs w:val="21"/>
                <w:highlight w:val="none"/>
                <w:lang w:bidi="ar"/>
              </w:rPr>
              <w:t>的校准证书，</w:t>
            </w:r>
            <w:r>
              <w:rPr>
                <w:rFonts w:hint="eastAsia" w:ascii="宋体" w:hAnsi="宋体" w:cs="宋体"/>
                <w:sz w:val="21"/>
                <w:szCs w:val="21"/>
                <w:highlight w:val="none"/>
                <w:lang w:val="en-US" w:eastAsia="zh-CN" w:bidi="ar"/>
              </w:rPr>
              <w:t>证书均在有效期内，见附件</w:t>
            </w:r>
            <w:r>
              <w:rPr>
                <w:rFonts w:hint="eastAsia" w:ascii="宋体" w:hAnsi="宋体" w:cs="宋体"/>
                <w:sz w:val="21"/>
                <w:szCs w:val="21"/>
                <w:highlight w:val="none"/>
                <w:lang w:bidi="ar"/>
              </w:rPr>
              <w:t>。</w:t>
            </w:r>
            <w:r>
              <w:rPr>
                <w:rFonts w:hint="eastAsia" w:ascii="宋体" w:hAnsi="宋体" w:cs="宋体"/>
                <w:sz w:val="21"/>
                <w:szCs w:val="21"/>
                <w:highlight w:val="none"/>
                <w:lang w:eastAsia="zh-CN" w:bidi="ar"/>
              </w:rPr>
              <w:t>未提供</w:t>
            </w:r>
            <w:r>
              <w:rPr>
                <w:rFonts w:hint="eastAsia" w:ascii="宋体" w:hAnsi="宋体" w:cs="宋体"/>
                <w:szCs w:val="21"/>
                <w:highlight w:val="none"/>
                <w:lang w:val="en-US" w:eastAsia="zh-CN"/>
              </w:rPr>
              <w:t>钢直尺、直角尺、压力表、安全阀</w:t>
            </w:r>
            <w:r>
              <w:rPr>
                <w:rFonts w:hint="eastAsia" w:ascii="宋体" w:hAnsi="宋体"/>
                <w:szCs w:val="21"/>
                <w:highlight w:val="none"/>
                <w:lang w:eastAsia="zh-CN"/>
              </w:rPr>
              <w:t>的</w:t>
            </w:r>
            <w:r>
              <w:rPr>
                <w:rFonts w:hint="eastAsia" w:ascii="宋体" w:hAnsi="宋体"/>
                <w:szCs w:val="21"/>
                <w:highlight w:val="none"/>
              </w:rPr>
              <w:t>校准</w:t>
            </w:r>
            <w:r>
              <w:rPr>
                <w:rFonts w:hint="eastAsia" w:ascii="宋体" w:hAnsi="宋体"/>
                <w:szCs w:val="21"/>
                <w:highlight w:val="none"/>
                <w:lang w:val="en-US" w:eastAsia="zh-CN"/>
              </w:rPr>
              <w:t>或</w:t>
            </w:r>
            <w:r>
              <w:rPr>
                <w:rFonts w:hint="eastAsia" w:ascii="宋体" w:hAnsi="宋体"/>
                <w:szCs w:val="21"/>
                <w:highlight w:val="none"/>
              </w:rPr>
              <w:t>检定证书</w:t>
            </w:r>
            <w:r>
              <w:rPr>
                <w:rFonts w:hint="eastAsia" w:ascii="宋体" w:hAnsi="宋体"/>
                <w:szCs w:val="21"/>
                <w:highlight w:val="none"/>
                <w:lang w:eastAsia="zh-CN"/>
              </w:rPr>
              <w:t>，</w:t>
            </w:r>
            <w:r>
              <w:rPr>
                <w:rFonts w:hint="eastAsia" w:ascii="宋体" w:hAnsi="宋体" w:cs="宋体"/>
                <w:sz w:val="21"/>
                <w:szCs w:val="21"/>
                <w:highlight w:val="none"/>
                <w:lang w:eastAsia="zh-CN" w:bidi="ar"/>
              </w:rPr>
              <w:t>一阶段审核发现的不符合未改善，不符合标准要求</w:t>
            </w:r>
            <w:r>
              <w:rPr>
                <w:rFonts w:hint="eastAsia" w:ascii="宋体" w:hAnsi="宋体"/>
                <w:szCs w:val="21"/>
                <w:highlight w:val="none"/>
                <w:lang w:eastAsia="zh-CN"/>
              </w:rPr>
              <w:t>。</w:t>
            </w:r>
          </w:p>
        </w:tc>
        <w:tc>
          <w:tcPr>
            <w:tcW w:w="995" w:type="dxa"/>
          </w:tcPr>
          <w:p>
            <w:pPr>
              <w:rPr>
                <w:highlight w:val="magenta"/>
              </w:rPr>
            </w:pPr>
          </w:p>
          <w:p>
            <w:pPr>
              <w:rPr>
                <w:highlight w:val="magenta"/>
              </w:rPr>
            </w:pPr>
          </w:p>
          <w:p>
            <w:pPr>
              <w:pStyle w:val="14"/>
              <w:rPr>
                <w:rFonts w:hint="eastAsia"/>
                <w:highlight w:val="none"/>
                <w:lang w:val="en-US" w:eastAsia="zh-CN"/>
              </w:rPr>
            </w:pPr>
          </w:p>
          <w:p>
            <w:pPr>
              <w:pStyle w:val="14"/>
              <w:rPr>
                <w:rFonts w:hint="eastAsia" w:eastAsia="宋体"/>
                <w:highlight w:val="none"/>
                <w:lang w:val="en-US" w:eastAsia="zh-CN"/>
              </w:rPr>
            </w:pPr>
            <w:r>
              <w:rPr>
                <w:rFonts w:hint="eastAsia"/>
                <w:highlight w:val="none"/>
                <w:lang w:val="en-US" w:eastAsia="zh-CN"/>
              </w:rPr>
              <w:t>N</w:t>
            </w:r>
          </w:p>
          <w:p>
            <w:pPr>
              <w:rPr>
                <w:highlight w:val="magenta"/>
              </w:rPr>
            </w:pPr>
          </w:p>
        </w:tc>
      </w:tr>
    </w:tbl>
    <w:p>
      <w:pPr>
        <w:pStyle w:val="9"/>
        <w:rPr>
          <w:rFonts w:hint="eastAsia"/>
          <w:highlight w:val="none"/>
        </w:rPr>
      </w:pPr>
      <w:r>
        <w:rPr>
          <w:rFonts w:hint="eastAsia"/>
          <w:highlight w:val="none"/>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9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eastAsia="zh-CN"/>
              </w:rPr>
              <w:t>生产技术部</w:t>
            </w:r>
            <w:r>
              <w:rPr>
                <w:rFonts w:hint="eastAsia"/>
                <w:sz w:val="24"/>
                <w:szCs w:val="24"/>
                <w:highlight w:val="none"/>
              </w:rPr>
              <w:t xml:space="preserve">   主管领导：、  陪同人员：</w:t>
            </w:r>
          </w:p>
        </w:tc>
        <w:tc>
          <w:tcPr>
            <w:tcW w:w="99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94" w:type="dxa"/>
            <w:vAlign w:val="center"/>
          </w:tcPr>
          <w:p>
            <w:pP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eastAsia="zh-CN"/>
              </w:rPr>
              <w:t>审核员：杨珍全、</w:t>
            </w:r>
            <w:r>
              <w:rPr>
                <w:rFonts w:hint="eastAsia" w:ascii="Times New Roman" w:hAnsi="Times New Roman" w:cs="Times New Roman"/>
                <w:sz w:val="24"/>
                <w:szCs w:val="24"/>
                <w:highlight w:val="none"/>
                <w:lang w:val="en-US" w:eastAsia="zh-CN"/>
              </w:rPr>
              <w:t>杨晶</w:t>
            </w:r>
            <w:r>
              <w:rPr>
                <w:rFonts w:hint="eastAsia" w:ascii="Times New Roman" w:hAnsi="Times New Roman" w:cs="Times New Roman"/>
                <w:sz w:val="24"/>
                <w:szCs w:val="24"/>
                <w:highlight w:val="none"/>
                <w:lang w:eastAsia="zh-CN"/>
              </w:rPr>
              <w:t xml:space="preserve"> 、</w:t>
            </w:r>
            <w:r>
              <w:rPr>
                <w:rFonts w:hint="eastAsia" w:ascii="Times New Roman" w:hAnsi="Times New Roman" w:cs="Times New Roman"/>
                <w:sz w:val="24"/>
                <w:szCs w:val="24"/>
                <w:highlight w:val="none"/>
                <w:lang w:val="en-US" w:eastAsia="zh-CN"/>
              </w:rPr>
              <w:t>张心（E实习，只参加E审核）</w:t>
            </w:r>
            <w:r>
              <w:rPr>
                <w:rFonts w:hint="eastAsia" w:ascii="Times New Roman" w:hAnsi="Times New Roman" w:cs="Times New Roman"/>
                <w:sz w:val="24"/>
                <w:szCs w:val="24"/>
                <w:highlight w:val="none"/>
                <w:lang w:eastAsia="zh-CN"/>
              </w:rPr>
              <w:t xml:space="preserve">  审核时间：202</w:t>
            </w:r>
            <w:r>
              <w:rPr>
                <w:rFonts w:hint="eastAsia" w:ascii="Times New Roman" w:hAnsi="Times New Roman" w:cs="Times New Roman"/>
                <w:sz w:val="24"/>
                <w:szCs w:val="24"/>
                <w:highlight w:val="none"/>
                <w:lang w:val="en-US" w:eastAsia="zh-CN"/>
              </w:rPr>
              <w:t>1.1.14，具体审核条款如下 ：</w:t>
            </w:r>
          </w:p>
        </w:tc>
        <w:tc>
          <w:tcPr>
            <w:tcW w:w="99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594" w:type="dxa"/>
            <w:vAlign w:val="center"/>
          </w:tcPr>
          <w:p>
            <w:pPr>
              <w:snapToGrid w:val="0"/>
              <w:spacing w:line="240" w:lineRule="exact"/>
              <w:rPr>
                <w:rFonts w:ascii="宋体" w:hAnsi="宋体" w:cs="新宋体"/>
                <w:sz w:val="18"/>
                <w:szCs w:val="18"/>
              </w:rPr>
            </w:pPr>
            <w:r>
              <w:rPr>
                <w:rFonts w:hint="eastAsia" w:ascii="Times New Roman" w:hAnsi="Times New Roman" w:cs="Times New Roman"/>
                <w:sz w:val="24"/>
                <w:szCs w:val="24"/>
                <w:highlight w:val="none"/>
                <w:lang w:eastAsia="zh-CN"/>
              </w:rPr>
              <w:t>审核条款：</w:t>
            </w:r>
            <w:r>
              <w:rPr>
                <w:rFonts w:hint="eastAsia" w:ascii="宋体" w:hAnsi="宋体" w:cs="新宋体"/>
                <w:sz w:val="18"/>
                <w:szCs w:val="18"/>
              </w:rPr>
              <w:t>QMS-2015：</w:t>
            </w:r>
            <w:r>
              <w:rPr>
                <w:rFonts w:hint="eastAsia" w:ascii="宋体" w:hAnsi="宋体" w:cs="新宋体"/>
                <w:sz w:val="18"/>
                <w:szCs w:val="18"/>
                <w:lang w:val="en-US" w:eastAsia="zh-CN"/>
              </w:rPr>
              <w:t>杨珍全、杨晶</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8.1运行策划和控制；8.3设计开发控制； 8.5.1生产和服务提供的控制； 8.5.2标识和可追溯性；8.5.3顾客或外部供方的财产；8.5.4防护；8.5.5交付后的活动；8.5.6更改控制，8.6产品和服务放行；8.7不合格输出的控制；</w:t>
            </w:r>
          </w:p>
          <w:p>
            <w:pPr>
              <w:spacing w:line="300" w:lineRule="exact"/>
              <w:rPr>
                <w:rFonts w:hint="eastAsia" w:ascii="宋体" w:hAnsi="宋体" w:cs="新宋体"/>
                <w:sz w:val="18"/>
                <w:szCs w:val="18"/>
              </w:rPr>
            </w:pP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val="en-US" w:eastAsia="zh-CN"/>
              </w:rPr>
              <w:t>杨珍全、杨晶</w:t>
            </w:r>
            <w:r>
              <w:rPr>
                <w:rFonts w:hint="eastAsia" w:ascii="宋体" w:hAnsi="宋体" w:cs="新宋体"/>
                <w:sz w:val="18"/>
                <w:szCs w:val="18"/>
              </w:rPr>
              <w:t xml:space="preserve"> </w:t>
            </w:r>
            <w:r>
              <w:rPr>
                <w:rFonts w:hint="eastAsia" w:ascii="宋体" w:hAnsi="宋体" w:cs="新宋体"/>
                <w:sz w:val="18"/>
                <w:szCs w:val="18"/>
                <w:lang w:eastAsia="zh-CN"/>
              </w:rPr>
              <w:t>、</w:t>
            </w:r>
            <w:r>
              <w:rPr>
                <w:rFonts w:hint="eastAsia" w:ascii="宋体" w:hAnsi="宋体" w:eastAsia="宋体" w:cs="新宋体"/>
                <w:sz w:val="18"/>
                <w:szCs w:val="18"/>
                <w:lang w:val="en-US" w:eastAsia="zh-CN"/>
              </w:rPr>
              <w:t>张心（E实习）</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lang w:val="en-US" w:eastAsia="zh-CN"/>
              </w:rPr>
              <w:t>杨珍全、杨晶</w:t>
            </w:r>
            <w:r>
              <w:rPr>
                <w:rFonts w:hint="eastAsia" w:ascii="宋体" w:hAnsi="宋体" w:cs="新宋体"/>
                <w:sz w:val="18"/>
                <w:szCs w:val="18"/>
              </w:rPr>
              <w:t xml:space="preserve"> </w:t>
            </w:r>
          </w:p>
          <w:p>
            <w:pPr>
              <w:snapToGrid w:val="0"/>
              <w:spacing w:line="240" w:lineRule="exact"/>
              <w:rPr>
                <w:rFonts w:hint="eastAsia" w:ascii="Times New Roman" w:hAnsi="Times New Roman" w:cs="Times New Roman"/>
                <w:sz w:val="24"/>
                <w:szCs w:val="24"/>
                <w:highlight w:val="none"/>
                <w:lang w:eastAsia="zh-CN"/>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99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ES5.3；</w:t>
            </w:r>
          </w:p>
          <w:p>
            <w:pPr>
              <w:rPr>
                <w:rFonts w:ascii="宋体" w:hAnsi="宋体" w:cs="新宋体"/>
                <w:szCs w:val="21"/>
                <w:highlight w:val="none"/>
              </w:rPr>
            </w:pPr>
          </w:p>
        </w:tc>
        <w:tc>
          <w:tcPr>
            <w:tcW w:w="1059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生产技术部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8）</w:t>
            </w:r>
            <w:r>
              <w:rPr>
                <w:rFonts w:hint="eastAsia" w:ascii="宋体" w:hAnsi="宋体" w:cs="宋体"/>
                <w:snapToGrid w:val="0"/>
                <w:kern w:val="0"/>
                <w:szCs w:val="21"/>
                <w:highlight w:val="none"/>
              </w:rPr>
              <w:t>组织对本部门环境因素识别评价、危险源辨识和风险评价、制定相应的控制措施并组织实施。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生产技术部</w:t>
            </w:r>
            <w:r>
              <w:rPr>
                <w:rFonts w:hint="eastAsia" w:ascii="宋体"/>
                <w:szCs w:val="21"/>
                <w:highlight w:val="none"/>
              </w:rPr>
              <w:t>负责人对部门职责清楚。</w:t>
            </w:r>
          </w:p>
        </w:tc>
        <w:tc>
          <w:tcPr>
            <w:tcW w:w="995" w:type="dxa"/>
          </w:tcPr>
          <w:p>
            <w:pPr>
              <w:rPr>
                <w:highlight w:val="magenta"/>
              </w:rPr>
            </w:pPr>
            <w:r>
              <w:rPr>
                <w:rFonts w:hint="eastAsia" w:ascii="宋体" w:hAnsi="宋体" w:eastAsia="宋体"/>
                <w:szCs w:val="21"/>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ES6.2</w:t>
            </w:r>
          </w:p>
        </w:tc>
        <w:tc>
          <w:tcPr>
            <w:tcW w:w="1059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生产技术部</w:t>
            </w:r>
            <w:r>
              <w:rPr>
                <w:rFonts w:hint="eastAsia" w:ascii="宋体" w:hAnsi="宋体" w:cs="Arial"/>
                <w:iCs/>
                <w:szCs w:val="21"/>
                <w:highlight w:val="none"/>
              </w:rPr>
              <w:t>的环境安全目标为：</w:t>
            </w:r>
            <w:r>
              <w:rPr>
                <w:rFonts w:hint="eastAsia" w:ascii="宋体" w:hAnsi="宋体" w:cs="Arial"/>
                <w:iCs/>
                <w:szCs w:val="21"/>
                <w:highlight w:val="none"/>
                <w:lang w:val="en-US" w:eastAsia="zh-CN"/>
              </w:rPr>
              <w:t xml:space="preserve">      </w:t>
            </w:r>
            <w:r>
              <w:rPr>
                <w:rFonts w:hint="eastAsia" w:ascii="宋体" w:hAnsi="宋体"/>
                <w:szCs w:val="21"/>
                <w:highlight w:val="none"/>
              </w:rPr>
              <w:t>完成情况统计（20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2020年8</w:t>
            </w:r>
            <w:r>
              <w:rPr>
                <w:rFonts w:hint="eastAsia" w:ascii="宋体" w:hAnsi="宋体"/>
                <w:szCs w:val="21"/>
                <w:highlight w:val="none"/>
              </w:rPr>
              <w:t>月）</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固废</w:t>
            </w:r>
            <w:r>
              <w:rPr>
                <w:rFonts w:hint="eastAsia" w:ascii="宋体" w:hAnsi="宋体" w:cs="宋体"/>
                <w:szCs w:val="21"/>
                <w:highlight w:val="none"/>
                <w:lang w:eastAsia="zh-CN"/>
              </w:rPr>
              <w:t>正确统一</w:t>
            </w:r>
            <w:r>
              <w:rPr>
                <w:rFonts w:hint="eastAsia" w:ascii="宋体" w:hAnsi="宋体" w:cs="宋体"/>
                <w:szCs w:val="21"/>
                <w:highlight w:val="none"/>
              </w:rPr>
              <w:t>分类处理率100%</w:t>
            </w:r>
            <w:r>
              <w:rPr>
                <w:rFonts w:hint="eastAsia" w:ascii="宋体" w:hAnsi="宋体" w:cs="宋体"/>
                <w:szCs w:val="21"/>
                <w:highlight w:val="none"/>
                <w:lang w:val="en-US" w:eastAsia="zh-CN"/>
              </w:rPr>
              <w:t>；                     100%</w:t>
            </w:r>
          </w:p>
          <w:p>
            <w:pPr>
              <w:spacing w:line="400" w:lineRule="atLeast"/>
              <w:ind w:right="170"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4）重大工伤事故为零；                                零</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5）火灾事故为零；                                    零                                    </w:t>
            </w:r>
          </w:p>
          <w:p>
            <w:pPr>
              <w:spacing w:line="400" w:lineRule="atLeast"/>
              <w:ind w:right="170" w:firstLine="420" w:firstLineChars="200"/>
              <w:jc w:val="left"/>
              <w:rPr>
                <w:rFonts w:hint="eastAsia" w:ascii="宋体" w:hAnsi="宋体" w:cs="宋体"/>
                <w:szCs w:val="21"/>
              </w:rPr>
            </w:pPr>
            <w:r>
              <w:rPr>
                <w:rFonts w:hint="eastAsia" w:ascii="宋体" w:hAnsi="宋体" w:cs="宋体"/>
                <w:szCs w:val="21"/>
              </w:rPr>
              <w:t>查：</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2020年6</w:t>
            </w:r>
            <w:r>
              <w:rPr>
                <w:rFonts w:hint="eastAsia" w:ascii="宋体" w:hAnsi="宋体"/>
                <w:szCs w:val="21"/>
                <w:highlight w:val="none"/>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594" w:type="dxa"/>
          </w:tcPr>
          <w:p>
            <w:pPr>
              <w:tabs>
                <w:tab w:val="left" w:pos="1080"/>
              </w:tabs>
              <w:spacing w:line="400" w:lineRule="exact"/>
              <w:rPr>
                <w:rFonts w:hint="eastAsia" w:ascii="宋体" w:eastAsia="宋体" w:cs="宋体"/>
                <w:szCs w:val="21"/>
                <w:lang w:eastAsia="zh-CN"/>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val="en-US" w:eastAsia="zh-CN"/>
              </w:rPr>
              <w:t>生产生产技术部</w:t>
            </w:r>
            <w:r>
              <w:rPr>
                <w:rFonts w:hint="eastAsia" w:ascii="宋体" w:cs="宋体"/>
                <w:szCs w:val="21"/>
              </w:rPr>
              <w:t>确定的重要环境因素有：</w:t>
            </w:r>
            <w:r>
              <w:rPr>
                <w:rFonts w:hint="eastAsia" w:ascii="宋体" w:hAnsi="宋体" w:eastAsia="宋体"/>
                <w:szCs w:val="21"/>
              </w:rPr>
              <w:t>潜在火灾、</w:t>
            </w:r>
            <w:r>
              <w:rPr>
                <w:rFonts w:hint="eastAsia" w:eastAsia="宋体"/>
                <w:color w:val="000000"/>
                <w:lang w:val="en-US" w:eastAsia="zh-CN"/>
              </w:rPr>
              <w:t>固废（含危废）的排放</w:t>
            </w:r>
            <w:r>
              <w:rPr>
                <w:rFonts w:hint="eastAsia" w:ascii="宋体" w:hAnsi="宋体" w:eastAsia="宋体"/>
                <w:szCs w:val="21"/>
                <w:lang w:eastAsia="zh-CN"/>
              </w:rPr>
              <w:t>、废水排放、</w:t>
            </w:r>
            <w:r>
              <w:rPr>
                <w:rFonts w:hint="eastAsia" w:ascii="宋体" w:hAnsi="宋体"/>
                <w:szCs w:val="21"/>
                <w:lang w:eastAsia="zh-CN"/>
              </w:rPr>
              <w:t>粉尘排放</w:t>
            </w:r>
            <w:r>
              <w:rPr>
                <w:rFonts w:hint="eastAsia" w:ascii="宋体" w:hAnsi="宋体" w:eastAsia="宋体"/>
                <w:szCs w:val="21"/>
                <w:lang w:eastAsia="zh-CN"/>
              </w:rPr>
              <w:t>、噪声排放</w:t>
            </w:r>
            <w:r>
              <w:rPr>
                <w:rFonts w:hint="eastAsia" w:ascii="宋体" w:hAnsi="宋体" w:eastAsia="宋体"/>
                <w:szCs w:val="21"/>
              </w:rPr>
              <w:t>。</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rPr>
              <w:t>现场查看，</w:t>
            </w:r>
            <w:r>
              <w:rPr>
                <w:rFonts w:hint="eastAsia" w:ascii="宋体" w:cs="宋体"/>
                <w:szCs w:val="21"/>
                <w:lang w:val="en-US" w:eastAsia="zh-CN"/>
              </w:rPr>
              <w:t>生产技术部</w:t>
            </w:r>
            <w:r>
              <w:rPr>
                <w:rFonts w:hint="eastAsia" w:ascii="宋体" w:cs="宋体"/>
                <w:szCs w:val="21"/>
              </w:rPr>
              <w:t>的主要工</w:t>
            </w:r>
            <w:r>
              <w:rPr>
                <w:rFonts w:hint="eastAsia" w:ascii="宋体" w:eastAsia="宋体" w:cs="宋体"/>
                <w:szCs w:val="21"/>
                <w:lang w:val="en-US" w:eastAsia="zh-CN"/>
              </w:rPr>
              <w:t>作为</w:t>
            </w:r>
            <w:r>
              <w:rPr>
                <w:sz w:val="20"/>
              </w:rPr>
              <w:t>水泥发泡保温板及砂浆</w:t>
            </w:r>
            <w:r>
              <w:rPr>
                <w:rFonts w:hint="eastAsia" w:ascii="宋体" w:eastAsia="宋体" w:cs="宋体"/>
                <w:szCs w:val="21"/>
                <w:lang w:val="en-US" w:eastAsia="zh-CN"/>
              </w:rPr>
              <w:t>的生产和为公司负责原材料进货、过程、成品检验的控制。生产作业过程中有产品报废品、配件及辅料等固废；检验过程中有办公固废、各类配件检测后产生的废料等固废，部门的环境因素识别和重要环境因素基本到位。</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59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生产生产技术部</w:t>
            </w:r>
            <w:r>
              <w:rPr>
                <w:rFonts w:hint="eastAsia" w:ascii="宋体" w:cs="宋体"/>
                <w:szCs w:val="21"/>
              </w:rPr>
              <w:t>经过辨识与评审形成了</w:t>
            </w:r>
            <w:r>
              <w:rPr>
                <w:rFonts w:hint="eastAsia" w:ascii="宋体" w:hAnsi="宋体" w:cs="宋体"/>
                <w:sz w:val="21"/>
                <w:szCs w:val="21"/>
              </w:rPr>
              <w:t>《</w:t>
            </w:r>
            <w:r>
              <w:rPr>
                <w:rFonts w:hAnsi="宋体"/>
                <w:sz w:val="21"/>
                <w:szCs w:val="21"/>
              </w:rPr>
              <w:t>危险源识别与评价程序</w:t>
            </w:r>
            <w:r>
              <w:rPr>
                <w:rFonts w:hint="eastAsia" w:ascii="宋体" w:hAnsi="宋体" w:cs="宋体"/>
                <w:sz w:val="21"/>
                <w:szCs w:val="21"/>
              </w:rPr>
              <w:t>》</w:t>
            </w:r>
            <w:r>
              <w:rPr>
                <w:rFonts w:hint="eastAsia" w:ascii="宋体" w:hAnsi="宋体" w:cs="宋体"/>
                <w:szCs w:val="21"/>
              </w:rPr>
              <w:t>，包括</w:t>
            </w:r>
            <w:r>
              <w:rPr>
                <w:rFonts w:hint="eastAsia" w:ascii="宋体" w:hAnsi="宋体" w:cs="宋体"/>
                <w:szCs w:val="21"/>
                <w:lang w:val="en-US" w:eastAsia="zh-CN"/>
              </w:rPr>
              <w:t>各种类电线、排线裸露、不慎触及将会发生触电事故</w:t>
            </w:r>
            <w:r>
              <w:rPr>
                <w:rFonts w:hint="eastAsia"/>
                <w:szCs w:val="21"/>
              </w:rPr>
              <w:t>伤人、</w:t>
            </w:r>
            <w:r>
              <w:rPr>
                <w:rFonts w:hint="eastAsia"/>
                <w:szCs w:val="21"/>
                <w:lang w:val="en-US" w:eastAsia="zh-CN"/>
              </w:rPr>
              <w:t>各终端电器产品（照明办公设备）等各类故障可能引发触电伤人、</w:t>
            </w:r>
            <w:r>
              <w:rPr>
                <w:rFonts w:hint="eastAsia"/>
                <w:szCs w:val="21"/>
              </w:rPr>
              <w:t>火灾</w:t>
            </w:r>
            <w:r>
              <w:rPr>
                <w:rFonts w:hint="eastAsia"/>
                <w:szCs w:val="21"/>
                <w:lang w:val="en-US" w:eastAsia="zh-CN"/>
              </w:rPr>
              <w:t>事故</w:t>
            </w:r>
            <w:r>
              <w:rPr>
                <w:rFonts w:hint="eastAsia" w:ascii="宋体" w:hAnsi="宋体" w:cs="宋体"/>
                <w:szCs w:val="21"/>
              </w:rPr>
              <w:t>；</w:t>
            </w:r>
            <w:r>
              <w:rPr>
                <w:rFonts w:hint="eastAsia" w:ascii="宋体" w:hAnsi="宋体" w:cs="宋体"/>
                <w:szCs w:val="21"/>
                <w:lang w:val="en-US" w:eastAsia="zh-CN"/>
              </w:rPr>
              <w:t>产品生产中机械伤害、作业环境中的粉尘、噪声造成的职业伤害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tabs>
                <w:tab w:val="left" w:pos="1080"/>
              </w:tabs>
              <w:spacing w:line="400" w:lineRule="exact"/>
              <w:rPr>
                <w:rFonts w:ascii="宋体" w:hAnsi="宋体" w:cs="宋体"/>
                <w:szCs w:val="21"/>
              </w:rPr>
            </w:pPr>
            <w:r>
              <w:rPr>
                <w:rFonts w:hint="eastAsia" w:ascii="宋体" w:cs="宋体"/>
                <w:szCs w:val="21"/>
                <w:lang w:val="en-US" w:eastAsia="zh-CN"/>
              </w:rPr>
              <w:t>生产生产技术部</w:t>
            </w:r>
            <w:r>
              <w:rPr>
                <w:rFonts w:hint="eastAsia" w:ascii="宋体" w:hAnsi="宋体" w:cs="宋体"/>
                <w:szCs w:val="21"/>
              </w:rPr>
              <w:t>采用打分法确定重大风险是：</w:t>
            </w:r>
            <w:r>
              <w:rPr>
                <w:rFonts w:hint="eastAsia" w:ascii="宋体" w:hAnsi="宋体"/>
                <w:szCs w:val="21"/>
              </w:rPr>
              <w:t>火灾、</w:t>
            </w:r>
            <w:r>
              <w:rPr>
                <w:rFonts w:hint="eastAsia" w:ascii="宋体" w:hAnsi="宋体"/>
                <w:szCs w:val="21"/>
                <w:lang w:eastAsia="zh-CN"/>
              </w:rPr>
              <w:t>机械伤害、职业病</w:t>
            </w:r>
            <w:r>
              <w:rPr>
                <w:rFonts w:hint="eastAsia" w:ascii="宋体" w:hAnsi="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职业病</w:t>
            </w:r>
            <w:r>
              <w:rPr>
                <w:rFonts w:hint="eastAsia" w:ascii="宋体" w:hAnsi="宋体" w:cs="宋体"/>
                <w:szCs w:val="21"/>
              </w:rPr>
              <w:t>风险控制措施有：</w:t>
            </w:r>
            <w:r>
              <w:rPr>
                <w:rFonts w:hint="eastAsia" w:ascii="宋体" w:hAnsi="宋体" w:cs="宋体"/>
                <w:szCs w:val="21"/>
                <w:lang w:val="en-US" w:eastAsia="zh-CN"/>
              </w:rPr>
              <w:t>严格操作规程、佩带防护用品、定期健康体检。</w:t>
            </w:r>
            <w:r>
              <w:rPr>
                <w:rFonts w:hint="eastAsia" w:ascii="宋体" w:hAnsi="宋体" w:cs="宋体"/>
                <w:szCs w:val="21"/>
              </w:rPr>
              <w:t xml:space="preserve">  </w:t>
            </w:r>
          </w:p>
          <w:p>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查；</w:t>
            </w:r>
            <w:r>
              <w:rPr>
                <w:rFonts w:hint="eastAsia" w:ascii="宋体" w:hAnsi="宋体" w:cs="宋体"/>
                <w:szCs w:val="21"/>
                <w:lang w:val="en-US" w:eastAsia="zh-CN"/>
              </w:rPr>
              <w:t>机械伤害</w:t>
            </w:r>
            <w:r>
              <w:rPr>
                <w:rFonts w:hint="eastAsia" w:ascii="宋体" w:hAnsi="宋体" w:cs="宋体"/>
                <w:szCs w:val="21"/>
              </w:rPr>
              <w:t>风险控制措施有</w:t>
            </w:r>
            <w:r>
              <w:rPr>
                <w:rFonts w:hint="eastAsia" w:ascii="宋体" w:hAnsi="宋体" w:cs="宋体"/>
                <w:szCs w:val="21"/>
                <w:lang w:eastAsia="zh-CN"/>
              </w:rPr>
              <w:t>：</w:t>
            </w:r>
            <w:r>
              <w:rPr>
                <w:rFonts w:hint="eastAsia" w:ascii="宋体" w:hAnsi="宋体" w:cs="宋体"/>
                <w:szCs w:val="21"/>
                <w:lang w:val="en-US" w:eastAsia="zh-CN"/>
              </w:rPr>
              <w:t>制定操作规程，确保劳保防护用品按时发放、挥规定佩带使用。</w:t>
            </w:r>
          </w:p>
          <w:p>
            <w:pPr>
              <w:widowControl/>
              <w:ind w:firstLine="210" w:firstLineChars="100"/>
              <w:jc w:val="left"/>
              <w:rPr>
                <w:szCs w:val="21"/>
              </w:rPr>
            </w:pPr>
            <w:r>
              <w:rPr>
                <w:rFonts w:hint="eastAsia" w:ascii="宋体" w:hAnsi="宋体"/>
                <w:szCs w:val="21"/>
              </w:rPr>
              <w:t>危险源识别基本充分，控制措施需要完善。</w:t>
            </w:r>
          </w:p>
          <w:p>
            <w:pPr>
              <w:widowControl/>
              <w:jc w:val="left"/>
              <w:rPr>
                <w:rFonts w:ascii="宋体" w:cs="宋体"/>
                <w:szCs w:val="21"/>
                <w:highlight w:val="none"/>
              </w:rPr>
            </w:pP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2160" w:type="dxa"/>
            <w:vAlign w:val="top"/>
          </w:tcPr>
          <w:p>
            <w:pPr>
              <w:spacing w:line="360" w:lineRule="auto"/>
              <w:jc w:val="both"/>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w:t>
            </w:r>
            <w:r>
              <w:rPr>
                <w:rFonts w:hint="eastAsia" w:cs="黑体" w:asciiTheme="minorEastAsia" w:hAnsiTheme="minorEastAsia" w:eastAsiaTheme="minorEastAsia"/>
                <w:color w:val="000000"/>
                <w:szCs w:val="21"/>
                <w:lang w:val="en-US" w:eastAsia="zh-CN"/>
              </w:rPr>
              <w:t>ES</w:t>
            </w:r>
            <w:r>
              <w:rPr>
                <w:rFonts w:hint="eastAsia" w:cs="黑体" w:asciiTheme="minorEastAsia" w:hAnsiTheme="minorEastAsia" w:eastAsiaTheme="minorEastAsia"/>
                <w:color w:val="000000"/>
                <w:szCs w:val="21"/>
              </w:rPr>
              <w:t>8.1</w:t>
            </w:r>
          </w:p>
        </w:tc>
        <w:tc>
          <w:tcPr>
            <w:tcW w:w="10594" w:type="dxa"/>
            <w:vAlign w:val="top"/>
          </w:tcPr>
          <w:p>
            <w:r>
              <w:rPr>
                <w:rFonts w:hint="eastAsia"/>
              </w:rPr>
              <w:t>公司主要产品：</w:t>
            </w:r>
            <w:r>
              <w:rPr>
                <w:sz w:val="21"/>
                <w:szCs w:val="21"/>
              </w:rPr>
              <w:t>水泥发泡保温板及砂浆的生产</w:t>
            </w:r>
            <w:r>
              <w:rPr>
                <w:rFonts w:hint="eastAsia"/>
                <w:sz w:val="21"/>
                <w:szCs w:val="21"/>
              </w:rPr>
              <w:t>。</w:t>
            </w:r>
          </w:p>
          <w:p>
            <w:r>
              <w:rPr>
                <w:rFonts w:hint="eastAsia"/>
              </w:rPr>
              <w:t>公司产品执行标准：</w:t>
            </w:r>
            <w:r>
              <w:rPr>
                <w:rFonts w:hint="eastAsia"/>
                <w:lang w:eastAsia="zh-CN"/>
              </w:rPr>
              <w:t>《</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begin"/>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instrText xml:space="preserve"> HYPERLINK "http://www.baidu.com/link?url=NXhK1PXdPWH_omKCLsuRR8HZAHSxwat2wR3tuNHDdBbUumiVQvxox2Ct93gWUw8o" \t "https://www.baidu.com/_blank" </w:instrTex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separate"/>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增强型改性发泡水泥保温板建筑保温系统应用技术标准</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t>》（ </w:t>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D</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end"/>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BJ50/T-185-2019）</w:t>
            </w:r>
            <w:r>
              <w:rPr>
                <w:rFonts w:hint="eastAsia"/>
                <w:lang w:eastAsia="zh-CN"/>
              </w:rPr>
              <w:t>。</w:t>
            </w:r>
          </w:p>
          <w:p>
            <w:pPr>
              <w:spacing w:line="360" w:lineRule="auto"/>
              <w:ind w:firstLine="420" w:firstLineChars="200"/>
              <w:jc w:val="left"/>
            </w:pPr>
            <w:r>
              <w:rPr>
                <w:rFonts w:hint="eastAsia"/>
                <w:lang w:eastAsia="zh-CN"/>
              </w:rPr>
              <w:t>生产技术部</w:t>
            </w:r>
            <w:r>
              <w:rPr>
                <w:rFonts w:hint="eastAsia"/>
              </w:rPr>
              <w:t>负责产品实现和服务提供的策划，策划输出的具体结果包括以下内容：</w:t>
            </w:r>
          </w:p>
          <w:p>
            <w:pPr>
              <w:spacing w:line="360" w:lineRule="auto"/>
              <w:ind w:firstLine="420" w:firstLineChars="200"/>
              <w:jc w:val="left"/>
            </w:pPr>
            <w:r>
              <w:rPr>
                <w:rFonts w:hint="eastAsia"/>
              </w:rPr>
              <w:t>a）确定产品和生产的要求；--</w:t>
            </w:r>
            <w:r>
              <w:rPr>
                <w:rFonts w:hint="eastAsia"/>
                <w:lang w:eastAsia="zh-CN"/>
              </w:rPr>
              <w:t>《</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begin"/>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instrText xml:space="preserve"> HYPERLINK "http://www.baidu.com/link?url=NXhK1PXdPWH_omKCLsuRR8HZAHSxwat2wR3tuNHDdBbUumiVQvxox2Ct93gWUw8o" \t "https://www.baidu.com/_blank" </w:instrTex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separate"/>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增强型改性发泡水泥保温板建筑保温系统应用技术标准</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t>》（ </w:t>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D</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end"/>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BJ50/T-185-2019）</w:t>
            </w:r>
            <w:r>
              <w:rPr>
                <w:rFonts w:hint="eastAsia"/>
              </w:rPr>
              <w:t>、</w:t>
            </w:r>
            <w:r>
              <w:rPr>
                <w:rFonts w:hint="eastAsia"/>
                <w:lang w:eastAsia="zh-CN"/>
              </w:rPr>
              <w:t>客户</w:t>
            </w:r>
            <w:r>
              <w:rPr>
                <w:rFonts w:hint="eastAsia"/>
              </w:rPr>
              <w:t>《合同》。</w:t>
            </w:r>
          </w:p>
          <w:p>
            <w:pPr>
              <w:spacing w:line="360" w:lineRule="auto"/>
              <w:ind w:firstLine="420" w:firstLineChars="200"/>
              <w:jc w:val="left"/>
              <w:rPr>
                <w:rFonts w:hint="eastAsia"/>
                <w:lang w:eastAsia="zh-CN"/>
              </w:rPr>
            </w:pPr>
            <w:r>
              <w:rPr>
                <w:rFonts w:hint="eastAsia"/>
              </w:rPr>
              <w:t>b）建立过程准则以及产品和服务的接收准则；---</w:t>
            </w:r>
            <w:r>
              <w:rPr>
                <w:rFonts w:hint="eastAsia"/>
                <w:lang w:val="en-US" w:eastAsia="zh-CN"/>
              </w:rPr>
              <w:t>检验规范</w:t>
            </w:r>
            <w:r>
              <w:rPr>
                <w:rFonts w:hint="eastAsia"/>
              </w:rPr>
              <w:t>、</w:t>
            </w:r>
            <w:r>
              <w:rPr>
                <w:rFonts w:hint="eastAsia"/>
                <w:lang w:val="en-US" w:eastAsia="zh-CN"/>
              </w:rPr>
              <w:t>操作</w:t>
            </w:r>
            <w:r>
              <w:rPr>
                <w:rFonts w:hint="eastAsia"/>
              </w:rPr>
              <w:t>指导</w:t>
            </w:r>
            <w:r>
              <w:rPr>
                <w:rFonts w:hint="eastAsia"/>
                <w:lang w:val="en-US" w:eastAsia="zh-CN"/>
              </w:rPr>
              <w:t>文件</w:t>
            </w:r>
          </w:p>
          <w:p>
            <w:pPr>
              <w:spacing w:line="360" w:lineRule="auto"/>
              <w:ind w:firstLine="420" w:firstLineChars="200"/>
              <w:jc w:val="left"/>
            </w:pPr>
            <w:r>
              <w:rPr>
                <w:rFonts w:hint="eastAsia"/>
              </w:rPr>
              <w:t>c）确定符合产品和服务要求的资源；---</w:t>
            </w:r>
            <w:r>
              <w:rPr>
                <w:rFonts w:hint="eastAsia"/>
                <w:lang w:val="en-US" w:eastAsia="zh-CN"/>
              </w:rPr>
              <w:t>生产</w:t>
            </w:r>
            <w:r>
              <w:rPr>
                <w:rFonts w:hint="eastAsia"/>
              </w:rPr>
              <w:t>流程图</w:t>
            </w:r>
          </w:p>
          <w:p>
            <w:pPr>
              <w:spacing w:line="360" w:lineRule="auto"/>
              <w:ind w:firstLine="420" w:firstLineChars="200"/>
              <w:jc w:val="left"/>
            </w:pPr>
            <w:r>
              <w:rPr>
                <w:rFonts w:hint="eastAsia"/>
              </w:rPr>
              <w:t>d）按照准则实施过程控制；---生产和服务过程监控</w:t>
            </w:r>
          </w:p>
          <w:p>
            <w:pPr>
              <w:spacing w:line="360" w:lineRule="auto"/>
              <w:ind w:firstLine="420" w:firstLineChars="200"/>
              <w:jc w:val="left"/>
            </w:pPr>
            <w:r>
              <w:rPr>
                <w:rFonts w:hint="eastAsia"/>
              </w:rPr>
              <w:t>e）保持、保留必要的文件和记录。---文件和质量记录</w:t>
            </w:r>
          </w:p>
          <w:p>
            <w:pPr>
              <w:spacing w:line="360" w:lineRule="auto"/>
              <w:ind w:firstLine="420" w:firstLineChars="200"/>
              <w:jc w:val="left"/>
            </w:pPr>
            <w:r>
              <w:rPr>
                <w:rFonts w:hint="eastAsia"/>
              </w:rPr>
              <w:t>---策划输出经过评审及跟进、必要的更改控制及批准等以适合组织的运行需要。</w:t>
            </w:r>
          </w:p>
          <w:p>
            <w:pPr>
              <w:spacing w:line="360" w:lineRule="auto"/>
              <w:ind w:firstLine="420" w:firstLineChars="200"/>
              <w:jc w:val="left"/>
            </w:pPr>
            <w:r>
              <w:rPr>
                <w:rFonts w:hint="eastAsia"/>
              </w:rPr>
              <w:t>----外包过程：无；</w:t>
            </w:r>
          </w:p>
          <w:p>
            <w:pPr>
              <w:spacing w:line="360" w:lineRule="auto"/>
              <w:ind w:firstLine="420" w:firstLineChars="200"/>
              <w:jc w:val="left"/>
            </w:pPr>
            <w:r>
              <w:rPr>
                <w:rFonts w:hint="eastAsia"/>
              </w:rPr>
              <w:t>----</w:t>
            </w:r>
            <w:r>
              <w:rPr>
                <w:rFonts w:hint="eastAsia"/>
                <w:lang w:val="en-US" w:eastAsia="zh-CN"/>
              </w:rPr>
              <w:t>关键</w:t>
            </w:r>
            <w:r>
              <w:rPr>
                <w:rFonts w:hint="eastAsia"/>
              </w:rPr>
              <w:t>过程的识别：</w:t>
            </w:r>
            <w:r>
              <w:rPr>
                <w:rFonts w:hint="eastAsia"/>
                <w:lang w:val="en-US" w:eastAsia="zh-CN"/>
              </w:rPr>
              <w:t>复合、自然养护</w:t>
            </w:r>
            <w:r>
              <w:rPr>
                <w:rFonts w:hint="eastAsia"/>
              </w:rPr>
              <w:t>；</w:t>
            </w:r>
          </w:p>
          <w:p>
            <w:pPr>
              <w:spacing w:line="360" w:lineRule="auto"/>
              <w:ind w:firstLine="420" w:firstLineChars="200"/>
              <w:jc w:val="left"/>
              <w:rPr>
                <w:rFonts w:hint="eastAsia"/>
              </w:rPr>
            </w:pPr>
            <w:r>
              <w:rPr>
                <w:rFonts w:hint="eastAsia"/>
              </w:rPr>
              <w:t>-----经确认：暂无策划的更改。</w:t>
            </w:r>
          </w:p>
          <w:p>
            <w:pPr>
              <w:pStyle w:val="14"/>
              <w:rPr>
                <w:rFonts w:hint="eastAsia"/>
              </w:rPr>
            </w:pPr>
          </w:p>
          <w:p>
            <w:pPr>
              <w:rPr>
                <w:rFonts w:hint="eastAsia" w:ascii="宋体" w:hAnsi="Times New Roman" w:cs="Times New Roman"/>
                <w:sz w:val="21"/>
                <w:szCs w:val="21"/>
                <w:highlight w:val="none"/>
              </w:rPr>
            </w:pPr>
            <w:r>
              <w:rPr>
                <w:rFonts w:hint="eastAsia" w:ascii="宋体" w:hAnsi="Times New Roman" w:cs="Times New Roman"/>
                <w:sz w:val="21"/>
                <w:szCs w:val="21"/>
                <w:highlight w:val="none"/>
              </w:rPr>
              <w:t>据介绍，公司产品生产工艺为：</w:t>
            </w:r>
          </w:p>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砂浆产品工艺流程：配料—混合搅拌—成品包装—抽样检验—成品入库。</w:t>
            </w:r>
          </w:p>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其中配料、混合搅拌工序为关键过程</w:t>
            </w:r>
          </w:p>
          <w:p>
            <w:pPr>
              <w:tabs>
                <w:tab w:val="left" w:pos="1080"/>
              </w:tabs>
              <w:spacing w:line="400" w:lineRule="exact"/>
              <w:rPr>
                <w:rFonts w:hint="eastAsia" w:ascii="宋体" w:hAnsi="宋体"/>
                <w:sz w:val="21"/>
                <w:szCs w:val="21"/>
                <w:lang w:val="zh-CN"/>
              </w:rPr>
            </w:pPr>
            <w:r>
              <w:rPr>
                <w:rFonts w:hint="eastAsia" w:ascii="宋体" w:hAnsi="宋体"/>
                <w:sz w:val="21"/>
                <w:szCs w:val="21"/>
                <w:lang w:val="en-US" w:eastAsia="zh-CN"/>
              </w:rPr>
              <w:t>增强型保温板</w:t>
            </w:r>
            <w:r>
              <w:rPr>
                <w:rFonts w:hint="eastAsia" w:ascii="宋体" w:hAnsi="宋体"/>
                <w:sz w:val="21"/>
                <w:szCs w:val="21"/>
                <w:lang w:val="zh-CN" w:eastAsia="zh-CN"/>
              </w:rPr>
              <w:t>产品生产</w:t>
            </w:r>
            <w:r>
              <w:rPr>
                <w:rFonts w:hint="eastAsia" w:ascii="宋体" w:hAnsi="宋体"/>
                <w:sz w:val="21"/>
                <w:szCs w:val="21"/>
                <w:lang w:val="zh-CN"/>
              </w:rPr>
              <w:t>流程：</w:t>
            </w:r>
          </w:p>
          <w:p>
            <w:pPr>
              <w:pStyle w:val="2"/>
              <w:rPr>
                <w:rFonts w:hint="default" w:eastAsia="宋体"/>
                <w:highlight w:val="none"/>
                <w:lang w:val="en-US" w:eastAsia="zh-CN"/>
              </w:rPr>
            </w:pPr>
            <w:r>
              <w:rPr>
                <w:rFonts w:hint="eastAsia"/>
                <w:sz w:val="21"/>
                <w:szCs w:val="21"/>
                <w:highlight w:val="none"/>
                <w:lang w:val="en-US" w:eastAsia="zh-CN"/>
              </w:rPr>
              <w:t>配料、</w:t>
            </w:r>
            <w:r>
              <w:rPr>
                <w:rFonts w:hint="eastAsia" w:cs="Times New Roman"/>
                <w:sz w:val="21"/>
                <w:szCs w:val="21"/>
                <w:highlight w:val="none"/>
                <w:lang w:val="en-US" w:eastAsia="zh-CN"/>
              </w:rPr>
              <w:t>投料-</w:t>
            </w:r>
            <w:r>
              <w:rPr>
                <w:rFonts w:hint="eastAsia"/>
                <w:sz w:val="21"/>
                <w:szCs w:val="21"/>
                <w:highlight w:val="none"/>
                <w:lang w:val="en-US" w:eastAsia="zh-CN"/>
              </w:rPr>
              <w:t>-搅拌--浇铸成型--脱模、自然养护--切割——复合（砂浆、网格布）--切割——自然养护——包装--入库。</w:t>
            </w:r>
          </w:p>
          <w:p>
            <w:pPr>
              <w:tabs>
                <w:tab w:val="left" w:pos="1080"/>
              </w:tabs>
              <w:spacing w:line="400" w:lineRule="exact"/>
              <w:rPr>
                <w:rFonts w:hint="eastAsia" w:ascii="宋体" w:hAnsi="宋体"/>
                <w:sz w:val="21"/>
                <w:szCs w:val="21"/>
                <w:highlight w:val="none"/>
                <w:lang w:val="zh-CN" w:eastAsia="zh-CN"/>
              </w:rPr>
            </w:pPr>
            <w:r>
              <w:rPr>
                <w:rFonts w:hint="eastAsia" w:ascii="宋体" w:hAnsi="宋体"/>
                <w:sz w:val="21"/>
                <w:szCs w:val="21"/>
                <w:highlight w:val="none"/>
                <w:lang w:val="zh-CN" w:eastAsia="zh-CN"/>
              </w:rPr>
              <w:t>关键工序：</w:t>
            </w:r>
            <w:r>
              <w:rPr>
                <w:rFonts w:hint="eastAsia" w:ascii="宋体" w:hAnsi="宋体"/>
                <w:sz w:val="21"/>
                <w:szCs w:val="21"/>
                <w:highlight w:val="none"/>
                <w:lang w:val="en-US" w:eastAsia="zh-CN"/>
              </w:rPr>
              <w:t>复合、自然养护</w:t>
            </w:r>
            <w:r>
              <w:rPr>
                <w:rFonts w:hint="eastAsia" w:ascii="宋体" w:hAnsi="宋体"/>
                <w:sz w:val="21"/>
                <w:szCs w:val="21"/>
                <w:highlight w:val="none"/>
                <w:lang w:val="zh-CN" w:eastAsia="zh-CN"/>
              </w:rPr>
              <w:t>过程，也是特殊过程。</w:t>
            </w:r>
          </w:p>
          <w:p>
            <w:pPr>
              <w:pStyle w:val="2"/>
              <w:rPr>
                <w:rFonts w:hint="eastAsia"/>
                <w:lang w:val="zh-CN"/>
              </w:rPr>
            </w:pPr>
          </w:p>
          <w:p>
            <w:pPr>
              <w:tabs>
                <w:tab w:val="left" w:pos="1080"/>
              </w:tabs>
              <w:rPr>
                <w:rFonts w:ascii="宋体"/>
                <w:color w:val="000000"/>
                <w:kern w:val="0"/>
                <w:szCs w:val="21"/>
              </w:rPr>
            </w:pPr>
            <w:r>
              <w:rPr>
                <w:rFonts w:hint="eastAsia" w:ascii="宋体"/>
                <w:color w:val="000000"/>
                <w:kern w:val="0"/>
                <w:szCs w:val="21"/>
              </w:rPr>
              <w:t>在</w:t>
            </w:r>
            <w:r>
              <w:rPr>
                <w:rFonts w:hint="eastAsia" w:ascii="宋体" w:hAnsi="宋体" w:cs="宋体"/>
                <w:szCs w:val="21"/>
                <w:highlight w:val="none"/>
                <w:lang w:val="en-US" w:eastAsia="zh-CN"/>
              </w:rPr>
              <w:t>生产</w:t>
            </w:r>
            <w:r>
              <w:rPr>
                <w:rFonts w:hint="eastAsia" w:ascii="宋体" w:eastAsia="宋体"/>
                <w:color w:val="000000"/>
                <w:kern w:val="0"/>
                <w:szCs w:val="21"/>
                <w:lang w:val="en-US" w:eastAsia="zh-CN"/>
              </w:rPr>
              <w:t>技术部</w:t>
            </w:r>
            <w:r>
              <w:rPr>
                <w:rFonts w:hint="eastAsia" w:ascii="宋体" w:eastAsia="宋体"/>
                <w:color w:val="000000"/>
                <w:kern w:val="0"/>
                <w:szCs w:val="21"/>
              </w:rPr>
              <w:t>查看，</w:t>
            </w:r>
            <w:r>
              <w:rPr>
                <w:rFonts w:hint="eastAsia" w:ascii="宋体" w:hAnsi="宋体"/>
                <w:sz w:val="21"/>
                <w:szCs w:val="21"/>
                <w:lang w:val="en-US" w:eastAsia="zh-CN"/>
              </w:rPr>
              <w:t>增强型保温板</w:t>
            </w:r>
            <w:r>
              <w:rPr>
                <w:rFonts w:hint="eastAsia" w:ascii="宋体" w:eastAsia="宋体"/>
                <w:color w:val="000000"/>
                <w:kern w:val="0"/>
                <w:szCs w:val="21"/>
              </w:rPr>
              <w:t>的生产正常进行，其认证</w:t>
            </w:r>
            <w:r>
              <w:rPr>
                <w:rFonts w:hint="eastAsia" w:ascii="宋体"/>
                <w:color w:val="000000"/>
                <w:kern w:val="0"/>
                <w:szCs w:val="21"/>
              </w:rPr>
              <w:t>范围处于正常经营情况。</w:t>
            </w:r>
          </w:p>
          <w:p>
            <w:pPr>
              <w:tabs>
                <w:tab w:val="left" w:pos="1080"/>
              </w:tabs>
              <w:spacing w:line="400" w:lineRule="exact"/>
              <w:rPr>
                <w:rFonts w:ascii="宋体"/>
                <w:color w:val="000000"/>
                <w:kern w:val="0"/>
                <w:szCs w:val="21"/>
              </w:rPr>
            </w:pPr>
            <w:r>
              <w:rPr>
                <w:rFonts w:hint="eastAsia" w:ascii="宋体"/>
                <w:color w:val="000000"/>
                <w:kern w:val="0"/>
                <w:szCs w:val="21"/>
              </w:rPr>
              <w:t>在</w:t>
            </w:r>
            <w:r>
              <w:rPr>
                <w:rFonts w:hint="eastAsia" w:ascii="宋体" w:hAnsi="宋体" w:cs="宋体"/>
                <w:szCs w:val="21"/>
                <w:highlight w:val="none"/>
                <w:lang w:val="en-US" w:eastAsia="zh-CN"/>
              </w:rPr>
              <w:t>生产车间</w:t>
            </w:r>
            <w:r>
              <w:rPr>
                <w:rFonts w:hint="eastAsia" w:ascii="宋体"/>
                <w:color w:val="000000"/>
                <w:kern w:val="0"/>
                <w:szCs w:val="21"/>
              </w:rPr>
              <w:t>现场查看，</w:t>
            </w:r>
            <w:r>
              <w:rPr>
                <w:rFonts w:hint="eastAsia" w:ascii="宋体" w:hAnsi="宋体" w:cs="宋体"/>
                <w:szCs w:val="21"/>
                <w:highlight w:val="none"/>
                <w:lang w:val="en-US" w:eastAsia="zh-CN"/>
              </w:rPr>
              <w:t>生产技术部</w:t>
            </w:r>
            <w:r>
              <w:rPr>
                <w:rFonts w:hint="eastAsia" w:ascii="宋体"/>
                <w:color w:val="000000"/>
                <w:kern w:val="0"/>
                <w:szCs w:val="21"/>
              </w:rPr>
              <w:t>重要环境因素有：</w:t>
            </w:r>
            <w:r>
              <w:rPr>
                <w:rFonts w:hint="eastAsia" w:ascii="宋体" w:hAnsi="宋体"/>
                <w:szCs w:val="21"/>
              </w:rPr>
              <w:t>潜在火灾、</w:t>
            </w:r>
            <w:r>
              <w:rPr>
                <w:rFonts w:hint="eastAsia"/>
                <w:color w:val="000000"/>
                <w:lang w:val="en-US" w:eastAsia="zh-CN"/>
              </w:rPr>
              <w:t>固废的排放</w:t>
            </w:r>
            <w:r>
              <w:rPr>
                <w:rFonts w:hint="eastAsia" w:ascii="宋体" w:hAnsi="宋体"/>
                <w:szCs w:val="21"/>
                <w:lang w:eastAsia="zh-CN"/>
              </w:rPr>
              <w:t>、废水排放、</w:t>
            </w:r>
            <w:r>
              <w:rPr>
                <w:rFonts w:hint="eastAsia" w:ascii="宋体" w:hAnsi="宋体"/>
                <w:szCs w:val="21"/>
                <w:lang w:val="en-US" w:eastAsia="zh-CN"/>
              </w:rPr>
              <w:t>粉尘</w:t>
            </w:r>
            <w:r>
              <w:rPr>
                <w:rFonts w:hint="eastAsia" w:ascii="宋体" w:hAnsi="宋体"/>
                <w:szCs w:val="21"/>
                <w:lang w:eastAsia="zh-CN"/>
              </w:rPr>
              <w:t>排放、噪声排放</w:t>
            </w:r>
            <w:r>
              <w:rPr>
                <w:rFonts w:hint="eastAsia" w:ascii="宋体" w:hAnsi="宋体"/>
                <w:szCs w:val="21"/>
              </w:rPr>
              <w:t>。</w:t>
            </w:r>
          </w:p>
          <w:p>
            <w:pPr>
              <w:spacing w:line="400" w:lineRule="atLeast"/>
              <w:ind w:firstLine="420" w:firstLineChars="200"/>
              <w:rPr>
                <w:rFonts w:ascii="宋体"/>
                <w:color w:val="000000"/>
                <w:kern w:val="0"/>
                <w:szCs w:val="21"/>
              </w:rPr>
            </w:pPr>
            <w:r>
              <w:rPr>
                <w:rFonts w:hint="eastAsia" w:ascii="宋体" w:hAnsi="宋体" w:cs="宋体"/>
                <w:szCs w:val="21"/>
                <w:highlight w:val="none"/>
                <w:lang w:val="en-US" w:eastAsia="zh-CN"/>
              </w:rPr>
              <w:t>生产技术部</w:t>
            </w:r>
            <w:r>
              <w:rPr>
                <w:rFonts w:hint="eastAsia" w:ascii="宋体"/>
                <w:color w:val="000000"/>
                <w:kern w:val="0"/>
                <w:szCs w:val="21"/>
              </w:rPr>
              <w:t>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olor w:val="000000"/>
                <w:kern w:val="0"/>
                <w:szCs w:val="21"/>
                <w:lang w:val="en-US" w:eastAsia="zh-CN"/>
              </w:rPr>
              <w:t>保温板</w:t>
            </w:r>
            <w:r>
              <w:rPr>
                <w:rFonts w:hint="eastAsia" w:ascii="宋体" w:eastAsia="宋体"/>
                <w:color w:val="000000"/>
                <w:kern w:val="0"/>
                <w:szCs w:val="21"/>
                <w:lang w:eastAsia="zh-CN"/>
              </w:rPr>
              <w:t>不良品、边角废料</w:t>
            </w:r>
            <w:r>
              <w:rPr>
                <w:rFonts w:hint="eastAsia" w:ascii="宋体" w:cs="宋体"/>
                <w:szCs w:val="21"/>
              </w:rPr>
              <w:t>、</w:t>
            </w:r>
            <w:r>
              <w:rPr>
                <w:rFonts w:hint="eastAsia" w:ascii="宋体" w:cs="宋体"/>
                <w:szCs w:val="21"/>
                <w:lang w:val="en-US" w:eastAsia="zh-CN"/>
              </w:rPr>
              <w:t>PE热包装膜</w:t>
            </w:r>
            <w:r>
              <w:rPr>
                <w:rFonts w:hint="eastAsia" w:ascii="宋体" w:cs="宋体"/>
                <w:szCs w:val="21"/>
              </w:rPr>
              <w:t>等固废</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现场查看：</w:t>
            </w:r>
            <w:r>
              <w:rPr>
                <w:rFonts w:hint="eastAsia" w:ascii="宋体" w:hAnsi="宋体"/>
                <w:szCs w:val="21"/>
                <w:lang w:eastAsia="zh-CN"/>
              </w:rPr>
              <w:t>生产过程中的</w:t>
            </w:r>
            <w:r>
              <w:rPr>
                <w:rFonts w:hint="eastAsia" w:ascii="宋体"/>
                <w:color w:val="000000"/>
                <w:kern w:val="0"/>
                <w:szCs w:val="21"/>
                <w:lang w:val="en-US" w:eastAsia="zh-CN"/>
              </w:rPr>
              <w:t>保温板</w:t>
            </w:r>
            <w:r>
              <w:rPr>
                <w:rFonts w:hint="eastAsia" w:ascii="宋体" w:eastAsia="宋体"/>
                <w:color w:val="000000"/>
                <w:kern w:val="0"/>
                <w:szCs w:val="21"/>
                <w:lang w:eastAsia="zh-CN"/>
              </w:rPr>
              <w:t>不良品、边角废料可以作为原料重新使用</w:t>
            </w:r>
            <w:r>
              <w:rPr>
                <w:rFonts w:hint="eastAsia" w:ascii="宋体" w:hAnsi="宋体"/>
                <w:szCs w:val="21"/>
              </w:rPr>
              <w:t>；废</w:t>
            </w:r>
            <w:r>
              <w:rPr>
                <w:rFonts w:hint="eastAsia" w:ascii="宋体" w:cs="宋体"/>
                <w:szCs w:val="21"/>
                <w:lang w:val="en-US" w:eastAsia="zh-CN"/>
              </w:rPr>
              <w:t>包装膜</w:t>
            </w:r>
            <w:r>
              <w:rPr>
                <w:rFonts w:hint="eastAsia" w:ascii="宋体" w:hAnsi="宋体"/>
                <w:szCs w:val="21"/>
              </w:rPr>
              <w:t>：交由废品收购站回收再利用</w:t>
            </w:r>
            <w:r>
              <w:rPr>
                <w:rFonts w:hint="eastAsia" w:ascii="宋体" w:hAnsi="宋体"/>
                <w:szCs w:val="21"/>
                <w:lang w:eastAsia="zh-CN"/>
              </w:rPr>
              <w:t>。</w:t>
            </w:r>
            <w:r>
              <w:rPr>
                <w:rFonts w:hint="eastAsia" w:ascii="宋体" w:hAnsi="宋体"/>
                <w:szCs w:val="21"/>
                <w:lang w:val="en-US" w:eastAsia="zh-CN"/>
              </w:rPr>
              <w:t>空压机等</w:t>
            </w:r>
            <w:r>
              <w:rPr>
                <w:rFonts w:hint="eastAsia" w:ascii="宋体" w:hAnsi="宋体"/>
                <w:szCs w:val="21"/>
              </w:rPr>
              <w:t>设备维护产生的废机油</w:t>
            </w:r>
            <w:r>
              <w:rPr>
                <w:rFonts w:hint="eastAsia" w:ascii="宋体" w:hAnsi="宋体"/>
                <w:szCs w:val="21"/>
                <w:lang w:eastAsia="zh-CN"/>
              </w:rPr>
              <w:t>，用于生产过程中</w:t>
            </w:r>
            <w:r>
              <w:rPr>
                <w:rFonts w:hint="eastAsia" w:ascii="宋体" w:hAnsi="宋体"/>
                <w:szCs w:val="21"/>
                <w:lang w:val="en-US" w:eastAsia="zh-CN"/>
              </w:rPr>
              <w:t>其它设备润滑和</w:t>
            </w:r>
            <w:r>
              <w:rPr>
                <w:rFonts w:hint="eastAsia" w:ascii="宋体" w:hAnsi="宋体"/>
                <w:szCs w:val="21"/>
                <w:lang w:eastAsia="zh-CN"/>
              </w:rPr>
              <w:t>产品脱模润滑剂，故没有进行处理</w:t>
            </w:r>
            <w:r>
              <w:rPr>
                <w:rFonts w:hint="eastAsia" w:ascii="宋体" w:hAnsi="宋体"/>
                <w:szCs w:val="21"/>
              </w:rPr>
              <w:t>。</w:t>
            </w:r>
          </w:p>
          <w:p>
            <w:pPr>
              <w:widowControl w:val="0"/>
              <w:spacing w:before="25" w:after="25"/>
              <w:ind w:firstLine="210" w:firstLineChars="100"/>
              <w:jc w:val="both"/>
              <w:rPr>
                <w:rFonts w:hint="eastAsia" w:ascii="宋体" w:hAnsi="Times New Roman" w:eastAsia="宋体" w:cs="Times New Roman"/>
                <w:color w:val="000000"/>
                <w:kern w:val="0"/>
                <w:sz w:val="21"/>
                <w:szCs w:val="21"/>
                <w:highlight w:val="none"/>
                <w:lang w:val="en-US" w:eastAsia="zh-CN" w:bidi="ar-SA"/>
              </w:rPr>
            </w:pPr>
            <w:r>
              <w:rPr>
                <w:rFonts w:hint="eastAsia" w:ascii="宋体" w:hAnsi="Times New Roman" w:eastAsia="宋体" w:cs="Times New Roman"/>
                <w:color w:val="000000"/>
                <w:kern w:val="0"/>
                <w:sz w:val="21"/>
                <w:szCs w:val="21"/>
                <w:highlight w:val="none"/>
                <w:lang w:val="en-US" w:eastAsia="zh-CN" w:bidi="ar-SA"/>
              </w:rPr>
              <w:t>危险固废</w:t>
            </w:r>
            <w:r>
              <w:rPr>
                <w:rFonts w:hint="eastAsia" w:ascii="宋体" w:cs="Times New Roman"/>
                <w:color w:val="000000"/>
                <w:kern w:val="0"/>
                <w:sz w:val="21"/>
                <w:szCs w:val="21"/>
                <w:highlight w:val="none"/>
                <w:lang w:val="en-US" w:eastAsia="zh-CN" w:bidi="ar-SA"/>
              </w:rPr>
              <w:t>为</w:t>
            </w:r>
            <w:r>
              <w:rPr>
                <w:rFonts w:hint="eastAsia" w:ascii="宋体" w:hAnsi="Times New Roman" w:eastAsia="宋体" w:cs="Times New Roman"/>
                <w:color w:val="000000"/>
                <w:kern w:val="0"/>
                <w:sz w:val="21"/>
                <w:szCs w:val="21"/>
                <w:highlight w:val="none"/>
                <w:lang w:val="en-US" w:eastAsia="zh-CN" w:bidi="ar-SA"/>
              </w:rPr>
              <w:t>废机油桶，存放于单独的房间内，</w:t>
            </w:r>
            <w:r>
              <w:rPr>
                <w:rFonts w:hint="eastAsia" w:ascii="宋体" w:cs="Times New Roman"/>
                <w:color w:val="000000"/>
                <w:kern w:val="0"/>
                <w:sz w:val="21"/>
                <w:szCs w:val="21"/>
                <w:highlight w:val="none"/>
                <w:lang w:val="en-US" w:eastAsia="zh-CN" w:bidi="ar-SA"/>
              </w:rPr>
              <w:t>由供应商（</w:t>
            </w:r>
            <w:r>
              <w:rPr>
                <w:rFonts w:hint="eastAsia" w:ascii="宋体" w:hAnsi="Times New Roman" w:eastAsia="宋体" w:cs="Times New Roman"/>
                <w:color w:val="000000"/>
                <w:kern w:val="0"/>
                <w:sz w:val="21"/>
                <w:szCs w:val="21"/>
                <w:highlight w:val="none"/>
                <w:lang w:val="en-US" w:eastAsia="zh-CN" w:bidi="ar-SA"/>
              </w:rPr>
              <w:t>大足区海凡机电经营部</w:t>
            </w:r>
            <w:r>
              <w:rPr>
                <w:rFonts w:hint="eastAsia" w:ascii="宋体" w:hAnsi="Times New Roman" w:cs="Times New Roman"/>
                <w:color w:val="000000"/>
                <w:kern w:val="0"/>
                <w:sz w:val="21"/>
                <w:szCs w:val="21"/>
                <w:highlight w:val="none"/>
                <w:lang w:val="en-US" w:eastAsia="zh-CN" w:bidi="ar-SA"/>
              </w:rPr>
              <w:t>）</w:t>
            </w:r>
            <w:r>
              <w:rPr>
                <w:rFonts w:hint="eastAsia" w:ascii="宋体" w:cs="Times New Roman"/>
                <w:color w:val="000000"/>
                <w:kern w:val="0"/>
                <w:sz w:val="21"/>
                <w:szCs w:val="21"/>
                <w:highlight w:val="none"/>
                <w:lang w:val="en-US" w:eastAsia="zh-CN" w:bidi="ar-SA"/>
              </w:rPr>
              <w:t>回收处理。提供有</w:t>
            </w:r>
            <w:r>
              <w:rPr>
                <w:rFonts w:hint="eastAsia" w:ascii="宋体" w:hAnsi="Times New Roman" w:eastAsia="宋体" w:cs="Times New Roman"/>
                <w:color w:val="000000"/>
                <w:kern w:val="0"/>
                <w:sz w:val="21"/>
                <w:szCs w:val="21"/>
                <w:highlight w:val="none"/>
                <w:lang w:val="en-US" w:eastAsia="zh-CN" w:bidi="ar-SA"/>
              </w:rPr>
              <w:t>废机油桶</w:t>
            </w:r>
            <w:r>
              <w:rPr>
                <w:rFonts w:hint="eastAsia" w:ascii="宋体" w:hAnsi="Times New Roman" w:cs="Times New Roman"/>
                <w:color w:val="000000"/>
                <w:kern w:val="0"/>
                <w:sz w:val="21"/>
                <w:szCs w:val="21"/>
                <w:highlight w:val="none"/>
                <w:lang w:val="en-US" w:eastAsia="zh-CN" w:bidi="ar-SA"/>
              </w:rPr>
              <w:t>回收交接记录</w:t>
            </w:r>
            <w:r>
              <w:rPr>
                <w:rFonts w:hint="eastAsia" w:ascii="宋体" w:cs="Times New Roman"/>
                <w:color w:val="000000"/>
                <w:kern w:val="0"/>
                <w:sz w:val="21"/>
                <w:szCs w:val="21"/>
                <w:highlight w:val="none"/>
                <w:lang w:val="en-US" w:eastAsia="zh-CN" w:bidi="ar-SA"/>
              </w:rPr>
              <w:t>：</w:t>
            </w:r>
            <w:r>
              <w:rPr>
                <w:rFonts w:hint="eastAsia" w:ascii="宋体" w:hAnsi="Times New Roman" w:eastAsia="宋体" w:cs="Times New Roman"/>
                <w:color w:val="000000"/>
                <w:kern w:val="0"/>
                <w:sz w:val="21"/>
                <w:szCs w:val="21"/>
                <w:highlight w:val="none"/>
                <w:lang w:val="en-US" w:eastAsia="zh-CN" w:bidi="ar-SA"/>
              </w:rPr>
              <w:t>①废物名称：废油桶，数量：1</w:t>
            </w:r>
            <w:r>
              <w:rPr>
                <w:rFonts w:hint="eastAsia" w:ascii="宋体" w:cs="Times New Roman"/>
                <w:color w:val="000000"/>
                <w:kern w:val="0"/>
                <w:sz w:val="21"/>
                <w:szCs w:val="21"/>
                <w:highlight w:val="none"/>
                <w:lang w:val="en-US" w:eastAsia="zh-CN" w:bidi="ar-SA"/>
              </w:rPr>
              <w:t>个</w:t>
            </w:r>
            <w:r>
              <w:rPr>
                <w:rFonts w:hint="eastAsia" w:ascii="宋体" w:hAnsi="Times New Roman" w:eastAsia="宋体" w:cs="Times New Roman"/>
                <w:color w:val="000000"/>
                <w:kern w:val="0"/>
                <w:sz w:val="21"/>
                <w:szCs w:val="21"/>
                <w:highlight w:val="none"/>
                <w:lang w:val="en-US" w:eastAsia="zh-CN" w:bidi="ar-SA"/>
              </w:rPr>
              <w:t>， 2020年3月10日交大足区海凡机电经营部回收处理，处理人：丁长春；</w:t>
            </w:r>
          </w:p>
          <w:p>
            <w:pPr>
              <w:widowControl w:val="0"/>
              <w:spacing w:before="25" w:after="25"/>
              <w:ind w:firstLine="210" w:firstLineChars="100"/>
              <w:jc w:val="both"/>
              <w:rPr>
                <w:rFonts w:hint="eastAsia" w:ascii="宋体" w:hAnsi="Times New Roman" w:eastAsia="宋体" w:cs="Times New Roman"/>
                <w:color w:val="000000"/>
                <w:kern w:val="0"/>
                <w:sz w:val="21"/>
                <w:szCs w:val="21"/>
                <w:highlight w:val="none"/>
                <w:lang w:val="en-US" w:eastAsia="zh-CN" w:bidi="ar-SA"/>
              </w:rPr>
            </w:pPr>
            <w:r>
              <w:rPr>
                <w:rFonts w:hint="eastAsia" w:ascii="宋体" w:hAnsi="Times New Roman" w:eastAsia="宋体" w:cs="Times New Roman"/>
                <w:color w:val="000000"/>
                <w:kern w:val="0"/>
                <w:sz w:val="21"/>
                <w:szCs w:val="21"/>
                <w:highlight w:val="none"/>
                <w:lang w:val="en-US" w:eastAsia="zh-CN" w:bidi="ar-SA"/>
              </w:rPr>
              <w:t>②废物名称：废油桶，数量：1</w:t>
            </w:r>
            <w:r>
              <w:rPr>
                <w:rFonts w:hint="eastAsia" w:ascii="宋体" w:cs="Times New Roman"/>
                <w:color w:val="000000"/>
                <w:kern w:val="0"/>
                <w:sz w:val="21"/>
                <w:szCs w:val="21"/>
                <w:highlight w:val="none"/>
                <w:lang w:val="en-US" w:eastAsia="zh-CN" w:bidi="ar-SA"/>
              </w:rPr>
              <w:t>个</w:t>
            </w:r>
            <w:r>
              <w:rPr>
                <w:rFonts w:hint="eastAsia" w:ascii="宋体" w:hAnsi="Times New Roman" w:eastAsia="宋体" w:cs="Times New Roman"/>
                <w:color w:val="000000"/>
                <w:kern w:val="0"/>
                <w:sz w:val="21"/>
                <w:szCs w:val="21"/>
                <w:highlight w:val="none"/>
                <w:lang w:val="en-US" w:eastAsia="zh-CN" w:bidi="ar-SA"/>
              </w:rPr>
              <w:t>， 2020年9月15日交大足区海凡机电经营部回收处理，处理人：丁长春</w:t>
            </w:r>
            <w:r>
              <w:rPr>
                <w:rFonts w:hint="eastAsia" w:ascii="宋体" w:cs="Times New Roman"/>
                <w:color w:val="000000"/>
                <w:kern w:val="0"/>
                <w:sz w:val="21"/>
                <w:szCs w:val="21"/>
                <w:highlight w:val="none"/>
                <w:lang w:val="en-US" w:eastAsia="zh-CN" w:bidi="ar-SA"/>
              </w:rPr>
              <w:t>。</w:t>
            </w:r>
          </w:p>
          <w:p>
            <w:pPr>
              <w:pStyle w:val="2"/>
              <w:rPr>
                <w:rFonts w:hint="eastAsia"/>
                <w:lang w:val="en-US" w:eastAsia="zh-CN"/>
              </w:rPr>
            </w:pP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生产</w:t>
            </w:r>
            <w:r>
              <w:rPr>
                <w:rFonts w:hint="eastAsia" w:ascii="宋体"/>
                <w:color w:val="000000"/>
                <w:kern w:val="0"/>
                <w:szCs w:val="21"/>
                <w:lang w:val="en-US" w:eastAsia="zh-CN"/>
              </w:rPr>
              <w:t>技术</w:t>
            </w:r>
            <w:r>
              <w:rPr>
                <w:rFonts w:hint="eastAsia" w:ascii="宋体"/>
                <w:color w:val="000000"/>
                <w:kern w:val="0"/>
                <w:szCs w:val="21"/>
              </w:rPr>
              <w:t>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hint="eastAsia" w:ascii="宋体" w:eastAsia="宋体"/>
                <w:color w:val="000000"/>
                <w:kern w:val="0"/>
                <w:szCs w:val="21"/>
              </w:rPr>
            </w:pPr>
            <w:r>
              <w:rPr>
                <w:rFonts w:hint="eastAsia" w:ascii="宋体" w:eastAsia="宋体"/>
                <w:color w:val="000000"/>
                <w:kern w:val="0"/>
                <w:szCs w:val="21"/>
              </w:rPr>
              <w:t>查看，生产过程中废水控制：废水主要为</w:t>
            </w:r>
            <w:r>
              <w:rPr>
                <w:rFonts w:hint="eastAsia" w:ascii="宋体" w:eastAsia="宋体"/>
                <w:color w:val="000000"/>
                <w:kern w:val="0"/>
                <w:szCs w:val="21"/>
                <w:lang w:eastAsia="zh-CN"/>
              </w:rPr>
              <w:t>产品制浆时</w:t>
            </w:r>
            <w:r>
              <w:rPr>
                <w:rFonts w:hint="eastAsia" w:ascii="宋体" w:eastAsia="宋体"/>
                <w:color w:val="000000"/>
                <w:kern w:val="0"/>
                <w:szCs w:val="21"/>
              </w:rPr>
              <w:t>产生废水，废水经沉淀后回收利用，</w:t>
            </w:r>
            <w:r>
              <w:rPr>
                <w:rFonts w:hint="eastAsia" w:ascii="宋体" w:eastAsia="宋体"/>
                <w:color w:val="000000"/>
                <w:kern w:val="0"/>
                <w:szCs w:val="21"/>
                <w:lang w:eastAsia="zh-CN"/>
              </w:rPr>
              <w:t>未外排放，生活废水经化粪池无害化处理后汇入沉淀池</w:t>
            </w:r>
            <w:r>
              <w:rPr>
                <w:rFonts w:hint="eastAsia" w:ascii="宋体" w:eastAsia="宋体"/>
                <w:color w:val="000000"/>
                <w:kern w:val="0"/>
                <w:szCs w:val="21"/>
              </w:rPr>
              <w:t>。排放标准达到排污许可要求</w:t>
            </w:r>
            <w:r>
              <w:rPr>
                <w:rFonts w:hint="eastAsia" w:ascii="宋体" w:eastAsia="宋体"/>
                <w:color w:val="000000"/>
                <w:kern w:val="0"/>
                <w:szCs w:val="21"/>
                <w:lang w:eastAsia="zh-CN"/>
              </w:rPr>
              <w:t>（见监测报告）</w:t>
            </w:r>
            <w:r>
              <w:rPr>
                <w:rFonts w:hint="eastAsia" w:ascii="宋体" w:eastAsia="宋体"/>
                <w:color w:val="000000"/>
                <w:kern w:val="0"/>
                <w:szCs w:val="21"/>
              </w:rPr>
              <w:t>。</w:t>
            </w:r>
          </w:p>
          <w:p>
            <w:pPr>
              <w:spacing w:line="400" w:lineRule="atLeast"/>
              <w:ind w:firstLine="210" w:firstLineChars="100"/>
              <w:rPr>
                <w:rFonts w:ascii="宋体" w:hAnsi="宋体"/>
                <w:szCs w:val="21"/>
              </w:rPr>
            </w:pPr>
            <w:r>
              <w:rPr>
                <w:rFonts w:hint="eastAsia" w:ascii="宋体" w:hAnsi="宋体"/>
                <w:szCs w:val="21"/>
              </w:rPr>
              <w:t>4、噪声</w:t>
            </w:r>
            <w:r>
              <w:rPr>
                <w:rFonts w:hint="eastAsia" w:ascii="宋体" w:hAnsi="宋体"/>
                <w:szCs w:val="21"/>
                <w:lang w:eastAsia="zh-CN"/>
              </w:rPr>
              <w:t>、</w:t>
            </w:r>
            <w:r>
              <w:rPr>
                <w:rFonts w:hint="eastAsia" w:ascii="宋体" w:hAnsi="宋体"/>
                <w:szCs w:val="21"/>
                <w:lang w:val="en-US" w:eastAsia="zh-CN"/>
              </w:rPr>
              <w:t>粉尘</w:t>
            </w:r>
            <w:r>
              <w:rPr>
                <w:rFonts w:hint="eastAsia" w:ascii="宋体" w:hAnsi="宋体"/>
                <w:szCs w:val="21"/>
              </w:rPr>
              <w:t>排放：</w:t>
            </w:r>
          </w:p>
          <w:p>
            <w:pPr>
              <w:spacing w:line="400" w:lineRule="atLeast"/>
              <w:ind w:firstLine="420" w:firstLineChars="200"/>
              <w:rPr>
                <w:rFonts w:hint="eastAsia" w:ascii="宋体" w:hAnsi="宋体"/>
                <w:szCs w:val="21"/>
              </w:rPr>
            </w:pPr>
            <w:r>
              <w:rPr>
                <w:rFonts w:hint="eastAsia" w:ascii="宋体" w:hAnsi="宋体"/>
                <w:szCs w:val="21"/>
              </w:rPr>
              <w:t>查，噪声主要为</w:t>
            </w:r>
            <w:r>
              <w:rPr>
                <w:rFonts w:hint="eastAsia"/>
                <w:sz w:val="21"/>
                <w:szCs w:val="21"/>
                <w:highlight w:val="none"/>
                <w:lang w:val="en-US" w:eastAsia="zh-CN"/>
              </w:rPr>
              <w:t>搅拌</w:t>
            </w:r>
            <w:r>
              <w:rPr>
                <w:rFonts w:hint="eastAsia" w:ascii="宋体" w:hAnsi="宋体"/>
                <w:szCs w:val="21"/>
                <w:lang w:eastAsia="zh-CN"/>
              </w:rPr>
              <w:t>机</w:t>
            </w:r>
            <w:r>
              <w:rPr>
                <w:rFonts w:hint="eastAsia" w:ascii="宋体" w:hAnsi="宋体"/>
                <w:szCs w:val="21"/>
              </w:rPr>
              <w:t>运行产生，厂界外噪声可控，通过</w:t>
            </w:r>
            <w:r>
              <w:rPr>
                <w:rFonts w:hint="eastAsia" w:ascii="宋体" w:hAnsi="宋体"/>
                <w:szCs w:val="21"/>
                <w:lang w:eastAsia="zh-CN"/>
              </w:rPr>
              <w:t>加注润滑油、更换磨损件等保养维护措施</w:t>
            </w:r>
            <w:r>
              <w:rPr>
                <w:rFonts w:hint="eastAsia" w:ascii="宋体" w:hAnsi="宋体"/>
                <w:szCs w:val="21"/>
              </w:rPr>
              <w:t>，</w:t>
            </w:r>
            <w:r>
              <w:rPr>
                <w:rFonts w:hint="eastAsia"/>
                <w:sz w:val="21"/>
                <w:szCs w:val="21"/>
                <w:highlight w:val="none"/>
                <w:lang w:val="en-US" w:eastAsia="zh-CN"/>
              </w:rPr>
              <w:t>搅拌</w:t>
            </w:r>
            <w:r>
              <w:rPr>
                <w:rFonts w:hint="eastAsia" w:ascii="宋体" w:hAnsi="宋体"/>
                <w:szCs w:val="21"/>
                <w:lang w:eastAsia="zh-CN"/>
              </w:rPr>
              <w:t>机</w:t>
            </w:r>
            <w:r>
              <w:rPr>
                <w:rFonts w:hint="eastAsia" w:ascii="宋体" w:hAnsi="宋体"/>
                <w:szCs w:val="21"/>
              </w:rPr>
              <w:t>安装于车间</w:t>
            </w:r>
            <w:r>
              <w:rPr>
                <w:rFonts w:hint="eastAsia" w:ascii="宋体" w:hAnsi="宋体"/>
                <w:szCs w:val="21"/>
                <w:lang w:eastAsia="zh-CN"/>
              </w:rPr>
              <w:t>边角，远离其它作业岗位，可减轻噪声对员工伤害</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lang w:val="en-US" w:eastAsia="zh-CN"/>
              </w:rPr>
              <w:t>粉尘</w:t>
            </w:r>
            <w:r>
              <w:rPr>
                <w:rFonts w:hint="eastAsia" w:ascii="宋体" w:hAnsi="宋体"/>
                <w:szCs w:val="21"/>
              </w:rPr>
              <w:t>主要为</w:t>
            </w:r>
            <w:r>
              <w:rPr>
                <w:rFonts w:hint="eastAsia" w:cs="Times New Roman"/>
                <w:sz w:val="21"/>
                <w:szCs w:val="21"/>
                <w:highlight w:val="none"/>
                <w:lang w:val="en-US" w:eastAsia="zh-CN"/>
              </w:rPr>
              <w:t>投料、</w:t>
            </w:r>
            <w:r>
              <w:rPr>
                <w:rFonts w:hint="eastAsia"/>
                <w:sz w:val="21"/>
                <w:szCs w:val="21"/>
                <w:highlight w:val="none"/>
                <w:lang w:val="en-US" w:eastAsia="zh-CN"/>
              </w:rPr>
              <w:t>搅拌、切割时</w:t>
            </w:r>
            <w:r>
              <w:rPr>
                <w:rFonts w:hint="eastAsia" w:ascii="宋体" w:hAnsi="宋体"/>
                <w:szCs w:val="21"/>
              </w:rPr>
              <w:t>产生</w:t>
            </w:r>
            <w:r>
              <w:rPr>
                <w:rFonts w:hint="eastAsia" w:ascii="宋体" w:hAnsi="宋体"/>
                <w:szCs w:val="21"/>
                <w:lang w:val="en-US" w:eastAsia="zh-CN"/>
              </w:rPr>
              <w:t>粉</w:t>
            </w:r>
            <w:r>
              <w:rPr>
                <w:rFonts w:hint="eastAsia" w:ascii="宋体" w:hAnsi="宋体"/>
                <w:szCs w:val="21"/>
              </w:rPr>
              <w:t>尘，处置方式：</w:t>
            </w:r>
            <w:r>
              <w:rPr>
                <w:rFonts w:hint="eastAsia"/>
                <w:sz w:val="21"/>
                <w:szCs w:val="21"/>
                <w:highlight w:val="none"/>
                <w:lang w:val="en-US" w:eastAsia="zh-CN"/>
              </w:rPr>
              <w:t>搅拌时密封进行，车间采用降尘降温设备</w:t>
            </w:r>
            <w:r>
              <w:rPr>
                <w:rFonts w:hint="eastAsia" w:ascii="宋体" w:hAnsi="宋体"/>
                <w:szCs w:val="21"/>
              </w:rPr>
              <w:t>除尘，现场查看</w:t>
            </w:r>
            <w:r>
              <w:rPr>
                <w:rFonts w:hint="eastAsia"/>
                <w:sz w:val="21"/>
                <w:szCs w:val="21"/>
                <w:highlight w:val="none"/>
                <w:lang w:val="en-US" w:eastAsia="zh-CN"/>
              </w:rPr>
              <w:t>降尘降温设备</w:t>
            </w:r>
            <w:r>
              <w:rPr>
                <w:rFonts w:hint="eastAsia" w:ascii="宋体" w:hAnsi="宋体"/>
                <w:szCs w:val="21"/>
              </w:rPr>
              <w:t>设备运行正常。</w:t>
            </w:r>
          </w:p>
          <w:p>
            <w:pPr>
              <w:spacing w:line="400" w:lineRule="exact"/>
              <w:ind w:firstLine="210" w:firstLineChars="100"/>
              <w:rPr>
                <w:rFonts w:ascii="宋体" w:hAnsi="宋体"/>
                <w:szCs w:val="21"/>
              </w:rPr>
            </w:pPr>
            <w:r>
              <w:rPr>
                <w:rFonts w:hint="eastAsia" w:ascii="宋体" w:hAnsi="宋体"/>
                <w:szCs w:val="21"/>
              </w:rPr>
              <w:t>查近期排放检测，提供有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5</w:t>
            </w:r>
            <w:r>
              <w:rPr>
                <w:rFonts w:hint="eastAsia"/>
                <w:color w:val="000000"/>
                <w:kern w:val="0"/>
                <w:szCs w:val="21"/>
              </w:rPr>
              <w:t>月</w:t>
            </w:r>
            <w:r>
              <w:rPr>
                <w:rFonts w:hint="eastAsia"/>
                <w:color w:val="000000"/>
                <w:kern w:val="0"/>
                <w:szCs w:val="21"/>
                <w:lang w:val="en-US" w:eastAsia="zh-CN"/>
              </w:rPr>
              <w:t>25</w:t>
            </w:r>
            <w:r>
              <w:rPr>
                <w:rFonts w:hint="eastAsia"/>
                <w:color w:val="000000"/>
                <w:kern w:val="0"/>
                <w:szCs w:val="21"/>
              </w:rPr>
              <w:t>日</w:t>
            </w:r>
            <w:r>
              <w:rPr>
                <w:rFonts w:hint="eastAsia" w:ascii="宋体" w:hAnsi="宋体" w:cs="宋体"/>
                <w:color w:val="000000"/>
                <w:kern w:val="0"/>
                <w:szCs w:val="21"/>
              </w:rPr>
              <w:t>污染物排放现状</w:t>
            </w:r>
            <w:r>
              <w:rPr>
                <w:rFonts w:hint="eastAsia" w:ascii="宋体" w:hAnsi="宋体" w:cs="宋体"/>
                <w:color w:val="000000"/>
                <w:kern w:val="0"/>
                <w:szCs w:val="21"/>
                <w:lang w:val="en-US" w:eastAsia="zh-CN"/>
              </w:rPr>
              <w:t>检</w:t>
            </w:r>
            <w:r>
              <w:rPr>
                <w:rFonts w:hint="eastAsia" w:ascii="宋体" w:hAnsi="宋体" w:cs="宋体"/>
                <w:color w:val="000000"/>
                <w:kern w:val="0"/>
                <w:szCs w:val="21"/>
              </w:rPr>
              <w:t>测报告，</w:t>
            </w:r>
            <w:r>
              <w:rPr>
                <w:rFonts w:hint="eastAsia" w:ascii="宋体" w:hAnsi="宋体" w:cs="宋体"/>
                <w:color w:val="000000"/>
                <w:kern w:val="0"/>
                <w:szCs w:val="21"/>
                <w:lang w:eastAsia="zh-CN"/>
              </w:rPr>
              <w:t>报告</w:t>
            </w:r>
            <w:r>
              <w:rPr>
                <w:rFonts w:hint="eastAsia" w:ascii="宋体" w:hAnsi="宋体" w:cs="宋体"/>
                <w:color w:val="000000"/>
                <w:kern w:val="0"/>
                <w:szCs w:val="21"/>
              </w:rPr>
              <w:t>编号：</w:t>
            </w:r>
            <w:r>
              <w:rPr>
                <w:rFonts w:hint="eastAsia" w:ascii="宋体" w:hAnsi="宋体" w:cs="宋体"/>
                <w:color w:val="000000"/>
                <w:kern w:val="0"/>
                <w:szCs w:val="21"/>
                <w:lang w:val="en-US" w:eastAsia="zh-CN"/>
              </w:rPr>
              <w:t>九升（检）字</w:t>
            </w:r>
            <w:r>
              <w:rPr>
                <w:rFonts w:hint="eastAsia" w:ascii="宋体" w:hAnsi="宋体" w:eastAsia="宋体" w:cs="宋体"/>
                <w:color w:val="000000"/>
                <w:kern w:val="0"/>
                <w:szCs w:val="21"/>
                <w:lang w:val="en-US" w:eastAsia="zh-CN"/>
              </w:rPr>
              <w:t>[</w:t>
            </w:r>
            <w:r>
              <w:rPr>
                <w:rFonts w:hint="eastAsia" w:ascii="宋体" w:hAnsi="宋体" w:cs="宋体"/>
                <w:color w:val="000000"/>
                <w:kern w:val="0"/>
                <w:szCs w:val="21"/>
                <w:lang w:val="en-US" w:eastAsia="zh-CN"/>
              </w:rPr>
              <w:t>2020</w:t>
            </w:r>
            <w:r>
              <w:rPr>
                <w:rFonts w:hint="eastAsia" w:ascii="宋体" w:hAnsi="宋体" w:eastAsia="宋体" w:cs="宋体"/>
                <w:color w:val="000000"/>
                <w:kern w:val="0"/>
                <w:szCs w:val="21"/>
                <w:lang w:val="en-US" w:eastAsia="zh-CN"/>
              </w:rPr>
              <w:t>]第WT2066号</w:t>
            </w:r>
            <w:r>
              <w:rPr>
                <w:rFonts w:hint="eastAsia" w:ascii="宋体" w:hAnsi="宋体" w:cs="宋体"/>
                <w:color w:val="000000"/>
                <w:kern w:val="0"/>
                <w:szCs w:val="21"/>
              </w:rPr>
              <w:t>。</w:t>
            </w:r>
            <w:r>
              <w:rPr>
                <w:rFonts w:hint="eastAsia" w:ascii="宋体" w:hAnsi="宋体" w:cs="宋体"/>
                <w:color w:val="000000"/>
                <w:kern w:val="0"/>
                <w:szCs w:val="21"/>
                <w:lang w:eastAsia="zh-CN"/>
              </w:rPr>
              <w:t>监测项目：</w:t>
            </w:r>
            <w:r>
              <w:rPr>
                <w:rFonts w:hint="eastAsia" w:ascii="宋体" w:hAnsi="宋体" w:cs="宋体"/>
                <w:color w:val="000000"/>
                <w:kern w:val="0"/>
                <w:szCs w:val="21"/>
              </w:rPr>
              <w:t>噪声、废气、废水</w:t>
            </w:r>
            <w:r>
              <w:rPr>
                <w:rFonts w:hint="eastAsia" w:ascii="宋体" w:hAnsi="宋体" w:cs="宋体"/>
                <w:color w:val="000000"/>
                <w:kern w:val="0"/>
                <w:szCs w:val="21"/>
                <w:lang w:eastAsia="zh-CN"/>
              </w:rPr>
              <w:t>。</w:t>
            </w:r>
            <w:r>
              <w:rPr>
                <w:rFonts w:hint="eastAsia" w:ascii="宋体" w:hAnsi="宋体" w:cs="宋体"/>
                <w:szCs w:val="21"/>
              </w:rPr>
              <w:t>符合排放的要求。报告出具单位</w:t>
            </w:r>
            <w:r>
              <w:rPr>
                <w:rFonts w:hint="eastAsia" w:ascii="宋体" w:hAnsi="宋体" w:cs="宋体"/>
                <w:szCs w:val="21"/>
                <w:highlight w:val="none"/>
              </w:rPr>
              <w:t>：</w:t>
            </w:r>
            <w:r>
              <w:rPr>
                <w:rFonts w:hint="eastAsia" w:ascii="宋体" w:hAnsi="宋体" w:cs="宋体"/>
                <w:szCs w:val="21"/>
                <w:highlight w:val="none"/>
                <w:lang w:eastAsia="zh-CN"/>
              </w:rPr>
              <w:t>重庆</w:t>
            </w:r>
            <w:r>
              <w:rPr>
                <w:rFonts w:hint="eastAsia" w:ascii="宋体" w:hAnsi="宋体" w:cs="宋体"/>
                <w:szCs w:val="21"/>
                <w:highlight w:val="none"/>
                <w:lang w:val="en-US" w:eastAsia="zh-CN"/>
              </w:rPr>
              <w:t>市九升检测技术</w:t>
            </w:r>
            <w:r>
              <w:rPr>
                <w:rFonts w:hint="eastAsia" w:ascii="宋体" w:hAnsi="宋体" w:cs="宋体"/>
                <w:szCs w:val="21"/>
                <w:highlight w:val="none"/>
              </w:rPr>
              <w:t>有限公司</w:t>
            </w:r>
            <w:r>
              <w:rPr>
                <w:rFonts w:hint="eastAsia" w:ascii="宋体" w:hAnsi="宋体" w:cs="宋体"/>
                <w:szCs w:val="21"/>
                <w:highlight w:val="none"/>
                <w:lang w:eastAsia="zh-CN"/>
              </w:rPr>
              <w:t>，</w:t>
            </w:r>
            <w:r>
              <w:rPr>
                <w:rFonts w:hint="eastAsia" w:ascii="宋体" w:hAnsi="宋体" w:cs="宋体"/>
                <w:szCs w:val="21"/>
                <w:highlight w:val="none"/>
                <w:lang w:val="en-US" w:eastAsia="zh-CN"/>
              </w:rPr>
              <w:t>见附件</w:t>
            </w:r>
            <w:r>
              <w:rPr>
                <w:rFonts w:hint="eastAsia" w:ascii="宋体" w:hAnsi="宋体" w:cs="宋体"/>
                <w:szCs w:val="21"/>
                <w:highlight w:val="none"/>
              </w:rPr>
              <w:t>。</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w:t>
            </w:r>
            <w:r>
              <w:rPr>
                <w:rFonts w:hint="eastAsia" w:ascii="宋体"/>
                <w:kern w:val="0"/>
                <w:szCs w:val="21"/>
                <w:lang w:val="en-US" w:eastAsia="zh-CN"/>
              </w:rPr>
              <w:t>顾客、供应商、</w:t>
            </w:r>
            <w:r>
              <w:rPr>
                <w:rFonts w:hint="eastAsia" w:ascii="宋体"/>
                <w:kern w:val="0"/>
                <w:szCs w:val="21"/>
              </w:rPr>
              <w:t>外来人员，对其进行培训告知。</w:t>
            </w:r>
          </w:p>
          <w:p>
            <w:pPr>
              <w:spacing w:line="400" w:lineRule="exact"/>
              <w:ind w:firstLine="420" w:firstLineChars="200"/>
              <w:rPr>
                <w:rFonts w:hint="eastAsia" w:ascii="宋体"/>
                <w:color w:val="000000"/>
                <w:kern w:val="0"/>
                <w:szCs w:val="21"/>
              </w:rPr>
            </w:pPr>
            <w:r>
              <w:rPr>
                <w:rFonts w:hint="eastAsia" w:ascii="宋体"/>
                <w:color w:val="000000"/>
                <w:kern w:val="0"/>
                <w:szCs w:val="21"/>
                <w:lang w:val="en-US" w:eastAsia="zh-CN"/>
              </w:rPr>
              <w:t>生产技术部</w:t>
            </w:r>
            <w:r>
              <w:rPr>
                <w:rFonts w:hint="eastAsia" w:ascii="宋体"/>
                <w:color w:val="000000"/>
                <w:kern w:val="0"/>
                <w:szCs w:val="21"/>
              </w:rPr>
              <w:t>环境控制措施基本与管理要求基本一致，基本符合管理要求。</w:t>
            </w:r>
          </w:p>
          <w:p>
            <w:pPr>
              <w:spacing w:line="400" w:lineRule="exact"/>
              <w:rPr>
                <w:rFonts w:hint="eastAsia" w:ascii="宋体" w:hAnsi="宋体"/>
                <w:szCs w:val="21"/>
              </w:rPr>
            </w:pPr>
          </w:p>
          <w:p>
            <w:pPr>
              <w:tabs>
                <w:tab w:val="left" w:pos="1080"/>
              </w:tabs>
              <w:spacing w:line="400" w:lineRule="exact"/>
              <w:ind w:firstLine="210" w:firstLineChars="100"/>
              <w:rPr>
                <w:rFonts w:ascii="宋体" w:hAnsi="宋体"/>
                <w:szCs w:val="21"/>
              </w:rPr>
            </w:pPr>
            <w:r>
              <w:rPr>
                <w:rFonts w:hint="eastAsia" w:ascii="宋体" w:hAnsi="宋体"/>
                <w:szCs w:val="21"/>
              </w:rPr>
              <w:t>现场查看，</w:t>
            </w:r>
            <w:r>
              <w:rPr>
                <w:rFonts w:hint="eastAsia" w:ascii="宋体" w:hAnsi="宋体"/>
                <w:szCs w:val="21"/>
                <w:lang w:eastAsia="zh-CN"/>
              </w:rPr>
              <w:t>生产技术</w:t>
            </w:r>
            <w:r>
              <w:rPr>
                <w:rFonts w:hint="eastAsia" w:ascii="宋体" w:hAnsi="宋体"/>
                <w:szCs w:val="21"/>
              </w:rPr>
              <w:t>部的不可接受风险为：</w:t>
            </w:r>
            <w:r>
              <w:rPr>
                <w:szCs w:val="21"/>
              </w:rPr>
              <w:t>1</w:t>
            </w:r>
            <w:r>
              <w:rPr>
                <w:rFonts w:hint="eastAsia"/>
                <w:szCs w:val="21"/>
              </w:rPr>
              <w:t>）</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机械伤害</w:t>
            </w:r>
            <w:r>
              <w:rPr>
                <w:rFonts w:hint="eastAsia"/>
                <w:szCs w:val="21"/>
              </w:rPr>
              <w:t>；</w:t>
            </w:r>
            <w:r>
              <w:rPr>
                <w:rFonts w:hint="eastAsia" w:ascii="宋体" w:hAnsi="宋体"/>
                <w:szCs w:val="21"/>
                <w:lang w:val="en-US" w:eastAsia="zh-CN"/>
              </w:rPr>
              <w:t>3</w:t>
            </w:r>
            <w:r>
              <w:rPr>
                <w:rFonts w:hint="eastAsia"/>
                <w:szCs w:val="21"/>
              </w:rPr>
              <w:t>）职业病（噪声、粉尘）。</w:t>
            </w:r>
          </w:p>
          <w:p>
            <w:pPr>
              <w:spacing w:line="400" w:lineRule="exact"/>
              <w:ind w:firstLine="420" w:firstLineChars="200"/>
              <w:rPr>
                <w:rFonts w:ascii="宋体" w:hAnsi="宋体"/>
                <w:szCs w:val="21"/>
              </w:rPr>
            </w:pPr>
            <w:r>
              <w:rPr>
                <w:rFonts w:hint="eastAsia" w:ascii="宋体" w:hAnsi="宋体"/>
                <w:szCs w:val="21"/>
              </w:rPr>
              <w:t>制造部制订了相关的危险源防护、管理措施，如《应急救援预案》、《设备操作规程》、《安全生产责任制》等：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查，制造部员工定期参加环境健康和安全部的消防、应急、逃生培训和演习。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szCs w:val="21"/>
                <w:lang w:eastAsia="zh-CN"/>
              </w:rPr>
              <w:t>机械</w:t>
            </w:r>
            <w:r>
              <w:rPr>
                <w:rFonts w:hint="eastAsia"/>
                <w:szCs w:val="21"/>
              </w:rPr>
              <w:t>伤害</w:t>
            </w:r>
            <w:r>
              <w:rPr>
                <w:rFonts w:hint="eastAsia"/>
                <w:szCs w:val="21"/>
                <w:lang w:eastAsia="zh-CN"/>
              </w:rPr>
              <w:t>控制</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查，</w:t>
            </w:r>
            <w:r>
              <w:rPr>
                <w:rFonts w:hint="eastAsia" w:ascii="宋体"/>
                <w:kern w:val="0"/>
                <w:szCs w:val="21"/>
                <w:lang w:eastAsia="zh-CN"/>
              </w:rPr>
              <w:t>生产技术</w:t>
            </w:r>
            <w:r>
              <w:rPr>
                <w:rFonts w:hint="eastAsia" w:ascii="宋体"/>
                <w:kern w:val="0"/>
                <w:szCs w:val="21"/>
              </w:rPr>
              <w:t>部员工定期参加操作规程的培训,并进行了三级安全教育。</w:t>
            </w:r>
          </w:p>
          <w:p>
            <w:pPr>
              <w:spacing w:line="400" w:lineRule="atLeast"/>
              <w:ind w:firstLine="210" w:firstLineChars="100"/>
              <w:rPr>
                <w:rFonts w:ascii="宋体"/>
                <w:kern w:val="0"/>
                <w:szCs w:val="21"/>
              </w:rPr>
            </w:pPr>
            <w:r>
              <w:rPr>
                <w:rFonts w:hint="eastAsia" w:ascii="宋体"/>
                <w:kern w:val="0"/>
                <w:szCs w:val="21"/>
              </w:rPr>
              <w:t>现场查看，在</w:t>
            </w:r>
            <w:r>
              <w:rPr>
                <w:rFonts w:hint="eastAsia" w:ascii="宋体"/>
                <w:kern w:val="0"/>
                <w:szCs w:val="21"/>
                <w:lang w:eastAsia="zh-CN"/>
              </w:rPr>
              <w:t>生产</w:t>
            </w:r>
            <w:r>
              <w:rPr>
                <w:rFonts w:hint="eastAsia" w:ascii="宋体"/>
                <w:kern w:val="0"/>
                <w:szCs w:val="21"/>
              </w:rPr>
              <w:t>车间，主要控制</w:t>
            </w:r>
            <w:r>
              <w:rPr>
                <w:rFonts w:hint="eastAsia" w:ascii="宋体"/>
                <w:kern w:val="0"/>
                <w:szCs w:val="21"/>
                <w:lang w:val="en-US" w:eastAsia="zh-CN"/>
              </w:rPr>
              <w:t>切割流水线的刀具和传动链条运行时造成的机械伤害</w:t>
            </w:r>
            <w:r>
              <w:rPr>
                <w:rFonts w:hint="eastAsia" w:ascii="宋体"/>
                <w:kern w:val="0"/>
                <w:szCs w:val="21"/>
              </w:rPr>
              <w:t>，现场有警示标识，操作员工均穿戴有工作服、佩戴有手套，操作符合要求</w:t>
            </w:r>
            <w:r>
              <w:rPr>
                <w:rFonts w:hint="eastAsia" w:ascii="宋体"/>
                <w:kern w:val="0"/>
                <w:szCs w:val="21"/>
                <w:lang w:eastAsia="zh-CN"/>
              </w:rPr>
              <w:t>，</w:t>
            </w:r>
            <w:r>
              <w:rPr>
                <w:rFonts w:hint="eastAsia" w:ascii="宋体"/>
                <w:kern w:val="0"/>
                <w:szCs w:val="21"/>
              </w:rPr>
              <w:t>现场查看，在</w:t>
            </w:r>
            <w:r>
              <w:rPr>
                <w:rFonts w:hint="eastAsia" w:ascii="宋体"/>
                <w:kern w:val="0"/>
                <w:szCs w:val="21"/>
                <w:lang w:eastAsia="zh-CN"/>
              </w:rPr>
              <w:t>切割</w:t>
            </w:r>
            <w:r>
              <w:rPr>
                <w:rFonts w:hint="eastAsia" w:ascii="宋体"/>
                <w:kern w:val="0"/>
                <w:szCs w:val="21"/>
              </w:rPr>
              <w:t>设备前加有</w:t>
            </w:r>
            <w:r>
              <w:rPr>
                <w:rFonts w:hint="eastAsia" w:ascii="宋体"/>
                <w:kern w:val="0"/>
                <w:szCs w:val="21"/>
                <w:lang w:val="en-US" w:eastAsia="zh-CN"/>
              </w:rPr>
              <w:t>防护罩</w:t>
            </w:r>
            <w:r>
              <w:rPr>
                <w:rFonts w:hint="eastAsia" w:ascii="宋体"/>
                <w:kern w:val="0"/>
                <w:szCs w:val="21"/>
              </w:rPr>
              <w:t>，能起到伤害的防护。</w:t>
            </w:r>
          </w:p>
          <w:p>
            <w:pPr>
              <w:spacing w:line="400" w:lineRule="atLeast"/>
              <w:ind w:firstLine="420" w:firstLineChars="200"/>
              <w:rPr>
                <w:rFonts w:hint="eastAsia"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hint="default" w:ascii="宋体"/>
                <w:kern w:val="0"/>
                <w:szCs w:val="21"/>
                <w:highlight w:val="green"/>
                <w:lang w:val="en-US" w:eastAsia="zh-CN"/>
              </w:rPr>
            </w:pPr>
            <w:r>
              <w:rPr>
                <w:rFonts w:hint="eastAsia" w:ascii="宋体"/>
                <w:color w:val="000000"/>
                <w:kern w:val="0"/>
                <w:szCs w:val="21"/>
                <w:highlight w:val="none"/>
              </w:rPr>
              <w:t>查特种设备的管理：提供有叉车</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8台）</w:t>
            </w:r>
            <w:r>
              <w:rPr>
                <w:rFonts w:hint="eastAsia" w:ascii="宋体"/>
                <w:color w:val="000000"/>
                <w:kern w:val="0"/>
                <w:szCs w:val="21"/>
                <w:highlight w:val="none"/>
              </w:rPr>
              <w:t>的定期</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首次）</w:t>
            </w:r>
            <w:r>
              <w:rPr>
                <w:rFonts w:hint="eastAsia" w:ascii="宋体"/>
                <w:color w:val="000000"/>
                <w:kern w:val="0"/>
                <w:szCs w:val="21"/>
                <w:highlight w:val="none"/>
              </w:rPr>
              <w:t>检验报告，</w:t>
            </w:r>
            <w:r>
              <w:rPr>
                <w:rFonts w:hint="eastAsia" w:ascii="宋体"/>
                <w:color w:val="000000"/>
                <w:kern w:val="0"/>
                <w:szCs w:val="21"/>
                <w:highlight w:val="none"/>
                <w:lang w:val="en-US" w:eastAsia="zh-CN"/>
              </w:rPr>
              <w:t>抽查报告编号：</w:t>
            </w:r>
            <w:r>
              <w:rPr>
                <w:rFonts w:hint="eastAsia" w:ascii="宋体"/>
                <w:kern w:val="0"/>
                <w:szCs w:val="21"/>
                <w:highlight w:val="none"/>
                <w:lang w:val="en-US" w:eastAsia="zh-CN"/>
              </w:rPr>
              <w:t>5110-500111-202008-29243、检验机构：重庆市特种设备检测研究院、检验日期：2020年08月08日</w:t>
            </w:r>
            <w:r>
              <w:rPr>
                <w:rFonts w:hint="eastAsia" w:ascii="宋体"/>
                <w:kern w:val="0"/>
                <w:szCs w:val="21"/>
                <w:highlight w:val="none"/>
              </w:rPr>
              <w:t>,</w:t>
            </w:r>
            <w:r>
              <w:rPr>
                <w:rFonts w:hint="eastAsia" w:ascii="宋体"/>
                <w:kern w:val="0"/>
                <w:szCs w:val="21"/>
                <w:highlight w:val="none"/>
                <w:lang w:val="en-US" w:eastAsia="zh-CN"/>
              </w:rPr>
              <w:t>检验结论：合格。其余7台叉车也进行</w:t>
            </w:r>
            <w:r>
              <w:rPr>
                <w:rFonts w:hint="eastAsia" w:ascii="宋体"/>
                <w:color w:val="000000"/>
                <w:kern w:val="0"/>
                <w:szCs w:val="21"/>
                <w:highlight w:val="none"/>
              </w:rPr>
              <w:t>定期</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首次）</w:t>
            </w:r>
            <w:r>
              <w:rPr>
                <w:rFonts w:hint="eastAsia" w:ascii="宋体"/>
                <w:kern w:val="0"/>
                <w:szCs w:val="21"/>
                <w:highlight w:val="none"/>
                <w:lang w:val="en-US" w:eastAsia="zh-CN"/>
              </w:rPr>
              <w:t>检验，见附件。叉</w:t>
            </w:r>
            <w:r>
              <w:rPr>
                <w:rFonts w:hint="eastAsia" w:ascii="宋体" w:hAnsi="Times New Roman" w:cs="Times New Roman"/>
                <w:kern w:val="0"/>
                <w:szCs w:val="21"/>
                <w:highlight w:val="none"/>
                <w:lang w:val="en-US" w:eastAsia="zh-CN"/>
              </w:rPr>
              <w:t>车的特种设备使用证在办理中，</w:t>
            </w:r>
            <w:r>
              <w:rPr>
                <w:rFonts w:hint="eastAsia" w:ascii="宋体"/>
                <w:kern w:val="0"/>
                <w:szCs w:val="21"/>
                <w:highlight w:val="none"/>
                <w:lang w:val="en-US" w:eastAsia="zh-CN"/>
              </w:rPr>
              <w:t>负责人承诺尽快将叉车的使用登记证办理下来后，报中心备案。有</w:t>
            </w:r>
            <w:r>
              <w:rPr>
                <w:rFonts w:hint="eastAsia" w:ascii="宋体" w:hAnsi="宋体"/>
                <w:sz w:val="21"/>
                <w:szCs w:val="21"/>
                <w:highlight w:val="none"/>
                <w:lang w:val="en-US" w:eastAsia="zh-CN"/>
              </w:rPr>
              <w:t>简单压力容器储气罐</w:t>
            </w:r>
            <w:r>
              <w:rPr>
                <w:rFonts w:hint="eastAsia"/>
                <w:highlight w:val="none"/>
                <w:lang w:val="en-US" w:eastAsia="zh-CN"/>
              </w:rPr>
              <w:t>3个</w:t>
            </w:r>
            <w:r>
              <w:rPr>
                <w:rFonts w:hint="eastAsia" w:ascii="宋体" w:hAnsi="宋体"/>
                <w:sz w:val="21"/>
                <w:szCs w:val="21"/>
                <w:highlight w:val="none"/>
                <w:lang w:val="en-US" w:eastAsia="zh-CN"/>
              </w:rPr>
              <w:t>（1.0立方，工作气压0.8Mpa，按相关规定不需进行年检），但与之配套的压力表和安全阀未提供有效的检定或校准，需整改，祥见Q7.1.5条款</w:t>
            </w:r>
            <w:r>
              <w:rPr>
                <w:rFonts w:hint="eastAsia" w:ascii="宋体" w:hAnsi="宋体"/>
                <w:sz w:val="21"/>
                <w:szCs w:val="21"/>
                <w:highlight w:val="none"/>
              </w:rPr>
              <w:t>。</w:t>
            </w:r>
            <w:r>
              <w:rPr>
                <w:rFonts w:hint="eastAsia"/>
                <w:highlight w:val="none"/>
                <w:lang w:val="en-US" w:eastAsia="zh-CN"/>
              </w:rPr>
              <w:t xml:space="preserve"> </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val="en-US" w:eastAsia="zh-CN"/>
              </w:rPr>
              <w:t>叉车</w:t>
            </w:r>
            <w:r>
              <w:rPr>
                <w:rFonts w:hint="eastAsia" w:ascii="宋体"/>
                <w:color w:val="000000"/>
                <w:kern w:val="0"/>
                <w:szCs w:val="21"/>
                <w:highlight w:val="none"/>
              </w:rPr>
              <w:t>操作人员均培训取证上岗，能满足岗位管理要求</w:t>
            </w:r>
            <w:r>
              <w:rPr>
                <w:rFonts w:hint="eastAsia" w:ascii="宋体"/>
                <w:color w:val="000000"/>
                <w:kern w:val="0"/>
                <w:szCs w:val="21"/>
                <w:highlight w:val="none"/>
                <w:lang w:eastAsia="zh-CN"/>
              </w:rPr>
              <w:t>，人员资质证书，见附件</w:t>
            </w:r>
            <w:r>
              <w:rPr>
                <w:rFonts w:hint="eastAsia" w:ascii="宋体"/>
                <w:color w:val="000000"/>
                <w:kern w:val="0"/>
                <w:szCs w:val="21"/>
                <w:highlight w:val="none"/>
              </w:rPr>
              <w:t>。</w:t>
            </w:r>
          </w:p>
          <w:p>
            <w:pPr>
              <w:pStyle w:val="2"/>
            </w:pPr>
          </w:p>
          <w:p>
            <w:pPr>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、查现场职业病预防管理：</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主要为生产过程对</w:t>
            </w:r>
            <w:r>
              <w:rPr>
                <w:rFonts w:hint="eastAsia" w:ascii="宋体" w:hAnsi="宋体"/>
                <w:szCs w:val="21"/>
                <w:lang w:val="en-US" w:eastAsia="zh-CN"/>
              </w:rPr>
              <w:t>粉尘</w:t>
            </w:r>
            <w:r>
              <w:rPr>
                <w:rFonts w:hint="eastAsia" w:ascii="宋体" w:hAnsi="宋体"/>
                <w:szCs w:val="21"/>
              </w:rPr>
              <w:t>、噪声的防护。在</w:t>
            </w:r>
            <w:r>
              <w:rPr>
                <w:rFonts w:hint="eastAsia" w:ascii="宋体" w:hAnsi="宋体"/>
                <w:szCs w:val="21"/>
                <w:lang w:eastAsia="zh-CN"/>
              </w:rPr>
              <w:t>制浆</w:t>
            </w:r>
            <w:r>
              <w:rPr>
                <w:rFonts w:hint="eastAsia" w:ascii="宋体" w:hAnsi="宋体"/>
                <w:szCs w:val="21"/>
              </w:rPr>
              <w:t>和</w:t>
            </w:r>
            <w:r>
              <w:rPr>
                <w:rFonts w:hint="eastAsia" w:ascii="宋体" w:hAnsi="宋体"/>
                <w:szCs w:val="21"/>
                <w:lang w:eastAsia="zh-CN"/>
              </w:rPr>
              <w:t>配料、</w:t>
            </w:r>
            <w:r>
              <w:rPr>
                <w:rFonts w:hint="eastAsia" w:ascii="宋体" w:hAnsi="宋体"/>
                <w:szCs w:val="21"/>
                <w:lang w:val="en-US" w:eastAsia="zh-CN"/>
              </w:rPr>
              <w:t>切割</w:t>
            </w:r>
            <w:r>
              <w:rPr>
                <w:rFonts w:hint="eastAsia" w:ascii="宋体" w:hAnsi="宋体"/>
                <w:szCs w:val="21"/>
              </w:rPr>
              <w:t>等环节都采取</w:t>
            </w:r>
            <w:r>
              <w:rPr>
                <w:rFonts w:hint="eastAsia" w:ascii="宋体" w:hAnsi="宋体"/>
                <w:szCs w:val="21"/>
                <w:lang w:val="en-US" w:eastAsia="zh-CN"/>
              </w:rPr>
              <w:t>防护面罩</w:t>
            </w:r>
            <w:r>
              <w:rPr>
                <w:rFonts w:hint="eastAsia" w:ascii="宋体" w:hAnsi="宋体"/>
                <w:szCs w:val="21"/>
              </w:rPr>
              <w:t>、耳塞的方式进行防护</w:t>
            </w:r>
            <w:r>
              <w:rPr>
                <w:rFonts w:hint="eastAsia" w:ascii="宋体" w:hAnsi="宋体"/>
                <w:szCs w:val="21"/>
                <w:lang w:val="en-US" w:eastAsia="zh-CN"/>
              </w:rPr>
              <w:t>粉尘</w:t>
            </w:r>
            <w:r>
              <w:rPr>
                <w:rFonts w:hint="eastAsia" w:ascii="宋体" w:hAnsi="宋体"/>
                <w:szCs w:val="21"/>
              </w:rPr>
              <w:t>和噪声，控制噪声、</w:t>
            </w:r>
            <w:r>
              <w:rPr>
                <w:rFonts w:hint="eastAsia" w:ascii="宋体" w:hAnsi="宋体"/>
                <w:szCs w:val="21"/>
                <w:lang w:val="en-US" w:eastAsia="zh-CN"/>
              </w:rPr>
              <w:t>粉尘</w:t>
            </w:r>
            <w:r>
              <w:rPr>
                <w:rFonts w:hint="eastAsia" w:ascii="宋体" w:hAnsi="宋体"/>
                <w:szCs w:val="21"/>
              </w:rPr>
              <w:t>对身体的影响，现场查看，</w:t>
            </w:r>
            <w:r>
              <w:rPr>
                <w:rFonts w:hint="eastAsia" w:ascii="宋体" w:hAnsi="宋体"/>
                <w:szCs w:val="21"/>
                <w:lang w:eastAsia="zh-CN"/>
              </w:rPr>
              <w:t>制浆</w:t>
            </w:r>
            <w:r>
              <w:rPr>
                <w:rFonts w:hint="eastAsia" w:ascii="宋体" w:hAnsi="宋体"/>
                <w:szCs w:val="21"/>
              </w:rPr>
              <w:t>和</w:t>
            </w:r>
            <w:r>
              <w:rPr>
                <w:rFonts w:hint="eastAsia" w:ascii="宋体" w:hAnsi="宋体"/>
                <w:szCs w:val="21"/>
                <w:lang w:eastAsia="zh-CN"/>
              </w:rPr>
              <w:t>配料、</w:t>
            </w:r>
            <w:r>
              <w:rPr>
                <w:rFonts w:hint="eastAsia" w:ascii="宋体" w:hAnsi="宋体"/>
                <w:szCs w:val="21"/>
                <w:lang w:val="en-US" w:eastAsia="zh-CN"/>
              </w:rPr>
              <w:t>切割</w:t>
            </w:r>
            <w:r>
              <w:rPr>
                <w:rFonts w:hint="eastAsia" w:ascii="宋体" w:hAnsi="宋体"/>
                <w:szCs w:val="21"/>
              </w:rPr>
              <w:t>处员工佩戴有</w:t>
            </w:r>
            <w:r>
              <w:rPr>
                <w:rFonts w:hint="eastAsia" w:ascii="宋体" w:hAnsi="宋体"/>
                <w:szCs w:val="21"/>
                <w:lang w:val="en-US" w:eastAsia="zh-CN"/>
              </w:rPr>
              <w:t>防护面罩</w:t>
            </w:r>
            <w:r>
              <w:rPr>
                <w:rFonts w:hint="eastAsia" w:ascii="宋体" w:hAnsi="宋体"/>
                <w:szCs w:val="21"/>
              </w:rPr>
              <w:t>，耳塞等措施，避免操作中引起意外伤害。</w:t>
            </w:r>
            <w:r>
              <w:rPr>
                <w:rFonts w:hint="eastAsia" w:ascii="宋体" w:hAnsi="宋体"/>
                <w:szCs w:val="21"/>
                <w:lang w:val="en-US" w:eastAsia="zh-CN"/>
              </w:rPr>
              <w:t>现场询问员工防护面罩及</w:t>
            </w:r>
            <w:r>
              <w:rPr>
                <w:rFonts w:hint="eastAsia" w:ascii="宋体" w:hAnsi="宋体" w:eastAsia="宋体" w:cs="宋体"/>
                <w:b w:val="0"/>
                <w:bCs w:val="0"/>
                <w:color w:val="auto"/>
                <w:sz w:val="21"/>
                <w:szCs w:val="21"/>
                <w:highlight w:val="none"/>
                <w:lang w:val="en-US" w:eastAsia="zh-CN"/>
              </w:rPr>
              <w:t>口罩芯发放</w:t>
            </w:r>
            <w:r>
              <w:rPr>
                <w:rFonts w:hint="eastAsia" w:ascii="宋体" w:hAnsi="宋体"/>
                <w:szCs w:val="21"/>
                <w:lang w:val="en-US" w:eastAsia="zh-CN"/>
              </w:rPr>
              <w:t>情况，员工回复防护面罩的</w:t>
            </w:r>
            <w:r>
              <w:rPr>
                <w:rFonts w:hint="eastAsia" w:ascii="宋体" w:hAnsi="宋体" w:eastAsia="宋体" w:cs="宋体"/>
                <w:b w:val="0"/>
                <w:bCs w:val="0"/>
                <w:color w:val="auto"/>
                <w:sz w:val="21"/>
                <w:szCs w:val="21"/>
                <w:highlight w:val="none"/>
                <w:lang w:val="en-US" w:eastAsia="zh-CN"/>
              </w:rPr>
              <w:t xml:space="preserve">口罩芯 </w:t>
            </w:r>
            <w:r>
              <w:rPr>
                <w:rFonts w:hint="eastAsia" w:ascii="宋体" w:hAnsi="宋体"/>
                <w:szCs w:val="21"/>
                <w:lang w:val="en-US" w:eastAsia="zh-CN"/>
              </w:rPr>
              <w:t>每半天更换一次、面罩损坏后更换。</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查，防护用品发放，提供有《</w:t>
            </w:r>
            <w:r>
              <w:rPr>
                <w:rFonts w:hint="eastAsia" w:ascii="宋体" w:hAnsi="宋体"/>
                <w:szCs w:val="21"/>
                <w:lang w:eastAsia="zh-CN"/>
              </w:rPr>
              <w:t>生产</w:t>
            </w:r>
            <w:r>
              <w:rPr>
                <w:rFonts w:hint="eastAsia" w:ascii="宋体" w:hAnsi="宋体"/>
                <w:szCs w:val="21"/>
              </w:rPr>
              <w:t>车间劳保用品发放签字表》等</w:t>
            </w:r>
            <w:r>
              <w:rPr>
                <w:rFonts w:hint="eastAsia" w:ascii="宋体" w:hAnsi="宋体"/>
                <w:szCs w:val="21"/>
                <w:lang w:eastAsia="zh-CN"/>
              </w:rPr>
              <w:t>，</w:t>
            </w:r>
            <w:r>
              <w:rPr>
                <w:rFonts w:hint="eastAsia" w:ascii="宋体" w:hAnsi="宋体"/>
                <w:szCs w:val="21"/>
                <w:lang w:val="en-US" w:eastAsia="zh-CN"/>
              </w:rPr>
              <w:t>抽查最近防护用品发放记录如下：</w:t>
            </w:r>
          </w:p>
          <w:p>
            <w:pPr>
              <w:spacing w:line="400" w:lineRule="exact"/>
              <w:ind w:firstLine="525" w:firstLineChars="25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发放月份     手套      防护面具    口罩芯          领用人</w:t>
            </w:r>
          </w:p>
          <w:p>
            <w:pPr>
              <w:pStyle w:val="2"/>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 xml:space="preserve">8月          517双   </w:t>
            </w:r>
            <w:r>
              <w:rPr>
                <w:rFonts w:hint="eastAsia" w:ascii="宋体" w:hAnsi="宋体" w:eastAsia="宋体" w:cs="宋体"/>
                <w:b w:val="0"/>
                <w:bCs w:val="0"/>
                <w:color w:val="auto"/>
                <w:sz w:val="21"/>
                <w:szCs w:val="21"/>
                <w:highlight w:val="none"/>
                <w:lang w:val="en-US" w:eastAsia="zh-CN"/>
              </w:rPr>
              <w:t xml:space="preserve">     5个       1770个    王国友、吴红彬、刘成木</w:t>
            </w:r>
            <w:r>
              <w:rPr>
                <w:rFonts w:hint="eastAsia" w:ascii="宋体" w:hAnsi="宋体" w:cs="宋体"/>
                <w:b w:val="0"/>
                <w:bCs w:val="0"/>
                <w:color w:val="auto"/>
                <w:sz w:val="21"/>
                <w:szCs w:val="21"/>
                <w:highlight w:val="none"/>
                <w:lang w:val="en-US" w:eastAsia="zh-CN"/>
              </w:rPr>
              <w:t>等</w:t>
            </w:r>
          </w:p>
          <w:p>
            <w:pPr>
              <w:spacing w:line="40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发放月份     手套      防护面具    口罩芯         领用人</w:t>
            </w:r>
          </w:p>
          <w:p>
            <w:pPr>
              <w:pStyle w:val="2"/>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 xml:space="preserve">      9月         462双        9个      1650个   </w:t>
            </w:r>
            <w:r>
              <w:rPr>
                <w:rFonts w:hint="eastAsia" w:ascii="宋体" w:hAnsi="宋体" w:eastAsia="宋体" w:cs="宋体"/>
                <w:b w:val="0"/>
                <w:bCs w:val="0"/>
                <w:color w:val="auto"/>
                <w:sz w:val="21"/>
                <w:szCs w:val="21"/>
                <w:highlight w:val="none"/>
                <w:lang w:val="en-US" w:eastAsia="zh-CN"/>
              </w:rPr>
              <w:t>王国友、吴红彬、刘成木</w:t>
            </w:r>
            <w:r>
              <w:rPr>
                <w:rFonts w:hint="eastAsia" w:ascii="宋体" w:hAnsi="宋体" w:cs="宋体"/>
                <w:b w:val="0"/>
                <w:bCs w:val="0"/>
                <w:color w:val="auto"/>
                <w:sz w:val="21"/>
                <w:szCs w:val="21"/>
                <w:highlight w:val="none"/>
                <w:lang w:val="en-US" w:eastAsia="zh-CN"/>
              </w:rPr>
              <w:t>等</w:t>
            </w:r>
          </w:p>
          <w:p>
            <w:pPr>
              <w:pStyle w:val="2"/>
              <w:rPr>
                <w:rFonts w:hint="default" w:ascii="宋体" w:hAnsi="宋体" w:cs="宋体"/>
                <w:b w:val="0"/>
                <w:bCs w:val="0"/>
                <w:color w:val="auto"/>
                <w:sz w:val="21"/>
                <w:szCs w:val="21"/>
                <w:highlight w:val="none"/>
                <w:lang w:val="en-US" w:eastAsia="zh-CN"/>
              </w:rPr>
            </w:pP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查职业体检，抽职工健康体检报告：</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查职业健康检查表：</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姓名       体检日期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检查机构                  结论</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曾祥正     2019.7.12         重庆煤炭职业病医院体检中心        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翁一彬     2019.7.12         重庆煤炭职业病医院体检中心        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胡继全     2019.7.12         重庆煤炭职业病医院体检中心        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 </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参加体检人员：曾祥正、翁一彬、胡继全、黄兵、刘兴均等60多人</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提供重庆天合首创建材有限公司2019年职业健康检查表，体检时间：2019年7月12日，报告时间：2019年7月15日，体检机构：重庆煤炭职业病医院体检中心。危害因素：噪声、粉尘；本次在岗员工，体检率100％。本次体检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本次体检日期为2019年7月12日，2020年还未进行体检。负责人讲计划在今年10月份对员工再次进行全面的职业健康检查，下次审核时关注。</w:t>
            </w:r>
          </w:p>
          <w:p>
            <w:pPr>
              <w:spacing w:line="400" w:lineRule="exact"/>
              <w:ind w:firstLine="210" w:firstLineChars="100"/>
              <w:rPr>
                <w:rFonts w:hint="eastAsia" w:ascii="宋体" w:hAnsi="宋体" w:cs="宋体"/>
                <w:szCs w:val="21"/>
                <w:highlight w:val="green"/>
              </w:rPr>
            </w:pPr>
            <w:r>
              <w:rPr>
                <w:rFonts w:hint="eastAsia" w:ascii="宋体" w:hAnsi="宋体" w:eastAsia="宋体" w:cs="宋体"/>
                <w:b w:val="0"/>
                <w:bCs w:val="0"/>
                <w:color w:val="auto"/>
                <w:kern w:val="0"/>
                <w:sz w:val="21"/>
                <w:szCs w:val="21"/>
                <w:highlight w:val="none"/>
                <w:lang w:val="en-US" w:eastAsia="zh-CN" w:bidi="ar-SA"/>
              </w:rPr>
              <w:t>另查，公司提供有2018年9月职业病危害现状评价报告书（（渝优量现评（2018）第0037号，具体见附件。</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594" w:type="dxa"/>
            <w:vAlign w:val="top"/>
          </w:tcPr>
          <w:p>
            <w:pPr>
              <w:spacing w:line="400" w:lineRule="atLeast"/>
              <w:ind w:firstLine="420" w:firstLineChars="200"/>
              <w:rPr>
                <w:rFonts w:hint="eastAsia" w:cs="宋体"/>
                <w:sz w:val="21"/>
                <w:szCs w:val="21"/>
                <w:highlight w:val="none"/>
                <w:lang w:bidi="ar"/>
              </w:rPr>
            </w:pPr>
            <w:r>
              <w:rPr>
                <w:rFonts w:hint="eastAsia" w:cs="宋体"/>
                <w:sz w:val="21"/>
                <w:szCs w:val="21"/>
                <w:highlight w:val="none"/>
                <w:lang w:bidi="ar"/>
              </w:rPr>
              <w:t>查见：</w:t>
            </w:r>
            <w:r>
              <w:rPr>
                <w:rFonts w:hint="eastAsia" w:ascii="宋体" w:hAnsi="宋体" w:cs="宋体"/>
                <w:szCs w:val="21"/>
                <w:highlight w:val="none"/>
              </w:rPr>
              <w:t>《应急准备和响应控制程序》、</w:t>
            </w:r>
            <w:r>
              <w:rPr>
                <w:rFonts w:hint="eastAsia" w:ascii="宋体" w:hAnsi="宋体" w:cs="宋体"/>
                <w:szCs w:val="21"/>
                <w:highlight w:val="none"/>
                <w:lang w:eastAsia="zh-CN"/>
              </w:rPr>
              <w:t>《火灾、高温中暑</w:t>
            </w:r>
            <w:r>
              <w:rPr>
                <w:rFonts w:hint="eastAsia" w:ascii="宋体" w:hAnsi="宋体" w:cs="宋体"/>
                <w:szCs w:val="21"/>
                <w:highlight w:val="none"/>
                <w:lang w:val="en-US" w:eastAsia="zh-CN"/>
              </w:rPr>
              <w:t>应急演练预案》</w:t>
            </w:r>
            <w:r>
              <w:rPr>
                <w:rFonts w:hint="eastAsia" w:cs="宋体"/>
                <w:sz w:val="21"/>
                <w:szCs w:val="21"/>
                <w:highlight w:val="none"/>
                <w:lang w:bidi="ar"/>
              </w:rPr>
              <w:t>等。</w:t>
            </w:r>
          </w:p>
          <w:p>
            <w:pPr>
              <w:spacing w:line="400" w:lineRule="atLeast"/>
              <w:ind w:firstLine="420" w:firstLineChars="200"/>
              <w:rPr>
                <w:rFonts w:hint="eastAsia" w:cs="宋体"/>
                <w:sz w:val="21"/>
                <w:szCs w:val="21"/>
                <w:highlight w:val="none"/>
                <w:lang w:eastAsia="zh-CN" w:bidi="ar"/>
              </w:rPr>
            </w:pPr>
            <w:r>
              <w:rPr>
                <w:rFonts w:hint="eastAsia" w:cs="宋体"/>
                <w:szCs w:val="21"/>
                <w:highlight w:val="none"/>
                <w:lang w:val="en-US" w:eastAsia="zh-CN"/>
              </w:rPr>
              <w:t>生产生产技术部</w:t>
            </w:r>
            <w:r>
              <w:rPr>
                <w:rFonts w:hint="eastAsia" w:cs="宋体"/>
                <w:szCs w:val="21"/>
                <w:highlight w:val="none"/>
              </w:rPr>
              <w:t>相关人员</w:t>
            </w:r>
            <w:r>
              <w:rPr>
                <w:rFonts w:hint="eastAsia" w:ascii="宋体" w:hAnsi="宋体" w:cs="宋体"/>
                <w:szCs w:val="21"/>
                <w:highlight w:val="none"/>
              </w:rPr>
              <w:t>参加了</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月2</w:t>
            </w:r>
            <w:r>
              <w:rPr>
                <w:rFonts w:hint="eastAsia" w:ascii="宋体" w:hAnsi="宋体"/>
                <w:szCs w:val="21"/>
                <w:highlight w:val="none"/>
                <w:lang w:val="en-US" w:eastAsia="zh-CN"/>
              </w:rPr>
              <w:t>1</w:t>
            </w:r>
            <w:r>
              <w:rPr>
                <w:rFonts w:hint="eastAsia" w:ascii="宋体" w:hAnsi="宋体"/>
                <w:szCs w:val="21"/>
                <w:highlight w:val="none"/>
              </w:rPr>
              <w:t>日进行了火灾</w:t>
            </w:r>
            <w:r>
              <w:rPr>
                <w:rFonts w:hint="eastAsia" w:ascii="宋体" w:hAnsi="宋体"/>
                <w:szCs w:val="21"/>
                <w:highlight w:val="none"/>
                <w:lang w:val="en-US" w:eastAsia="zh-CN"/>
              </w:rPr>
              <w:t>应急演练和</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月2</w:t>
            </w:r>
            <w:r>
              <w:rPr>
                <w:rFonts w:hint="eastAsia" w:ascii="宋体" w:hAnsi="宋体"/>
                <w:szCs w:val="21"/>
                <w:highlight w:val="none"/>
                <w:lang w:val="en-US" w:eastAsia="zh-CN"/>
              </w:rPr>
              <w:t>1</w:t>
            </w:r>
            <w:r>
              <w:rPr>
                <w:rFonts w:hint="eastAsia" w:ascii="宋体" w:hAnsi="宋体"/>
                <w:szCs w:val="21"/>
                <w:highlight w:val="none"/>
              </w:rPr>
              <w:t>日</w:t>
            </w:r>
            <w:r>
              <w:rPr>
                <w:rFonts w:hint="eastAsia" w:ascii="宋体" w:hAnsi="宋体"/>
                <w:szCs w:val="21"/>
                <w:highlight w:val="none"/>
                <w:lang w:val="en-US" w:eastAsia="zh-CN"/>
              </w:rPr>
              <w:t>起行了高温中暑应急演练</w:t>
            </w:r>
            <w:r>
              <w:rPr>
                <w:rFonts w:hint="eastAsia" w:ascii="宋体" w:hAnsi="宋体"/>
                <w:szCs w:val="21"/>
                <w:highlight w:val="none"/>
              </w:rPr>
              <w:t>。</w:t>
            </w:r>
          </w:p>
          <w:p>
            <w:pPr>
              <w:spacing w:line="400" w:lineRule="atLeast"/>
              <w:ind w:firstLine="420" w:firstLineChars="200"/>
              <w:rPr>
                <w:rFonts w:hint="eastAsia" w:ascii="宋体" w:cs="宋体"/>
                <w:sz w:val="21"/>
                <w:szCs w:val="21"/>
                <w:highlight w:val="none"/>
                <w:lang w:bidi="ar"/>
              </w:rPr>
            </w:pPr>
            <w:r>
              <w:rPr>
                <w:rFonts w:hint="eastAsia" w:ascii="宋体" w:cs="宋体"/>
                <w:sz w:val="21"/>
                <w:szCs w:val="21"/>
                <w:highlight w:val="none"/>
                <w:lang w:bidi="ar"/>
              </w:rPr>
              <w:t>查，现场能提供以上演练记录及演练效果评估报告。通过演练，</w:t>
            </w:r>
            <w:r>
              <w:rPr>
                <w:rFonts w:hint="eastAsia" w:ascii="宋体" w:cs="宋体"/>
                <w:sz w:val="21"/>
                <w:szCs w:val="21"/>
                <w:highlight w:val="none"/>
                <w:lang w:val="en-US" w:eastAsia="zh-CN" w:bidi="ar"/>
              </w:rPr>
              <w:t>部门</w:t>
            </w:r>
            <w:r>
              <w:rPr>
                <w:rFonts w:hint="eastAsia" w:ascii="宋体" w:cs="宋体"/>
                <w:sz w:val="21"/>
                <w:szCs w:val="21"/>
                <w:highlight w:val="none"/>
                <w:lang w:bidi="ar"/>
              </w:rPr>
              <w:t>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eastAsia="宋体" w:cs="Times New Roman"/>
                <w:kern w:val="2"/>
                <w:sz w:val="21"/>
                <w:szCs w:val="21"/>
                <w:highlight w:val="magenta"/>
                <w:lang w:val="en-US" w:eastAsia="zh-CN" w:bidi="ar-SA"/>
              </w:rPr>
            </w:pPr>
            <w:r>
              <w:rPr>
                <w:rFonts w:ascii="宋体" w:hAnsi="宋体"/>
                <w:sz w:val="21"/>
                <w:szCs w:val="21"/>
                <w:highlight w:val="none"/>
              </w:rPr>
              <w:t>应急准备</w:t>
            </w:r>
            <w:r>
              <w:rPr>
                <w:rFonts w:hint="eastAsia" w:ascii="宋体" w:hAnsi="宋体"/>
                <w:sz w:val="21"/>
                <w:szCs w:val="21"/>
                <w:highlight w:val="none"/>
              </w:rPr>
              <w:t>：</w:t>
            </w:r>
            <w:r>
              <w:rPr>
                <w:rFonts w:hint="eastAsia" w:ascii="宋体" w:hAnsi="宋体" w:cs="宋体"/>
                <w:sz w:val="21"/>
                <w:szCs w:val="21"/>
                <w:highlight w:val="none"/>
                <w:lang w:bidi="ar"/>
              </w:rPr>
              <w:t>在</w:t>
            </w:r>
            <w:r>
              <w:rPr>
                <w:rFonts w:hint="eastAsia" w:ascii="宋体" w:hAnsi="宋体" w:cs="宋体"/>
                <w:sz w:val="21"/>
                <w:szCs w:val="21"/>
                <w:highlight w:val="none"/>
                <w:lang w:val="en-US" w:eastAsia="zh-CN" w:bidi="ar"/>
              </w:rPr>
              <w:t>部门生产、</w:t>
            </w:r>
            <w:r>
              <w:rPr>
                <w:rFonts w:hint="eastAsia" w:ascii="宋体" w:hAnsi="宋体" w:cs="宋体"/>
                <w:sz w:val="21"/>
                <w:szCs w:val="21"/>
                <w:highlight w:val="none"/>
                <w:lang w:bidi="ar"/>
              </w:rPr>
              <w:t>办公区域，配置灭火器、消防栓</w:t>
            </w:r>
            <w:r>
              <w:rPr>
                <w:rFonts w:hint="eastAsia" w:ascii="宋体" w:hAnsi="宋体"/>
                <w:sz w:val="21"/>
                <w:szCs w:val="21"/>
                <w:highlight w:val="none"/>
              </w:rPr>
              <w:t>。</w:t>
            </w:r>
          </w:p>
        </w:tc>
        <w:tc>
          <w:tcPr>
            <w:tcW w:w="995" w:type="dxa"/>
          </w:tcPr>
          <w:p>
            <w:pPr>
              <w:rPr>
                <w:rFonts w:hint="eastAsia" w:eastAsia="宋体"/>
                <w:highlight w:val="magenta"/>
                <w:lang w:val="en-US" w:eastAsia="zh-CN"/>
              </w:rPr>
            </w:pPr>
            <w:r>
              <w:rPr>
                <w:rFonts w:hint="eastAsia" w:ascii="宋体" w:hAnsi="宋体" w:eastAsia="宋体" w:cs="Times New Roman"/>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594" w:type="dxa"/>
            <w:vAlign w:val="top"/>
          </w:tcPr>
          <w:p>
            <w:pPr>
              <w:adjustRightInd w:val="0"/>
              <w:spacing w:line="300" w:lineRule="auto"/>
              <w:textAlignment w:val="baseline"/>
              <w:rPr>
                <w:rFonts w:cs="黑体" w:asciiTheme="minorEastAsia" w:hAnsiTheme="minorEastAsia" w:eastAsiaTheme="minorEastAsia"/>
                <w:color w:val="000000"/>
                <w:szCs w:val="21"/>
                <w:highlight w:val="magenta"/>
              </w:rPr>
            </w:pPr>
            <w:r>
              <w:rPr>
                <w:rFonts w:hint="eastAsia" w:ascii="宋体" w:hAnsi="宋体" w:cs="宋体"/>
                <w:bCs/>
                <w:sz w:val="21"/>
                <w:szCs w:val="21"/>
              </w:rPr>
              <w:t>根据公司活动、产品和服务类型及产品实现、管理过程的具体情况，公司产品依据</w:t>
            </w:r>
            <w:r>
              <w:rPr>
                <w:rFonts w:hint="eastAsia" w:ascii="宋体" w:hAnsi="宋体" w:cs="宋体"/>
                <w:bCs/>
                <w:sz w:val="21"/>
                <w:szCs w:val="21"/>
                <w:lang w:val="zh-CN"/>
              </w:rPr>
              <w:t>国家行业标准</w:t>
            </w:r>
            <w:r>
              <w:rPr>
                <w:rFonts w:hint="eastAsia" w:ascii="宋体" w:hAnsi="宋体" w:cs="宋体"/>
                <w:bCs/>
                <w:sz w:val="21"/>
                <w:szCs w:val="21"/>
                <w:lang w:val="en-US" w:eastAsia="zh-CN"/>
              </w:rPr>
              <w:t>和</w:t>
            </w:r>
            <w:r>
              <w:rPr>
                <w:rFonts w:hint="eastAsia" w:ascii="宋体" w:hAnsi="宋体" w:cs="宋体"/>
                <w:bCs/>
                <w:sz w:val="21"/>
                <w:szCs w:val="21"/>
              </w:rPr>
              <w:t>客户的订单或合同要求进行</w:t>
            </w:r>
            <w:r>
              <w:rPr>
                <w:rFonts w:hint="eastAsia" w:ascii="宋体" w:hAnsi="宋体" w:cs="宋体"/>
                <w:bCs/>
                <w:sz w:val="21"/>
                <w:szCs w:val="21"/>
                <w:lang w:val="en-US" w:eastAsia="zh-CN"/>
              </w:rPr>
              <w:t>生产</w:t>
            </w:r>
            <w:r>
              <w:rPr>
                <w:rFonts w:hint="eastAsia" w:ascii="宋体" w:hAnsi="宋体" w:cs="宋体"/>
                <w:bCs/>
                <w:sz w:val="21"/>
                <w:szCs w:val="21"/>
                <w:lang w:val="zh-CN"/>
              </w:rPr>
              <w:t>。删减不影响公司提供满足顾客要求和相关法律法规要求的能力</w:t>
            </w:r>
            <w:r>
              <w:rPr>
                <w:rFonts w:hint="eastAsia" w:ascii="宋体" w:hAnsi="宋体" w:cs="宋体"/>
                <w:bCs/>
                <w:sz w:val="21"/>
                <w:szCs w:val="21"/>
              </w:rPr>
              <w:t>，故质量管理体系ISO9001:2015标准8.3</w:t>
            </w:r>
            <w:r>
              <w:rPr>
                <w:rFonts w:hint="eastAsia" w:ascii="宋体" w:hAnsi="宋体" w:cs="宋体"/>
                <w:bCs/>
                <w:sz w:val="21"/>
                <w:szCs w:val="21"/>
                <w:lang w:val="en-US" w:eastAsia="zh-CN"/>
              </w:rPr>
              <w:t>条款不</w:t>
            </w:r>
            <w:r>
              <w:rPr>
                <w:rFonts w:hint="eastAsia" w:ascii="宋体" w:hAnsi="宋体" w:cs="宋体"/>
                <w:bCs/>
                <w:sz w:val="21"/>
                <w:szCs w:val="21"/>
              </w:rPr>
              <w:t>适用。</w:t>
            </w:r>
          </w:p>
        </w:tc>
        <w:tc>
          <w:tcPr>
            <w:tcW w:w="995" w:type="dxa"/>
          </w:tcPr>
          <w:p>
            <w:pPr>
              <w:rPr>
                <w:rFonts w:hint="eastAsia" w:eastAsia="宋体"/>
                <w:highlight w:val="magenta"/>
                <w:lang w:eastAsia="zh-CN"/>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2160" w:type="dxa"/>
            <w:vAlign w:val="top"/>
          </w:tcPr>
          <w:p>
            <w:pPr>
              <w:adjustRightInd w:val="0"/>
              <w:snapToGrid w:val="0"/>
              <w:jc w:val="center"/>
              <w:rPr>
                <w:rFonts w:ascii="宋体" w:hAnsi="宋体"/>
                <w:szCs w:val="21"/>
                <w:highlight w:val="magent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594" w:type="dxa"/>
            <w:vAlign w:val="top"/>
          </w:tcPr>
          <w:p>
            <w:pPr>
              <w:rPr>
                <w:rFonts w:ascii="宋体" w:hAnsi="宋体"/>
                <w:szCs w:val="21"/>
              </w:rPr>
            </w:pPr>
            <w:r>
              <w:rPr>
                <w:rFonts w:hint="eastAsia" w:ascii="宋体" w:hAnsi="宋体"/>
                <w:szCs w:val="21"/>
              </w:rPr>
              <w:t>公司制定了《过程控制程序》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2、查生产车间及作业工位执行的作业指导书主要包括：检验</w:t>
            </w:r>
            <w:r>
              <w:rPr>
                <w:rFonts w:hint="eastAsia" w:ascii="宋体" w:hAnsi="宋体"/>
                <w:szCs w:val="21"/>
                <w:lang w:val="en-US" w:eastAsia="zh-CN"/>
              </w:rPr>
              <w:t>规范</w:t>
            </w:r>
            <w:r>
              <w:rPr>
                <w:rFonts w:hint="eastAsia" w:ascii="宋体" w:hAnsi="宋体"/>
                <w:szCs w:val="21"/>
              </w:rPr>
              <w:t>、</w:t>
            </w:r>
            <w:r>
              <w:rPr>
                <w:rFonts w:hint="eastAsia" w:ascii="宋体" w:hAnsi="宋体"/>
                <w:szCs w:val="21"/>
                <w:lang w:val="en-US" w:eastAsia="zh-CN"/>
              </w:rPr>
              <w:t>操作指导文件</w:t>
            </w:r>
            <w:r>
              <w:rPr>
                <w:rFonts w:hint="eastAsia" w:ascii="宋体" w:hAnsi="宋体"/>
                <w:szCs w:val="21"/>
              </w:rPr>
              <w:t>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highlight w:val="none"/>
                <w:lang w:val="en-US" w:eastAsia="zh-CN"/>
              </w:rPr>
              <w:t>搅伴机、充气式包装机、切割流水线、叉车、降尘降温设备、空压机</w:t>
            </w:r>
            <w:r>
              <w:rPr>
                <w:rFonts w:hint="eastAsia" w:ascii="宋体" w:hAnsi="宋体" w:cs="宋体"/>
                <w:szCs w:val="21"/>
                <w:highlight w:val="none"/>
                <w:lang w:eastAsia="zh-CN"/>
              </w:rPr>
              <w:t>、</w:t>
            </w:r>
            <w:r>
              <w:rPr>
                <w:rFonts w:hint="eastAsia" w:ascii="宋体" w:hAnsi="宋体" w:cs="宋体"/>
                <w:szCs w:val="21"/>
                <w:highlight w:val="none"/>
                <w:lang w:val="en-US" w:eastAsia="zh-CN"/>
              </w:rPr>
              <w:t>浇铸</w:t>
            </w:r>
            <w:r>
              <w:rPr>
                <w:rFonts w:hint="eastAsia" w:ascii="宋体" w:hAnsi="宋体" w:cs="宋体"/>
                <w:szCs w:val="21"/>
                <w:highlight w:val="none"/>
                <w:lang w:eastAsia="zh-CN"/>
              </w:rPr>
              <w:t>模具</w:t>
            </w:r>
            <w:r>
              <w:rPr>
                <w:rFonts w:hint="eastAsia" w:ascii="宋体" w:hAnsi="宋体" w:cs="宋体"/>
                <w:szCs w:val="21"/>
              </w:rPr>
              <w:t>等设备</w:t>
            </w:r>
            <w:r>
              <w:rPr>
                <w:rFonts w:hint="eastAsia" w:ascii="宋体" w:hAnsi="宋体"/>
                <w:szCs w:val="21"/>
              </w:rPr>
              <w:t>，生产相关设备工作正常，状态良好，无异常现象，符合产品的生产的条件及要求。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w:t>
            </w:r>
            <w:r>
              <w:rPr>
                <w:rFonts w:hint="eastAsia" w:ascii="宋体" w:hAnsi="宋体"/>
                <w:szCs w:val="21"/>
                <w:highlight w:val="none"/>
                <w:lang w:eastAsia="zh-CN"/>
              </w:rPr>
              <w:t>钢</w:t>
            </w:r>
            <w:r>
              <w:rPr>
                <w:rFonts w:hint="eastAsia" w:ascii="宋体" w:hAnsi="宋体"/>
                <w:szCs w:val="21"/>
                <w:highlight w:val="none"/>
                <w:lang w:val="en-US" w:eastAsia="zh-CN"/>
              </w:rPr>
              <w:t>直</w:t>
            </w:r>
            <w:r>
              <w:rPr>
                <w:rFonts w:hint="eastAsia" w:ascii="宋体" w:hAnsi="宋体"/>
                <w:szCs w:val="21"/>
                <w:highlight w:val="none"/>
                <w:lang w:eastAsia="zh-CN"/>
              </w:rPr>
              <w:t>尺</w:t>
            </w:r>
            <w:r>
              <w:rPr>
                <w:rFonts w:hint="eastAsia" w:ascii="宋体" w:hAnsi="宋体"/>
                <w:szCs w:val="21"/>
                <w:highlight w:val="none"/>
              </w:rPr>
              <w:t>、</w:t>
            </w:r>
            <w:r>
              <w:rPr>
                <w:rFonts w:hint="eastAsia" w:ascii="宋体" w:hAnsi="宋体"/>
                <w:szCs w:val="21"/>
                <w:highlight w:val="none"/>
                <w:lang w:eastAsia="zh-CN"/>
              </w:rPr>
              <w:t>直角尺、电子秤</w:t>
            </w:r>
            <w:r>
              <w:rPr>
                <w:rFonts w:hint="eastAsia" w:ascii="宋体" w:hAnsi="宋体"/>
                <w:szCs w:val="21"/>
              </w:rPr>
              <w:t>等。</w:t>
            </w:r>
          </w:p>
          <w:p>
            <w:pPr>
              <w:rPr>
                <w:rFonts w:hint="eastAsia" w:ascii="宋体" w:hAnsi="宋体"/>
                <w:szCs w:val="21"/>
              </w:rPr>
            </w:pPr>
            <w:r>
              <w:rPr>
                <w:rFonts w:hint="eastAsia" w:ascii="宋体" w:hAnsi="宋体"/>
                <w:szCs w:val="21"/>
              </w:rPr>
              <w:t>5.出示了《生产</w:t>
            </w:r>
            <w:r>
              <w:rPr>
                <w:rFonts w:hint="eastAsia" w:ascii="宋体" w:hAnsi="宋体"/>
                <w:szCs w:val="21"/>
                <w:lang w:val="en-US" w:eastAsia="zh-CN"/>
              </w:rPr>
              <w:t>计划表</w:t>
            </w:r>
            <w:r>
              <w:rPr>
                <w:rFonts w:hint="eastAsia" w:ascii="宋体" w:hAnsi="宋体"/>
                <w:szCs w:val="21"/>
              </w:rPr>
              <w:t>》 明确的产品名称、数量、顾客等内容；</w:t>
            </w:r>
          </w:p>
          <w:p>
            <w:pPr>
              <w:pStyle w:val="14"/>
              <w:rPr>
                <w:rFonts w:hint="default" w:eastAsia="宋体"/>
                <w:lang w:val="en-US" w:eastAsia="zh-CN"/>
              </w:rPr>
            </w:pPr>
            <w:r>
              <w:rPr>
                <w:rFonts w:hint="eastAsia"/>
              </w:rPr>
              <w:t>抽查：</w:t>
            </w:r>
            <w:r>
              <w:rPr>
                <w:rFonts w:hint="eastAsia"/>
                <w:lang w:val="en-US" w:eastAsia="zh-CN"/>
              </w:rPr>
              <w:t xml:space="preserve">  </w:t>
            </w:r>
            <w:r>
              <w:rPr>
                <w:rFonts w:hint="eastAsia"/>
              </w:rPr>
              <w:t xml:space="preserve">日期         产品名称 </w:t>
            </w:r>
            <w:r>
              <w:rPr>
                <w:rFonts w:hint="eastAsia"/>
                <w:lang w:val="en-US" w:eastAsia="zh-CN"/>
              </w:rPr>
              <w:t xml:space="preserve">  </w:t>
            </w:r>
            <w:r>
              <w:rPr>
                <w:rFonts w:hint="eastAsia"/>
              </w:rPr>
              <w:t> </w:t>
            </w:r>
            <w:r>
              <w:rPr>
                <w:rFonts w:hint="eastAsia"/>
                <w:lang w:val="en-US" w:eastAsia="zh-CN"/>
              </w:rPr>
              <w:t xml:space="preserve">  </w:t>
            </w:r>
            <w:r>
              <w:rPr>
                <w:rFonts w:hint="eastAsia"/>
              </w:rPr>
              <w:t>规格     </w:t>
            </w:r>
            <w:r>
              <w:rPr>
                <w:rFonts w:hint="eastAsia"/>
                <w:lang w:val="en-US" w:eastAsia="zh-CN"/>
              </w:rPr>
              <w:t xml:space="preserve">  </w:t>
            </w:r>
            <w:r>
              <w:rPr>
                <w:rFonts w:hint="eastAsia"/>
              </w:rPr>
              <w:t>数量  </w:t>
            </w:r>
            <w:r>
              <w:rPr>
                <w:rFonts w:hint="eastAsia"/>
                <w:lang w:val="en-US" w:eastAsia="zh-CN"/>
              </w:rPr>
              <w:t xml:space="preserve">   顾客</w:t>
            </w:r>
          </w:p>
          <w:p>
            <w:pPr>
              <w:pStyle w:val="14"/>
              <w:ind w:firstLine="690" w:firstLineChars="300"/>
              <w:rPr>
                <w:rFonts w:hint="default" w:eastAsia="宋体"/>
                <w:lang w:val="en-US" w:eastAsia="zh-CN"/>
              </w:rPr>
            </w:pPr>
            <w:r>
              <w:rPr>
                <w:rFonts w:hint="eastAsia"/>
              </w:rPr>
              <w:t>2020</w:t>
            </w:r>
            <w:r>
              <w:rPr>
                <w:rFonts w:hint="eastAsia"/>
                <w:lang w:val="en-US" w:eastAsia="zh-CN"/>
              </w:rPr>
              <w:t>.9.21</w:t>
            </w:r>
            <w:r>
              <w:rPr>
                <w:rFonts w:hint="eastAsia"/>
              </w:rPr>
              <w:t xml:space="preserve"> </w:t>
            </w:r>
            <w:r>
              <w:rPr>
                <w:rFonts w:hint="eastAsia"/>
                <w:lang w:val="en-US" w:eastAsia="zh-CN"/>
              </w:rPr>
              <w:t xml:space="preserve">  </w:t>
            </w:r>
            <w:r>
              <w:rPr>
                <w:rFonts w:hint="eastAsia" w:ascii="宋体" w:hAnsi="宋体"/>
                <w:szCs w:val="21"/>
                <w:lang w:val="en-US" w:eastAsia="zh-CN"/>
              </w:rPr>
              <w:t>粘接</w:t>
            </w:r>
            <w:r>
              <w:rPr>
                <w:rFonts w:hint="eastAsia" w:ascii="宋体" w:hAnsi="宋体"/>
                <w:sz w:val="21"/>
                <w:szCs w:val="21"/>
                <w:lang w:val="en-US" w:eastAsia="zh-CN"/>
              </w:rPr>
              <w:t>砂浆</w:t>
            </w:r>
            <w:r>
              <w:rPr>
                <w:rFonts w:hint="eastAsia"/>
              </w:rPr>
              <w:t>     </w:t>
            </w:r>
            <w:r>
              <w:rPr>
                <w:rFonts w:hint="eastAsia"/>
                <w:lang w:val="en-US" w:eastAsia="zh-CN"/>
              </w:rPr>
              <w:t xml:space="preserve">  </w:t>
            </w:r>
            <w:r>
              <w:rPr>
                <w:rFonts w:hint="eastAsia"/>
              </w:rPr>
              <w:t> </w:t>
            </w:r>
            <w:r>
              <w:rPr>
                <w:rFonts w:hint="eastAsia"/>
                <w:lang w:val="en-US" w:eastAsia="zh-CN"/>
              </w:rPr>
              <w:t>25kg/袋</w:t>
            </w:r>
            <w:r>
              <w:rPr>
                <w:rFonts w:hint="eastAsia"/>
              </w:rPr>
              <w:t xml:space="preserve">   </w:t>
            </w:r>
            <w:r>
              <w:rPr>
                <w:rFonts w:hint="eastAsia"/>
                <w:lang w:val="en-US" w:eastAsia="zh-CN"/>
              </w:rPr>
              <w:t xml:space="preserve"> 30吨   库存备货</w:t>
            </w:r>
          </w:p>
          <w:p>
            <w:pPr>
              <w:pStyle w:val="14"/>
              <w:rPr>
                <w:rFonts w:hint="eastAsia"/>
              </w:rPr>
            </w:pPr>
            <w:r>
              <w:rPr>
                <w:rFonts w:hint="eastAsia"/>
              </w:rPr>
              <w:t>......</w:t>
            </w:r>
          </w:p>
          <w:p>
            <w:r>
              <w:rPr>
                <w:rFonts w:hint="eastAsia"/>
              </w:rPr>
              <w:t>  </w:t>
            </w:r>
            <w:r>
              <w:rPr>
                <w:rFonts w:hint="eastAsia" w:ascii="宋体" w:hAnsi="宋体"/>
                <w:szCs w:val="21"/>
                <w:lang w:val="en-US" w:eastAsia="zh-CN"/>
              </w:rPr>
              <w:t>编制</w:t>
            </w:r>
            <w:r>
              <w:rPr>
                <w:rFonts w:hint="eastAsia" w:ascii="宋体" w:hAnsi="宋体"/>
                <w:szCs w:val="21"/>
              </w:rPr>
              <w:t>:</w:t>
            </w:r>
            <w:r>
              <w:rPr>
                <w:rFonts w:hint="eastAsia" w:ascii="宋体" w:hAnsi="宋体"/>
                <w:szCs w:val="21"/>
                <w:lang w:val="en-US" w:eastAsia="zh-CN"/>
              </w:rPr>
              <w:t>丁长春、批准：周永乐。</w:t>
            </w:r>
          </w:p>
          <w:p>
            <w:pPr>
              <w:rPr>
                <w:rFonts w:hint="eastAsia" w:ascii="宋体" w:hAnsi="宋体"/>
                <w:szCs w:val="21"/>
                <w:lang w:eastAsia="zh-CN"/>
              </w:rPr>
            </w:pPr>
            <w:r>
              <w:rPr>
                <w:rFonts w:hint="eastAsia" w:ascii="宋体" w:hAnsi="宋体"/>
                <w:szCs w:val="21"/>
              </w:rPr>
              <w:t>查看</w:t>
            </w:r>
            <w:r>
              <w:rPr>
                <w:rFonts w:hint="eastAsia" w:ascii="宋体" w:hAnsi="宋体"/>
                <w:szCs w:val="21"/>
                <w:lang w:val="en-US" w:eastAsia="zh-CN"/>
              </w:rPr>
              <w:t>粘接</w:t>
            </w:r>
            <w:r>
              <w:rPr>
                <w:rFonts w:hint="eastAsia" w:ascii="宋体" w:hAnsi="宋体"/>
                <w:sz w:val="21"/>
                <w:szCs w:val="21"/>
                <w:lang w:val="en-US" w:eastAsia="zh-CN"/>
              </w:rPr>
              <w:t>砂浆</w:t>
            </w:r>
            <w:r>
              <w:rPr>
                <w:rFonts w:hint="eastAsia" w:ascii="宋体" w:hAnsi="宋体"/>
                <w:sz w:val="21"/>
                <w:szCs w:val="21"/>
                <w:lang w:val="zh-CN" w:eastAsia="zh-CN"/>
              </w:rPr>
              <w:t>产品</w:t>
            </w:r>
            <w:r>
              <w:rPr>
                <w:rFonts w:hint="eastAsia" w:ascii="宋体" w:hAnsi="宋体"/>
                <w:szCs w:val="21"/>
              </w:rPr>
              <w:t>生产情况</w:t>
            </w:r>
            <w:r>
              <w:rPr>
                <w:rFonts w:hint="eastAsia" w:ascii="宋体" w:hAnsi="宋体"/>
                <w:szCs w:val="21"/>
                <w:lang w:eastAsia="zh-CN"/>
              </w:rPr>
              <w:t>：</w:t>
            </w:r>
          </w:p>
          <w:p>
            <w:pPr>
              <w:pStyle w:val="2"/>
              <w:ind w:firstLine="210" w:firstLineChars="100"/>
              <w:rPr>
                <w:rFonts w:hint="eastAsia" w:ascii="宋体" w:hAnsi="宋体"/>
                <w:sz w:val="21"/>
                <w:szCs w:val="21"/>
                <w:lang w:val="zh-CN" w:eastAsia="zh-CN"/>
              </w:rPr>
            </w:pPr>
            <w:r>
              <w:rPr>
                <w:rFonts w:hint="eastAsia" w:ascii="宋体" w:hAnsi="宋体"/>
                <w:sz w:val="21"/>
                <w:szCs w:val="21"/>
                <w:lang w:val="en-US" w:eastAsia="zh-CN"/>
              </w:rPr>
              <w:t>砂浆</w:t>
            </w:r>
            <w:r>
              <w:rPr>
                <w:rFonts w:hint="eastAsia" w:ascii="宋体" w:hAnsi="宋体"/>
                <w:sz w:val="21"/>
                <w:szCs w:val="21"/>
                <w:lang w:val="zh-CN" w:eastAsia="zh-CN"/>
              </w:rPr>
              <w:t>产品工艺流程：配料—混合搅拌—成品包装—抽样检验—成品入库。</w:t>
            </w:r>
          </w:p>
          <w:p>
            <w:pPr>
              <w:pStyle w:val="2"/>
              <w:rPr>
                <w:rFonts w:hint="eastAsia" w:ascii="宋体" w:hAnsi="宋体"/>
                <w:sz w:val="21"/>
                <w:szCs w:val="21"/>
                <w:lang w:val="zh-CN" w:eastAsia="zh-CN"/>
              </w:rPr>
            </w:pPr>
            <w:r>
              <w:rPr>
                <w:rFonts w:hint="eastAsia" w:ascii="宋体" w:hAnsi="宋体"/>
                <w:sz w:val="21"/>
                <w:szCs w:val="21"/>
                <w:lang w:val="zh-CN" w:eastAsia="zh-CN"/>
              </w:rPr>
              <w:t>其中配料、混合搅拌工序为关键过程</w:t>
            </w:r>
          </w:p>
          <w:p>
            <w:pPr>
              <w:pStyle w:val="14"/>
              <w:rPr>
                <w:rFonts w:hint="eastAsia"/>
              </w:rPr>
            </w:pPr>
            <w:r>
              <w:rPr>
                <w:rFonts w:hint="eastAsia"/>
              </w:rPr>
              <w:t> 1、生产现场观察：按生产计划单生产，现场查产品</w:t>
            </w:r>
            <w:r>
              <w:rPr>
                <w:rFonts w:hint="eastAsia"/>
                <w:lang w:eastAsia="zh-CN"/>
              </w:rPr>
              <w:t>粘接砂浆</w:t>
            </w:r>
            <w:r>
              <w:rPr>
                <w:rFonts w:hint="eastAsia"/>
              </w:rPr>
              <w:t>在正常生产。</w:t>
            </w:r>
          </w:p>
          <w:p>
            <w:pPr>
              <w:pStyle w:val="14"/>
              <w:rPr>
                <w:rFonts w:hint="eastAsia"/>
              </w:rPr>
            </w:pPr>
            <w:r>
              <w:rPr>
                <w:rFonts w:hint="eastAsia"/>
              </w:rPr>
              <w:t>1）配料、配料工序</w:t>
            </w:r>
          </w:p>
          <w:p>
            <w:pPr>
              <w:pStyle w:val="14"/>
              <w:rPr>
                <w:rFonts w:hint="eastAsia"/>
              </w:rPr>
            </w:pPr>
            <w:r>
              <w:rPr>
                <w:rFonts w:hint="eastAsia"/>
              </w:rPr>
              <w:t>工作操作要求：产品按配料表要求，进行称重（配料比例</w:t>
            </w:r>
            <w:r>
              <w:rPr>
                <w:rFonts w:hint="eastAsia"/>
                <w:lang w:val="en-US" w:eastAsia="zh-CN"/>
              </w:rPr>
              <w:t>企业</w:t>
            </w:r>
            <w:r>
              <w:rPr>
                <w:rFonts w:hint="eastAsia"/>
              </w:rPr>
              <w:t>要求保密）。配料存储罐内分别存放了不同的原材料，通过电子秤按配料表内要求的重量及比例计重后，用斗式提升机将计量好的砂子xxkg、水泥xxkg及其他小料(羟丙甲甲基纤维素、</w:t>
            </w:r>
            <w:r>
              <w:rPr>
                <w:rFonts w:hint="eastAsia"/>
                <w:lang w:val="en-US" w:eastAsia="zh-CN"/>
              </w:rPr>
              <w:t>胶粉）</w:t>
            </w:r>
            <w:r>
              <w:rPr>
                <w:rFonts w:hint="eastAsia"/>
              </w:rPr>
              <w:t>等提升到待混仓，按配方表比例放置于混料料斗内，准备进行下一工序的混料搅拌。</w:t>
            </w:r>
          </w:p>
          <w:p>
            <w:pPr>
              <w:pStyle w:val="14"/>
              <w:rPr>
                <w:rFonts w:hint="default" w:eastAsia="宋体"/>
                <w:lang w:val="en-US" w:eastAsia="zh-CN"/>
              </w:rPr>
            </w:pPr>
            <w:r>
              <w:rPr>
                <w:rFonts w:hint="eastAsia"/>
              </w:rPr>
              <w:t>操作工：</w:t>
            </w:r>
            <w:r>
              <w:rPr>
                <w:rFonts w:hint="eastAsia"/>
                <w:lang w:val="en-US" w:eastAsia="zh-CN"/>
              </w:rPr>
              <w:t>刘成木</w:t>
            </w:r>
          </w:p>
          <w:p>
            <w:pPr>
              <w:pStyle w:val="14"/>
              <w:rPr>
                <w:rFonts w:hint="eastAsia"/>
              </w:rPr>
            </w:pPr>
            <w:r>
              <w:rPr>
                <w:rFonts w:hint="eastAsia"/>
              </w:rPr>
              <w:t>生产设备：电子秤、斗式提升机</w:t>
            </w:r>
          </w:p>
          <w:p>
            <w:pPr>
              <w:pStyle w:val="14"/>
              <w:rPr>
                <w:rFonts w:hint="eastAsia"/>
              </w:rPr>
            </w:pPr>
            <w:r>
              <w:rPr>
                <w:rFonts w:hint="eastAsia"/>
              </w:rPr>
              <w:t>查见，工序作业文件《配料表》。</w:t>
            </w:r>
          </w:p>
          <w:p>
            <w:pPr>
              <w:pStyle w:val="14"/>
              <w:rPr>
                <w:rFonts w:hint="eastAsia"/>
              </w:rPr>
            </w:pPr>
            <w:r>
              <w:rPr>
                <w:rFonts w:hint="eastAsia"/>
              </w:rPr>
              <w:t>查看工序《生产工时确认记录表》，主要内容：配料表、操作者，核验人。</w:t>
            </w:r>
          </w:p>
          <w:p>
            <w:pPr>
              <w:pStyle w:val="14"/>
              <w:rPr>
                <w:rFonts w:hint="eastAsia"/>
              </w:rPr>
            </w:pPr>
            <w:r>
              <w:rPr>
                <w:rFonts w:hint="eastAsia"/>
              </w:rPr>
              <w:t> </w:t>
            </w:r>
          </w:p>
          <w:p>
            <w:pPr>
              <w:pStyle w:val="14"/>
              <w:rPr>
                <w:rFonts w:hint="eastAsia"/>
              </w:rPr>
            </w:pPr>
            <w:r>
              <w:rPr>
                <w:rFonts w:hint="eastAsia"/>
              </w:rPr>
              <w:t>2</w:t>
            </w:r>
            <w:r>
              <w:rPr>
                <w:rFonts w:hint="eastAsia"/>
                <w:lang w:eastAsia="zh-CN"/>
              </w:rPr>
              <w:t>）</w:t>
            </w:r>
            <w:r>
              <w:rPr>
                <w:rFonts w:hint="eastAsia"/>
              </w:rPr>
              <w:t>混合搅拌工序</w:t>
            </w:r>
          </w:p>
          <w:p>
            <w:pPr>
              <w:pStyle w:val="14"/>
              <w:rPr>
                <w:rFonts w:hint="eastAsia"/>
              </w:rPr>
            </w:pPr>
            <w:r>
              <w:rPr>
                <w:rFonts w:hint="eastAsia"/>
              </w:rPr>
              <w:t>工作操作要求：将配好的物料用传送带投入搅拌机内，按工艺要求搅拌10分钟，搅拌速度由设备设定的固定速度30/min控制。检查，是否完全搅拌均匀，检查标准为：粉末搅拌均匀。</w:t>
            </w:r>
          </w:p>
          <w:p>
            <w:pPr>
              <w:pStyle w:val="14"/>
              <w:rPr>
                <w:rFonts w:hint="eastAsia"/>
              </w:rPr>
            </w:pPr>
            <w:r>
              <w:rPr>
                <w:rFonts w:hint="eastAsia"/>
              </w:rPr>
              <w:t>生产设备：砂浆搅拌机；</w:t>
            </w:r>
          </w:p>
          <w:p>
            <w:pPr>
              <w:pStyle w:val="14"/>
              <w:rPr>
                <w:rFonts w:hint="eastAsia"/>
              </w:rPr>
            </w:pPr>
            <w:r>
              <w:rPr>
                <w:rFonts w:hint="eastAsia"/>
              </w:rPr>
              <w:t>查见工序作业文件：《设备操作指导书》。检验要求：操作工目测粉料搅拌均匀即可。</w:t>
            </w:r>
          </w:p>
          <w:p>
            <w:pPr>
              <w:pStyle w:val="14"/>
              <w:rPr>
                <w:rFonts w:hint="default" w:eastAsia="宋体"/>
                <w:lang w:val="en-US" w:eastAsia="zh-CN"/>
              </w:rPr>
            </w:pPr>
            <w:r>
              <w:rPr>
                <w:rFonts w:hint="eastAsia"/>
              </w:rPr>
              <w:t>操作工：</w:t>
            </w:r>
            <w:r>
              <w:rPr>
                <w:rFonts w:hint="eastAsia"/>
                <w:lang w:val="en-US" w:eastAsia="zh-CN"/>
              </w:rPr>
              <w:t>刘成木</w:t>
            </w:r>
          </w:p>
          <w:p>
            <w:pPr>
              <w:pStyle w:val="14"/>
              <w:rPr>
                <w:rFonts w:hint="eastAsia"/>
              </w:rPr>
            </w:pPr>
            <w:r>
              <w:rPr>
                <w:rFonts w:hint="eastAsia"/>
              </w:rPr>
              <w:t>3</w:t>
            </w:r>
            <w:r>
              <w:rPr>
                <w:rFonts w:hint="eastAsia"/>
                <w:lang w:eastAsia="zh-CN"/>
              </w:rPr>
              <w:t>）</w:t>
            </w:r>
            <w:r>
              <w:rPr>
                <w:rFonts w:hint="eastAsia"/>
              </w:rPr>
              <w:t>包装工序</w:t>
            </w:r>
          </w:p>
          <w:p>
            <w:pPr>
              <w:pStyle w:val="14"/>
              <w:rPr>
                <w:rFonts w:hint="eastAsia"/>
              </w:rPr>
            </w:pPr>
            <w:r>
              <w:rPr>
                <w:rFonts w:hint="eastAsia"/>
              </w:rPr>
              <w:t>工艺要求：打开</w:t>
            </w:r>
            <w:r>
              <w:rPr>
                <w:rFonts w:hint="eastAsia"/>
                <w:lang w:val="en-US" w:eastAsia="zh-CN"/>
              </w:rPr>
              <w:t>充气式</w:t>
            </w:r>
            <w:r>
              <w:rPr>
                <w:rFonts w:hint="eastAsia"/>
              </w:rPr>
              <w:t>包装机，挤压空袋，确定不漏气和设备无异常，即可操作。</w:t>
            </w:r>
          </w:p>
          <w:p>
            <w:pPr>
              <w:pStyle w:val="14"/>
              <w:rPr>
                <w:rFonts w:hint="eastAsia"/>
              </w:rPr>
            </w:pPr>
            <w:r>
              <w:rPr>
                <w:rFonts w:hint="eastAsia"/>
              </w:rPr>
              <w:t>生产设备：</w:t>
            </w:r>
            <w:r>
              <w:rPr>
                <w:rFonts w:hint="eastAsia"/>
                <w:lang w:val="en-US" w:eastAsia="zh-CN"/>
              </w:rPr>
              <w:t>充气式</w:t>
            </w:r>
            <w:r>
              <w:rPr>
                <w:rFonts w:hint="eastAsia"/>
              </w:rPr>
              <w:t>包装机；</w:t>
            </w:r>
          </w:p>
          <w:p>
            <w:pPr>
              <w:pStyle w:val="14"/>
              <w:rPr>
                <w:rFonts w:hint="eastAsia"/>
              </w:rPr>
            </w:pPr>
            <w:r>
              <w:rPr>
                <w:rFonts w:hint="eastAsia"/>
              </w:rPr>
              <w:t>查见工序作业文件：设备操作规程</w:t>
            </w:r>
          </w:p>
          <w:p>
            <w:pPr>
              <w:pStyle w:val="14"/>
              <w:rPr>
                <w:rFonts w:hint="eastAsia"/>
              </w:rPr>
            </w:pPr>
            <w:r>
              <w:rPr>
                <w:rFonts w:hint="eastAsia"/>
              </w:rPr>
              <w:t>查看，现场有工序《工序抽检记录》。</w:t>
            </w:r>
          </w:p>
          <w:p>
            <w:pPr>
              <w:pStyle w:val="14"/>
              <w:rPr>
                <w:rFonts w:hint="eastAsia"/>
              </w:rPr>
            </w:pPr>
            <w:r>
              <w:rPr>
                <w:rFonts w:hint="eastAsia"/>
              </w:rPr>
              <w:t>每10袋抽检一袋检查重量，检出破袋及重量不达标者，重量允差±0.5Kg,每袋</w:t>
            </w:r>
            <w:r>
              <w:rPr>
                <w:rFonts w:hint="eastAsia"/>
                <w:lang w:val="en-US" w:eastAsia="zh-CN"/>
              </w:rPr>
              <w:t>25</w:t>
            </w:r>
            <w:r>
              <w:rPr>
                <w:rFonts w:hint="eastAsia"/>
              </w:rPr>
              <w:t>公斤。</w:t>
            </w:r>
          </w:p>
          <w:p>
            <w:pPr>
              <w:pStyle w:val="14"/>
              <w:rPr>
                <w:rFonts w:hint="eastAsia"/>
              </w:rPr>
            </w:pPr>
            <w:r>
              <w:rPr>
                <w:rFonts w:hint="eastAsia"/>
              </w:rPr>
              <w:t>操作工：</w:t>
            </w:r>
            <w:r>
              <w:rPr>
                <w:rFonts w:hint="eastAsia"/>
                <w:lang w:val="en-US" w:eastAsia="zh-CN"/>
              </w:rPr>
              <w:t>周帮友、周帮华、兰章华等</w:t>
            </w:r>
            <w:r>
              <w:rPr>
                <w:rFonts w:hint="eastAsia"/>
              </w:rPr>
              <w:t>。</w:t>
            </w:r>
          </w:p>
          <w:p>
            <w:pPr>
              <w:pStyle w:val="14"/>
              <w:rPr>
                <w:rFonts w:hint="eastAsia"/>
              </w:rPr>
            </w:pPr>
            <w:r>
              <w:rPr>
                <w:rFonts w:hint="eastAsia"/>
              </w:rPr>
              <w:t>另查，</w:t>
            </w:r>
            <w:r>
              <w:rPr>
                <w:rFonts w:hint="eastAsia"/>
                <w:lang w:val="en-US" w:eastAsia="zh-CN"/>
              </w:rPr>
              <w:t>抹面砂浆</w:t>
            </w:r>
            <w:r>
              <w:rPr>
                <w:rFonts w:hint="eastAsia"/>
              </w:rPr>
              <w:t>的生产加工工艺流程一样。暂时没有生产。</w:t>
            </w:r>
          </w:p>
          <w:p>
            <w:pPr>
              <w:pStyle w:val="14"/>
              <w:rPr>
                <w:rFonts w:hint="eastAsia"/>
                <w:lang w:eastAsia="zh-CN"/>
              </w:rPr>
            </w:pPr>
            <w:r>
              <w:rPr>
                <w:rFonts w:hint="eastAsia"/>
              </w:rPr>
              <w:t>其生产过程基本受控</w:t>
            </w:r>
            <w:r>
              <w:rPr>
                <w:rFonts w:hint="eastAsia"/>
                <w:lang w:eastAsia="zh-CN"/>
              </w:rPr>
              <w:t>。</w:t>
            </w:r>
          </w:p>
          <w:p>
            <w:pPr>
              <w:pStyle w:val="14"/>
              <w:rPr>
                <w:rFonts w:hint="eastAsia"/>
                <w:lang w:eastAsia="zh-CN"/>
              </w:rPr>
            </w:pPr>
          </w:p>
          <w:p>
            <w:pPr>
              <w:tabs>
                <w:tab w:val="left" w:pos="1080"/>
              </w:tabs>
              <w:spacing w:line="400" w:lineRule="exact"/>
              <w:rPr>
                <w:rFonts w:hint="eastAsia" w:ascii="宋体" w:hAnsi="宋体"/>
                <w:sz w:val="21"/>
                <w:szCs w:val="21"/>
                <w:lang w:val="zh-CN"/>
              </w:rPr>
            </w:pPr>
            <w:r>
              <w:rPr>
                <w:rFonts w:hint="eastAsia" w:ascii="宋体" w:hAnsi="宋体"/>
                <w:sz w:val="21"/>
                <w:szCs w:val="21"/>
                <w:lang w:val="en-US" w:eastAsia="zh-CN"/>
              </w:rPr>
              <w:t>2、增强型保温板</w:t>
            </w:r>
            <w:r>
              <w:rPr>
                <w:rFonts w:hint="eastAsia" w:ascii="宋体" w:hAnsi="宋体"/>
                <w:sz w:val="21"/>
                <w:szCs w:val="21"/>
                <w:lang w:val="zh-CN" w:eastAsia="zh-CN"/>
              </w:rPr>
              <w:t>产品生产</w:t>
            </w:r>
            <w:r>
              <w:rPr>
                <w:rFonts w:hint="eastAsia" w:ascii="宋体" w:hAnsi="宋体"/>
                <w:sz w:val="21"/>
                <w:szCs w:val="21"/>
                <w:lang w:val="zh-CN"/>
              </w:rPr>
              <w:t>流程：</w:t>
            </w:r>
          </w:p>
          <w:p>
            <w:pPr>
              <w:pStyle w:val="2"/>
              <w:rPr>
                <w:rFonts w:hint="default" w:eastAsia="宋体"/>
                <w:highlight w:val="none"/>
                <w:lang w:val="en-US" w:eastAsia="zh-CN"/>
              </w:rPr>
            </w:pPr>
            <w:r>
              <w:rPr>
                <w:rFonts w:hint="eastAsia"/>
                <w:sz w:val="21"/>
                <w:szCs w:val="21"/>
                <w:highlight w:val="none"/>
                <w:lang w:val="en-US" w:eastAsia="zh-CN"/>
              </w:rPr>
              <w:t>配料、</w:t>
            </w:r>
            <w:r>
              <w:rPr>
                <w:rFonts w:hint="eastAsia" w:cs="Times New Roman"/>
                <w:sz w:val="21"/>
                <w:szCs w:val="21"/>
                <w:highlight w:val="none"/>
                <w:lang w:val="en-US" w:eastAsia="zh-CN"/>
              </w:rPr>
              <w:t>投料、</w:t>
            </w:r>
            <w:r>
              <w:rPr>
                <w:rFonts w:hint="eastAsia"/>
                <w:sz w:val="21"/>
                <w:szCs w:val="21"/>
                <w:highlight w:val="none"/>
                <w:lang w:val="en-US" w:eastAsia="zh-CN"/>
              </w:rPr>
              <w:t>搅拌--浇铸成型--脱模、自然养护--切割——复合、切割——自然养护——包装--入库。</w:t>
            </w:r>
          </w:p>
          <w:p>
            <w:pPr>
              <w:tabs>
                <w:tab w:val="left" w:pos="1080"/>
              </w:tabs>
              <w:spacing w:line="400" w:lineRule="exact"/>
              <w:rPr>
                <w:rFonts w:hint="eastAsia" w:ascii="宋体" w:hAnsi="宋体"/>
                <w:sz w:val="21"/>
                <w:szCs w:val="21"/>
                <w:highlight w:val="none"/>
                <w:lang w:val="zh-CN" w:eastAsia="zh-CN"/>
              </w:rPr>
            </w:pPr>
            <w:r>
              <w:rPr>
                <w:rFonts w:hint="eastAsia" w:ascii="宋体" w:hAnsi="宋体"/>
                <w:sz w:val="21"/>
                <w:szCs w:val="21"/>
                <w:highlight w:val="none"/>
                <w:lang w:val="zh-CN" w:eastAsia="zh-CN"/>
              </w:rPr>
              <w:t>关键工序：</w:t>
            </w:r>
            <w:r>
              <w:rPr>
                <w:rFonts w:hint="eastAsia" w:ascii="宋体" w:hAnsi="宋体"/>
                <w:sz w:val="21"/>
                <w:szCs w:val="21"/>
                <w:highlight w:val="none"/>
                <w:lang w:val="en-US" w:eastAsia="zh-CN"/>
              </w:rPr>
              <w:t>自然养护</w:t>
            </w:r>
            <w:r>
              <w:rPr>
                <w:rFonts w:hint="eastAsia" w:ascii="宋体" w:hAnsi="宋体"/>
                <w:sz w:val="21"/>
                <w:szCs w:val="21"/>
                <w:highlight w:val="none"/>
                <w:lang w:val="zh-CN" w:eastAsia="zh-CN"/>
              </w:rPr>
              <w:t>过程，也是特殊过程。</w:t>
            </w:r>
          </w:p>
          <w:p>
            <w:pPr>
              <w:rPr>
                <w:rFonts w:hint="eastAsia" w:ascii="宋体" w:hAnsi="宋体" w:cs="Times New Roman"/>
                <w:szCs w:val="21"/>
              </w:rPr>
            </w:pPr>
            <w:r>
              <w:rPr>
                <w:rFonts w:hint="eastAsia" w:ascii="宋体" w:hAnsi="宋体"/>
                <w:szCs w:val="21"/>
                <w:lang w:eastAsia="zh-CN"/>
              </w:rPr>
              <w:t>查</w:t>
            </w:r>
            <w:r>
              <w:rPr>
                <w:rFonts w:hint="eastAsia" w:ascii="宋体" w:hAnsi="宋体" w:cs="Times New Roman"/>
                <w:szCs w:val="21"/>
                <w:lang w:eastAsia="zh-CN"/>
              </w:rPr>
              <w:t>看</w:t>
            </w:r>
            <w:r>
              <w:rPr>
                <w:rFonts w:hint="eastAsia" w:ascii="宋体" w:hAnsi="宋体" w:cs="Times New Roman"/>
                <w:szCs w:val="21"/>
                <w:lang w:val="en-US" w:eastAsia="zh-CN"/>
              </w:rPr>
              <w:t>2020年9</w:t>
            </w:r>
            <w:r>
              <w:rPr>
                <w:rFonts w:hint="eastAsia" w:ascii="宋体" w:hAnsi="宋体" w:cs="Times New Roman"/>
                <w:szCs w:val="21"/>
              </w:rPr>
              <w:t>月</w:t>
            </w:r>
            <w:r>
              <w:rPr>
                <w:rFonts w:hint="eastAsia" w:ascii="宋体" w:hAnsi="宋体" w:cs="Times New Roman"/>
                <w:szCs w:val="21"/>
                <w:lang w:val="en-US" w:eastAsia="zh-CN"/>
              </w:rPr>
              <w:t>21</w:t>
            </w:r>
            <w:r>
              <w:rPr>
                <w:rFonts w:hint="eastAsia" w:ascii="宋体" w:hAnsi="宋体" w:cs="Times New Roman"/>
                <w:szCs w:val="21"/>
              </w:rPr>
              <w:t>日生产计划</w:t>
            </w:r>
          </w:p>
          <w:p>
            <w:pPr>
              <w:rPr>
                <w:rFonts w:hint="default" w:ascii="宋体" w:hAnsi="宋体" w:eastAsia="宋体"/>
                <w:szCs w:val="21"/>
                <w:lang w:val="en-US" w:eastAsia="zh-CN"/>
              </w:rPr>
            </w:pPr>
            <w:r>
              <w:rPr>
                <w:rFonts w:hint="eastAsia" w:ascii="宋体" w:hAnsi="宋体"/>
                <w:szCs w:val="21"/>
                <w:lang w:val="en-US" w:eastAsia="zh-CN"/>
              </w:rPr>
              <w:t>产品名称、       型号</w:t>
            </w:r>
            <w:r>
              <w:rPr>
                <w:rFonts w:hint="eastAsia" w:ascii="宋体" w:hAnsi="宋体"/>
                <w:szCs w:val="21"/>
              </w:rPr>
              <w:t xml:space="preserve">规格 </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数量</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顾客</w:t>
            </w:r>
          </w:p>
          <w:p>
            <w:pPr>
              <w:rPr>
                <w:rFonts w:hint="default" w:ascii="宋体" w:hAnsi="宋体" w:eastAsia="宋体"/>
                <w:szCs w:val="21"/>
                <w:lang w:val="en-US" w:eastAsia="zh-CN"/>
              </w:rPr>
            </w:pPr>
            <w:r>
              <w:rPr>
                <w:rFonts w:hint="eastAsia" w:ascii="宋体" w:hAnsi="宋体"/>
                <w:sz w:val="21"/>
                <w:szCs w:val="21"/>
                <w:lang w:val="en-US" w:eastAsia="zh-CN"/>
              </w:rPr>
              <w:t>增强型保温板</w:t>
            </w:r>
            <w:r>
              <w:rPr>
                <w:rFonts w:hint="eastAsia" w:ascii="宋体" w:hAnsi="宋体"/>
                <w:szCs w:val="21"/>
              </w:rPr>
              <w:t xml:space="preserve"> </w:t>
            </w:r>
            <w:r>
              <w:rPr>
                <w:rFonts w:hint="eastAsia" w:ascii="宋体" w:hAnsi="宋体"/>
                <w:szCs w:val="21"/>
                <w:lang w:val="en-US" w:eastAsia="zh-CN"/>
              </w:rPr>
              <w:t xml:space="preserve">  300*600*40        1200平方    库存备货</w:t>
            </w:r>
          </w:p>
          <w:p>
            <w:pPr>
              <w:rPr>
                <w:rFonts w:ascii="宋体" w:hAnsi="宋体"/>
                <w:szCs w:val="21"/>
              </w:rPr>
            </w:pPr>
            <w:r>
              <w:rPr>
                <w:rFonts w:hint="eastAsia" w:ascii="宋体" w:hAnsi="宋体"/>
                <w:szCs w:val="21"/>
              </w:rPr>
              <w:t>.....</w:t>
            </w:r>
          </w:p>
          <w:p>
            <w:pPr>
              <w:rPr>
                <w:rFonts w:hint="eastAsia" w:ascii="宋体" w:hAnsi="宋体"/>
                <w:szCs w:val="21"/>
                <w:lang w:val="en-US" w:eastAsia="zh-CN"/>
              </w:rPr>
            </w:pPr>
            <w:r>
              <w:rPr>
                <w:rFonts w:hint="eastAsia" w:ascii="宋体" w:hAnsi="宋体"/>
                <w:szCs w:val="21"/>
                <w:lang w:val="en-US" w:eastAsia="zh-CN"/>
              </w:rPr>
              <w:t>编制</w:t>
            </w:r>
            <w:r>
              <w:rPr>
                <w:rFonts w:hint="eastAsia" w:ascii="宋体" w:hAnsi="宋体"/>
                <w:szCs w:val="21"/>
              </w:rPr>
              <w:t>:</w:t>
            </w:r>
            <w:r>
              <w:rPr>
                <w:rFonts w:hint="eastAsia" w:ascii="宋体" w:hAnsi="宋体"/>
                <w:szCs w:val="21"/>
                <w:lang w:val="en-US" w:eastAsia="zh-CN"/>
              </w:rPr>
              <w:t>丁长春、批准：周永乐。</w:t>
            </w:r>
          </w:p>
          <w:p>
            <w:pPr>
              <w:rPr>
                <w:rFonts w:ascii="宋体" w:hAnsi="宋体"/>
                <w:szCs w:val="21"/>
              </w:rPr>
            </w:pPr>
            <w:r>
              <w:rPr>
                <w:rFonts w:hint="eastAsia" w:ascii="宋体" w:hAnsi="宋体"/>
                <w:szCs w:val="21"/>
              </w:rPr>
              <w:t>查看现场：</w:t>
            </w:r>
          </w:p>
          <w:p>
            <w:pPr>
              <w:rPr>
                <w:rFonts w:hint="eastAsia"/>
                <w:lang w:eastAsia="zh-CN"/>
              </w:rPr>
            </w:pPr>
            <w:r>
              <w:rPr>
                <w:rFonts w:hint="eastAsia" w:ascii="宋体" w:hAnsi="宋体"/>
                <w:szCs w:val="21"/>
              </w:rPr>
              <w:t>生产现场观察，产品正常生产，产品</w:t>
            </w:r>
            <w:r>
              <w:rPr>
                <w:rFonts w:hint="eastAsia" w:ascii="宋体" w:hAnsi="宋体"/>
                <w:szCs w:val="21"/>
                <w:lang w:val="en-US" w:eastAsia="zh-CN"/>
              </w:rPr>
              <w:t>为：</w:t>
            </w:r>
            <w:r>
              <w:rPr>
                <w:rFonts w:hint="eastAsia" w:ascii="宋体" w:hAnsi="宋体"/>
                <w:sz w:val="21"/>
                <w:szCs w:val="21"/>
                <w:lang w:val="en-US" w:eastAsia="zh-CN"/>
              </w:rPr>
              <w:t>增强型保温板、3</w:t>
            </w:r>
            <w:r>
              <w:rPr>
                <w:rFonts w:hint="eastAsia" w:ascii="宋体" w:hAnsi="宋体"/>
                <w:szCs w:val="21"/>
                <w:lang w:val="en-US" w:eastAsia="zh-CN"/>
              </w:rPr>
              <w:t>00*600*40 、1200平方 。</w:t>
            </w:r>
          </w:p>
          <w:p>
            <w:pPr>
              <w:rPr>
                <w:rFonts w:hint="default" w:ascii="宋体" w:hAnsi="宋体"/>
                <w:szCs w:val="21"/>
                <w:lang w:val="en-US"/>
              </w:rPr>
            </w:pPr>
            <w:r>
              <w:rPr>
                <w:rFonts w:hint="eastAsia" w:ascii="宋体" w:hAnsi="宋体"/>
                <w:szCs w:val="21"/>
              </w:rPr>
              <w:t>查</w:t>
            </w:r>
            <w:r>
              <w:rPr>
                <w:rFonts w:hint="eastAsia" w:ascii="宋体" w:hAnsi="宋体"/>
                <w:szCs w:val="21"/>
                <w:lang w:val="en-US" w:eastAsia="zh-CN"/>
              </w:rPr>
              <w:t>见</w:t>
            </w:r>
            <w:r>
              <w:rPr>
                <w:rFonts w:hint="eastAsia" w:ascii="宋体" w:hAnsi="宋体"/>
                <w:szCs w:val="21"/>
              </w:rPr>
              <w:t>◆工序：</w:t>
            </w:r>
            <w:r>
              <w:rPr>
                <w:rFonts w:hint="eastAsia"/>
                <w:sz w:val="21"/>
                <w:szCs w:val="21"/>
                <w:highlight w:val="none"/>
                <w:lang w:val="en-US" w:eastAsia="zh-CN"/>
              </w:rPr>
              <w:t>配料、</w:t>
            </w:r>
            <w:r>
              <w:rPr>
                <w:rFonts w:hint="eastAsia" w:cs="Times New Roman"/>
                <w:sz w:val="21"/>
                <w:szCs w:val="21"/>
                <w:highlight w:val="none"/>
                <w:lang w:val="en-US" w:eastAsia="zh-CN"/>
              </w:rPr>
              <w:t>投料</w:t>
            </w:r>
            <w:r>
              <w:rPr>
                <w:rFonts w:hint="eastAsia" w:ascii="宋体" w:hAnsi="宋体"/>
                <w:szCs w:val="21"/>
              </w:rPr>
              <w:t xml:space="preserve"> </w:t>
            </w:r>
            <w:r>
              <w:rPr>
                <w:rFonts w:hint="eastAsia" w:ascii="宋体" w:hAnsi="宋体"/>
                <w:szCs w:val="21"/>
                <w:lang w:eastAsia="zh-CN"/>
              </w:rPr>
              <w:t>、</w:t>
            </w:r>
            <w:r>
              <w:rPr>
                <w:rFonts w:hint="eastAsia" w:ascii="宋体" w:hAnsi="宋体"/>
                <w:sz w:val="21"/>
                <w:szCs w:val="21"/>
                <w:lang w:val="en-US" w:eastAsia="zh-CN"/>
              </w:rPr>
              <w:t>搅拌</w:t>
            </w:r>
          </w:p>
          <w:p>
            <w:pPr>
              <w:rPr>
                <w:rFonts w:hint="eastAsia" w:ascii="宋体" w:hAnsi="宋体"/>
                <w:szCs w:val="21"/>
              </w:rPr>
            </w:pPr>
            <w:r>
              <w:rPr>
                <w:rFonts w:hint="eastAsia" w:ascii="宋体" w:hAnsi="宋体"/>
                <w:szCs w:val="21"/>
              </w:rPr>
              <w:t>生产设备：</w:t>
            </w:r>
            <w:r>
              <w:rPr>
                <w:rFonts w:hint="eastAsia" w:ascii="宋体" w:hAnsi="宋体"/>
                <w:sz w:val="21"/>
                <w:szCs w:val="21"/>
                <w:lang w:val="en-US" w:eastAsia="zh-CN"/>
              </w:rPr>
              <w:t>搅拌</w:t>
            </w:r>
            <w:r>
              <w:rPr>
                <w:rFonts w:hint="eastAsia" w:ascii="宋体" w:hAnsi="宋体"/>
                <w:szCs w:val="21"/>
                <w:lang w:eastAsia="zh-CN"/>
              </w:rPr>
              <w:t>机、料仓</w:t>
            </w:r>
            <w:r>
              <w:rPr>
                <w:rFonts w:hint="eastAsia" w:ascii="宋体" w:hAnsi="宋体"/>
                <w:szCs w:val="21"/>
              </w:rPr>
              <w:t>。</w:t>
            </w:r>
          </w:p>
          <w:p>
            <w:pPr>
              <w:rPr>
                <w:rFonts w:hint="eastAsia" w:ascii="宋体" w:hAnsi="宋体" w:cs="宋体"/>
                <w:sz w:val="21"/>
                <w:szCs w:val="21"/>
              </w:rPr>
            </w:pPr>
            <w:r>
              <w:rPr>
                <w:rFonts w:hint="eastAsia" w:ascii="宋体" w:hAnsi="宋体"/>
                <w:sz w:val="21"/>
                <w:szCs w:val="21"/>
              </w:rPr>
              <w:t>操作：</w:t>
            </w:r>
            <w:r>
              <w:rPr>
                <w:rFonts w:hint="eastAsia" w:ascii="宋体" w:hAnsi="宋体"/>
                <w:sz w:val="21"/>
                <w:szCs w:val="21"/>
                <w:lang w:val="en-US" w:eastAsia="zh-CN"/>
              </w:rPr>
              <w:t>操作</w:t>
            </w:r>
            <w:r>
              <w:rPr>
                <w:rFonts w:hint="eastAsia" w:ascii="宋体" w:hAnsi="宋体"/>
                <w:sz w:val="21"/>
                <w:szCs w:val="21"/>
                <w:highlight w:val="none"/>
                <w:lang w:val="en-US" w:eastAsia="zh-CN"/>
              </w:rPr>
              <w:t>员胡继全按物料卡将水泥和水</w:t>
            </w:r>
            <w:r>
              <w:rPr>
                <w:rFonts w:hint="eastAsia" w:ascii="宋体" w:hAnsi="宋体"/>
                <w:sz w:val="21"/>
                <w:szCs w:val="21"/>
                <w:lang w:val="en-US" w:eastAsia="zh-CN"/>
              </w:rPr>
              <w:t>秤重后</w:t>
            </w:r>
            <w:r>
              <w:rPr>
                <w:rFonts w:hint="eastAsia" w:ascii="宋体" w:hAnsi="宋体"/>
                <w:sz w:val="21"/>
                <w:szCs w:val="21"/>
              </w:rPr>
              <w:t>，</w:t>
            </w:r>
            <w:r>
              <w:rPr>
                <w:rFonts w:hint="eastAsia" w:ascii="宋体" w:hAnsi="宋体"/>
                <w:sz w:val="21"/>
                <w:szCs w:val="21"/>
                <w:lang w:val="en-US" w:eastAsia="zh-CN"/>
              </w:rPr>
              <w:t>直接放入搅拌</w:t>
            </w:r>
            <w:r>
              <w:rPr>
                <w:rFonts w:hint="eastAsia" w:ascii="宋体" w:hAnsi="宋体"/>
                <w:szCs w:val="21"/>
                <w:lang w:eastAsia="zh-CN"/>
              </w:rPr>
              <w:t>机中</w:t>
            </w:r>
            <w:r>
              <w:rPr>
                <w:rFonts w:hint="eastAsia" w:ascii="宋体" w:hAnsi="宋体"/>
                <w:szCs w:val="21"/>
                <w:lang w:val="en-US" w:eastAsia="zh-CN"/>
              </w:rPr>
              <w:t>进行搅拌，</w:t>
            </w:r>
            <w:r>
              <w:rPr>
                <w:rFonts w:hint="eastAsia" w:ascii="宋体" w:hAnsi="宋体"/>
                <w:sz w:val="21"/>
                <w:szCs w:val="21"/>
                <w:lang w:val="en-US" w:eastAsia="zh-CN"/>
              </w:rPr>
              <w:t>搅拌5-10分钟。</w:t>
            </w:r>
            <w:r>
              <w:rPr>
                <w:rFonts w:hint="eastAsia" w:ascii="宋体" w:hAnsi="宋体"/>
                <w:szCs w:val="21"/>
                <w:lang w:val="en-US" w:eastAsia="zh-CN"/>
              </w:rPr>
              <w:t xml:space="preserve"> </w:t>
            </w:r>
            <w:r>
              <w:rPr>
                <w:rFonts w:hint="eastAsia" w:ascii="宋体" w:hAnsi="宋体" w:cs="宋体"/>
                <w:sz w:val="21"/>
                <w:szCs w:val="21"/>
              </w:rPr>
              <w:t>操作工采用戴</w:t>
            </w:r>
            <w:r>
              <w:rPr>
                <w:rFonts w:hint="eastAsia" w:ascii="宋体" w:hAnsi="宋体" w:cs="宋体"/>
                <w:sz w:val="21"/>
                <w:szCs w:val="21"/>
                <w:lang w:val="en-US" w:eastAsia="zh-CN"/>
              </w:rPr>
              <w:t>防护</w:t>
            </w:r>
            <w:r>
              <w:rPr>
                <w:rFonts w:hint="eastAsia" w:ascii="宋体" w:hAnsi="宋体" w:cs="宋体"/>
                <w:sz w:val="21"/>
                <w:szCs w:val="21"/>
                <w:lang w:eastAsia="zh-CN"/>
              </w:rPr>
              <w:t>口罩、</w:t>
            </w:r>
            <w:r>
              <w:rPr>
                <w:rFonts w:hint="eastAsia" w:ascii="宋体" w:hAnsi="宋体" w:cs="宋体"/>
                <w:sz w:val="21"/>
                <w:szCs w:val="21"/>
                <w:lang w:val="en-US" w:eastAsia="zh-CN"/>
              </w:rPr>
              <w:t>耳噻、</w:t>
            </w:r>
            <w:r>
              <w:rPr>
                <w:rFonts w:hint="eastAsia" w:ascii="宋体" w:hAnsi="宋体" w:cs="宋体"/>
                <w:sz w:val="21"/>
                <w:szCs w:val="21"/>
              </w:rPr>
              <w:t>手套进行安全防护。</w:t>
            </w:r>
          </w:p>
          <w:p>
            <w:pPr>
              <w:rPr>
                <w:rFonts w:hint="eastAsia"/>
              </w:rPr>
            </w:pPr>
            <w:r>
              <w:rPr>
                <w:rFonts w:hint="eastAsia" w:ascii="宋体" w:hAnsi="宋体"/>
                <w:sz w:val="21"/>
                <w:szCs w:val="21"/>
              </w:rPr>
              <w:t>主要工艺控制点：</w:t>
            </w:r>
            <w:r>
              <w:rPr>
                <w:rFonts w:hint="eastAsia" w:ascii="宋体" w:hAnsi="宋体" w:cs="宋体"/>
                <w:szCs w:val="21"/>
                <w:highlight w:val="none"/>
                <w:lang w:val="en-US" w:eastAsia="zh-CN"/>
              </w:rPr>
              <w:t>搅拌均匀</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操作流程</w:t>
            </w:r>
            <w:r>
              <w:rPr>
                <w:rFonts w:hint="eastAsia" w:ascii="宋体" w:hAnsi="宋体"/>
                <w:sz w:val="21"/>
                <w:szCs w:val="21"/>
              </w:rPr>
              <w:t xml:space="preserve">符合要求。 </w:t>
            </w:r>
          </w:p>
          <w:p>
            <w:pPr>
              <w:pStyle w:val="14"/>
              <w:rPr>
                <w:rFonts w:hint="eastAsia"/>
              </w:rPr>
            </w:pPr>
          </w:p>
          <w:p>
            <w:pPr>
              <w:rPr>
                <w:rFonts w:hint="default" w:ascii="宋体" w:hAnsi="宋体"/>
                <w:szCs w:val="21"/>
                <w:highlight w:val="none"/>
                <w:lang w:val="en-US"/>
              </w:rPr>
            </w:pPr>
            <w:r>
              <w:rPr>
                <w:rFonts w:hint="eastAsia" w:ascii="宋体" w:hAnsi="宋体"/>
                <w:szCs w:val="21"/>
              </w:rPr>
              <w:t>◆工序：</w:t>
            </w:r>
            <w:r>
              <w:rPr>
                <w:rFonts w:hint="eastAsia"/>
                <w:sz w:val="21"/>
                <w:szCs w:val="21"/>
                <w:highlight w:val="none"/>
                <w:lang w:val="en-US" w:eastAsia="zh-CN"/>
              </w:rPr>
              <w:t>浇铸成型</w:t>
            </w:r>
            <w:r>
              <w:rPr>
                <w:rFonts w:hint="eastAsia" w:ascii="宋体" w:hAnsi="宋体"/>
                <w:szCs w:val="21"/>
              </w:rPr>
              <w:t xml:space="preserve"> </w:t>
            </w:r>
            <w:r>
              <w:rPr>
                <w:rFonts w:hint="eastAsia" w:ascii="宋体" w:hAnsi="宋体"/>
                <w:szCs w:val="21"/>
                <w:lang w:eastAsia="zh-CN"/>
              </w:rPr>
              <w:t>、</w:t>
            </w:r>
            <w:r>
              <w:rPr>
                <w:rFonts w:hint="eastAsia" w:ascii="宋体" w:hAnsi="宋体"/>
                <w:szCs w:val="21"/>
                <w:lang w:val="en-US" w:eastAsia="zh-CN"/>
              </w:rPr>
              <w:t>脱模</w:t>
            </w:r>
            <w:r>
              <w:rPr>
                <w:rFonts w:hint="eastAsia" w:ascii="宋体" w:hAnsi="宋体"/>
                <w:szCs w:val="21"/>
              </w:rPr>
              <w:t xml:space="preserve">   </w:t>
            </w:r>
            <w:r>
              <w:rPr>
                <w:rFonts w:hint="eastAsia" w:ascii="宋体" w:hAnsi="宋体"/>
                <w:szCs w:val="21"/>
                <w:highlight w:val="none"/>
              </w:rPr>
              <w:t>产品</w:t>
            </w:r>
            <w:r>
              <w:rPr>
                <w:rFonts w:hint="eastAsia" w:ascii="宋体" w:hAnsi="宋体"/>
                <w:szCs w:val="21"/>
                <w:highlight w:val="none"/>
                <w:lang w:val="en-US" w:eastAsia="zh-CN"/>
              </w:rPr>
              <w:t>为：</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00*600*40 、1200平方 。</w:t>
            </w:r>
          </w:p>
          <w:p>
            <w:pPr>
              <w:rPr>
                <w:rFonts w:hint="eastAsia" w:ascii="宋体" w:hAnsi="宋体"/>
                <w:szCs w:val="21"/>
              </w:rPr>
            </w:pPr>
            <w:r>
              <w:rPr>
                <w:rFonts w:hint="eastAsia" w:ascii="宋体" w:hAnsi="宋体"/>
                <w:szCs w:val="21"/>
              </w:rPr>
              <w:t>生产设备：</w:t>
            </w:r>
            <w:r>
              <w:rPr>
                <w:rFonts w:hint="eastAsia" w:ascii="宋体" w:hAnsi="宋体"/>
                <w:szCs w:val="21"/>
                <w:lang w:val="en-US" w:eastAsia="zh-CN"/>
              </w:rPr>
              <w:t>模具</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lang w:val="en-US" w:eastAsia="zh-CN"/>
              </w:rPr>
              <w:t>傅国中、廖阳生</w:t>
            </w:r>
            <w:r>
              <w:rPr>
                <w:rFonts w:hint="eastAsia" w:ascii="宋体" w:hAnsi="宋体"/>
                <w:sz w:val="21"/>
                <w:szCs w:val="21"/>
                <w:highlight w:val="none"/>
                <w:lang w:val="en-US" w:eastAsia="zh-CN"/>
              </w:rPr>
              <w:t>等按操作工艺卡</w:t>
            </w:r>
            <w:r>
              <w:rPr>
                <w:rFonts w:hint="eastAsia" w:ascii="宋体" w:hAnsi="宋体"/>
                <w:sz w:val="21"/>
                <w:szCs w:val="21"/>
                <w:highlight w:val="none"/>
              </w:rPr>
              <w:t>要</w:t>
            </w:r>
            <w:r>
              <w:rPr>
                <w:rFonts w:hint="eastAsia" w:ascii="宋体" w:hAnsi="宋体"/>
                <w:sz w:val="21"/>
                <w:szCs w:val="21"/>
              </w:rPr>
              <w:t>求</w:t>
            </w:r>
            <w:r>
              <w:rPr>
                <w:rFonts w:hint="eastAsia" w:ascii="宋体" w:hAnsi="宋体"/>
                <w:sz w:val="21"/>
                <w:szCs w:val="21"/>
                <w:lang w:val="en-US" w:eastAsia="zh-CN"/>
              </w:rPr>
              <w:t>将</w:t>
            </w:r>
            <w:r>
              <w:rPr>
                <w:rFonts w:hint="eastAsia" w:ascii="宋体" w:hAnsi="宋体"/>
                <w:szCs w:val="21"/>
                <w:lang w:eastAsia="zh-CN"/>
              </w:rPr>
              <w:t>料仓中</w:t>
            </w:r>
            <w:r>
              <w:rPr>
                <w:rFonts w:hint="eastAsia" w:ascii="宋体" w:hAnsi="宋体"/>
                <w:szCs w:val="21"/>
                <w:lang w:val="en-US" w:eastAsia="zh-CN"/>
              </w:rPr>
              <w:t>搅拌好的水泥浆用泥沙泵注入模具，注入后10H后脱模</w:t>
            </w:r>
            <w:r>
              <w:rPr>
                <w:rFonts w:hint="eastAsia" w:ascii="宋体" w:hAnsi="宋体"/>
                <w:sz w:val="21"/>
                <w:szCs w:val="21"/>
                <w:lang w:val="en-US" w:eastAsia="zh-CN"/>
              </w:rPr>
              <w:t>。</w:t>
            </w:r>
            <w:r>
              <w:rPr>
                <w:rFonts w:hint="eastAsia" w:ascii="宋体" w:hAnsi="宋体"/>
                <w:sz w:val="21"/>
                <w:szCs w:val="21"/>
              </w:rPr>
              <w:t>操作符合要求，</w:t>
            </w:r>
            <w:r>
              <w:rPr>
                <w:rFonts w:hint="eastAsia" w:ascii="宋体" w:hAnsi="宋体" w:cs="宋体"/>
                <w:sz w:val="21"/>
                <w:szCs w:val="21"/>
              </w:rPr>
              <w:t>操作工采用戴</w:t>
            </w:r>
            <w:r>
              <w:rPr>
                <w:rFonts w:hint="eastAsia" w:ascii="宋体" w:hAnsi="宋体" w:cs="宋体"/>
                <w:sz w:val="21"/>
                <w:szCs w:val="21"/>
                <w:lang w:eastAsia="zh-CN"/>
              </w:rPr>
              <w:t>口罩、</w:t>
            </w:r>
            <w:r>
              <w:rPr>
                <w:rFonts w:hint="eastAsia" w:ascii="宋体" w:hAnsi="宋体" w:cs="宋体"/>
                <w:sz w:val="21"/>
                <w:szCs w:val="21"/>
              </w:rPr>
              <w:t>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cs="宋体"/>
                <w:szCs w:val="21"/>
                <w:highlight w:val="none"/>
                <w:lang w:val="en-US" w:eastAsia="zh-CN"/>
              </w:rPr>
              <w:t>浇筑饱满</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zh-CN" w:eastAsia="zh-CN"/>
              </w:rPr>
              <w:t>制浆</w:t>
            </w:r>
            <w:r>
              <w:rPr>
                <w:rFonts w:hint="eastAsia" w:ascii="宋体" w:hAnsi="宋体" w:cs="宋体"/>
                <w:szCs w:val="21"/>
                <w:highlight w:val="none"/>
                <w:lang w:eastAsia="zh-CN"/>
              </w:rPr>
              <w:t>操作</w:t>
            </w:r>
            <w:r>
              <w:rPr>
                <w:rFonts w:hint="eastAsia" w:ascii="宋体" w:hAnsi="宋体"/>
                <w:sz w:val="21"/>
                <w:szCs w:val="21"/>
              </w:rPr>
              <w:t xml:space="preserve">符合要求。 </w:t>
            </w:r>
          </w:p>
          <w:p>
            <w:pPr>
              <w:pStyle w:val="14"/>
              <w:rPr>
                <w:rFonts w:hint="eastAsia" w:ascii="宋体" w:hAnsi="宋体"/>
                <w:sz w:val="21"/>
                <w:szCs w:val="21"/>
              </w:rPr>
            </w:pPr>
          </w:p>
          <w:p>
            <w:pPr>
              <w:rPr>
                <w:rFonts w:hint="eastAsia" w:ascii="宋体" w:hAnsi="宋体"/>
                <w:szCs w:val="21"/>
                <w:lang w:val="en-US" w:eastAsia="zh-CN"/>
              </w:rPr>
            </w:pPr>
            <w:r>
              <w:rPr>
                <w:rFonts w:hint="eastAsia" w:ascii="宋体" w:hAnsi="宋体"/>
                <w:szCs w:val="21"/>
              </w:rPr>
              <w:t>◆工序：</w:t>
            </w:r>
            <w:r>
              <w:rPr>
                <w:rFonts w:hint="eastAsia" w:ascii="宋体" w:hAnsi="宋体"/>
                <w:szCs w:val="21"/>
                <w:lang w:val="en-US" w:eastAsia="zh-CN"/>
              </w:rPr>
              <w:t>自然</w:t>
            </w:r>
            <w:r>
              <w:rPr>
                <w:rFonts w:hint="eastAsia" w:ascii="宋体" w:hAnsi="宋体"/>
                <w:sz w:val="21"/>
                <w:szCs w:val="21"/>
                <w:lang w:val="zh-CN" w:eastAsia="zh-CN"/>
              </w:rPr>
              <w:t>养</w:t>
            </w:r>
            <w:r>
              <w:rPr>
                <w:rFonts w:hint="eastAsia" w:ascii="宋体" w:hAnsi="宋体"/>
                <w:sz w:val="21"/>
                <w:szCs w:val="21"/>
                <w:lang w:val="en-US" w:eastAsia="zh-CN"/>
              </w:rPr>
              <w:t>护</w:t>
            </w:r>
            <w:r>
              <w:rPr>
                <w:rFonts w:hint="eastAsia" w:ascii="宋体" w:hAnsi="宋体"/>
                <w:szCs w:val="21"/>
              </w:rPr>
              <w:t xml:space="preserve">    </w:t>
            </w:r>
            <w:r>
              <w:rPr>
                <w:rFonts w:hint="eastAsia" w:ascii="宋体" w:hAnsi="宋体"/>
                <w:szCs w:val="21"/>
                <w:highlight w:val="none"/>
              </w:rPr>
              <w:t xml:space="preserve"> 产品</w:t>
            </w:r>
            <w:r>
              <w:rPr>
                <w:rFonts w:hint="eastAsia" w:ascii="宋体" w:hAnsi="宋体"/>
                <w:szCs w:val="21"/>
                <w:highlight w:val="none"/>
                <w:lang w:val="en-US" w:eastAsia="zh-CN"/>
              </w:rPr>
              <w:t>为：</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00*600*40 、1200平方米 。</w:t>
            </w:r>
          </w:p>
          <w:p>
            <w:pPr>
              <w:rPr>
                <w:rFonts w:hint="default" w:ascii="宋体" w:hAnsi="宋体" w:eastAsia="宋体"/>
                <w:szCs w:val="21"/>
                <w:lang w:val="en-US" w:eastAsia="zh-CN"/>
              </w:rPr>
            </w:pPr>
            <w:r>
              <w:rPr>
                <w:rFonts w:hint="eastAsia" w:ascii="宋体" w:hAnsi="宋体"/>
                <w:szCs w:val="21"/>
              </w:rPr>
              <w:t>生产设备：</w:t>
            </w:r>
            <w:r>
              <w:rPr>
                <w:rFonts w:hint="eastAsia" w:ascii="宋体" w:hAnsi="宋体"/>
                <w:szCs w:val="21"/>
                <w:lang w:val="en-US" w:eastAsia="zh-CN"/>
              </w:rPr>
              <w:t>室内养护场地</w:t>
            </w:r>
          </w:p>
          <w:p>
            <w:pPr>
              <w:rPr>
                <w:rFonts w:hint="default" w:ascii="宋体" w:hAnsi="宋体" w:eastAsia="宋体"/>
                <w:sz w:val="21"/>
                <w:szCs w:val="21"/>
                <w:lang w:val="en-US" w:eastAsia="zh-CN"/>
              </w:rPr>
            </w:pPr>
            <w:r>
              <w:rPr>
                <w:rFonts w:hint="eastAsia" w:ascii="宋体" w:hAnsi="宋体"/>
                <w:sz w:val="21"/>
                <w:szCs w:val="21"/>
              </w:rPr>
              <w:t>操作：</w:t>
            </w:r>
            <w:r>
              <w:rPr>
                <w:rFonts w:hint="eastAsia" w:ascii="宋体" w:hAnsi="宋体"/>
                <w:sz w:val="21"/>
                <w:szCs w:val="21"/>
                <w:lang w:val="en-US" w:eastAsia="zh-CN"/>
              </w:rPr>
              <w:t>将脱模后的半成品放置在常温常压的指定</w:t>
            </w:r>
            <w:r>
              <w:rPr>
                <w:rFonts w:hint="eastAsia" w:ascii="宋体" w:hAnsi="宋体"/>
                <w:szCs w:val="21"/>
                <w:lang w:val="en-US" w:eastAsia="zh-CN"/>
              </w:rPr>
              <w:t>室内养护场地</w:t>
            </w:r>
            <w:r>
              <w:rPr>
                <w:rFonts w:hint="eastAsia" w:ascii="宋体" w:hAnsi="宋体"/>
                <w:sz w:val="21"/>
                <w:szCs w:val="21"/>
                <w:lang w:val="en-US" w:eastAsia="zh-CN"/>
              </w:rPr>
              <w:t>，养护时间为28天。养护过程中不需要特殊处理，防止暴晒。</w:t>
            </w:r>
          </w:p>
          <w:p>
            <w:pPr>
              <w:rPr>
                <w:rFonts w:hint="default" w:ascii="宋体" w:hAnsi="宋体"/>
                <w:sz w:val="21"/>
                <w:szCs w:val="21"/>
                <w:lang w:val="en-US" w:eastAsia="zh-CN"/>
              </w:rPr>
            </w:pPr>
            <w:r>
              <w:rPr>
                <w:rFonts w:hint="eastAsia" w:ascii="宋体" w:hAnsi="宋体"/>
                <w:sz w:val="21"/>
                <w:szCs w:val="21"/>
              </w:rPr>
              <w:t>主要工艺控制点：</w:t>
            </w:r>
            <w:r>
              <w:rPr>
                <w:rFonts w:hint="eastAsia" w:ascii="宋体" w:hAnsi="宋体"/>
                <w:sz w:val="21"/>
                <w:szCs w:val="21"/>
                <w:lang w:val="en-US" w:eastAsia="zh-CN"/>
              </w:rPr>
              <w:t>养护时间28天，抽检抗压、抗折、吸水性符合标准要求。</w:t>
            </w:r>
          </w:p>
          <w:p>
            <w:pPr>
              <w:rPr>
                <w:rFonts w:hint="eastAsia"/>
              </w:rPr>
            </w:pPr>
            <w:r>
              <w:rPr>
                <w:rFonts w:hint="eastAsia" w:ascii="宋体" w:hAnsi="宋体"/>
                <w:sz w:val="21"/>
                <w:szCs w:val="21"/>
              </w:rPr>
              <w:t xml:space="preserve"> </w:t>
            </w:r>
          </w:p>
          <w:p>
            <w:pPr>
              <w:rPr>
                <w:rFonts w:hint="eastAsia" w:ascii="宋体" w:hAnsi="宋体"/>
                <w:szCs w:val="21"/>
                <w:highlight w:val="green"/>
                <w:lang w:val="en-US" w:eastAsia="zh-CN"/>
              </w:rPr>
            </w:pPr>
            <w:r>
              <w:rPr>
                <w:rFonts w:hint="eastAsia" w:ascii="宋体" w:hAnsi="宋体"/>
                <w:szCs w:val="21"/>
              </w:rPr>
              <w:t>◆工序：</w:t>
            </w:r>
            <w:r>
              <w:rPr>
                <w:rFonts w:hint="eastAsia" w:ascii="宋体" w:hAnsi="宋体" w:cs="宋体"/>
                <w:szCs w:val="21"/>
                <w:highlight w:val="none"/>
                <w:lang w:val="en-US" w:eastAsia="zh-CN"/>
              </w:rPr>
              <w:t>切割</w:t>
            </w:r>
            <w:r>
              <w:rPr>
                <w:rFonts w:hint="eastAsia" w:ascii="宋体" w:hAnsi="宋体"/>
                <w:szCs w:val="21"/>
              </w:rPr>
              <w:t xml:space="preserve">     产品</w:t>
            </w:r>
            <w:r>
              <w:rPr>
                <w:rFonts w:hint="eastAsia" w:ascii="宋体" w:hAnsi="宋体"/>
                <w:szCs w:val="21"/>
                <w:lang w:val="en-US" w:eastAsia="zh-CN"/>
              </w:rPr>
              <w:t>为：</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00*600*40 、1200平方米 。</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切割</w:t>
            </w:r>
            <w:r>
              <w:rPr>
                <w:rFonts w:hint="eastAsia" w:ascii="宋体" w:hAnsi="宋体" w:cs="宋体"/>
                <w:szCs w:val="21"/>
                <w:highlight w:val="none"/>
                <w:lang w:val="en-US" w:eastAsia="zh-CN"/>
              </w:rPr>
              <w:t>流水线</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王国友等将养护合格的产品进行脱模后</w:t>
            </w:r>
            <w:r>
              <w:rPr>
                <w:rFonts w:hint="eastAsia" w:ascii="宋体" w:hAnsi="宋体"/>
                <w:sz w:val="21"/>
                <w:szCs w:val="21"/>
                <w:lang w:val="en-US" w:eastAsia="zh-CN"/>
              </w:rPr>
              <w:t>按工艺卡尺寸</w:t>
            </w:r>
            <w:r>
              <w:rPr>
                <w:rFonts w:hint="eastAsia" w:ascii="宋体" w:hAnsi="宋体"/>
                <w:sz w:val="21"/>
                <w:szCs w:val="21"/>
              </w:rPr>
              <w:t>要求</w:t>
            </w:r>
            <w:r>
              <w:rPr>
                <w:rFonts w:hint="eastAsia" w:ascii="宋体" w:hAnsi="宋体"/>
                <w:sz w:val="21"/>
                <w:szCs w:val="21"/>
                <w:lang w:eastAsia="zh-CN"/>
              </w:rPr>
              <w:t>进行切割，先将首件尺寸检验合格后，再进行批量切割。</w:t>
            </w:r>
            <w:r>
              <w:rPr>
                <w:rFonts w:hint="eastAsia" w:ascii="宋体" w:hAnsi="宋体"/>
                <w:sz w:val="21"/>
                <w:szCs w:val="21"/>
              </w:rPr>
              <w:t>操作符合要求，</w:t>
            </w:r>
            <w:r>
              <w:rPr>
                <w:rFonts w:hint="eastAsia" w:ascii="宋体" w:hAnsi="宋体" w:cs="宋体"/>
                <w:sz w:val="21"/>
                <w:szCs w:val="21"/>
              </w:rPr>
              <w:t>操作工采用戴</w:t>
            </w:r>
            <w:r>
              <w:rPr>
                <w:rFonts w:hint="eastAsia" w:ascii="宋体" w:hAnsi="宋体" w:cs="宋体"/>
                <w:sz w:val="21"/>
                <w:szCs w:val="21"/>
                <w:lang w:val="en-US" w:eastAsia="zh-CN"/>
              </w:rPr>
              <w:t>防护面具</w:t>
            </w:r>
            <w:r>
              <w:rPr>
                <w:rFonts w:hint="eastAsia" w:ascii="宋体" w:hAnsi="宋体" w:cs="宋体"/>
                <w:sz w:val="21"/>
                <w:szCs w:val="21"/>
                <w:lang w:eastAsia="zh-CN"/>
              </w:rPr>
              <w:t>、</w:t>
            </w:r>
            <w:r>
              <w:rPr>
                <w:rFonts w:hint="eastAsia" w:ascii="宋体" w:hAnsi="宋体" w:cs="宋体"/>
                <w:sz w:val="21"/>
                <w:szCs w:val="21"/>
              </w:rPr>
              <w:t>手套进行安全防护。</w:t>
            </w:r>
          </w:p>
          <w:p>
            <w:pPr>
              <w:rPr>
                <w:rFonts w:hint="eastAsia" w:ascii="宋体" w:hAnsi="宋体" w:cs="Times New Roman"/>
                <w:sz w:val="21"/>
                <w:szCs w:val="21"/>
                <w:highlight w:val="none"/>
                <w:lang w:val="en-US" w:eastAsia="zh-CN"/>
              </w:rPr>
            </w:pPr>
            <w:r>
              <w:rPr>
                <w:rFonts w:hint="eastAsia" w:ascii="宋体" w:hAnsi="宋体"/>
                <w:sz w:val="21"/>
                <w:szCs w:val="21"/>
              </w:rPr>
              <w:t>主要工艺控制点：</w:t>
            </w:r>
            <w:r>
              <w:rPr>
                <w:rFonts w:hint="eastAsia" w:ascii="宋体" w:hAnsi="宋体"/>
                <w:sz w:val="21"/>
                <w:szCs w:val="21"/>
                <w:lang w:eastAsia="zh-CN"/>
              </w:rPr>
              <w:t>产</w:t>
            </w:r>
            <w:r>
              <w:rPr>
                <w:rFonts w:hint="eastAsia" w:ascii="宋体" w:hAnsi="宋体" w:cs="Times New Roman"/>
                <w:sz w:val="21"/>
                <w:szCs w:val="21"/>
                <w:highlight w:val="none"/>
                <w:lang w:val="en-US" w:eastAsia="zh-CN"/>
              </w:rPr>
              <w:t>品尺寸1200*1200*40，尺寸公差±2mm。</w:t>
            </w:r>
          </w:p>
          <w:p>
            <w:pPr>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 xml:space="preserve">现场查看加工尺寸符合要求。 </w:t>
            </w:r>
          </w:p>
          <w:p>
            <w:pPr>
              <w:rPr>
                <w:rFonts w:hint="eastAsia" w:ascii="宋体" w:hAnsi="宋体" w:cs="Times New Roman"/>
                <w:sz w:val="21"/>
                <w:szCs w:val="21"/>
                <w:highlight w:val="none"/>
                <w:lang w:val="en-US" w:eastAsia="zh-CN"/>
              </w:rPr>
            </w:pPr>
          </w:p>
          <w:p>
            <w:pPr>
              <w:rPr>
                <w:rFonts w:hint="eastAsia" w:ascii="宋体" w:hAnsi="宋体"/>
                <w:szCs w:val="21"/>
                <w:lang w:val="en-US" w:eastAsia="zh-CN"/>
              </w:rPr>
            </w:pPr>
            <w:r>
              <w:rPr>
                <w:rFonts w:hint="eastAsia" w:ascii="宋体" w:hAnsi="宋体"/>
                <w:szCs w:val="21"/>
              </w:rPr>
              <w:t>◆工序：</w:t>
            </w:r>
            <w:r>
              <w:rPr>
                <w:rFonts w:hint="eastAsia" w:ascii="宋体" w:hAnsi="宋体"/>
                <w:szCs w:val="21"/>
                <w:lang w:val="en-US" w:eastAsia="zh-CN"/>
              </w:rPr>
              <w:t>复合、切割</w:t>
            </w:r>
            <w:r>
              <w:rPr>
                <w:rFonts w:hint="eastAsia" w:ascii="宋体" w:hAnsi="宋体"/>
                <w:szCs w:val="21"/>
              </w:rPr>
              <w:t xml:space="preserve">       产品</w:t>
            </w:r>
            <w:r>
              <w:rPr>
                <w:rFonts w:hint="eastAsia" w:ascii="宋体" w:hAnsi="宋体"/>
                <w:szCs w:val="21"/>
                <w:highlight w:val="none"/>
                <w:lang w:val="en-US" w:eastAsia="zh-CN"/>
              </w:rPr>
              <w:t>为：</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 xml:space="preserve">00*600*40 、1200平方米 </w:t>
            </w:r>
          </w:p>
          <w:p>
            <w:pPr>
              <w:rPr>
                <w:rFonts w:hint="default" w:ascii="宋体" w:hAnsi="宋体"/>
                <w:sz w:val="21"/>
                <w:szCs w:val="21"/>
                <w:lang w:val="en-US" w:eastAsia="zh-CN"/>
              </w:rPr>
            </w:pPr>
            <w:r>
              <w:rPr>
                <w:rFonts w:hint="eastAsia" w:ascii="宋体" w:hAnsi="宋体"/>
                <w:szCs w:val="21"/>
              </w:rPr>
              <w:t>生产设备：</w:t>
            </w:r>
            <w:r>
              <w:rPr>
                <w:rFonts w:hint="eastAsia" w:ascii="宋体" w:hAnsi="宋体"/>
                <w:sz w:val="21"/>
                <w:szCs w:val="21"/>
                <w:lang w:val="en-US" w:eastAsia="zh-CN"/>
              </w:rPr>
              <w:t>复合设备</w:t>
            </w:r>
          </w:p>
          <w:p>
            <w:pPr>
              <w:rPr>
                <w:rFonts w:hint="default" w:ascii="宋体" w:hAnsi="宋体"/>
                <w:sz w:val="21"/>
                <w:szCs w:val="21"/>
                <w:lang w:val="en-US"/>
              </w:rPr>
            </w:pPr>
            <w:r>
              <w:rPr>
                <w:rFonts w:hint="eastAsia" w:ascii="宋体" w:hAnsi="宋体"/>
                <w:szCs w:val="21"/>
              </w:rPr>
              <w:t>操作：员工</w:t>
            </w:r>
            <w:r>
              <w:rPr>
                <w:rFonts w:hint="eastAsia" w:ascii="宋体" w:hAnsi="宋体"/>
                <w:szCs w:val="21"/>
                <w:lang w:val="en-US" w:eastAsia="zh-CN"/>
              </w:rPr>
              <w:t>陈崇宾将砂浆及水按比例进行配比后搅拌，把搅拌好的浆料防置在容器内待用，将切割好的发泡板放入复合生产线，在发泡板上铺好耐碱玻璃纤维网格布，用搅拌好的浆料覆盖完全产品。按规格要求进行切割，切割规格为</w:t>
            </w:r>
            <w:r>
              <w:rPr>
                <w:rFonts w:hint="eastAsia" w:ascii="宋体" w:hAnsi="宋体"/>
                <w:sz w:val="21"/>
                <w:szCs w:val="21"/>
                <w:highlight w:val="none"/>
                <w:lang w:val="en-US" w:eastAsia="zh-CN"/>
              </w:rPr>
              <w:t>3</w:t>
            </w:r>
            <w:r>
              <w:rPr>
                <w:rFonts w:hint="eastAsia" w:ascii="宋体" w:hAnsi="宋体"/>
                <w:szCs w:val="21"/>
                <w:highlight w:val="none"/>
                <w:lang w:val="en-US" w:eastAsia="zh-CN"/>
              </w:rPr>
              <w:t>00*600*40。</w:t>
            </w:r>
          </w:p>
          <w:p>
            <w:pPr>
              <w:rPr>
                <w:rFonts w:hint="default" w:ascii="宋体" w:hAnsi="宋体"/>
                <w:sz w:val="21"/>
                <w:szCs w:val="21"/>
                <w:lang w:val="en-US"/>
              </w:rPr>
            </w:pPr>
            <w:r>
              <w:rPr>
                <w:rFonts w:hint="eastAsia" w:ascii="宋体" w:hAnsi="宋体"/>
                <w:sz w:val="21"/>
                <w:szCs w:val="21"/>
              </w:rPr>
              <w:t>主要工艺控制点：</w:t>
            </w:r>
            <w:r>
              <w:rPr>
                <w:rFonts w:hint="eastAsia" w:ascii="宋体" w:hAnsi="宋体"/>
                <w:sz w:val="21"/>
                <w:szCs w:val="21"/>
                <w:lang w:val="en-US" w:eastAsia="zh-CN"/>
              </w:rPr>
              <w:t>浆料覆盖完全，无露网缺失，平整度，尺寸复合要求。</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eastAsia="zh-CN"/>
              </w:rPr>
              <w:t>操作流程</w:t>
            </w:r>
            <w:r>
              <w:rPr>
                <w:rFonts w:hint="eastAsia" w:ascii="宋体" w:hAnsi="宋体"/>
                <w:sz w:val="21"/>
                <w:szCs w:val="21"/>
              </w:rPr>
              <w:t>符合要求</w:t>
            </w:r>
            <w:r>
              <w:rPr>
                <w:rFonts w:hint="eastAsia" w:ascii="宋体" w:hAnsi="宋体"/>
                <w:sz w:val="21"/>
                <w:szCs w:val="21"/>
                <w:lang w:eastAsia="zh-CN"/>
              </w:rPr>
              <w:t>，</w:t>
            </w:r>
            <w:r>
              <w:rPr>
                <w:rFonts w:hint="eastAsia" w:ascii="宋体" w:hAnsi="宋体" w:cs="宋体"/>
                <w:sz w:val="21"/>
                <w:szCs w:val="21"/>
              </w:rPr>
              <w:t>操作工采用戴</w:t>
            </w:r>
            <w:r>
              <w:rPr>
                <w:rFonts w:hint="eastAsia" w:ascii="宋体" w:hAnsi="宋体" w:cs="宋体"/>
                <w:sz w:val="21"/>
                <w:szCs w:val="21"/>
                <w:lang w:eastAsia="zh-CN"/>
              </w:rPr>
              <w:t>口罩、</w:t>
            </w:r>
            <w:r>
              <w:rPr>
                <w:rFonts w:hint="eastAsia" w:ascii="宋体" w:hAnsi="宋体" w:cs="宋体"/>
                <w:sz w:val="21"/>
                <w:szCs w:val="21"/>
              </w:rPr>
              <w:t>手套进行安全防护</w:t>
            </w:r>
            <w:r>
              <w:rPr>
                <w:rFonts w:hint="eastAsia" w:ascii="宋体" w:hAnsi="宋体"/>
                <w:sz w:val="21"/>
                <w:szCs w:val="21"/>
              </w:rPr>
              <w:t xml:space="preserve">。 </w:t>
            </w:r>
          </w:p>
          <w:p>
            <w:pPr>
              <w:pStyle w:val="2"/>
              <w:rPr>
                <w:rFonts w:hint="eastAsia"/>
              </w:rPr>
            </w:pPr>
          </w:p>
          <w:p>
            <w:pPr>
              <w:pStyle w:val="14"/>
              <w:rPr>
                <w:rFonts w:hint="eastAsia" w:ascii="宋体" w:hAnsi="宋体"/>
                <w:sz w:val="21"/>
                <w:szCs w:val="21"/>
              </w:rPr>
            </w:pPr>
          </w:p>
          <w:p>
            <w:pPr>
              <w:rPr>
                <w:rFonts w:hint="eastAsia" w:ascii="宋体" w:hAnsi="宋体"/>
                <w:szCs w:val="21"/>
                <w:lang w:val="en-US" w:eastAsia="zh-CN"/>
              </w:rPr>
            </w:pPr>
            <w:r>
              <w:rPr>
                <w:rFonts w:hint="eastAsia" w:ascii="宋体" w:hAnsi="宋体" w:cs="Times New Roman"/>
                <w:szCs w:val="21"/>
              </w:rPr>
              <w:t>◆工序：</w:t>
            </w:r>
            <w:r>
              <w:rPr>
                <w:rFonts w:hint="eastAsia" w:ascii="宋体" w:hAnsi="宋体" w:cs="宋体"/>
                <w:szCs w:val="21"/>
                <w:highlight w:val="none"/>
                <w:lang w:val="en-US" w:eastAsia="zh-CN"/>
              </w:rPr>
              <w:t>养护</w:t>
            </w:r>
            <w:r>
              <w:rPr>
                <w:rFonts w:hint="eastAsia" w:ascii="宋体" w:hAnsi="宋体" w:cs="Times New Roman"/>
                <w:szCs w:val="21"/>
              </w:rPr>
              <w:t xml:space="preserve">    </w:t>
            </w:r>
            <w:r>
              <w:rPr>
                <w:rFonts w:hint="eastAsia" w:ascii="宋体" w:hAnsi="宋体"/>
                <w:szCs w:val="21"/>
              </w:rPr>
              <w:t>产品</w:t>
            </w:r>
            <w:r>
              <w:rPr>
                <w:rFonts w:hint="eastAsia" w:ascii="宋体" w:hAnsi="宋体"/>
                <w:szCs w:val="21"/>
                <w:lang w:val="en-US" w:eastAsia="zh-CN"/>
              </w:rPr>
              <w:t>为</w:t>
            </w:r>
            <w:r>
              <w:rPr>
                <w:rFonts w:hint="eastAsia" w:ascii="宋体" w:hAnsi="宋体"/>
                <w:szCs w:val="21"/>
                <w:highlight w:val="none"/>
                <w:lang w:val="en-US" w:eastAsia="zh-CN"/>
              </w:rPr>
              <w:t>：</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00*600*40 、1200平方米。</w:t>
            </w:r>
          </w:p>
          <w:p>
            <w:pPr>
              <w:rPr>
                <w:rFonts w:hint="eastAsia" w:ascii="宋体" w:hAnsi="宋体" w:cs="Times New Roman"/>
                <w:szCs w:val="21"/>
                <w:highlight w:val="none"/>
              </w:rPr>
            </w:pPr>
            <w:r>
              <w:rPr>
                <w:rFonts w:hint="eastAsia" w:ascii="宋体" w:hAnsi="宋体" w:cs="Times New Roman"/>
                <w:szCs w:val="21"/>
                <w:lang w:eastAsia="zh-CN"/>
              </w:rPr>
              <w:t>生产设备</w:t>
            </w:r>
            <w:r>
              <w:rPr>
                <w:rFonts w:hint="eastAsia" w:ascii="宋体" w:hAnsi="宋体" w:cs="Times New Roman"/>
                <w:szCs w:val="21"/>
              </w:rPr>
              <w:t>：</w:t>
            </w:r>
            <w:r>
              <w:rPr>
                <w:rFonts w:hint="eastAsia" w:ascii="宋体" w:hAnsi="宋体" w:cs="Times New Roman"/>
                <w:szCs w:val="21"/>
                <w:lang w:val="en-US" w:eastAsia="zh-CN"/>
              </w:rPr>
              <w:t>用500kg的重物压制</w:t>
            </w:r>
            <w:r>
              <w:rPr>
                <w:rFonts w:hint="eastAsia" w:ascii="宋体" w:hAnsi="宋体" w:cs="Times New Roman"/>
                <w:szCs w:val="21"/>
                <w:highlight w:val="none"/>
              </w:rPr>
              <w:t>。</w:t>
            </w:r>
          </w:p>
          <w:p>
            <w:pPr>
              <w:rPr>
                <w:rFonts w:hint="default" w:ascii="宋体" w:hAnsi="宋体" w:eastAsia="宋体"/>
                <w:sz w:val="21"/>
                <w:szCs w:val="21"/>
                <w:highlight w:val="none"/>
                <w:lang w:val="en-US" w:eastAsia="zh-CN"/>
              </w:rPr>
            </w:pPr>
            <w:r>
              <w:rPr>
                <w:rFonts w:hint="eastAsia" w:ascii="宋体" w:hAnsi="宋体"/>
                <w:sz w:val="21"/>
                <w:szCs w:val="21"/>
                <w:highlight w:val="none"/>
              </w:rPr>
              <w:t>操作：员工</w:t>
            </w:r>
            <w:r>
              <w:rPr>
                <w:rFonts w:hint="eastAsia" w:ascii="宋体" w:hAnsi="宋体"/>
                <w:sz w:val="21"/>
                <w:szCs w:val="21"/>
                <w:highlight w:val="none"/>
                <w:lang w:val="en-US" w:eastAsia="zh-CN"/>
              </w:rPr>
              <w:t>丁长春用叉车将500kg的重物放置在堆码整齐的产品上在常温下进行养护</w:t>
            </w:r>
            <w:r>
              <w:rPr>
                <w:rFonts w:hint="eastAsia" w:ascii="宋体" w:hAnsi="宋体"/>
                <w:sz w:val="21"/>
                <w:szCs w:val="21"/>
                <w:highlight w:val="none"/>
              </w:rPr>
              <w:t>。</w:t>
            </w:r>
            <w:r>
              <w:rPr>
                <w:rFonts w:hint="eastAsia" w:ascii="宋体" w:hAnsi="宋体"/>
                <w:sz w:val="21"/>
                <w:szCs w:val="21"/>
                <w:highlight w:val="none"/>
                <w:lang w:val="en-US" w:eastAsia="zh-CN"/>
              </w:rPr>
              <w:t>养护时间28天，防止暴晒雨淋。</w:t>
            </w:r>
          </w:p>
          <w:p>
            <w:pPr>
              <w:rPr>
                <w:rFonts w:hint="eastAsia" w:ascii="宋体" w:hAnsi="宋体"/>
                <w:sz w:val="21"/>
                <w:szCs w:val="21"/>
                <w:highlight w:val="none"/>
              </w:rPr>
            </w:pPr>
            <w:r>
              <w:rPr>
                <w:rFonts w:hint="eastAsia" w:ascii="宋体" w:hAnsi="宋体"/>
                <w:sz w:val="21"/>
                <w:szCs w:val="21"/>
                <w:highlight w:val="none"/>
              </w:rPr>
              <w:t>主要工艺控制点：</w:t>
            </w:r>
            <w:r>
              <w:rPr>
                <w:rFonts w:hint="eastAsia" w:ascii="宋体" w:hAnsi="宋体"/>
                <w:sz w:val="21"/>
                <w:szCs w:val="21"/>
                <w:lang w:val="en-US" w:eastAsia="zh-CN"/>
              </w:rPr>
              <w:t>养护时间28天，抽检抗压、抗折、吸水性符合标准要求</w:t>
            </w:r>
          </w:p>
          <w:p>
            <w:pPr>
              <w:rPr>
                <w:rFonts w:hint="eastAsia" w:ascii="宋体" w:hAnsi="宋体"/>
                <w:szCs w:val="21"/>
                <w:highlight w:val="none"/>
              </w:rPr>
            </w:pPr>
            <w:r>
              <w:rPr>
                <w:rFonts w:hint="eastAsia" w:ascii="宋体" w:hAnsi="宋体"/>
                <w:sz w:val="21"/>
                <w:szCs w:val="21"/>
                <w:highlight w:val="none"/>
              </w:rPr>
              <w:t>现场查看</w:t>
            </w:r>
            <w:r>
              <w:rPr>
                <w:rFonts w:hint="eastAsia" w:ascii="宋体" w:hAnsi="宋体"/>
                <w:sz w:val="21"/>
                <w:szCs w:val="21"/>
                <w:highlight w:val="none"/>
                <w:lang w:eastAsia="zh-CN"/>
              </w:rPr>
              <w:t>入库流程操作</w:t>
            </w:r>
            <w:r>
              <w:rPr>
                <w:rFonts w:hint="eastAsia" w:ascii="宋体" w:hAnsi="宋体"/>
                <w:sz w:val="21"/>
                <w:szCs w:val="21"/>
                <w:highlight w:val="none"/>
              </w:rPr>
              <w:t>符合要求。</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w:t>
            </w: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自然养护</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日对</w:t>
            </w:r>
            <w:r>
              <w:rPr>
                <w:rFonts w:hint="eastAsia" w:ascii="宋体" w:hAnsi="宋体"/>
                <w:szCs w:val="21"/>
                <w:highlight w:val="none"/>
                <w:lang w:val="en-US" w:eastAsia="zh-CN"/>
              </w:rPr>
              <w:t>自然养护工序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14"/>
              <w:numPr>
                <w:ilvl w:val="0"/>
                <w:numId w:val="6"/>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操作者持证上岗，能力和经验满足过程控制能力要求</w:t>
            </w:r>
            <w:r>
              <w:rPr>
                <w:rFonts w:hint="eastAsia"/>
                <w:color w:val="auto"/>
                <w:highlight w:val="none"/>
              </w:rPr>
              <w:t>；</w:t>
            </w:r>
          </w:p>
          <w:p>
            <w:pPr>
              <w:pStyle w:val="14"/>
              <w:numPr>
                <w:ilvl w:val="0"/>
                <w:numId w:val="6"/>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14"/>
              <w:numPr>
                <w:ilvl w:val="0"/>
                <w:numId w:val="6"/>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eastAsia"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丁长春</w:t>
            </w:r>
          </w:p>
          <w:p>
            <w:pPr>
              <w:rPr>
                <w:rFonts w:ascii="宋体" w:hAnsi="宋体"/>
                <w:szCs w:val="21"/>
                <w:highlight w:val="none"/>
              </w:rPr>
            </w:pPr>
            <w:r>
              <w:rPr>
                <w:rFonts w:hint="eastAsia" w:ascii="宋体" w:hAnsi="宋体"/>
                <w:szCs w:val="21"/>
                <w:highlight w:val="none"/>
              </w:rPr>
              <w:t>整个过程基本受控。</w:t>
            </w:r>
          </w:p>
          <w:p>
            <w:pPr>
              <w:ind w:firstLine="420" w:firstLineChars="200"/>
              <w:rPr>
                <w:rFonts w:hint="eastAsia" w:ascii="宋体" w:hAnsi="宋体"/>
                <w:szCs w:val="21"/>
                <w:highlight w:val="magenta"/>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995" w:type="dxa"/>
          </w:tcPr>
          <w:p>
            <w:pPr>
              <w:rPr>
                <w:rFonts w:hint="eastAsia" w:eastAsia="宋体"/>
                <w:highlight w:val="magenta"/>
                <w:lang w:val="en-US" w:eastAsia="zh-CN"/>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594"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现场查见，公司在</w:t>
            </w:r>
            <w:r>
              <w:rPr>
                <w:rFonts w:hint="eastAsia" w:ascii="宋体" w:hAnsi="宋体" w:cs="宋体"/>
                <w:color w:val="000000"/>
                <w:szCs w:val="21"/>
                <w:lang w:val="en-US" w:eastAsia="zh-CN"/>
              </w:rPr>
              <w:t>生产</w:t>
            </w:r>
            <w:r>
              <w:rPr>
                <w:rFonts w:hint="eastAsia" w:ascii="宋体" w:hAnsi="宋体" w:cs="宋体"/>
                <w:color w:val="000000"/>
                <w:szCs w:val="21"/>
              </w:rPr>
              <w:t>过程中对标识和可追溯性进行了规定。</w:t>
            </w:r>
          </w:p>
          <w:p>
            <w:pPr>
              <w:spacing w:line="400" w:lineRule="exact"/>
              <w:rPr>
                <w:rFonts w:ascii="宋体" w:hAnsi="宋体"/>
                <w:szCs w:val="21"/>
              </w:rPr>
            </w:pPr>
            <w:r>
              <w:rPr>
                <w:rFonts w:hint="eastAsia" w:ascii="宋体" w:hAnsi="宋体"/>
                <w:szCs w:val="21"/>
              </w:rPr>
              <w:t>1．在生产现场，车间的</w:t>
            </w:r>
            <w:r>
              <w:rPr>
                <w:rFonts w:hint="eastAsia" w:ascii="宋体" w:hAnsi="宋体"/>
                <w:szCs w:val="21"/>
                <w:lang w:val="en-US" w:eastAsia="zh-CN"/>
              </w:rPr>
              <w:t>零件、部件</w:t>
            </w:r>
            <w:r>
              <w:rPr>
                <w:rFonts w:hint="eastAsia" w:ascii="宋体" w:hAnsi="宋体"/>
                <w:szCs w:val="21"/>
              </w:rPr>
              <w:t>、</w:t>
            </w:r>
            <w:r>
              <w:rPr>
                <w:rFonts w:hint="eastAsia" w:ascii="宋体" w:hAnsi="宋体"/>
                <w:szCs w:val="21"/>
                <w:lang w:val="en-US" w:eastAsia="zh-CN"/>
              </w:rPr>
              <w:t>成品</w:t>
            </w:r>
            <w:r>
              <w:rPr>
                <w:rFonts w:hint="eastAsia" w:ascii="宋体" w:hAnsi="宋体"/>
                <w:szCs w:val="21"/>
              </w:rPr>
              <w:t>按区域进行堆放标识；</w:t>
            </w:r>
          </w:p>
          <w:p>
            <w:pPr>
              <w:spacing w:line="400" w:lineRule="exact"/>
              <w:rPr>
                <w:rFonts w:ascii="宋体" w:hAnsi="宋体"/>
                <w:szCs w:val="21"/>
              </w:rPr>
            </w:pPr>
            <w:r>
              <w:rPr>
                <w:rFonts w:hint="eastAsia" w:ascii="宋体" w:hAnsi="宋体"/>
                <w:szCs w:val="21"/>
              </w:rPr>
              <w:t>2．成品按顾客的要求标识产品名称，</w:t>
            </w:r>
            <w:r>
              <w:rPr>
                <w:rFonts w:hint="eastAsia" w:ascii="宋体" w:hAnsi="宋体"/>
                <w:szCs w:val="21"/>
                <w:lang w:val="en-US" w:eastAsia="zh-CN"/>
              </w:rPr>
              <w:t>型号规格</w:t>
            </w:r>
            <w:r>
              <w:rPr>
                <w:rFonts w:hint="eastAsia" w:ascii="宋体" w:hAnsi="宋体"/>
                <w:szCs w:val="21"/>
              </w:rPr>
              <w:t>，</w:t>
            </w:r>
            <w:r>
              <w:rPr>
                <w:rFonts w:hint="eastAsia" w:ascii="宋体" w:hAnsi="宋体"/>
                <w:szCs w:val="21"/>
                <w:lang w:val="en-US" w:eastAsia="zh-CN"/>
              </w:rPr>
              <w:t>出厂编号、</w:t>
            </w:r>
            <w:r>
              <w:rPr>
                <w:rFonts w:hint="eastAsia" w:ascii="宋体" w:hAnsi="宋体"/>
                <w:szCs w:val="21"/>
              </w:rPr>
              <w:t>生产日期等，</w:t>
            </w:r>
            <w:r>
              <w:rPr>
                <w:rFonts w:hint="eastAsia" w:ascii="宋体" w:hAnsi="宋体"/>
                <w:szCs w:val="21"/>
                <w:lang w:val="en-US" w:eastAsia="zh-CN"/>
              </w:rPr>
              <w:t>粘贴</w:t>
            </w:r>
            <w:r>
              <w:rPr>
                <w:rFonts w:hint="eastAsia" w:ascii="宋体" w:hAnsi="宋体"/>
                <w:szCs w:val="21"/>
              </w:rPr>
              <w:t>在成品</w:t>
            </w:r>
            <w:r>
              <w:rPr>
                <w:rFonts w:hint="eastAsia" w:ascii="宋体" w:hAnsi="宋体"/>
                <w:szCs w:val="21"/>
                <w:lang w:val="en-US" w:eastAsia="zh-CN"/>
              </w:rPr>
              <w:t>上</w:t>
            </w:r>
            <w:r>
              <w:rPr>
                <w:rFonts w:hint="eastAsia" w:ascii="宋体" w:hAnsi="宋体"/>
                <w:szCs w:val="21"/>
              </w:rPr>
              <w:t>；</w:t>
            </w:r>
          </w:p>
          <w:p>
            <w:pPr>
              <w:spacing w:line="400" w:lineRule="exact"/>
              <w:rPr>
                <w:rFonts w:ascii="宋体" w:hAnsi="宋体" w:cs="宋体"/>
                <w:color w:val="000000"/>
                <w:szCs w:val="21"/>
              </w:rPr>
            </w:pPr>
            <w:r>
              <w:rPr>
                <w:rFonts w:hint="eastAsia" w:ascii="宋体" w:hAnsi="宋体" w:cs="宋体"/>
                <w:color w:val="000000"/>
                <w:szCs w:val="21"/>
              </w:rPr>
              <w:t>3.通过上述标识可以追溯</w:t>
            </w:r>
            <w:r>
              <w:rPr>
                <w:rFonts w:hint="eastAsia" w:ascii="宋体" w:hAnsi="宋体" w:cs="宋体"/>
                <w:color w:val="000000"/>
                <w:szCs w:val="21"/>
                <w:lang w:val="en-US" w:eastAsia="zh-CN"/>
              </w:rPr>
              <w:t>产品</w:t>
            </w:r>
            <w:r>
              <w:rPr>
                <w:rFonts w:hint="eastAsia" w:ascii="宋体" w:hAnsi="宋体" w:cs="宋体"/>
                <w:color w:val="000000"/>
                <w:szCs w:val="21"/>
              </w:rPr>
              <w:t>的</w:t>
            </w:r>
            <w:r>
              <w:rPr>
                <w:rFonts w:hint="eastAsia" w:ascii="宋体" w:hAnsi="宋体" w:cs="宋体"/>
                <w:color w:val="000000"/>
                <w:szCs w:val="21"/>
                <w:lang w:val="en-US" w:eastAsia="zh-CN"/>
              </w:rPr>
              <w:t>生产</w:t>
            </w:r>
            <w:r>
              <w:rPr>
                <w:rFonts w:hint="eastAsia" w:ascii="宋体" w:hAnsi="宋体" w:cs="宋体"/>
                <w:color w:val="000000"/>
                <w:szCs w:val="21"/>
              </w:rPr>
              <w:t>的日期、</w:t>
            </w:r>
            <w:r>
              <w:rPr>
                <w:rFonts w:hint="eastAsia" w:ascii="宋体" w:hAnsi="宋体" w:cs="宋体"/>
                <w:color w:val="000000"/>
                <w:szCs w:val="21"/>
                <w:lang w:val="en-US" w:eastAsia="zh-CN"/>
              </w:rPr>
              <w:t>品质状况、顾客信息等</w:t>
            </w:r>
            <w:r>
              <w:rPr>
                <w:rFonts w:hint="eastAsia" w:ascii="宋体" w:hAnsi="宋体" w:cs="宋体"/>
                <w:color w:val="000000"/>
                <w:szCs w:val="21"/>
              </w:rPr>
              <w:t>。</w:t>
            </w:r>
          </w:p>
          <w:p>
            <w:pPr>
              <w:rPr>
                <w:rFonts w:ascii="宋体" w:hAnsi="宋体"/>
                <w:szCs w:val="21"/>
                <w:highlight w:val="magenta"/>
              </w:rPr>
            </w:pPr>
            <w:r>
              <w:rPr>
                <w:rFonts w:hint="eastAsia" w:ascii="宋体" w:hAnsi="宋体" w:cs="宋体"/>
                <w:color w:val="000000"/>
                <w:szCs w:val="21"/>
              </w:rPr>
              <w:t>标识基本符合要求。</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594"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594"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1、转运：对</w:t>
            </w:r>
            <w:r>
              <w:rPr>
                <w:rFonts w:hint="eastAsia" w:ascii="宋体" w:hAnsi="宋体" w:cs="宋体"/>
                <w:color w:val="000000"/>
                <w:szCs w:val="21"/>
                <w:lang w:val="en-US" w:eastAsia="zh-CN"/>
              </w:rPr>
              <w:t>包装完成产品</w:t>
            </w:r>
            <w:r>
              <w:rPr>
                <w:rFonts w:hint="eastAsia" w:ascii="宋体" w:hAnsi="宋体" w:cs="宋体"/>
                <w:color w:val="000000"/>
                <w:szCs w:val="21"/>
              </w:rPr>
              <w:t>的搬运主要为</w:t>
            </w:r>
            <w:r>
              <w:rPr>
                <w:rFonts w:hint="eastAsia" w:ascii="宋体" w:hAnsi="宋体" w:cs="宋体"/>
                <w:color w:val="000000"/>
                <w:szCs w:val="21"/>
                <w:lang w:eastAsia="zh-CN"/>
              </w:rPr>
              <w:t>叉车</w:t>
            </w:r>
            <w:r>
              <w:rPr>
                <w:rFonts w:hint="eastAsia" w:ascii="宋体" w:hAnsi="宋体" w:cs="宋体"/>
                <w:color w:val="000000"/>
                <w:szCs w:val="21"/>
                <w:lang w:val="en-US" w:eastAsia="zh-CN"/>
              </w:rPr>
              <w:t>转运、</w:t>
            </w:r>
            <w:r>
              <w:rPr>
                <w:rFonts w:hint="eastAsia" w:ascii="宋体" w:hAnsi="宋体" w:cs="宋体"/>
                <w:color w:val="000000"/>
                <w:szCs w:val="21"/>
              </w:rPr>
              <w:t>装卸，操作人员动作小心，未有损坏情况。</w:t>
            </w:r>
          </w:p>
          <w:p>
            <w:pPr>
              <w:rPr>
                <w:rFonts w:hint="eastAsia" w:ascii="宋体" w:hAnsi="宋体" w:cs="宋体"/>
                <w:color w:val="000000"/>
                <w:szCs w:val="21"/>
              </w:rPr>
            </w:pPr>
            <w:r>
              <w:rPr>
                <w:rFonts w:hint="eastAsia" w:ascii="宋体" w:hAnsi="宋体" w:cs="宋体"/>
                <w:color w:val="000000"/>
                <w:szCs w:val="21"/>
              </w:rPr>
              <w:t>2、包装：产品采用</w:t>
            </w:r>
            <w:r>
              <w:rPr>
                <w:rFonts w:hint="eastAsia" w:ascii="宋体" w:hAnsi="宋体" w:cs="宋体"/>
                <w:color w:val="000000"/>
                <w:szCs w:val="21"/>
                <w:lang w:val="en-US" w:eastAsia="zh-CN"/>
              </w:rPr>
              <w:t>PE热包装膜包装</w:t>
            </w:r>
            <w:r>
              <w:rPr>
                <w:rFonts w:hint="eastAsia" w:ascii="宋体" w:hAnsi="宋体" w:cs="宋体"/>
                <w:color w:val="000000"/>
                <w:szCs w:val="21"/>
              </w:rPr>
              <w:t>，</w:t>
            </w:r>
            <w:r>
              <w:rPr>
                <w:rFonts w:hint="eastAsia" w:ascii="宋体" w:hAnsi="宋体" w:cs="宋体"/>
                <w:color w:val="000000"/>
                <w:szCs w:val="21"/>
                <w:lang w:val="en-US" w:eastAsia="zh-CN"/>
              </w:rPr>
              <w:t>包装后的产品放置</w:t>
            </w:r>
            <w:r>
              <w:rPr>
                <w:rFonts w:hint="eastAsia" w:ascii="宋体" w:hAnsi="宋体" w:cs="宋体"/>
                <w:color w:val="000000"/>
                <w:szCs w:val="21"/>
                <w:lang w:eastAsia="zh-CN"/>
              </w:rPr>
              <w:t>在托盘上便于</w:t>
            </w:r>
            <w:r>
              <w:rPr>
                <w:rFonts w:hint="eastAsia" w:ascii="宋体" w:hAnsi="宋体" w:cs="宋体"/>
                <w:color w:val="000000"/>
                <w:szCs w:val="21"/>
                <w:lang w:val="en-US" w:eastAsia="zh-CN"/>
              </w:rPr>
              <w:t>转运、</w:t>
            </w:r>
            <w:r>
              <w:rPr>
                <w:rFonts w:hint="eastAsia" w:ascii="宋体" w:hAnsi="宋体" w:cs="宋体"/>
                <w:color w:val="000000"/>
                <w:szCs w:val="21"/>
              </w:rPr>
              <w:t>装卸，未见有</w:t>
            </w:r>
            <w:r>
              <w:rPr>
                <w:rFonts w:hint="eastAsia" w:ascii="宋体" w:hAnsi="宋体" w:cs="宋体"/>
                <w:color w:val="000000"/>
                <w:szCs w:val="21"/>
                <w:lang w:eastAsia="zh-CN"/>
              </w:rPr>
              <w:t>成品包装不当和损坏</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贮存：各种</w:t>
            </w:r>
            <w:r>
              <w:rPr>
                <w:rFonts w:hint="eastAsia" w:ascii="宋体" w:hAnsi="宋体" w:cs="宋体"/>
                <w:color w:val="000000"/>
                <w:szCs w:val="21"/>
                <w:lang w:eastAsia="zh-CN"/>
              </w:rPr>
              <w:t>设备配件</w:t>
            </w:r>
            <w:r>
              <w:rPr>
                <w:rFonts w:hint="eastAsia" w:ascii="宋体" w:hAnsi="宋体" w:cs="宋体"/>
                <w:color w:val="000000"/>
                <w:szCs w:val="21"/>
              </w:rPr>
              <w:t>、成品均贮存的场所适当，通风、采光、防潮等条件良好。</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rPr>
                <w:rFonts w:ascii="宋体" w:hAnsi="宋体" w:cs="宋体"/>
                <w:color w:val="000000"/>
                <w:szCs w:val="21"/>
                <w:highlight w:val="magenta"/>
              </w:rPr>
            </w:pPr>
            <w:r>
              <w:rPr>
                <w:rFonts w:hint="eastAsia" w:ascii="宋体" w:hAnsi="宋体" w:cs="宋体"/>
                <w:color w:val="000000"/>
                <w:szCs w:val="21"/>
              </w:rPr>
              <w:t>基本符合要求。</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59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594" w:type="dxa"/>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sz w:val="21"/>
                <w:szCs w:val="21"/>
              </w:rPr>
              <w:t>产品和服务放行；</w:t>
            </w:r>
          </w:p>
        </w:tc>
        <w:tc>
          <w:tcPr>
            <w:tcW w:w="960" w:type="dxa"/>
            <w:vAlign w:val="top"/>
          </w:tcPr>
          <w:p>
            <w:pPr>
              <w:rPr>
                <w:rFonts w:ascii="宋体" w:hAnsi="宋体" w:cs="宋体"/>
                <w:szCs w:val="21"/>
                <w:highlight w:val="magenta"/>
              </w:rPr>
            </w:pPr>
            <w:r>
              <w:rPr>
                <w:rFonts w:hint="eastAsia" w:ascii="宋体" w:hAnsi="宋体" w:cs="宋体"/>
                <w:sz w:val="21"/>
                <w:szCs w:val="21"/>
              </w:rPr>
              <w:t xml:space="preserve">Q8.6 </w:t>
            </w:r>
          </w:p>
        </w:tc>
        <w:tc>
          <w:tcPr>
            <w:tcW w:w="10594"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w:t>
            </w:r>
            <w:r>
              <w:rPr>
                <w:rFonts w:hint="eastAsia" w:ascii="宋体" w:hAnsi="宋体"/>
                <w:sz w:val="21"/>
                <w:szCs w:val="21"/>
                <w:lang w:val="en-US" w:eastAsia="zh-CN"/>
              </w:rPr>
              <w:t>生产技术部</w:t>
            </w:r>
            <w:r>
              <w:rPr>
                <w:rFonts w:hint="eastAsia" w:ascii="宋体" w:hAnsi="宋体"/>
                <w:sz w:val="21"/>
                <w:szCs w:val="21"/>
              </w:rPr>
              <w:t>长许可、公司总经理批准，适用时得到顾客的批准后方可实施。体系运行至今尚未发生特殊放行或紧急放行的情况。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hint="eastAsia" w:ascii="宋体" w:hAnsi="宋体"/>
                <w:sz w:val="21"/>
                <w:szCs w:val="21"/>
              </w:rPr>
            </w:pPr>
          </w:p>
          <w:p>
            <w:pPr>
              <w:numPr>
                <w:ilvl w:val="0"/>
                <w:numId w:val="7"/>
              </w:numPr>
              <w:rPr>
                <w:rFonts w:hint="eastAsia" w:ascii="宋体" w:hAnsi="宋体"/>
                <w:sz w:val="21"/>
                <w:szCs w:val="21"/>
              </w:rPr>
            </w:pPr>
            <w:r>
              <w:rPr>
                <w:rFonts w:hint="eastAsia" w:ascii="宋体" w:hAnsi="宋体"/>
                <w:sz w:val="21"/>
                <w:szCs w:val="21"/>
              </w:rPr>
              <w:t>原材料检验</w:t>
            </w:r>
          </w:p>
          <w:p>
            <w:pPr>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进货</w:t>
            </w:r>
            <w:r>
              <w:rPr>
                <w:rFonts w:hint="eastAsia" w:ascii="宋体" w:hAnsi="宋体"/>
                <w:sz w:val="21"/>
                <w:szCs w:val="21"/>
                <w:lang w:eastAsia="zh-CN"/>
              </w:rPr>
              <w:t>单</w:t>
            </w:r>
            <w:r>
              <w:rPr>
                <w:rFonts w:hint="eastAsia" w:ascii="宋体" w:hAnsi="宋体"/>
                <w:sz w:val="21"/>
                <w:szCs w:val="21"/>
              </w:rPr>
              <w:t>》</w:t>
            </w:r>
          </w:p>
          <w:p>
            <w:pPr>
              <w:numPr>
                <w:ilvl w:val="0"/>
                <w:numId w:val="8"/>
              </w:numPr>
              <w:rPr>
                <w:rFonts w:hint="eastAsia" w:ascii="宋体" w:hAnsi="宋体"/>
                <w:sz w:val="21"/>
                <w:szCs w:val="21"/>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水泥</w:t>
            </w:r>
            <w:r>
              <w:rPr>
                <w:rFonts w:hint="eastAsia" w:ascii="宋体" w:hAnsi="宋体"/>
                <w:sz w:val="21"/>
                <w:szCs w:val="21"/>
              </w:rPr>
              <w:t>、</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散装</w:t>
            </w:r>
            <w:r>
              <w:rPr>
                <w:rFonts w:hint="eastAsia" w:ascii="宋体" w:hAnsi="宋体"/>
                <w:sz w:val="21"/>
                <w:szCs w:val="21"/>
              </w:rPr>
              <w:t>、数量：</w:t>
            </w:r>
            <w:r>
              <w:rPr>
                <w:rFonts w:hint="eastAsia" w:ascii="宋体" w:hAnsi="宋体"/>
                <w:sz w:val="21"/>
                <w:szCs w:val="21"/>
                <w:lang w:val="en-US" w:eastAsia="zh-CN"/>
              </w:rPr>
              <w:t>30吨</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cs="宋体"/>
                <w:szCs w:val="21"/>
                <w:highlight w:val="none"/>
                <w:lang w:val="en-US" w:eastAsia="zh-CN"/>
              </w:rPr>
              <w:t>重庆优宜达建材有限公司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w:t>
            </w:r>
            <w:r>
              <w:rPr>
                <w:rFonts w:hint="eastAsia" w:ascii="宋体" w:hAnsi="宋体"/>
                <w:sz w:val="21"/>
                <w:szCs w:val="21"/>
              </w:rPr>
              <w:t>、</w:t>
            </w:r>
            <w:r>
              <w:rPr>
                <w:rFonts w:hint="eastAsia" w:ascii="宋体" w:hAnsi="宋体"/>
                <w:sz w:val="21"/>
                <w:szCs w:val="21"/>
                <w:lang w:eastAsia="zh-CN"/>
              </w:rPr>
              <w:t>合格证。</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丁长春</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20.06.11</w:t>
            </w:r>
          </w:p>
          <w:p>
            <w:pPr>
              <w:rPr>
                <w:rFonts w:hint="eastAsia"/>
                <w:sz w:val="21"/>
                <w:szCs w:val="21"/>
              </w:rPr>
            </w:pPr>
          </w:p>
          <w:p>
            <w:pPr>
              <w:rPr>
                <w:rFonts w:hint="default" w:ascii="宋体" w:hAnsi="宋体"/>
                <w:sz w:val="21"/>
                <w:szCs w:val="21"/>
                <w:lang w:val="en-US"/>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cs="宋体"/>
                <w:szCs w:val="21"/>
                <w:highlight w:val="none"/>
                <w:lang w:val="en-US" w:eastAsia="zh-CN"/>
              </w:rPr>
              <w:t xml:space="preserve">耐碱网格布  </w:t>
            </w:r>
            <w:r>
              <w:rPr>
                <w:rFonts w:hint="eastAsia" w:ascii="宋体" w:hAnsi="宋体"/>
                <w:sz w:val="21"/>
                <w:szCs w:val="21"/>
              </w:rPr>
              <w:t>数量：</w:t>
            </w:r>
            <w:r>
              <w:rPr>
                <w:rFonts w:hint="eastAsia" w:ascii="宋体" w:hAnsi="宋体"/>
                <w:sz w:val="21"/>
                <w:szCs w:val="21"/>
                <w:lang w:val="en-US" w:eastAsia="zh-CN"/>
              </w:rPr>
              <w:t>20000㎡；</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cs="宋体"/>
                <w:szCs w:val="21"/>
                <w:highlight w:val="none"/>
                <w:lang w:val="en-US" w:eastAsia="zh-CN"/>
              </w:rPr>
              <w:t>江苏仙境网格布厂</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合格证核对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丁长春</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20.07.16</w:t>
            </w:r>
          </w:p>
          <w:p>
            <w:pPr>
              <w:rPr>
                <w:rFonts w:hint="default"/>
                <w:sz w:val="21"/>
                <w:szCs w:val="21"/>
                <w:lang w:val="en-US" w:eastAsia="zh-CN"/>
              </w:rPr>
            </w:pP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3、产品</w:t>
            </w:r>
            <w:r>
              <w:rPr>
                <w:rFonts w:hint="eastAsia" w:ascii="宋体" w:hAnsi="宋体"/>
                <w:sz w:val="21"/>
                <w:szCs w:val="21"/>
              </w:rPr>
              <w:t>名称：</w:t>
            </w:r>
            <w:r>
              <w:rPr>
                <w:rFonts w:hint="eastAsia" w:ascii="宋体" w:hAnsi="宋体" w:cs="宋体"/>
                <w:szCs w:val="21"/>
                <w:highlight w:val="none"/>
                <w:lang w:val="en-US" w:eastAsia="zh-CN"/>
              </w:rPr>
              <w:t>粉煤灰</w:t>
            </w:r>
            <w:r>
              <w:rPr>
                <w:rFonts w:hint="eastAsia" w:ascii="宋体" w:hAnsi="宋体"/>
                <w:sz w:val="21"/>
                <w:szCs w:val="21"/>
                <w:lang w:val="en-US" w:eastAsia="zh-CN"/>
              </w:rPr>
              <w:t>、</w:t>
            </w:r>
            <w:r>
              <w:rPr>
                <w:rFonts w:hint="eastAsia" w:ascii="宋体" w:hAnsi="宋体"/>
                <w:sz w:val="21"/>
                <w:szCs w:val="21"/>
              </w:rPr>
              <w:t>数量：</w:t>
            </w:r>
            <w:r>
              <w:rPr>
                <w:rFonts w:hint="eastAsia" w:ascii="宋体" w:hAnsi="宋体"/>
                <w:sz w:val="21"/>
                <w:szCs w:val="21"/>
                <w:lang w:val="en-US" w:eastAsia="zh-CN"/>
              </w:rPr>
              <w:t>20吨。</w:t>
            </w:r>
          </w:p>
          <w:p>
            <w:pPr>
              <w:rPr>
                <w:rFonts w:hint="eastAsia" w:ascii="宋体" w:hAnsi="宋体" w:eastAsia="宋体"/>
                <w:sz w:val="21"/>
                <w:szCs w:val="21"/>
                <w:lang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cs="宋体"/>
                <w:szCs w:val="21"/>
                <w:highlight w:val="none"/>
                <w:lang w:val="en-US" w:eastAsia="zh-CN"/>
              </w:rPr>
              <w:t>重庆赟汇建材有限公司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丁长春</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20.08.09</w:t>
            </w: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4、产品</w:t>
            </w:r>
            <w:r>
              <w:rPr>
                <w:rFonts w:hint="eastAsia" w:ascii="宋体" w:hAnsi="宋体"/>
                <w:sz w:val="21"/>
                <w:szCs w:val="21"/>
              </w:rPr>
              <w:t>名称：</w:t>
            </w:r>
            <w:r>
              <w:rPr>
                <w:rFonts w:hint="eastAsia" w:ascii="宋体" w:hAnsi="宋体" w:cs="宋体"/>
                <w:szCs w:val="21"/>
                <w:highlight w:val="none"/>
                <w:lang w:val="en-US" w:eastAsia="zh-CN"/>
              </w:rPr>
              <w:t>干沙</w:t>
            </w:r>
            <w:r>
              <w:rPr>
                <w:rFonts w:hint="eastAsia" w:ascii="宋体" w:hAnsi="宋体"/>
                <w:sz w:val="21"/>
                <w:szCs w:val="21"/>
                <w:lang w:val="en-US" w:eastAsia="zh-CN"/>
              </w:rPr>
              <w:t>、</w:t>
            </w:r>
            <w:r>
              <w:rPr>
                <w:rFonts w:hint="eastAsia" w:ascii="宋体" w:hAnsi="宋体"/>
                <w:sz w:val="21"/>
                <w:szCs w:val="21"/>
              </w:rPr>
              <w:t>数量：</w:t>
            </w:r>
            <w:r>
              <w:rPr>
                <w:rFonts w:hint="eastAsia" w:ascii="宋体" w:hAnsi="宋体"/>
                <w:sz w:val="21"/>
                <w:szCs w:val="21"/>
                <w:lang w:val="en-US" w:eastAsia="zh-CN"/>
              </w:rPr>
              <w:t>30吨。</w:t>
            </w:r>
          </w:p>
          <w:p>
            <w:pPr>
              <w:rPr>
                <w:rFonts w:hint="eastAsia" w:ascii="宋体" w:hAnsi="宋体" w:eastAsia="宋体"/>
                <w:sz w:val="21"/>
                <w:szCs w:val="21"/>
                <w:lang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cs="宋体"/>
                <w:szCs w:val="21"/>
                <w:highlight w:val="none"/>
                <w:lang w:val="en-US" w:eastAsia="zh-CN"/>
              </w:rPr>
              <w:t>王华</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外观、数量核对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丁长春</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20.09.02</w:t>
            </w:r>
          </w:p>
          <w:p>
            <w:pPr>
              <w:numPr>
                <w:ilvl w:val="0"/>
                <w:numId w:val="0"/>
              </w:numPr>
              <w:rPr>
                <w:rFonts w:hint="default"/>
                <w:sz w:val="21"/>
                <w:szCs w:val="21"/>
                <w:lang w:val="en-US" w:eastAsia="zh-CN"/>
              </w:rPr>
            </w:pPr>
          </w:p>
          <w:p>
            <w:pPr>
              <w:rPr>
                <w:rFonts w:hint="eastAsia" w:ascii="宋体" w:hAnsi="宋体"/>
                <w:sz w:val="21"/>
                <w:szCs w:val="21"/>
              </w:rPr>
            </w:pP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其余物料均按规定进行了检验和确认。</w:t>
            </w:r>
          </w:p>
          <w:p>
            <w:pPr>
              <w:rPr>
                <w:rFonts w:hint="eastAsia" w:ascii="宋体" w:hAnsi="宋体"/>
                <w:sz w:val="21"/>
                <w:szCs w:val="21"/>
              </w:rPr>
            </w:pPr>
          </w:p>
          <w:p>
            <w:pPr>
              <w:numPr>
                <w:ilvl w:val="0"/>
                <w:numId w:val="9"/>
              </w:numPr>
              <w:rPr>
                <w:rFonts w:hint="eastAsia" w:ascii="宋体" w:hAnsi="宋体"/>
                <w:sz w:val="21"/>
                <w:szCs w:val="21"/>
                <w:highlight w:val="none"/>
              </w:rPr>
            </w:pPr>
            <w:r>
              <w:rPr>
                <w:rFonts w:hint="eastAsia" w:ascii="宋体" w:hAnsi="宋体"/>
                <w:sz w:val="21"/>
                <w:szCs w:val="21"/>
                <w:highlight w:val="none"/>
              </w:rPr>
              <w:t>过程检验</w:t>
            </w:r>
            <w:r>
              <w:rPr>
                <w:rFonts w:hint="eastAsia" w:ascii="宋体" w:hAnsi="宋体"/>
                <w:sz w:val="21"/>
                <w:szCs w:val="21"/>
                <w:highlight w:val="none"/>
                <w:lang w:eastAsia="zh-CN"/>
              </w:rPr>
              <w:t>，对重要工序进行了检验。</w:t>
            </w:r>
          </w:p>
          <w:p>
            <w:pPr>
              <w:rPr>
                <w:rFonts w:ascii="宋体" w:hAnsi="宋体"/>
                <w:szCs w:val="21"/>
              </w:rPr>
            </w:pPr>
            <w:r>
              <w:rPr>
                <w:rFonts w:hint="eastAsia" w:ascii="宋体" w:hAnsi="宋体"/>
                <w:szCs w:val="21"/>
              </w:rPr>
              <w:t>1、2020.</w:t>
            </w:r>
            <w:r>
              <w:rPr>
                <w:rFonts w:hint="eastAsia" w:ascii="宋体" w:hAnsi="宋体"/>
                <w:szCs w:val="21"/>
                <w:lang w:val="en-US" w:eastAsia="zh-CN"/>
              </w:rPr>
              <w:t>6</w:t>
            </w:r>
            <w:r>
              <w:rPr>
                <w:rFonts w:hint="eastAsia" w:ascii="宋体" w:hAnsi="宋体"/>
                <w:szCs w:val="21"/>
              </w:rPr>
              <w:t>.24</w:t>
            </w:r>
          </w:p>
          <w:p>
            <w:pPr>
              <w:rPr>
                <w:rFonts w:ascii="宋体" w:hAnsi="宋体"/>
                <w:szCs w:val="21"/>
              </w:rPr>
            </w:pPr>
            <w:r>
              <w:rPr>
                <w:rFonts w:hint="eastAsia" w:ascii="宋体" w:hAnsi="宋体"/>
                <w:szCs w:val="21"/>
              </w:rPr>
              <w:t>产品名称：</w:t>
            </w:r>
            <w:r>
              <w:rPr>
                <w:rFonts w:hint="eastAsia" w:ascii="宋体" w:hAnsi="宋体"/>
                <w:szCs w:val="21"/>
                <w:lang w:eastAsia="zh-CN"/>
              </w:rPr>
              <w:t>抹面砂浆</w:t>
            </w:r>
            <w:r>
              <w:rPr>
                <w:rFonts w:hint="eastAsia" w:ascii="宋体" w:hAnsi="宋体"/>
                <w:szCs w:val="21"/>
              </w:rPr>
              <w:t xml:space="preserve">            </w:t>
            </w:r>
          </w:p>
          <w:p>
            <w:pPr>
              <w:rPr>
                <w:rFonts w:hint="eastAsia" w:ascii="宋体" w:hAnsi="宋体" w:eastAsia="宋体"/>
                <w:szCs w:val="21"/>
                <w:lang w:eastAsia="zh-CN"/>
              </w:rPr>
            </w:pPr>
            <w:r>
              <w:rPr>
                <w:rFonts w:hint="eastAsia" w:ascii="宋体" w:hAnsi="宋体"/>
                <w:szCs w:val="21"/>
              </w:rPr>
              <w:t>工序：</w:t>
            </w:r>
            <w:r>
              <w:rPr>
                <w:rFonts w:hint="eastAsia" w:ascii="宋体" w:hAnsi="宋体"/>
                <w:szCs w:val="21"/>
                <w:lang w:eastAsia="zh-CN"/>
              </w:rPr>
              <w:t>配料工序</w:t>
            </w:r>
          </w:p>
          <w:p>
            <w:pPr>
              <w:rPr>
                <w:rFonts w:hint="eastAsia" w:ascii="宋体" w:hAnsi="宋体" w:eastAsia="宋体"/>
                <w:szCs w:val="21"/>
                <w:lang w:eastAsia="zh-CN"/>
              </w:rPr>
            </w:pPr>
            <w:r>
              <w:rPr>
                <w:rFonts w:hint="eastAsia" w:ascii="宋体" w:hAnsi="宋体"/>
                <w:szCs w:val="21"/>
                <w:lang w:eastAsia="zh-CN"/>
              </w:rPr>
              <w:t>检验</w:t>
            </w:r>
            <w:r>
              <w:rPr>
                <w:rFonts w:hint="eastAsia" w:ascii="宋体" w:hAnsi="宋体"/>
                <w:szCs w:val="21"/>
              </w:rPr>
              <w:t>标准：</w:t>
            </w:r>
            <w:r>
              <w:rPr>
                <w:rFonts w:hint="eastAsia" w:ascii="宋体" w:hAnsi="宋体"/>
                <w:szCs w:val="21"/>
                <w:lang w:eastAsia="zh-CN"/>
              </w:rPr>
              <w:t>配料表</w:t>
            </w:r>
          </w:p>
          <w:p>
            <w:pPr>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《配料记录表》对原材料配料重量、比例进行了记录。材料名称：水泥（</w:t>
            </w:r>
            <w:r>
              <w:rPr>
                <w:rFonts w:hint="eastAsia" w:ascii="宋体" w:hAnsi="宋体"/>
                <w:szCs w:val="21"/>
                <w:lang w:val="en-US" w:eastAsia="zh-CN"/>
              </w:rPr>
              <w:t>0.26T*17、河沙1.74T*17、胶粉1Kg*17.。。。</w:t>
            </w:r>
            <w:r>
              <w:rPr>
                <w:rFonts w:hint="eastAsia" w:ascii="宋体" w:hAnsi="宋体"/>
                <w:szCs w:val="21"/>
                <w:lang w:eastAsia="zh-CN"/>
              </w:rPr>
              <w:t>）</w:t>
            </w:r>
          </w:p>
          <w:p>
            <w:pPr>
              <w:rPr>
                <w:rFonts w:ascii="宋体" w:hAnsi="宋体"/>
                <w:szCs w:val="21"/>
              </w:rPr>
            </w:pPr>
            <w:r>
              <w:rPr>
                <w:rFonts w:hint="eastAsia" w:ascii="宋体" w:hAnsi="宋体"/>
                <w:szCs w:val="21"/>
              </w:rPr>
              <w:t>结论:合格</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丁长春</w:t>
            </w:r>
          </w:p>
          <w:p>
            <w:pPr>
              <w:pStyle w:val="14"/>
              <w:rPr>
                <w:rFonts w:hint="eastAsia"/>
                <w:lang w:eastAsia="zh-CN"/>
              </w:rPr>
            </w:pPr>
          </w:p>
          <w:p>
            <w:pPr>
              <w:rPr>
                <w:rFonts w:ascii="宋体" w:hAnsi="宋体"/>
                <w:szCs w:val="21"/>
              </w:rPr>
            </w:pPr>
            <w:r>
              <w:rPr>
                <w:rFonts w:hint="eastAsia" w:ascii="宋体" w:hAnsi="宋体"/>
                <w:szCs w:val="21"/>
                <w:lang w:val="en-US" w:eastAsia="zh-CN"/>
              </w:rPr>
              <w:t>2</w:t>
            </w:r>
            <w:r>
              <w:rPr>
                <w:rFonts w:hint="eastAsia" w:ascii="宋体" w:hAnsi="宋体"/>
                <w:szCs w:val="21"/>
              </w:rPr>
              <w:t>、2020.</w:t>
            </w:r>
            <w:r>
              <w:rPr>
                <w:rFonts w:hint="eastAsia" w:ascii="宋体" w:hAnsi="宋体"/>
                <w:szCs w:val="21"/>
                <w:lang w:val="en-US" w:eastAsia="zh-CN"/>
              </w:rPr>
              <w:t>7</w:t>
            </w:r>
            <w:r>
              <w:rPr>
                <w:rFonts w:hint="eastAsia" w:ascii="宋体" w:hAnsi="宋体"/>
                <w:szCs w:val="21"/>
              </w:rPr>
              <w:t>.28</w:t>
            </w:r>
            <w:r>
              <w:rPr>
                <w:rFonts w:ascii="宋体" w:hAnsi="宋体"/>
                <w:szCs w:val="21"/>
              </w:rPr>
              <w:t xml:space="preserve"> </w:t>
            </w:r>
          </w:p>
          <w:p>
            <w:pPr>
              <w:rPr>
                <w:rFonts w:ascii="宋体" w:hAnsi="宋体"/>
                <w:szCs w:val="21"/>
              </w:rPr>
            </w:pPr>
            <w:r>
              <w:rPr>
                <w:rFonts w:hint="eastAsia" w:ascii="宋体" w:hAnsi="宋体"/>
                <w:szCs w:val="21"/>
              </w:rPr>
              <w:t>产品名称：</w:t>
            </w:r>
            <w:r>
              <w:rPr>
                <w:rFonts w:hint="eastAsia" w:ascii="宋体" w:hAnsi="宋体"/>
                <w:szCs w:val="21"/>
                <w:lang w:eastAsia="zh-CN"/>
              </w:rPr>
              <w:t>粘结砂浆</w:t>
            </w:r>
            <w:r>
              <w:rPr>
                <w:rFonts w:hint="eastAsia" w:ascii="宋体" w:hAnsi="宋体"/>
                <w:szCs w:val="21"/>
              </w:rPr>
              <w:t xml:space="preserve">              </w:t>
            </w:r>
          </w:p>
          <w:p>
            <w:pPr>
              <w:rPr>
                <w:rFonts w:hint="eastAsia" w:ascii="宋体" w:hAnsi="宋体" w:eastAsia="宋体"/>
                <w:szCs w:val="21"/>
                <w:lang w:eastAsia="zh-CN"/>
              </w:rPr>
            </w:pPr>
            <w:r>
              <w:rPr>
                <w:rFonts w:hint="eastAsia" w:ascii="宋体" w:hAnsi="宋体"/>
                <w:szCs w:val="21"/>
              </w:rPr>
              <w:t>工序：混合</w:t>
            </w:r>
            <w:r>
              <w:rPr>
                <w:rFonts w:hint="eastAsia" w:ascii="宋体" w:hAnsi="宋体"/>
                <w:szCs w:val="21"/>
                <w:lang w:eastAsia="zh-CN"/>
              </w:rPr>
              <w:t>搅拌</w:t>
            </w:r>
          </w:p>
          <w:p>
            <w:pPr>
              <w:rPr>
                <w:rFonts w:ascii="宋体" w:hAnsi="宋体"/>
                <w:szCs w:val="21"/>
              </w:rPr>
            </w:pPr>
            <w:r>
              <w:rPr>
                <w:rFonts w:hint="eastAsia" w:ascii="宋体" w:hAnsi="宋体"/>
                <w:szCs w:val="21"/>
              </w:rPr>
              <w:t>标准：产品标准</w:t>
            </w:r>
          </w:p>
          <w:p>
            <w:pPr>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稠度</w:t>
            </w:r>
            <w:r>
              <w:rPr>
                <w:rFonts w:hint="eastAsia" w:ascii="宋体" w:hAnsi="宋体"/>
                <w:szCs w:val="21"/>
              </w:rPr>
              <w:t>、</w:t>
            </w:r>
            <w:r>
              <w:rPr>
                <w:rFonts w:hint="eastAsia" w:ascii="宋体" w:hAnsi="宋体"/>
                <w:szCs w:val="21"/>
                <w:lang w:eastAsia="zh-CN"/>
              </w:rPr>
              <w:t>搅拌均匀度</w:t>
            </w:r>
          </w:p>
          <w:p>
            <w:pPr>
              <w:rPr>
                <w:rFonts w:ascii="宋体" w:hAnsi="宋体"/>
                <w:szCs w:val="21"/>
              </w:rPr>
            </w:pPr>
            <w:r>
              <w:rPr>
                <w:rFonts w:hint="eastAsia" w:ascii="宋体" w:hAnsi="宋体"/>
                <w:szCs w:val="21"/>
              </w:rPr>
              <w:t>结论:合格</w:t>
            </w:r>
          </w:p>
          <w:p>
            <w:pPr>
              <w:rPr>
                <w:rFonts w:hint="eastAsia"/>
                <w:lang w:eastAsia="zh-CN"/>
              </w:rPr>
            </w:pPr>
            <w:r>
              <w:rPr>
                <w:rFonts w:hint="eastAsia" w:ascii="宋体" w:hAnsi="宋体"/>
                <w:szCs w:val="21"/>
              </w:rPr>
              <w:t>检验员：</w:t>
            </w:r>
            <w:r>
              <w:rPr>
                <w:rFonts w:hint="eastAsia" w:ascii="宋体" w:hAnsi="宋体"/>
                <w:szCs w:val="21"/>
                <w:lang w:eastAsia="zh-CN"/>
              </w:rPr>
              <w:t>丁长春</w:t>
            </w:r>
          </w:p>
          <w:p>
            <w:pPr>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抽《</w:t>
            </w:r>
            <w:r>
              <w:rPr>
                <w:rFonts w:hint="eastAsia" w:ascii="宋体" w:hAnsi="宋体"/>
                <w:sz w:val="21"/>
                <w:szCs w:val="21"/>
                <w:highlight w:val="none"/>
                <w:lang w:val="en-US" w:eastAsia="zh-CN"/>
              </w:rPr>
              <w:t>发泡板浇灌检验记录单</w:t>
            </w:r>
            <w:r>
              <w:rPr>
                <w:rFonts w:hint="eastAsia" w:ascii="宋体" w:hAnsi="宋体"/>
                <w:sz w:val="21"/>
                <w:szCs w:val="21"/>
                <w:highlight w:val="none"/>
              </w:rPr>
              <w:t>》</w:t>
            </w:r>
          </w:p>
          <w:p>
            <w:pPr>
              <w:numPr>
                <w:ilvl w:val="0"/>
                <w:numId w:val="0"/>
              </w:numPr>
              <w:rPr>
                <w:rFonts w:hint="eastAsia" w:ascii="宋体" w:hAnsi="宋体"/>
                <w:szCs w:val="21"/>
                <w:highlight w:val="none"/>
                <w:lang w:val="en-US" w:eastAsia="zh-CN"/>
              </w:rPr>
            </w:pPr>
            <w:r>
              <w:rPr>
                <w:rFonts w:hint="eastAsia" w:ascii="宋体" w:hAnsi="宋体" w:cs="宋体"/>
                <w:szCs w:val="21"/>
                <w:highlight w:val="none"/>
                <w:lang w:eastAsia="zh-CN"/>
              </w:rPr>
              <w:t>产品名称：</w:t>
            </w:r>
            <w:r>
              <w:rPr>
                <w:rFonts w:hint="eastAsia" w:ascii="宋体" w:hAnsi="宋体" w:eastAsia="宋体" w:cs="宋体"/>
                <w:szCs w:val="21"/>
                <w:highlight w:val="none"/>
                <w:lang w:eastAsia="zh-CN"/>
              </w:rPr>
              <w:t>改性发泡水泥保温板、</w:t>
            </w:r>
            <w:r>
              <w:rPr>
                <w:rFonts w:hint="eastAsia" w:ascii="宋体" w:hAnsi="宋体"/>
                <w:szCs w:val="21"/>
                <w:highlight w:val="none"/>
                <w:lang w:val="en-US" w:eastAsia="zh-CN"/>
              </w:rPr>
              <w:t>型号规格：300*600*30。</w:t>
            </w:r>
          </w:p>
          <w:p>
            <w:pPr>
              <w:rPr>
                <w:rFonts w:hint="eastAsia" w:ascii="宋体" w:hAnsi="宋体"/>
                <w:sz w:val="21"/>
                <w:szCs w:val="21"/>
                <w:highlight w:val="none"/>
              </w:rPr>
            </w:pPr>
            <w:r>
              <w:rPr>
                <w:rFonts w:hint="eastAsia" w:ascii="宋体" w:hAnsi="宋体"/>
                <w:sz w:val="21"/>
                <w:szCs w:val="21"/>
                <w:highlight w:val="none"/>
              </w:rPr>
              <w:t>检</w:t>
            </w:r>
            <w:r>
              <w:rPr>
                <w:rFonts w:hint="eastAsia" w:ascii="宋体" w:hAnsi="宋体"/>
                <w:sz w:val="21"/>
                <w:szCs w:val="21"/>
                <w:highlight w:val="none"/>
                <w:lang w:eastAsia="zh-CN"/>
              </w:rPr>
              <w:t>测</w:t>
            </w:r>
            <w:r>
              <w:rPr>
                <w:rFonts w:hint="eastAsia" w:ascii="宋体" w:hAnsi="宋体"/>
                <w:sz w:val="21"/>
                <w:szCs w:val="21"/>
                <w:highlight w:val="none"/>
              </w:rPr>
              <w:t>项目：</w:t>
            </w:r>
            <w:r>
              <w:rPr>
                <w:rFonts w:hint="eastAsia" w:ascii="宋体" w:hAnsi="宋体"/>
                <w:sz w:val="21"/>
                <w:szCs w:val="21"/>
                <w:highlight w:val="none"/>
                <w:lang w:eastAsia="zh-CN"/>
              </w:rPr>
              <w:t>浇注是否饱满、表面是否光滑、尺寸</w:t>
            </w:r>
            <w:r>
              <w:rPr>
                <w:rFonts w:hint="eastAsia" w:ascii="宋体" w:hAnsi="宋体"/>
                <w:sz w:val="21"/>
                <w:szCs w:val="21"/>
                <w:highlight w:val="none"/>
              </w:rPr>
              <w:t>。</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检测结果</w:t>
            </w:r>
            <w:r>
              <w:rPr>
                <w:rFonts w:hint="eastAsia" w:ascii="宋体" w:hAnsi="宋体"/>
                <w:sz w:val="21"/>
                <w:szCs w:val="21"/>
                <w:highlight w:val="none"/>
              </w:rPr>
              <w:t>：</w:t>
            </w:r>
            <w:r>
              <w:rPr>
                <w:rFonts w:hint="eastAsia" w:ascii="宋体" w:hAnsi="宋体"/>
                <w:sz w:val="21"/>
                <w:szCs w:val="21"/>
                <w:highlight w:val="none"/>
                <w:lang w:val="en-US" w:eastAsia="zh-CN"/>
              </w:rPr>
              <w:t>合格。</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张正明</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6</w:t>
            </w:r>
            <w:r>
              <w:rPr>
                <w:rFonts w:hint="eastAsia"/>
                <w:sz w:val="21"/>
                <w:szCs w:val="21"/>
                <w:highlight w:val="none"/>
              </w:rPr>
              <w:t>.</w:t>
            </w:r>
            <w:r>
              <w:rPr>
                <w:rFonts w:hint="eastAsia"/>
                <w:sz w:val="21"/>
                <w:szCs w:val="21"/>
                <w:highlight w:val="none"/>
                <w:lang w:val="en-US" w:eastAsia="zh-CN"/>
              </w:rPr>
              <w:t>18</w:t>
            </w:r>
          </w:p>
          <w:p>
            <w:pPr>
              <w:pStyle w:val="2"/>
              <w:rPr>
                <w:rFonts w:hint="eastAsia"/>
              </w:rPr>
            </w:pPr>
          </w:p>
          <w:p>
            <w:pPr>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抽《</w:t>
            </w:r>
            <w:r>
              <w:rPr>
                <w:rFonts w:hint="eastAsia" w:ascii="宋体" w:hAnsi="宋体"/>
                <w:sz w:val="21"/>
                <w:szCs w:val="21"/>
                <w:highlight w:val="none"/>
                <w:lang w:val="en-US" w:eastAsia="zh-CN"/>
              </w:rPr>
              <w:t>养护作业及检验记录单</w:t>
            </w:r>
            <w:r>
              <w:rPr>
                <w:rFonts w:hint="eastAsia" w:ascii="宋体" w:hAnsi="宋体"/>
                <w:sz w:val="21"/>
                <w:szCs w:val="21"/>
                <w:highlight w:val="none"/>
              </w:rPr>
              <w:t>》</w:t>
            </w:r>
          </w:p>
          <w:p>
            <w:pPr>
              <w:numPr>
                <w:ilvl w:val="0"/>
                <w:numId w:val="0"/>
              </w:numPr>
              <w:rPr>
                <w:rFonts w:hint="eastAsia" w:ascii="宋体" w:hAnsi="宋体"/>
                <w:szCs w:val="21"/>
                <w:highlight w:val="none"/>
                <w:lang w:val="en-US" w:eastAsia="zh-CN"/>
              </w:rPr>
            </w:pPr>
            <w:r>
              <w:rPr>
                <w:rFonts w:hint="eastAsia" w:ascii="宋体" w:hAnsi="宋体" w:cs="宋体"/>
                <w:szCs w:val="21"/>
                <w:highlight w:val="none"/>
                <w:lang w:eastAsia="zh-CN"/>
              </w:rPr>
              <w:t>产品名称：增强型改良发泡水泥保温板</w:t>
            </w:r>
            <w:r>
              <w:rPr>
                <w:rFonts w:hint="eastAsia" w:ascii="宋体" w:hAnsi="宋体" w:eastAsia="宋体" w:cs="宋体"/>
                <w:szCs w:val="21"/>
                <w:highlight w:val="none"/>
                <w:lang w:eastAsia="zh-CN"/>
              </w:rPr>
              <w:t>、</w:t>
            </w:r>
            <w:r>
              <w:rPr>
                <w:rFonts w:hint="eastAsia" w:ascii="宋体" w:hAnsi="宋体"/>
                <w:szCs w:val="21"/>
                <w:highlight w:val="none"/>
                <w:lang w:val="en-US" w:eastAsia="zh-CN"/>
              </w:rPr>
              <w:t>型号规格：300*600*35。</w:t>
            </w:r>
          </w:p>
          <w:p>
            <w:pPr>
              <w:rPr>
                <w:rFonts w:hint="eastAsia" w:ascii="宋体" w:hAnsi="宋体"/>
                <w:sz w:val="21"/>
                <w:szCs w:val="21"/>
                <w:highlight w:val="none"/>
              </w:rPr>
            </w:pPr>
            <w:r>
              <w:rPr>
                <w:rFonts w:hint="eastAsia" w:ascii="宋体" w:hAnsi="宋体"/>
                <w:sz w:val="21"/>
                <w:szCs w:val="21"/>
                <w:highlight w:val="none"/>
              </w:rPr>
              <w:t>检</w:t>
            </w:r>
            <w:r>
              <w:rPr>
                <w:rFonts w:hint="eastAsia" w:ascii="宋体" w:hAnsi="宋体"/>
                <w:sz w:val="21"/>
                <w:szCs w:val="21"/>
                <w:highlight w:val="none"/>
                <w:lang w:eastAsia="zh-CN"/>
              </w:rPr>
              <w:t>测</w:t>
            </w:r>
            <w:r>
              <w:rPr>
                <w:rFonts w:hint="eastAsia" w:ascii="宋体" w:hAnsi="宋体"/>
                <w:sz w:val="21"/>
                <w:szCs w:val="21"/>
                <w:highlight w:val="none"/>
              </w:rPr>
              <w:t>项目：</w:t>
            </w:r>
            <w:r>
              <w:rPr>
                <w:rFonts w:hint="eastAsia" w:ascii="宋体" w:hAnsi="宋体"/>
                <w:sz w:val="21"/>
                <w:szCs w:val="21"/>
                <w:highlight w:val="none"/>
                <w:lang w:eastAsia="zh-CN"/>
              </w:rPr>
              <w:t>养护时间</w:t>
            </w:r>
            <w:r>
              <w:rPr>
                <w:rFonts w:hint="eastAsia" w:ascii="宋体" w:hAnsi="宋体"/>
                <w:sz w:val="21"/>
                <w:szCs w:val="21"/>
                <w:highlight w:val="none"/>
              </w:rPr>
              <w:t>、温度。</w:t>
            </w:r>
          </w:p>
          <w:p>
            <w:pPr>
              <w:rPr>
                <w:rFonts w:hint="default" w:ascii="宋体" w:hAnsi="宋体" w:eastAsia="宋体"/>
                <w:sz w:val="21"/>
                <w:szCs w:val="21"/>
                <w:highlight w:val="none"/>
                <w:lang w:val="en-US" w:eastAsia="zh-CN"/>
              </w:rPr>
            </w:pPr>
            <w:r>
              <w:rPr>
                <w:rFonts w:hint="eastAsia" w:ascii="宋体" w:hAnsi="宋体"/>
                <w:sz w:val="21"/>
                <w:szCs w:val="21"/>
                <w:highlight w:val="none"/>
                <w:lang w:eastAsia="zh-CN"/>
              </w:rPr>
              <w:t>控制目标：</w:t>
            </w:r>
            <w:r>
              <w:rPr>
                <w:rFonts w:hint="eastAsia" w:ascii="宋体" w:hAnsi="宋体"/>
                <w:sz w:val="21"/>
                <w:szCs w:val="21"/>
                <w:highlight w:val="none"/>
              </w:rPr>
              <w:t>温度</w:t>
            </w:r>
            <w:r>
              <w:rPr>
                <w:rFonts w:hint="eastAsia" w:ascii="宋体" w:hAnsi="宋体"/>
                <w:sz w:val="21"/>
                <w:szCs w:val="21"/>
                <w:highlight w:val="none"/>
                <w:lang w:val="en-US" w:eastAsia="zh-CN"/>
              </w:rPr>
              <w:t>32</w:t>
            </w:r>
            <w:r>
              <w:rPr>
                <w:rFonts w:hint="eastAsia" w:ascii="宋体" w:hAnsi="宋体"/>
                <w:sz w:val="21"/>
                <w:szCs w:val="21"/>
                <w:highlight w:val="none"/>
              </w:rPr>
              <w:t>℃、静停</w:t>
            </w:r>
            <w:r>
              <w:rPr>
                <w:rFonts w:hint="eastAsia" w:ascii="宋体" w:hAnsi="宋体"/>
                <w:sz w:val="21"/>
                <w:szCs w:val="21"/>
                <w:highlight w:val="none"/>
                <w:lang w:eastAsia="zh-CN"/>
              </w:rPr>
              <w:t>养护</w:t>
            </w:r>
            <w:r>
              <w:rPr>
                <w:rFonts w:hint="eastAsia" w:ascii="宋体" w:hAnsi="宋体"/>
                <w:sz w:val="21"/>
                <w:szCs w:val="21"/>
                <w:highlight w:val="none"/>
              </w:rPr>
              <w:t>时间</w:t>
            </w:r>
            <w:r>
              <w:rPr>
                <w:rFonts w:hint="eastAsia" w:ascii="宋体" w:hAnsi="宋体"/>
                <w:sz w:val="21"/>
                <w:szCs w:val="21"/>
                <w:highlight w:val="none"/>
                <w:lang w:val="en-US" w:eastAsia="zh-CN"/>
              </w:rPr>
              <w:t>28天</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丁常春</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8</w:t>
            </w:r>
          </w:p>
          <w:p>
            <w:pPr>
              <w:pStyle w:val="14"/>
              <w:rPr>
                <w:rFonts w:hint="default"/>
                <w:highlight w:val="green"/>
                <w:lang w:val="en-US" w:eastAsia="zh-CN"/>
              </w:rPr>
            </w:pPr>
          </w:p>
          <w:p>
            <w:pPr>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抽《</w:t>
            </w:r>
            <w:r>
              <w:rPr>
                <w:rFonts w:hint="eastAsia" w:ascii="宋体" w:hAnsi="宋体"/>
                <w:sz w:val="21"/>
                <w:szCs w:val="21"/>
                <w:highlight w:val="none"/>
                <w:lang w:val="en-US" w:eastAsia="zh-CN"/>
              </w:rPr>
              <w:t>切割作业及检验记录单</w:t>
            </w:r>
            <w:r>
              <w:rPr>
                <w:rFonts w:hint="eastAsia" w:ascii="宋体" w:hAnsi="宋体"/>
                <w:sz w:val="21"/>
                <w:szCs w:val="21"/>
                <w:highlight w:val="none"/>
              </w:rPr>
              <w:t>》</w:t>
            </w:r>
          </w:p>
          <w:p>
            <w:pPr>
              <w:numPr>
                <w:ilvl w:val="0"/>
                <w:numId w:val="0"/>
              </w:numPr>
              <w:rPr>
                <w:rFonts w:hint="eastAsia" w:ascii="宋体" w:hAnsi="宋体"/>
                <w:szCs w:val="21"/>
                <w:highlight w:val="none"/>
                <w:lang w:val="en-US" w:eastAsia="zh-CN"/>
              </w:rPr>
            </w:pPr>
            <w:r>
              <w:rPr>
                <w:rFonts w:hint="eastAsia" w:ascii="宋体" w:hAnsi="宋体" w:cs="宋体"/>
                <w:szCs w:val="21"/>
                <w:highlight w:val="none"/>
                <w:lang w:eastAsia="zh-CN"/>
              </w:rPr>
              <w:t>产品名称：</w:t>
            </w:r>
            <w:r>
              <w:rPr>
                <w:rFonts w:hint="eastAsia" w:ascii="宋体" w:hAnsi="宋体" w:eastAsia="宋体" w:cs="宋体"/>
                <w:szCs w:val="21"/>
                <w:highlight w:val="none"/>
                <w:lang w:eastAsia="zh-CN"/>
              </w:rPr>
              <w:t>改性发泡水泥保温板、</w:t>
            </w:r>
            <w:r>
              <w:rPr>
                <w:rFonts w:hint="eastAsia" w:ascii="宋体" w:hAnsi="宋体"/>
                <w:szCs w:val="21"/>
                <w:highlight w:val="none"/>
                <w:lang w:val="en-US" w:eastAsia="zh-CN"/>
              </w:rPr>
              <w:t>型号规格：300*600*40。</w:t>
            </w:r>
          </w:p>
          <w:p>
            <w:pPr>
              <w:rPr>
                <w:rFonts w:hint="eastAsia" w:ascii="宋体" w:hAnsi="宋体"/>
                <w:sz w:val="21"/>
                <w:szCs w:val="21"/>
                <w:highlight w:val="none"/>
              </w:rPr>
            </w:pPr>
            <w:r>
              <w:rPr>
                <w:rFonts w:hint="eastAsia" w:ascii="宋体" w:hAnsi="宋体"/>
                <w:sz w:val="21"/>
                <w:szCs w:val="21"/>
                <w:highlight w:val="none"/>
              </w:rPr>
              <w:t>检</w:t>
            </w:r>
            <w:r>
              <w:rPr>
                <w:rFonts w:hint="eastAsia" w:ascii="宋体" w:hAnsi="宋体"/>
                <w:sz w:val="21"/>
                <w:szCs w:val="21"/>
                <w:highlight w:val="none"/>
                <w:lang w:eastAsia="zh-CN"/>
              </w:rPr>
              <w:t>测</w:t>
            </w:r>
            <w:r>
              <w:rPr>
                <w:rFonts w:hint="eastAsia" w:ascii="宋体" w:hAnsi="宋体"/>
                <w:sz w:val="21"/>
                <w:szCs w:val="21"/>
                <w:highlight w:val="none"/>
              </w:rPr>
              <w:t>项目：</w:t>
            </w:r>
            <w:r>
              <w:rPr>
                <w:rFonts w:hint="eastAsia" w:ascii="宋体" w:hAnsi="宋体"/>
                <w:sz w:val="21"/>
                <w:szCs w:val="21"/>
                <w:highlight w:val="none"/>
                <w:lang w:eastAsia="zh-CN"/>
              </w:rPr>
              <w:t>切割加工尺寸</w:t>
            </w:r>
            <w:r>
              <w:rPr>
                <w:rFonts w:hint="eastAsia" w:ascii="宋体" w:hAnsi="宋体"/>
                <w:sz w:val="21"/>
                <w:szCs w:val="21"/>
                <w:highlight w:val="none"/>
              </w:rPr>
              <w:t>。</w:t>
            </w:r>
          </w:p>
          <w:p>
            <w:pPr>
              <w:rPr>
                <w:rFonts w:hint="default" w:ascii="宋体" w:hAnsi="宋体"/>
                <w:sz w:val="21"/>
                <w:szCs w:val="21"/>
                <w:highlight w:val="none"/>
                <w:lang w:val="en-US" w:eastAsia="zh-CN"/>
              </w:rPr>
            </w:pPr>
            <w:r>
              <w:rPr>
                <w:rFonts w:hint="eastAsia" w:ascii="宋体" w:hAnsi="宋体"/>
                <w:sz w:val="21"/>
                <w:szCs w:val="21"/>
                <w:highlight w:val="none"/>
                <w:lang w:eastAsia="zh-CN"/>
              </w:rPr>
              <w:t>控制目标：尺寸</w:t>
            </w:r>
            <w:r>
              <w:rPr>
                <w:rFonts w:hint="eastAsia" w:ascii="宋体" w:hAnsi="宋体"/>
                <w:szCs w:val="21"/>
                <w:highlight w:val="none"/>
                <w:lang w:val="en-US" w:eastAsia="zh-CN"/>
              </w:rPr>
              <w:t>300*600*40。允差±2mm</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商文谦</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6</w:t>
            </w:r>
            <w:r>
              <w:rPr>
                <w:rFonts w:hint="eastAsia"/>
                <w:sz w:val="21"/>
                <w:szCs w:val="21"/>
                <w:highlight w:val="none"/>
              </w:rPr>
              <w:t>.</w:t>
            </w:r>
            <w:r>
              <w:rPr>
                <w:rFonts w:hint="eastAsia"/>
                <w:sz w:val="21"/>
                <w:szCs w:val="21"/>
                <w:highlight w:val="none"/>
                <w:lang w:val="en-US" w:eastAsia="zh-CN"/>
              </w:rPr>
              <w:t>27</w:t>
            </w:r>
          </w:p>
          <w:p>
            <w:pPr>
              <w:rPr>
                <w:rFonts w:hint="default"/>
                <w:sz w:val="21"/>
                <w:szCs w:val="21"/>
                <w:highlight w:val="none"/>
                <w:lang w:val="en-US" w:eastAsia="zh-CN"/>
              </w:rPr>
            </w:pPr>
            <w:r>
              <w:rPr>
                <w:rFonts w:hint="eastAsia"/>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rPr>
              <w:t>基本符合要求。</w:t>
            </w:r>
          </w:p>
          <w:p>
            <w:pPr>
              <w:rPr>
                <w:rFonts w:hint="eastAsia" w:ascii="宋体" w:hAnsi="宋体"/>
                <w:sz w:val="21"/>
                <w:szCs w:val="21"/>
              </w:rPr>
            </w:pPr>
          </w:p>
          <w:p>
            <w:pPr>
              <w:numPr>
                <w:ilvl w:val="0"/>
                <w:numId w:val="9"/>
              </w:numPr>
              <w:rPr>
                <w:rFonts w:hint="eastAsia" w:ascii="宋体" w:hAnsi="宋体"/>
                <w:sz w:val="21"/>
                <w:szCs w:val="21"/>
              </w:rPr>
            </w:pPr>
            <w:r>
              <w:rPr>
                <w:rFonts w:hint="eastAsia" w:ascii="宋体" w:hAnsi="宋体"/>
                <w:sz w:val="21"/>
                <w:szCs w:val="21"/>
                <w:lang w:val="en-US" w:eastAsia="zh-CN"/>
              </w:rPr>
              <w:t>成品</w:t>
            </w:r>
            <w:r>
              <w:rPr>
                <w:rFonts w:hint="eastAsia" w:ascii="宋体" w:hAnsi="宋体"/>
                <w:sz w:val="21"/>
                <w:szCs w:val="21"/>
              </w:rPr>
              <w:t>检验，按</w:t>
            </w:r>
            <w:r>
              <w:rPr>
                <w:rFonts w:hint="eastAsia" w:ascii="宋体" w:hAnsi="宋体" w:cs="宋体"/>
                <w:color w:val="auto"/>
                <w:kern w:val="2"/>
                <w:sz w:val="21"/>
                <w:szCs w:val="21"/>
                <w:highlight w:val="none"/>
                <w:lang w:val="en-US" w:eastAsia="zh-CN" w:bidi="ar-SA"/>
              </w:rPr>
              <w:t>DBJ50/T-185-2019</w:t>
            </w:r>
            <w:r>
              <w:rPr>
                <w:rFonts w:hint="eastAsia" w:ascii="宋体" w:hAnsi="宋体"/>
                <w:sz w:val="21"/>
                <w:szCs w:val="21"/>
                <w:lang w:val="en-US" w:eastAsia="zh-CN"/>
              </w:rPr>
              <w:t>产品检验</w:t>
            </w:r>
            <w:r>
              <w:rPr>
                <w:rFonts w:hint="eastAsia" w:ascii="宋体" w:hAnsi="宋体"/>
                <w:sz w:val="21"/>
                <w:szCs w:val="21"/>
              </w:rPr>
              <w:t>标准进行检验：</w:t>
            </w:r>
          </w:p>
          <w:p>
            <w:pPr>
              <w:rPr>
                <w:rFonts w:ascii="宋体" w:hAnsi="宋体"/>
                <w:szCs w:val="21"/>
              </w:rPr>
            </w:pPr>
            <w:r>
              <w:rPr>
                <w:rFonts w:hint="eastAsia" w:ascii="宋体" w:hAnsi="宋体"/>
                <w:szCs w:val="21"/>
              </w:rPr>
              <w:t>抽见：2020年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日《产品</w:t>
            </w:r>
            <w:r>
              <w:rPr>
                <w:rFonts w:hint="eastAsia" w:ascii="宋体" w:hAnsi="宋体"/>
                <w:szCs w:val="21"/>
                <w:lang w:eastAsia="zh-CN"/>
              </w:rPr>
              <w:t>出厂</w:t>
            </w:r>
            <w:r>
              <w:rPr>
                <w:rFonts w:hint="eastAsia" w:ascii="宋体" w:hAnsi="宋体"/>
                <w:szCs w:val="21"/>
              </w:rPr>
              <w:t>检测</w:t>
            </w:r>
            <w:r>
              <w:rPr>
                <w:rFonts w:hint="eastAsia" w:ascii="宋体" w:hAnsi="宋体"/>
                <w:szCs w:val="21"/>
                <w:lang w:eastAsia="zh-CN"/>
              </w:rPr>
              <w:t>单</w:t>
            </w:r>
            <w:r>
              <w:rPr>
                <w:rFonts w:hint="eastAsia" w:ascii="宋体" w:hAnsi="宋体"/>
                <w:szCs w:val="21"/>
              </w:rPr>
              <w:t>》：</w:t>
            </w:r>
          </w:p>
          <w:p>
            <w:pPr>
              <w:rPr>
                <w:rFonts w:ascii="宋体" w:hAnsi="宋体"/>
                <w:szCs w:val="21"/>
              </w:rPr>
            </w:pPr>
            <w:r>
              <w:rPr>
                <w:rFonts w:hint="eastAsia" w:ascii="宋体" w:hAnsi="宋体"/>
                <w:szCs w:val="21"/>
              </w:rPr>
              <w:t>名称:</w:t>
            </w:r>
            <w:r>
              <w:rPr>
                <w:rFonts w:hint="eastAsia" w:ascii="宋体" w:hAnsi="宋体"/>
                <w:szCs w:val="21"/>
                <w:lang w:eastAsia="zh-CN"/>
              </w:rPr>
              <w:t>粘结砂浆</w:t>
            </w:r>
          </w:p>
          <w:p>
            <w:pPr>
              <w:rPr>
                <w:rFonts w:ascii="宋体" w:hAnsi="宋体"/>
                <w:szCs w:val="21"/>
              </w:rPr>
            </w:pPr>
            <w:r>
              <w:rPr>
                <w:rFonts w:hint="eastAsia" w:ascii="宋体" w:hAnsi="宋体"/>
                <w:szCs w:val="21"/>
              </w:rPr>
              <w:t xml:space="preserve">检验项目       要求                检验结果                             </w:t>
            </w:r>
          </w:p>
          <w:p>
            <w:pPr>
              <w:rPr>
                <w:rFonts w:hint="eastAsia" w:ascii="宋体" w:hAnsi="宋体"/>
                <w:szCs w:val="21"/>
                <w:lang w:val="en-US" w:eastAsia="zh-CN"/>
              </w:rPr>
            </w:pPr>
            <w:r>
              <w:rPr>
                <w:rFonts w:hint="eastAsia" w:ascii="宋体" w:hAnsi="宋体"/>
                <w:szCs w:val="21"/>
                <w:lang w:val="en-US" w:eastAsia="zh-CN"/>
              </w:rPr>
              <w:t xml:space="preserve">原强度(MPa)     ≥0.6               0.63               </w:t>
            </w:r>
          </w:p>
          <w:p>
            <w:pPr>
              <w:rPr>
                <w:rFonts w:hint="default" w:ascii="宋体" w:hAnsi="宋体"/>
                <w:szCs w:val="21"/>
                <w:lang w:val="en-US" w:eastAsia="zh-CN"/>
              </w:rPr>
            </w:pPr>
            <w:r>
              <w:rPr>
                <w:rFonts w:hint="eastAsia" w:ascii="宋体" w:hAnsi="宋体"/>
                <w:szCs w:val="21"/>
                <w:lang w:val="en-US" w:eastAsia="zh-CN"/>
              </w:rPr>
              <w:t>可操作时间      1.5--4.0h           2.5</w:t>
            </w:r>
          </w:p>
          <w:p>
            <w:pPr>
              <w:rPr>
                <w:rFonts w:ascii="宋体" w:hAnsi="宋体"/>
                <w:szCs w:val="21"/>
              </w:rPr>
            </w:pPr>
            <w:r>
              <w:rPr>
                <w:rFonts w:hint="eastAsia" w:ascii="宋体" w:hAnsi="宋体"/>
                <w:szCs w:val="21"/>
              </w:rPr>
              <w:t xml:space="preserve">检验结果：合格  </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商文谦</w:t>
            </w:r>
            <w:r>
              <w:rPr>
                <w:rFonts w:hint="eastAsia" w:ascii="宋体" w:hAnsi="宋体"/>
                <w:szCs w:val="21"/>
              </w:rPr>
              <w:t xml:space="preserve">     审核：</w:t>
            </w:r>
            <w:r>
              <w:rPr>
                <w:rFonts w:hint="eastAsia" w:ascii="宋体" w:hAnsi="宋体"/>
                <w:szCs w:val="21"/>
                <w:lang w:eastAsia="zh-CN"/>
              </w:rPr>
              <w:t>丁长春</w:t>
            </w:r>
          </w:p>
          <w:p>
            <w:pPr>
              <w:pStyle w:val="14"/>
              <w:rPr>
                <w:rFonts w:hint="eastAsia"/>
                <w:lang w:eastAsia="zh-CN"/>
              </w:rPr>
            </w:pPr>
          </w:p>
          <w:p>
            <w:pPr>
              <w:rPr>
                <w:rFonts w:ascii="宋体" w:hAnsi="宋体"/>
                <w:szCs w:val="21"/>
              </w:rPr>
            </w:pPr>
            <w:r>
              <w:rPr>
                <w:rFonts w:hint="eastAsia" w:ascii="宋体" w:hAnsi="宋体"/>
                <w:szCs w:val="21"/>
              </w:rPr>
              <w:t>抽见：2020年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日《产品</w:t>
            </w:r>
            <w:r>
              <w:rPr>
                <w:rFonts w:hint="eastAsia" w:ascii="宋体" w:hAnsi="宋体"/>
                <w:szCs w:val="21"/>
                <w:lang w:eastAsia="zh-CN"/>
              </w:rPr>
              <w:t>出厂</w:t>
            </w:r>
            <w:r>
              <w:rPr>
                <w:rFonts w:hint="eastAsia" w:ascii="宋体" w:hAnsi="宋体"/>
                <w:szCs w:val="21"/>
              </w:rPr>
              <w:t>检测</w:t>
            </w:r>
            <w:r>
              <w:rPr>
                <w:rFonts w:hint="eastAsia" w:ascii="宋体" w:hAnsi="宋体"/>
                <w:szCs w:val="21"/>
                <w:lang w:eastAsia="zh-CN"/>
              </w:rPr>
              <w:t>单</w:t>
            </w:r>
            <w:r>
              <w:rPr>
                <w:rFonts w:hint="eastAsia" w:ascii="宋体" w:hAnsi="宋体"/>
                <w:szCs w:val="21"/>
              </w:rPr>
              <w:t>》：</w:t>
            </w:r>
          </w:p>
          <w:p>
            <w:pPr>
              <w:rPr>
                <w:rFonts w:ascii="宋体" w:hAnsi="宋体"/>
                <w:szCs w:val="21"/>
              </w:rPr>
            </w:pPr>
            <w:r>
              <w:rPr>
                <w:rFonts w:hint="eastAsia" w:ascii="宋体" w:hAnsi="宋体"/>
                <w:szCs w:val="21"/>
              </w:rPr>
              <w:t>名称:</w:t>
            </w:r>
            <w:r>
              <w:rPr>
                <w:rFonts w:hint="eastAsia" w:ascii="宋体" w:hAnsi="宋体"/>
                <w:szCs w:val="21"/>
                <w:lang w:eastAsia="zh-CN"/>
              </w:rPr>
              <w:t>抹面砂浆</w:t>
            </w:r>
          </w:p>
          <w:p>
            <w:pPr>
              <w:rPr>
                <w:rFonts w:ascii="宋体" w:hAnsi="宋体"/>
                <w:szCs w:val="21"/>
              </w:rPr>
            </w:pPr>
            <w:r>
              <w:rPr>
                <w:rFonts w:hint="eastAsia" w:ascii="宋体" w:hAnsi="宋体"/>
                <w:szCs w:val="21"/>
              </w:rPr>
              <w:t xml:space="preserve">检验项目       要求                检验结果                             </w:t>
            </w:r>
          </w:p>
          <w:p>
            <w:pPr>
              <w:rPr>
                <w:rFonts w:hint="eastAsia" w:ascii="宋体" w:hAnsi="宋体"/>
                <w:szCs w:val="21"/>
                <w:lang w:val="en-US" w:eastAsia="zh-CN"/>
              </w:rPr>
            </w:pPr>
            <w:r>
              <w:rPr>
                <w:rFonts w:hint="eastAsia" w:ascii="宋体" w:hAnsi="宋体"/>
                <w:szCs w:val="21"/>
                <w:lang w:val="en-US" w:eastAsia="zh-CN"/>
              </w:rPr>
              <w:t xml:space="preserve">原强度(MPa)     ≥0.1               0.11               </w:t>
            </w:r>
          </w:p>
          <w:p>
            <w:pPr>
              <w:rPr>
                <w:rFonts w:hint="eastAsia" w:ascii="宋体" w:hAnsi="宋体"/>
                <w:szCs w:val="21"/>
                <w:lang w:val="en-US" w:eastAsia="zh-CN"/>
              </w:rPr>
            </w:pPr>
            <w:r>
              <w:rPr>
                <w:rFonts w:hint="eastAsia" w:ascii="宋体" w:hAnsi="宋体"/>
                <w:szCs w:val="21"/>
                <w:lang w:val="en-US" w:eastAsia="zh-CN"/>
              </w:rPr>
              <w:t>可操作时间      1.5--4.0h           2.5</w:t>
            </w:r>
          </w:p>
          <w:p>
            <w:pPr>
              <w:pStyle w:val="14"/>
              <w:rPr>
                <w:rFonts w:hint="default"/>
                <w:lang w:val="en-US" w:eastAsia="zh-CN"/>
              </w:rPr>
            </w:pPr>
            <w:r>
              <w:rPr>
                <w:rFonts w:hint="eastAsia" w:ascii="宋体" w:hAnsi="宋体"/>
                <w:szCs w:val="21"/>
                <w:lang w:val="en-US" w:eastAsia="zh-CN"/>
              </w:rPr>
              <w:t xml:space="preserve">压折比        </w:t>
            </w:r>
            <w:r>
              <w:rPr>
                <w:rFonts w:hint="default" w:ascii="Arial" w:hAnsi="Arial" w:cs="Arial"/>
                <w:szCs w:val="21"/>
                <w:lang w:val="en-US" w:eastAsia="zh-CN"/>
              </w:rPr>
              <w:t>≤</w:t>
            </w:r>
            <w:r>
              <w:rPr>
                <w:rFonts w:hint="eastAsia" w:ascii="宋体" w:hAnsi="宋体"/>
                <w:szCs w:val="21"/>
                <w:lang w:val="en-US" w:eastAsia="zh-CN"/>
              </w:rPr>
              <w:t>3.0             2.85</w:t>
            </w:r>
          </w:p>
          <w:p>
            <w:pPr>
              <w:rPr>
                <w:rFonts w:ascii="宋体" w:hAnsi="宋体"/>
                <w:szCs w:val="21"/>
              </w:rPr>
            </w:pPr>
            <w:r>
              <w:rPr>
                <w:rFonts w:hint="eastAsia" w:ascii="宋体" w:hAnsi="宋体"/>
                <w:szCs w:val="21"/>
              </w:rPr>
              <w:t xml:space="preserve">检验结果：合格  </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商文谦</w:t>
            </w:r>
            <w:r>
              <w:rPr>
                <w:rFonts w:hint="eastAsia" w:ascii="宋体" w:hAnsi="宋体"/>
                <w:szCs w:val="21"/>
              </w:rPr>
              <w:t xml:space="preserve">     审核：</w:t>
            </w:r>
            <w:r>
              <w:rPr>
                <w:rFonts w:hint="eastAsia" w:ascii="宋体" w:hAnsi="宋体"/>
                <w:szCs w:val="21"/>
                <w:lang w:eastAsia="zh-CN"/>
              </w:rPr>
              <w:t>丁长春</w:t>
            </w:r>
          </w:p>
          <w:p>
            <w:pPr>
              <w:pStyle w:val="14"/>
              <w:rPr>
                <w:rFonts w:hint="eastAsia"/>
              </w:rPr>
            </w:pPr>
          </w:p>
          <w:p>
            <w:pPr>
              <w:rPr>
                <w:rFonts w:hint="default" w:ascii="宋体" w:hAnsi="宋体"/>
                <w:sz w:val="21"/>
                <w:szCs w:val="21"/>
                <w:highlight w:val="none"/>
                <w:lang w:val="en-US" w:eastAsia="zh-CN"/>
              </w:rPr>
            </w:pPr>
            <w:r>
              <w:rPr>
                <w:rFonts w:hint="eastAsia" w:ascii="宋体" w:hAnsi="宋体"/>
                <w:sz w:val="21"/>
                <w:szCs w:val="21"/>
                <w:lang w:val="en-US" w:eastAsia="zh-CN"/>
              </w:rPr>
              <w:t>3、</w:t>
            </w:r>
            <w:r>
              <w:rPr>
                <w:rFonts w:hint="eastAsia" w:ascii="宋体" w:hAnsi="宋体"/>
                <w:sz w:val="21"/>
                <w:szCs w:val="21"/>
              </w:rPr>
              <w:t>产品名称：</w:t>
            </w:r>
            <w:r>
              <w:rPr>
                <w:rFonts w:hint="eastAsia" w:ascii="宋体" w:hAnsi="宋体" w:cs="宋体"/>
                <w:szCs w:val="21"/>
                <w:highlight w:val="none"/>
                <w:lang w:eastAsia="zh-CN"/>
              </w:rPr>
              <w:t>增强型改良发泡水泥保温板</w:t>
            </w:r>
            <w:r>
              <w:rPr>
                <w:rFonts w:hint="eastAsia" w:ascii="宋体" w:hAnsi="宋体" w:eastAsia="宋体" w:cs="宋体"/>
                <w:szCs w:val="21"/>
                <w:highlight w:val="none"/>
                <w:lang w:eastAsia="zh-CN"/>
              </w:rPr>
              <w:t>、</w:t>
            </w:r>
            <w:r>
              <w:rPr>
                <w:rFonts w:hint="eastAsia" w:ascii="宋体" w:hAnsi="宋体"/>
                <w:szCs w:val="21"/>
                <w:highlight w:val="none"/>
                <w:lang w:val="en-US" w:eastAsia="zh-CN"/>
              </w:rPr>
              <w:t>型号规格：300*600*35。生产</w:t>
            </w:r>
            <w:r>
              <w:rPr>
                <w:rFonts w:hint="eastAsia" w:ascii="宋体" w:hAnsi="宋体"/>
                <w:sz w:val="21"/>
                <w:szCs w:val="21"/>
                <w:highlight w:val="none"/>
                <w:lang w:val="en-US" w:eastAsia="zh-CN"/>
              </w:rPr>
              <w:t>数量：300立方、抽查数量：24块</w:t>
            </w:r>
          </w:p>
          <w:p>
            <w:pPr>
              <w:pStyle w:val="2"/>
              <w:rPr>
                <w:rFonts w:hint="default" w:ascii="宋体" w:hAnsi="宋体"/>
                <w:sz w:val="21"/>
                <w:szCs w:val="21"/>
                <w:lang w:val="en-US" w:eastAsia="zh-CN"/>
              </w:rPr>
            </w:pPr>
            <w:r>
              <w:rPr>
                <w:rFonts w:hint="eastAsia" w:ascii="宋体" w:hAnsi="宋体"/>
                <w:sz w:val="21"/>
                <w:szCs w:val="21"/>
                <w:lang w:val="en-US" w:eastAsia="zh-CN"/>
              </w:rPr>
              <w:t>检测项目：1）外观质量：不允许缺棱掉角、不允许有裂纹、层裂等</w:t>
            </w:r>
          </w:p>
          <w:p>
            <w:pPr>
              <w:pStyle w:val="2"/>
              <w:ind w:firstLine="1050" w:firstLineChars="500"/>
              <w:rPr>
                <w:rFonts w:hint="eastAsia" w:ascii="宋体" w:hAnsi="宋体"/>
                <w:sz w:val="21"/>
                <w:szCs w:val="21"/>
                <w:lang w:val="en-US" w:eastAsia="zh-CN"/>
              </w:rPr>
            </w:pPr>
            <w:r>
              <w:rPr>
                <w:rFonts w:hint="eastAsia" w:ascii="宋体" w:hAnsi="宋体"/>
                <w:sz w:val="21"/>
                <w:szCs w:val="21"/>
                <w:lang w:val="en-US" w:eastAsia="zh-CN"/>
              </w:rPr>
              <w:t>2）抗压强度等级、技术指标：</w:t>
            </w:r>
            <w:r>
              <w:rPr>
                <w:rFonts w:hint="eastAsia" w:ascii="宋体" w:hAnsi="宋体"/>
                <w:szCs w:val="21"/>
                <w:lang w:val="en-US" w:eastAsia="zh-CN"/>
              </w:rPr>
              <w:t>≥0.3</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3）干密度等级、技术指标：≤180kg/㎡*设计厚度+4kg/㎡；</w:t>
            </w:r>
          </w:p>
          <w:p>
            <w:pPr>
              <w:pStyle w:val="2"/>
              <w:numPr>
                <w:ilvl w:val="0"/>
                <w:numId w:val="0"/>
              </w:numPr>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）外形尺寸：</w:t>
            </w:r>
            <w:r>
              <w:rPr>
                <w:rFonts w:hint="eastAsia" w:ascii="宋体" w:hAnsi="宋体" w:cs="宋体"/>
                <w:color w:val="auto"/>
                <w:kern w:val="2"/>
                <w:sz w:val="21"/>
                <w:szCs w:val="21"/>
                <w:highlight w:val="none"/>
                <w:lang w:val="en-US" w:eastAsia="zh-CN" w:bidi="ar-SA"/>
              </w:rPr>
              <w:t>600</w:t>
            </w:r>
            <w:r>
              <w:rPr>
                <w:rFonts w:hint="eastAsia" w:ascii="宋体" w:hAnsi="宋体" w:eastAsia="宋体" w:cs="宋体"/>
                <w:color w:val="auto"/>
                <w:kern w:val="2"/>
                <w:sz w:val="21"/>
                <w:szCs w:val="21"/>
                <w:highlight w:val="none"/>
                <w:lang w:val="en-US" w:eastAsia="zh-CN" w:bidi="ar-SA"/>
              </w:rPr>
              <w:t>（长）</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0</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（宽）*</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0（高）±2mm。</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cs="宋体"/>
                <w:color w:val="auto"/>
                <w:kern w:val="2"/>
                <w:sz w:val="21"/>
                <w:szCs w:val="21"/>
                <w:highlight w:val="none"/>
                <w:lang w:val="en-US" w:eastAsia="zh-CN" w:bidi="ar-SA"/>
              </w:rPr>
              <w:t>5）垂直于板面的抗拉强度</w:t>
            </w:r>
            <w:r>
              <w:rPr>
                <w:rFonts w:hint="eastAsia" w:ascii="宋体" w:hAnsi="宋体"/>
                <w:szCs w:val="21"/>
                <w:lang w:val="en-US" w:eastAsia="zh-CN"/>
              </w:rPr>
              <w:t>≥0.1</w:t>
            </w:r>
            <w:r>
              <w:rPr>
                <w:rFonts w:hint="eastAsia" w:ascii="宋体" w:hAnsi="宋体"/>
                <w:sz w:val="21"/>
                <w:szCs w:val="21"/>
                <w:lang w:val="en-US" w:eastAsia="zh-CN"/>
              </w:rPr>
              <w:t>Mpa</w:t>
            </w:r>
          </w:p>
          <w:p>
            <w:pPr>
              <w:pStyle w:val="2"/>
              <w:numPr>
                <w:ilvl w:val="0"/>
                <w:numId w:val="0"/>
              </w:numPr>
              <w:ind w:firstLine="1050" w:firstLineChars="500"/>
              <w:rPr>
                <w:rFonts w:hint="default" w:ascii="宋体" w:hAnsi="宋体"/>
                <w:sz w:val="21"/>
                <w:szCs w:val="21"/>
                <w:lang w:val="en-US" w:eastAsia="zh-CN"/>
              </w:rPr>
            </w:pPr>
            <w:r>
              <w:rPr>
                <w:rFonts w:hint="eastAsia" w:ascii="宋体" w:hAnsi="宋体"/>
                <w:sz w:val="21"/>
                <w:szCs w:val="21"/>
                <w:lang w:val="en-US" w:eastAsia="zh-CN"/>
              </w:rPr>
              <w:t>6）抗折强度</w:t>
            </w:r>
            <w:r>
              <w:rPr>
                <w:rFonts w:hint="eastAsia" w:ascii="宋体" w:hAnsi="宋体"/>
                <w:szCs w:val="21"/>
                <w:lang w:val="en-US" w:eastAsia="zh-CN"/>
              </w:rPr>
              <w:t>≥0.3</w:t>
            </w:r>
            <w:r>
              <w:rPr>
                <w:rFonts w:hint="eastAsia" w:ascii="宋体" w:hAnsi="宋体"/>
                <w:sz w:val="21"/>
                <w:szCs w:val="21"/>
                <w:lang w:val="en-US" w:eastAsia="zh-CN"/>
              </w:rPr>
              <w:t>Mpa</w:t>
            </w:r>
          </w:p>
          <w:p>
            <w:pPr>
              <w:pStyle w:val="2"/>
              <w:rPr>
                <w:rFonts w:hint="default" w:ascii="宋体" w:hAnsi="宋体"/>
                <w:sz w:val="21"/>
                <w:szCs w:val="21"/>
                <w:lang w:val="en-US" w:eastAsia="zh-CN"/>
              </w:rPr>
            </w:pPr>
            <w:r>
              <w:rPr>
                <w:rFonts w:hint="eastAsia" w:ascii="宋体" w:hAnsi="宋体"/>
                <w:sz w:val="21"/>
                <w:szCs w:val="21"/>
                <w:lang w:val="en-US" w:eastAsia="zh-CN"/>
              </w:rPr>
              <w:t>实测结果：1）无缺棱掉角、裂纹、层裂等</w:t>
            </w:r>
          </w:p>
          <w:p>
            <w:pPr>
              <w:pStyle w:val="2"/>
              <w:numPr>
                <w:ilvl w:val="0"/>
                <w:numId w:val="0"/>
              </w:numPr>
              <w:ind w:leftChars="200" w:firstLine="630" w:firstLineChars="300"/>
              <w:rPr>
                <w:rFonts w:hint="eastAsia" w:ascii="宋体" w:hAnsi="宋体"/>
                <w:sz w:val="21"/>
                <w:szCs w:val="21"/>
                <w:lang w:val="en-US" w:eastAsia="zh-CN"/>
              </w:rPr>
            </w:pPr>
            <w:r>
              <w:rPr>
                <w:rFonts w:hint="eastAsia" w:ascii="宋体" w:hAnsi="宋体"/>
                <w:sz w:val="21"/>
                <w:szCs w:val="21"/>
                <w:lang w:val="en-US" w:eastAsia="zh-CN"/>
              </w:rPr>
              <w:t>2）平均值0.32Mpa；</w:t>
            </w:r>
          </w:p>
          <w:p>
            <w:pPr>
              <w:pStyle w:val="2"/>
              <w:numPr>
                <w:ilvl w:val="0"/>
                <w:numId w:val="0"/>
              </w:numPr>
              <w:ind w:leftChars="200" w:firstLine="630" w:firstLineChars="300"/>
              <w:rPr>
                <w:rFonts w:hint="default" w:ascii="宋体" w:hAnsi="宋体"/>
                <w:sz w:val="21"/>
                <w:szCs w:val="21"/>
                <w:lang w:val="en-US" w:eastAsia="zh-CN"/>
              </w:rPr>
            </w:pPr>
            <w:r>
              <w:rPr>
                <w:rFonts w:hint="eastAsia" w:ascii="宋体" w:hAnsi="宋体"/>
                <w:sz w:val="21"/>
                <w:szCs w:val="21"/>
                <w:lang w:val="en-US" w:eastAsia="zh-CN"/>
              </w:rPr>
              <w:t>3）9.9；</w:t>
            </w:r>
          </w:p>
          <w:p>
            <w:pPr>
              <w:pStyle w:val="2"/>
              <w:numPr>
                <w:ilvl w:val="0"/>
                <w:numId w:val="0"/>
              </w:numPr>
              <w:ind w:leftChars="200" w:firstLine="630" w:firstLineChars="300"/>
              <w:rPr>
                <w:rFonts w:hint="eastAsia" w:ascii="宋体" w:hAnsi="宋体"/>
                <w:sz w:val="21"/>
                <w:szCs w:val="21"/>
                <w:lang w:val="en-US" w:eastAsia="zh-CN"/>
              </w:rPr>
            </w:pPr>
            <w:r>
              <w:rPr>
                <w:rFonts w:hint="eastAsia" w:ascii="宋体" w:hAnsi="宋体"/>
                <w:sz w:val="21"/>
                <w:szCs w:val="21"/>
                <w:lang w:val="en-US" w:eastAsia="zh-CN"/>
              </w:rPr>
              <w:t>4）599*300*31.</w:t>
            </w:r>
          </w:p>
          <w:p>
            <w:pPr>
              <w:pStyle w:val="2"/>
              <w:numPr>
                <w:ilvl w:val="0"/>
                <w:numId w:val="0"/>
              </w:numPr>
              <w:ind w:firstLine="1260" w:firstLineChars="600"/>
              <w:rPr>
                <w:rFonts w:hint="default" w:ascii="宋体" w:hAnsi="宋体"/>
                <w:sz w:val="21"/>
                <w:szCs w:val="21"/>
                <w:lang w:val="en-US" w:eastAsia="zh-CN"/>
              </w:rPr>
            </w:pPr>
            <w:r>
              <w:rPr>
                <w:rFonts w:hint="eastAsia" w:ascii="宋体" w:hAnsi="宋体" w:cs="宋体"/>
                <w:color w:val="auto"/>
                <w:kern w:val="2"/>
                <w:sz w:val="21"/>
                <w:szCs w:val="21"/>
                <w:highlight w:val="none"/>
                <w:lang w:val="en-US" w:eastAsia="zh-CN" w:bidi="ar-SA"/>
              </w:rPr>
              <w:t>5）垂直于板面的抗拉强度</w:t>
            </w:r>
            <w:r>
              <w:rPr>
                <w:rFonts w:hint="eastAsia" w:ascii="宋体" w:hAnsi="宋体"/>
                <w:szCs w:val="21"/>
                <w:lang w:val="en-US" w:eastAsia="zh-CN"/>
              </w:rPr>
              <w:t>0.11</w:t>
            </w:r>
            <w:r>
              <w:rPr>
                <w:rFonts w:hint="eastAsia" w:ascii="宋体" w:hAnsi="宋体"/>
                <w:sz w:val="21"/>
                <w:szCs w:val="21"/>
                <w:lang w:val="en-US" w:eastAsia="zh-CN"/>
              </w:rPr>
              <w:t>Mpa</w:t>
            </w:r>
          </w:p>
          <w:p>
            <w:pPr>
              <w:pStyle w:val="2"/>
              <w:numPr>
                <w:ilvl w:val="0"/>
                <w:numId w:val="0"/>
              </w:numPr>
              <w:ind w:firstLine="1200" w:firstLineChars="500"/>
              <w:rPr>
                <w:rFonts w:hint="default" w:ascii="宋体" w:hAnsi="宋体"/>
                <w:sz w:val="21"/>
                <w:szCs w:val="21"/>
                <w:lang w:val="en-US" w:eastAsia="zh-CN"/>
              </w:rPr>
            </w:pPr>
            <w:r>
              <w:rPr>
                <w:rFonts w:hint="eastAsia" w:ascii="宋体" w:hAnsi="宋体"/>
                <w:szCs w:val="21"/>
                <w:lang w:val="en-US" w:eastAsia="zh-CN"/>
              </w:rPr>
              <w:t>6）0.31</w:t>
            </w:r>
            <w:r>
              <w:rPr>
                <w:rFonts w:hint="eastAsia" w:ascii="宋体" w:hAnsi="宋体"/>
                <w:sz w:val="21"/>
                <w:szCs w:val="21"/>
                <w:lang w:val="en-US" w:eastAsia="zh-CN"/>
              </w:rPr>
              <w:t>Mpa</w:t>
            </w:r>
          </w:p>
          <w:p>
            <w:pPr>
              <w:rPr>
                <w:rFonts w:hint="eastAsia" w:ascii="宋体" w:hAnsi="宋体"/>
                <w:sz w:val="21"/>
                <w:szCs w:val="21"/>
              </w:rPr>
            </w:pPr>
            <w:r>
              <w:rPr>
                <w:rFonts w:hint="eastAsia" w:ascii="宋体" w:hAnsi="宋体"/>
                <w:sz w:val="21"/>
                <w:szCs w:val="21"/>
                <w:highlight w:val="none"/>
                <w:lang w:eastAsia="zh-CN"/>
              </w:rPr>
              <w:t>检验结论：合格</w:t>
            </w:r>
            <w:r>
              <w:rPr>
                <w:rFonts w:hint="eastAsia" w:ascii="宋体" w:hAnsi="宋体"/>
                <w:sz w:val="21"/>
                <w:szCs w:val="21"/>
                <w:highlight w:val="none"/>
              </w:rPr>
              <w:t>。</w:t>
            </w:r>
          </w:p>
          <w:p>
            <w:pPr>
              <w:rPr>
                <w:rFonts w:hint="default" w:eastAsia="宋体"/>
                <w:sz w:val="21"/>
                <w:szCs w:val="21"/>
                <w:lang w:val="en-US" w:eastAsia="zh-CN"/>
              </w:rPr>
            </w:pPr>
            <w:r>
              <w:rPr>
                <w:rFonts w:hint="eastAsia" w:ascii="宋体" w:hAnsi="宋体"/>
                <w:sz w:val="21"/>
                <w:szCs w:val="21"/>
              </w:rPr>
              <w:t>检验人：</w:t>
            </w:r>
            <w:r>
              <w:rPr>
                <w:rFonts w:hint="eastAsia" w:ascii="宋体" w:hAnsi="宋体"/>
                <w:sz w:val="21"/>
                <w:szCs w:val="21"/>
                <w:lang w:eastAsia="zh-CN"/>
              </w:rPr>
              <w:t>丁</w:t>
            </w:r>
            <w:r>
              <w:rPr>
                <w:rFonts w:hint="eastAsia" w:ascii="宋体" w:hAnsi="宋体"/>
                <w:sz w:val="21"/>
                <w:szCs w:val="21"/>
                <w:lang w:val="en-US" w:eastAsia="zh-CN"/>
              </w:rPr>
              <w:t>长</w:t>
            </w:r>
            <w:r>
              <w:rPr>
                <w:rFonts w:hint="eastAsia" w:ascii="宋体" w:hAnsi="宋体"/>
                <w:sz w:val="21"/>
                <w:szCs w:val="21"/>
                <w:lang w:eastAsia="zh-CN"/>
              </w:rPr>
              <w:t>春</w:t>
            </w:r>
            <w:r>
              <w:rPr>
                <w:rFonts w:hint="eastAsia" w:ascii="宋体" w:hAnsi="宋体"/>
                <w:sz w:val="21"/>
                <w:szCs w:val="21"/>
              </w:rPr>
              <w:t xml:space="preserve">   </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6</w:t>
            </w:r>
            <w:r>
              <w:rPr>
                <w:rFonts w:hint="eastAsia"/>
                <w:sz w:val="21"/>
                <w:szCs w:val="21"/>
              </w:rPr>
              <w:t>.</w:t>
            </w:r>
            <w:r>
              <w:rPr>
                <w:rFonts w:hint="eastAsia"/>
                <w:sz w:val="21"/>
                <w:szCs w:val="21"/>
                <w:lang w:val="en-US" w:eastAsia="zh-CN"/>
              </w:rPr>
              <w:t>18</w:t>
            </w:r>
          </w:p>
          <w:p>
            <w:pPr>
              <w:rPr>
                <w:rFonts w:hint="eastAsia" w:ascii="宋体" w:hAnsi="宋体"/>
                <w:sz w:val="21"/>
                <w:szCs w:val="21"/>
              </w:rPr>
            </w:pPr>
            <w:r>
              <w:rPr>
                <w:rFonts w:hint="eastAsia" w:ascii="宋体" w:hAnsi="宋体"/>
                <w:sz w:val="21"/>
                <w:szCs w:val="21"/>
              </w:rPr>
              <w:t xml:space="preserve"> </w:t>
            </w:r>
          </w:p>
          <w:p>
            <w:pPr>
              <w:rPr>
                <w:rFonts w:hint="eastAsia" w:ascii="宋体" w:hAnsi="宋体"/>
                <w:sz w:val="21"/>
                <w:szCs w:val="21"/>
                <w:highlight w:val="green"/>
                <w:lang w:val="en-US" w:eastAsia="zh-CN"/>
              </w:rPr>
            </w:pPr>
            <w:r>
              <w:rPr>
                <w:rFonts w:hint="eastAsia" w:ascii="宋体" w:hAnsi="宋体"/>
                <w:sz w:val="21"/>
                <w:szCs w:val="21"/>
                <w:lang w:val="en-US" w:eastAsia="zh-CN"/>
              </w:rPr>
              <w:t>4、</w:t>
            </w:r>
            <w:r>
              <w:rPr>
                <w:rFonts w:hint="eastAsia" w:ascii="宋体" w:hAnsi="宋体"/>
                <w:sz w:val="21"/>
                <w:szCs w:val="21"/>
              </w:rPr>
              <w:t>产品名称：</w:t>
            </w:r>
            <w:r>
              <w:rPr>
                <w:rFonts w:hint="eastAsia" w:ascii="宋体" w:hAnsi="宋体" w:cs="Times New Roman"/>
                <w:szCs w:val="21"/>
              </w:rPr>
              <w:t xml:space="preserve"> </w:t>
            </w:r>
            <w:r>
              <w:rPr>
                <w:rFonts w:hint="eastAsia" w:ascii="宋体" w:hAnsi="宋体" w:cs="宋体"/>
                <w:szCs w:val="21"/>
                <w:highlight w:val="none"/>
                <w:lang w:eastAsia="zh-CN"/>
              </w:rPr>
              <w:t>改性发泡水泥保温板</w:t>
            </w:r>
            <w:r>
              <w:rPr>
                <w:rFonts w:hint="eastAsia" w:ascii="宋体" w:hAnsi="宋体" w:eastAsia="宋体" w:cs="宋体"/>
                <w:szCs w:val="21"/>
                <w:highlight w:val="none"/>
                <w:lang w:eastAsia="zh-CN"/>
              </w:rPr>
              <w:t>、</w:t>
            </w:r>
            <w:r>
              <w:rPr>
                <w:rFonts w:hint="eastAsia" w:ascii="宋体" w:hAnsi="宋体"/>
                <w:szCs w:val="21"/>
                <w:lang w:val="en-US" w:eastAsia="zh-CN"/>
              </w:rPr>
              <w:t>型号规格：300*600*40</w:t>
            </w:r>
            <w:r>
              <w:rPr>
                <w:rFonts w:hint="eastAsia" w:ascii="宋体" w:hAnsi="宋体"/>
                <w:szCs w:val="21"/>
                <w:highlight w:val="none"/>
                <w:lang w:val="en-US" w:eastAsia="zh-CN"/>
              </w:rPr>
              <w:t>、生产</w:t>
            </w:r>
            <w:r>
              <w:rPr>
                <w:rFonts w:hint="eastAsia" w:ascii="宋体" w:hAnsi="宋体"/>
                <w:sz w:val="21"/>
                <w:szCs w:val="21"/>
                <w:highlight w:val="none"/>
                <w:lang w:val="en-US" w:eastAsia="zh-CN"/>
              </w:rPr>
              <w:t>数量：300立方、抽查数量：24块</w:t>
            </w:r>
          </w:p>
          <w:p>
            <w:pPr>
              <w:pStyle w:val="2"/>
              <w:rPr>
                <w:rFonts w:hint="default" w:ascii="宋体" w:hAnsi="宋体"/>
                <w:sz w:val="21"/>
                <w:szCs w:val="21"/>
                <w:lang w:val="en-US" w:eastAsia="zh-CN"/>
              </w:rPr>
            </w:pPr>
            <w:r>
              <w:rPr>
                <w:rFonts w:hint="eastAsia" w:ascii="宋体" w:hAnsi="宋体"/>
                <w:sz w:val="21"/>
                <w:szCs w:val="21"/>
                <w:lang w:val="en-US" w:eastAsia="zh-CN"/>
              </w:rPr>
              <w:t>检测项目：1）外观质量：不允许缺棱掉角、不允许有裂纹、层裂等</w:t>
            </w:r>
          </w:p>
          <w:p>
            <w:pPr>
              <w:pStyle w:val="2"/>
              <w:ind w:firstLine="1050" w:firstLineChars="500"/>
              <w:rPr>
                <w:rFonts w:hint="eastAsia" w:ascii="宋体" w:hAnsi="宋体"/>
                <w:sz w:val="21"/>
                <w:szCs w:val="21"/>
                <w:lang w:val="en-US" w:eastAsia="zh-CN"/>
              </w:rPr>
            </w:pPr>
            <w:r>
              <w:rPr>
                <w:rFonts w:hint="eastAsia" w:ascii="宋体" w:hAnsi="宋体"/>
                <w:sz w:val="21"/>
                <w:szCs w:val="21"/>
                <w:lang w:val="en-US" w:eastAsia="zh-CN"/>
              </w:rPr>
              <w:t>2）抗压强度等级、技术指标：</w:t>
            </w:r>
            <w:r>
              <w:rPr>
                <w:rFonts w:hint="eastAsia" w:ascii="宋体" w:hAnsi="宋体"/>
                <w:szCs w:val="21"/>
                <w:lang w:val="en-US" w:eastAsia="zh-CN"/>
              </w:rPr>
              <w:t>≥0.3</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3）干密度等级、技术指标：≤180kg/m3；</w:t>
            </w:r>
          </w:p>
          <w:p>
            <w:pPr>
              <w:pStyle w:val="2"/>
              <w:numPr>
                <w:ilvl w:val="0"/>
                <w:numId w:val="0"/>
              </w:numPr>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）外形尺寸：</w:t>
            </w:r>
            <w:r>
              <w:rPr>
                <w:rFonts w:hint="eastAsia" w:ascii="宋体" w:hAnsi="宋体" w:cs="宋体"/>
                <w:color w:val="auto"/>
                <w:kern w:val="2"/>
                <w:sz w:val="21"/>
                <w:szCs w:val="21"/>
                <w:highlight w:val="none"/>
                <w:lang w:val="en-US" w:eastAsia="zh-CN" w:bidi="ar-SA"/>
              </w:rPr>
              <w:t>600</w:t>
            </w:r>
            <w:r>
              <w:rPr>
                <w:rFonts w:hint="eastAsia" w:ascii="宋体" w:hAnsi="宋体" w:eastAsia="宋体" w:cs="宋体"/>
                <w:color w:val="auto"/>
                <w:kern w:val="2"/>
                <w:sz w:val="21"/>
                <w:szCs w:val="21"/>
                <w:highlight w:val="none"/>
                <w:lang w:val="en-US" w:eastAsia="zh-CN" w:bidi="ar-SA"/>
              </w:rPr>
              <w:t>（长）*</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0（宽）*</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0（高）±2mm。</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cs="宋体"/>
                <w:color w:val="auto"/>
                <w:kern w:val="2"/>
                <w:sz w:val="21"/>
                <w:szCs w:val="21"/>
                <w:highlight w:val="none"/>
                <w:lang w:val="en-US" w:eastAsia="zh-CN" w:bidi="ar-SA"/>
              </w:rPr>
              <w:t>5）抗折强度</w:t>
            </w:r>
            <w:r>
              <w:rPr>
                <w:rFonts w:hint="eastAsia" w:ascii="宋体" w:hAnsi="宋体"/>
                <w:szCs w:val="21"/>
                <w:lang w:val="en-US" w:eastAsia="zh-CN"/>
              </w:rPr>
              <w:t>≥0.1</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6）抗拉强度</w:t>
            </w:r>
            <w:r>
              <w:rPr>
                <w:rFonts w:hint="eastAsia" w:ascii="宋体" w:hAnsi="宋体"/>
                <w:szCs w:val="21"/>
                <w:lang w:val="en-US" w:eastAsia="zh-CN"/>
              </w:rPr>
              <w:t>≥0.12</w:t>
            </w:r>
            <w:r>
              <w:rPr>
                <w:rFonts w:hint="eastAsia" w:ascii="宋体" w:hAnsi="宋体"/>
                <w:sz w:val="21"/>
                <w:szCs w:val="21"/>
                <w:lang w:val="en-US" w:eastAsia="zh-CN"/>
              </w:rPr>
              <w:t>Mpa</w:t>
            </w:r>
          </w:p>
          <w:p>
            <w:pPr>
              <w:pStyle w:val="2"/>
              <w:numPr>
                <w:ilvl w:val="0"/>
                <w:numId w:val="0"/>
              </w:numPr>
              <w:ind w:firstLine="1050" w:firstLineChars="500"/>
              <w:rPr>
                <w:rFonts w:hint="default" w:ascii="宋体" w:hAnsi="宋体"/>
                <w:sz w:val="21"/>
                <w:szCs w:val="21"/>
                <w:lang w:val="en-US" w:eastAsia="zh-CN"/>
              </w:rPr>
            </w:pPr>
            <w:r>
              <w:rPr>
                <w:rFonts w:hint="eastAsia" w:ascii="宋体" w:hAnsi="宋体"/>
                <w:sz w:val="21"/>
                <w:szCs w:val="21"/>
                <w:lang w:val="en-US" w:eastAsia="zh-CN"/>
              </w:rPr>
              <w:t>7）</w:t>
            </w:r>
            <w:r>
              <w:rPr>
                <w:rFonts w:hint="eastAsia" w:ascii="宋体" w:hAnsi="宋体" w:cs="宋体"/>
                <w:color w:val="auto"/>
                <w:kern w:val="2"/>
                <w:sz w:val="21"/>
                <w:szCs w:val="21"/>
                <w:highlight w:val="none"/>
                <w:lang w:val="en-US" w:eastAsia="zh-CN" w:bidi="ar-SA"/>
              </w:rPr>
              <w:t>垂直于板面的抗拉强度</w:t>
            </w:r>
            <w:r>
              <w:rPr>
                <w:rFonts w:hint="eastAsia" w:ascii="宋体" w:hAnsi="宋体"/>
                <w:szCs w:val="21"/>
                <w:lang w:val="en-US" w:eastAsia="zh-CN"/>
              </w:rPr>
              <w:t>≥0.1</w:t>
            </w:r>
            <w:r>
              <w:rPr>
                <w:rFonts w:hint="eastAsia" w:ascii="宋体" w:hAnsi="宋体"/>
                <w:sz w:val="21"/>
                <w:szCs w:val="21"/>
                <w:lang w:val="en-US" w:eastAsia="zh-CN"/>
              </w:rPr>
              <w:t>Mpa</w:t>
            </w:r>
          </w:p>
          <w:p>
            <w:pPr>
              <w:pStyle w:val="2"/>
              <w:rPr>
                <w:rFonts w:hint="default" w:ascii="宋体" w:hAnsi="宋体"/>
                <w:sz w:val="21"/>
                <w:szCs w:val="21"/>
                <w:lang w:val="en-US" w:eastAsia="zh-CN"/>
              </w:rPr>
            </w:pPr>
            <w:r>
              <w:rPr>
                <w:rFonts w:hint="eastAsia" w:ascii="宋体" w:hAnsi="宋体"/>
                <w:sz w:val="21"/>
                <w:szCs w:val="21"/>
                <w:lang w:val="en-US" w:eastAsia="zh-CN"/>
              </w:rPr>
              <w:t>实测结果：1）外观质量：不允许缺棱掉角、不允许有裂纹、层裂等</w:t>
            </w:r>
          </w:p>
          <w:p>
            <w:pPr>
              <w:pStyle w:val="2"/>
              <w:ind w:firstLine="1050" w:firstLineChars="500"/>
              <w:rPr>
                <w:rFonts w:hint="eastAsia" w:ascii="宋体" w:hAnsi="宋体"/>
                <w:sz w:val="21"/>
                <w:szCs w:val="21"/>
                <w:lang w:val="en-US" w:eastAsia="zh-CN"/>
              </w:rPr>
            </w:pPr>
            <w:r>
              <w:rPr>
                <w:rFonts w:hint="eastAsia" w:ascii="宋体" w:hAnsi="宋体"/>
                <w:sz w:val="21"/>
                <w:szCs w:val="21"/>
                <w:lang w:val="en-US" w:eastAsia="zh-CN"/>
              </w:rPr>
              <w:t>2）抗压强度等级、技术指标：</w:t>
            </w:r>
            <w:r>
              <w:rPr>
                <w:rFonts w:hint="eastAsia" w:ascii="宋体" w:hAnsi="宋体"/>
                <w:szCs w:val="21"/>
                <w:lang w:val="en-US" w:eastAsia="zh-CN"/>
              </w:rPr>
              <w:t>0.32</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3）干密度等级、技术指标：178kg/m3；</w:t>
            </w:r>
          </w:p>
          <w:p>
            <w:pPr>
              <w:pStyle w:val="2"/>
              <w:numPr>
                <w:ilvl w:val="0"/>
                <w:numId w:val="0"/>
              </w:numPr>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）外形尺寸：</w:t>
            </w:r>
            <w:r>
              <w:rPr>
                <w:rFonts w:hint="eastAsia" w:ascii="宋体" w:hAnsi="宋体" w:cs="宋体"/>
                <w:color w:val="auto"/>
                <w:kern w:val="2"/>
                <w:sz w:val="21"/>
                <w:szCs w:val="21"/>
                <w:highlight w:val="none"/>
                <w:lang w:val="en-US" w:eastAsia="zh-CN" w:bidi="ar-SA"/>
              </w:rPr>
              <w:t>600</w:t>
            </w:r>
            <w:r>
              <w:rPr>
                <w:rFonts w:hint="eastAsia" w:ascii="宋体" w:hAnsi="宋体" w:eastAsia="宋体" w:cs="宋体"/>
                <w:color w:val="auto"/>
                <w:kern w:val="2"/>
                <w:sz w:val="21"/>
                <w:szCs w:val="21"/>
                <w:highlight w:val="none"/>
                <w:lang w:val="en-US" w:eastAsia="zh-CN" w:bidi="ar-SA"/>
              </w:rPr>
              <w:t>（长）*</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0（宽）*</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0（高）±2mm。</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cs="宋体"/>
                <w:color w:val="auto"/>
                <w:kern w:val="2"/>
                <w:sz w:val="21"/>
                <w:szCs w:val="21"/>
                <w:highlight w:val="none"/>
                <w:lang w:val="en-US" w:eastAsia="zh-CN" w:bidi="ar-SA"/>
              </w:rPr>
              <w:t>5）抗折强度</w:t>
            </w:r>
            <w:r>
              <w:rPr>
                <w:rFonts w:hint="eastAsia" w:ascii="宋体" w:hAnsi="宋体"/>
                <w:szCs w:val="21"/>
                <w:lang w:val="en-US" w:eastAsia="zh-CN"/>
              </w:rPr>
              <w:t>0.15</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6）抗拉强度</w:t>
            </w:r>
            <w:r>
              <w:rPr>
                <w:rFonts w:hint="eastAsia" w:ascii="宋体" w:hAnsi="宋体"/>
                <w:szCs w:val="21"/>
                <w:lang w:val="en-US" w:eastAsia="zh-CN"/>
              </w:rPr>
              <w:t>0.12</w:t>
            </w:r>
            <w:r>
              <w:rPr>
                <w:rFonts w:hint="eastAsia" w:ascii="宋体" w:hAnsi="宋体"/>
                <w:sz w:val="21"/>
                <w:szCs w:val="21"/>
                <w:lang w:val="en-US" w:eastAsia="zh-CN"/>
              </w:rPr>
              <w:t>Mpa</w:t>
            </w:r>
          </w:p>
          <w:p>
            <w:pPr>
              <w:pStyle w:val="2"/>
              <w:numPr>
                <w:ilvl w:val="0"/>
                <w:numId w:val="0"/>
              </w:numPr>
              <w:ind w:firstLine="1050" w:firstLineChars="500"/>
              <w:rPr>
                <w:rFonts w:hint="default" w:ascii="宋体" w:hAnsi="宋体"/>
                <w:sz w:val="21"/>
                <w:szCs w:val="21"/>
                <w:lang w:val="en-US" w:eastAsia="zh-CN"/>
              </w:rPr>
            </w:pPr>
            <w:r>
              <w:rPr>
                <w:rFonts w:hint="eastAsia" w:ascii="宋体" w:hAnsi="宋体"/>
                <w:sz w:val="21"/>
                <w:szCs w:val="21"/>
                <w:lang w:val="en-US" w:eastAsia="zh-CN"/>
              </w:rPr>
              <w:t>7）</w:t>
            </w:r>
            <w:r>
              <w:rPr>
                <w:rFonts w:hint="eastAsia" w:ascii="宋体" w:hAnsi="宋体" w:cs="宋体"/>
                <w:color w:val="auto"/>
                <w:kern w:val="2"/>
                <w:sz w:val="21"/>
                <w:szCs w:val="21"/>
                <w:highlight w:val="none"/>
                <w:lang w:val="en-US" w:eastAsia="zh-CN" w:bidi="ar-SA"/>
              </w:rPr>
              <w:t>垂直于板面的抗拉强度</w:t>
            </w:r>
            <w:r>
              <w:rPr>
                <w:rFonts w:hint="eastAsia" w:ascii="宋体" w:hAnsi="宋体"/>
                <w:szCs w:val="21"/>
                <w:lang w:val="en-US" w:eastAsia="zh-CN"/>
              </w:rPr>
              <w:t>0.11</w:t>
            </w:r>
            <w:r>
              <w:rPr>
                <w:rFonts w:hint="eastAsia" w:ascii="宋体" w:hAnsi="宋体"/>
                <w:sz w:val="21"/>
                <w:szCs w:val="21"/>
                <w:lang w:val="en-US" w:eastAsia="zh-CN"/>
              </w:rPr>
              <w:t>Mpa</w:t>
            </w:r>
          </w:p>
          <w:p>
            <w:pPr>
              <w:rPr>
                <w:rFonts w:hint="eastAsia" w:ascii="宋体" w:hAnsi="宋体"/>
                <w:sz w:val="21"/>
                <w:szCs w:val="21"/>
              </w:rPr>
            </w:pPr>
            <w:r>
              <w:rPr>
                <w:rFonts w:hint="eastAsia" w:ascii="宋体" w:hAnsi="宋体"/>
                <w:sz w:val="21"/>
                <w:szCs w:val="21"/>
                <w:highlight w:val="none"/>
                <w:lang w:eastAsia="zh-CN"/>
              </w:rPr>
              <w:t>检验结论：合格</w:t>
            </w:r>
            <w:r>
              <w:rPr>
                <w:rFonts w:hint="eastAsia" w:ascii="宋体" w:hAnsi="宋体"/>
                <w:sz w:val="21"/>
                <w:szCs w:val="21"/>
                <w:highlight w:val="none"/>
              </w:rPr>
              <w:t>。</w:t>
            </w:r>
          </w:p>
          <w:p>
            <w:pPr>
              <w:rPr>
                <w:rFonts w:hint="eastAsia"/>
                <w:sz w:val="21"/>
                <w:szCs w:val="21"/>
                <w:lang w:val="en-US" w:eastAsia="zh-CN"/>
              </w:rPr>
            </w:pPr>
            <w:r>
              <w:rPr>
                <w:rFonts w:hint="eastAsia" w:ascii="宋体" w:hAnsi="宋体"/>
                <w:sz w:val="21"/>
                <w:szCs w:val="21"/>
              </w:rPr>
              <w:t>检验人：</w:t>
            </w:r>
            <w:r>
              <w:rPr>
                <w:rFonts w:hint="eastAsia" w:ascii="宋体" w:hAnsi="宋体"/>
                <w:sz w:val="21"/>
                <w:szCs w:val="21"/>
                <w:lang w:eastAsia="zh-CN"/>
              </w:rPr>
              <w:t>丁</w:t>
            </w:r>
            <w:r>
              <w:rPr>
                <w:rFonts w:hint="eastAsia" w:ascii="宋体" w:hAnsi="宋体"/>
                <w:sz w:val="21"/>
                <w:szCs w:val="21"/>
                <w:lang w:val="en-US" w:eastAsia="zh-CN"/>
              </w:rPr>
              <w:t>长</w:t>
            </w:r>
            <w:r>
              <w:rPr>
                <w:rFonts w:hint="eastAsia" w:ascii="宋体" w:hAnsi="宋体"/>
                <w:sz w:val="21"/>
                <w:szCs w:val="21"/>
                <w:lang w:eastAsia="zh-CN"/>
              </w:rPr>
              <w:t>春</w:t>
            </w:r>
            <w:r>
              <w:rPr>
                <w:rFonts w:hint="eastAsia" w:ascii="宋体" w:hAnsi="宋体"/>
                <w:sz w:val="21"/>
                <w:szCs w:val="21"/>
              </w:rPr>
              <w:t xml:space="preserve">   </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8</w:t>
            </w:r>
            <w:r>
              <w:rPr>
                <w:rFonts w:hint="eastAsia"/>
                <w:sz w:val="21"/>
                <w:szCs w:val="21"/>
              </w:rPr>
              <w:t>.</w:t>
            </w:r>
            <w:r>
              <w:rPr>
                <w:rFonts w:hint="eastAsia"/>
                <w:sz w:val="21"/>
                <w:szCs w:val="21"/>
                <w:lang w:val="en-US" w:eastAsia="zh-CN"/>
              </w:rPr>
              <w:t>19</w:t>
            </w:r>
          </w:p>
          <w:p>
            <w:pPr>
              <w:rPr>
                <w:rFonts w:hint="eastAsia" w:ascii="宋体" w:hAnsi="宋体"/>
                <w:sz w:val="21"/>
                <w:szCs w:val="21"/>
              </w:rPr>
            </w:pPr>
            <w:r>
              <w:rPr>
                <w:rFonts w:hint="eastAsia" w:ascii="宋体" w:hAnsi="宋体"/>
                <w:sz w:val="21"/>
                <w:szCs w:val="21"/>
              </w:rPr>
              <w:t xml:space="preserve"> </w:t>
            </w:r>
          </w:p>
          <w:p>
            <w:pPr>
              <w:pStyle w:val="14"/>
              <w:rPr>
                <w:rFonts w:hint="eastAsia" w:ascii="宋体" w:hAnsi="宋体"/>
                <w:sz w:val="21"/>
                <w:szCs w:val="21"/>
                <w:lang w:val="en-US" w:eastAsia="zh-CN"/>
              </w:rPr>
            </w:pPr>
            <w:r>
              <w:rPr>
                <w:rFonts w:hint="eastAsia" w:ascii="宋体" w:hAnsi="宋体"/>
                <w:sz w:val="21"/>
                <w:szCs w:val="21"/>
                <w:lang w:val="en-US" w:eastAsia="zh-CN"/>
              </w:rPr>
              <w:t>查委外检测:提供有2019年由重庆市建设工程质量检验测试中心进行的增强型改性发泡水泥保温板、改性发泡水泥保温板、抹面胶浆、粘结砂浆的型式检验报告。（具体见附件）</w:t>
            </w:r>
          </w:p>
          <w:p>
            <w:pPr>
              <w:pStyle w:val="14"/>
              <w:rPr>
                <w:rFonts w:hint="eastAsia" w:ascii="宋体" w:hAnsi="宋体"/>
                <w:sz w:val="21"/>
                <w:szCs w:val="21"/>
                <w:lang w:val="en-US" w:eastAsia="zh-CN"/>
              </w:rPr>
            </w:pPr>
          </w:p>
          <w:p>
            <w:pPr>
              <w:rPr>
                <w:rFonts w:hint="eastAsia" w:ascii="宋体" w:hAnsi="宋体" w:cs="宋体"/>
                <w:szCs w:val="21"/>
                <w:highlight w:val="magenta"/>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995" w:type="dxa"/>
          </w:tcPr>
          <w:p>
            <w:pPr>
              <w:rPr>
                <w:rFonts w:hint="eastAsia" w:ascii="宋体" w:hAnsi="宋体" w:eastAsia="宋体"/>
                <w:szCs w:val="21"/>
                <w:lang w:val="en-US" w:eastAsia="zh-CN"/>
              </w:rPr>
            </w:pPr>
            <w:r>
              <w:rPr>
                <w:rFonts w:hint="eastAsia" w:ascii="宋体" w:hAnsi="宋体" w:eastAsia="宋体"/>
                <w:szCs w:val="21"/>
                <w:lang w:val="en-US" w:eastAsia="zh-CN"/>
              </w:rPr>
              <w:t>符合</w:t>
            </w: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60" w:type="dxa"/>
            <w:vAlign w:val="top"/>
          </w:tcPr>
          <w:p>
            <w:pPr>
              <w:adjustRightInd w:val="0"/>
              <w:snapToGrid w:val="0"/>
              <w:rPr>
                <w:rFonts w:ascii="宋体" w:hAnsi="宋体" w:cs="宋体"/>
                <w:color w:val="000000"/>
                <w:szCs w:val="21"/>
                <w:highlight w:val="none"/>
              </w:rPr>
            </w:pPr>
            <w:r>
              <w:rPr>
                <w:rFonts w:hint="eastAsia" w:ascii="宋体" w:hAnsi="宋体" w:cs="宋体"/>
                <w:sz w:val="21"/>
                <w:szCs w:val="21"/>
                <w:highlight w:val="none"/>
              </w:rPr>
              <w:t>不合格输出的控制</w:t>
            </w:r>
          </w:p>
        </w:tc>
        <w:tc>
          <w:tcPr>
            <w:tcW w:w="960" w:type="dxa"/>
            <w:vAlign w:val="top"/>
          </w:tcPr>
          <w:p>
            <w:pPr>
              <w:rPr>
                <w:rFonts w:ascii="宋体" w:hAnsi="宋体" w:cs="宋体"/>
                <w:szCs w:val="21"/>
                <w:highlight w:val="none"/>
              </w:rPr>
            </w:pPr>
            <w:r>
              <w:rPr>
                <w:rFonts w:hint="eastAsia" w:ascii="宋体" w:hAnsi="宋体" w:cs="宋体"/>
                <w:sz w:val="21"/>
                <w:szCs w:val="21"/>
                <w:highlight w:val="none"/>
              </w:rPr>
              <w:t xml:space="preserve">Q8.7 </w:t>
            </w:r>
          </w:p>
        </w:tc>
        <w:tc>
          <w:tcPr>
            <w:tcW w:w="1059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组织编制了《不合格品控制程序》：该公司的不合格处理方式有:降级使用或改变用途；报废或退货。通过了解，主要不符合为产品</w:t>
            </w:r>
            <w:r>
              <w:rPr>
                <w:rFonts w:hint="eastAsia" w:ascii="宋体" w:hAnsi="宋体" w:cs="宋体"/>
                <w:sz w:val="21"/>
                <w:szCs w:val="21"/>
                <w:highlight w:val="none"/>
                <w:lang w:val="en-US" w:eastAsia="zh-CN" w:bidi="ar"/>
              </w:rPr>
              <w:t>外观缺陷，如</w:t>
            </w:r>
            <w:r>
              <w:rPr>
                <w:rFonts w:hint="eastAsia" w:ascii="宋体" w:hAnsi="宋体"/>
                <w:sz w:val="21"/>
                <w:szCs w:val="21"/>
                <w:lang w:val="en-US" w:eastAsia="zh-CN"/>
              </w:rPr>
              <w:t>缺棱掉角、裂纹、层裂等</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抽：《</w:t>
            </w:r>
            <w:r>
              <w:rPr>
                <w:rFonts w:hint="eastAsia" w:ascii="宋体" w:hAnsi="宋体" w:cs="宋体"/>
                <w:sz w:val="21"/>
                <w:szCs w:val="21"/>
                <w:highlight w:val="none"/>
                <w:lang w:val="en-US" w:eastAsia="zh-CN" w:bidi="ar"/>
              </w:rPr>
              <w:t>不合格品</w:t>
            </w:r>
            <w:r>
              <w:rPr>
                <w:rFonts w:hint="eastAsia" w:ascii="宋体" w:hAnsi="宋体" w:cs="宋体"/>
                <w:sz w:val="21"/>
                <w:szCs w:val="21"/>
                <w:highlight w:val="none"/>
                <w:lang w:bidi="ar"/>
              </w:rPr>
              <w:t xml:space="preserve">处理单》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时间:20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4.7，产品：</w:t>
            </w:r>
            <w:r>
              <w:rPr>
                <w:rFonts w:hint="eastAsia" w:ascii="宋体" w:hAnsi="宋体"/>
                <w:sz w:val="21"/>
                <w:szCs w:val="21"/>
                <w:highlight w:val="none"/>
                <w:lang w:val="en-US" w:eastAsia="zh-CN"/>
              </w:rPr>
              <w:t>增强型保温板</w:t>
            </w:r>
          </w:p>
          <w:p>
            <w:pPr>
              <w:numPr>
                <w:ilvl w:val="0"/>
                <w:numId w:val="0"/>
              </w:numPr>
              <w:ind w:leftChars="0"/>
              <w:rPr>
                <w:rFonts w:hint="default" w:ascii="宋体" w:hAnsi="宋体" w:eastAsia="宋体"/>
                <w:sz w:val="21"/>
                <w:szCs w:val="21"/>
                <w:highlight w:val="none"/>
                <w:lang w:val="en-US" w:eastAsia="zh-CN"/>
              </w:rPr>
            </w:pPr>
            <w:r>
              <w:rPr>
                <w:rFonts w:hint="eastAsia" w:ascii="宋体" w:hAnsi="宋体" w:cs="宋体"/>
                <w:sz w:val="21"/>
                <w:szCs w:val="21"/>
                <w:highlight w:val="none"/>
                <w:lang w:bidi="ar"/>
              </w:rPr>
              <w:t>不合格描述：</w:t>
            </w:r>
            <w:r>
              <w:rPr>
                <w:rFonts w:hint="eastAsia" w:ascii="宋体" w:hAnsi="宋体" w:cs="Times New Roman"/>
                <w:szCs w:val="21"/>
              </w:rPr>
              <w:t xml:space="preserve"> </w:t>
            </w:r>
            <w:r>
              <w:rPr>
                <w:rFonts w:hint="eastAsia" w:ascii="宋体" w:hAnsi="宋体" w:cs="Times New Roman"/>
                <w:szCs w:val="21"/>
                <w:lang w:val="en-US" w:eastAsia="zh-CN"/>
              </w:rPr>
              <w:t>部份半成品强度不够，部份半成品轻微开裂。</w:t>
            </w:r>
          </w:p>
          <w:p>
            <w:pPr>
              <w:tabs>
                <w:tab w:val="left" w:pos="2270"/>
                <w:tab w:val="left" w:pos="4260"/>
                <w:tab w:val="left" w:pos="7128"/>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采取的纠正（预防）措施：1、</w:t>
            </w:r>
            <w:r>
              <w:rPr>
                <w:rFonts w:hint="eastAsia" w:ascii="宋体" w:hAnsi="宋体" w:cs="Times New Roman"/>
                <w:szCs w:val="21"/>
                <w:lang w:val="en-US" w:eastAsia="zh-CN"/>
              </w:rPr>
              <w:t>强度不够和轻微开裂产品全部报废处理</w:t>
            </w:r>
            <w:r>
              <w:rPr>
                <w:rFonts w:hint="eastAsia" w:ascii="宋体" w:hAnsi="宋体" w:cs="宋体"/>
                <w:sz w:val="21"/>
                <w:szCs w:val="21"/>
                <w:highlight w:val="none"/>
                <w:lang w:val="en-US" w:eastAsia="zh-CN" w:bidi="ar"/>
              </w:rPr>
              <w:t>；</w:t>
            </w:r>
            <w:r>
              <w:rPr>
                <w:rFonts w:hint="eastAsia" w:ascii="宋体" w:hAnsi="宋体" w:cs="宋体"/>
                <w:sz w:val="21"/>
                <w:szCs w:val="21"/>
                <w:highlight w:val="none"/>
                <w:lang w:bidi="ar"/>
              </w:rPr>
              <w:t>2、</w:t>
            </w:r>
            <w:r>
              <w:rPr>
                <w:rFonts w:hint="eastAsia" w:ascii="宋体" w:hAnsi="宋体" w:cs="宋体"/>
                <w:sz w:val="21"/>
                <w:szCs w:val="21"/>
                <w:highlight w:val="none"/>
                <w:lang w:val="en-US" w:eastAsia="zh-CN" w:bidi="ar"/>
              </w:rPr>
              <w:t>调整配方，重新生产</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丁长春</w:t>
            </w:r>
            <w:r>
              <w:rPr>
                <w:rFonts w:hint="eastAsia" w:ascii="宋体" w:hAnsi="宋体" w:cs="宋体"/>
                <w:sz w:val="21"/>
                <w:szCs w:val="21"/>
                <w:highlight w:val="none"/>
                <w:lang w:bidi="ar"/>
              </w:rPr>
              <w:t xml:space="preserve">  20</w:t>
            </w:r>
            <w:r>
              <w:rPr>
                <w:rFonts w:hint="eastAsia" w:ascii="宋体" w:hAnsi="宋体" w:cs="宋体"/>
                <w:sz w:val="21"/>
                <w:szCs w:val="21"/>
                <w:highlight w:val="none"/>
                <w:lang w:val="en-US" w:eastAsia="zh-CN" w:bidi="ar"/>
              </w:rPr>
              <w:t>20.4.7</w:t>
            </w:r>
          </w:p>
          <w:p>
            <w:pPr>
              <w:spacing w:line="400" w:lineRule="exact"/>
              <w:ind w:firstLine="210" w:firstLineChars="100"/>
              <w:rPr>
                <w:rFonts w:hint="default" w:ascii="宋体" w:hAnsi="宋体" w:eastAsia="宋体" w:cs="宋体"/>
                <w:sz w:val="21"/>
                <w:szCs w:val="21"/>
                <w:highlight w:val="none"/>
                <w:lang w:val="en-US" w:eastAsia="zh-CN" w:bidi="ar"/>
              </w:rPr>
            </w:pPr>
            <w:r>
              <w:rPr>
                <w:rFonts w:hint="eastAsia" w:ascii="宋体" w:hAnsi="宋体"/>
                <w:sz w:val="21"/>
                <w:szCs w:val="21"/>
                <w:highlight w:val="none"/>
                <w:lang w:bidi="ar"/>
              </w:rPr>
              <w:t>负责人讲：组织基本上没有让步接收、让步放行、让步使用的情况。</w:t>
            </w:r>
          </w:p>
          <w:p>
            <w:pPr>
              <w:rPr>
                <w:rFonts w:ascii="宋体" w:hAnsi="宋体" w:cs="宋体"/>
                <w:color w:val="000000"/>
                <w:szCs w:val="21"/>
                <w:highlight w:val="none"/>
              </w:rPr>
            </w:pPr>
          </w:p>
        </w:tc>
        <w:tc>
          <w:tcPr>
            <w:tcW w:w="995" w:type="dxa"/>
          </w:tcPr>
          <w:p>
            <w:pPr>
              <w:rPr>
                <w:rFonts w:hint="eastAsia" w:eastAsia="宋体"/>
                <w:highlight w:val="none"/>
                <w:lang w:val="en-US" w:eastAsia="zh-CN"/>
              </w:rPr>
            </w:pPr>
            <w:r>
              <w:rPr>
                <w:rFonts w:hint="eastAsia"/>
                <w:highlight w:val="none"/>
                <w:lang w:val="en-US" w:eastAsia="zh-CN"/>
              </w:rPr>
              <w:t>符合</w:t>
            </w:r>
          </w:p>
        </w:tc>
      </w:tr>
    </w:tbl>
    <w:p>
      <w:pPr>
        <w:pStyle w:val="9"/>
        <w:rPr>
          <w:rFonts w:hint="eastAsia"/>
          <w:highlight w:val="none"/>
        </w:rPr>
      </w:pPr>
      <w:r>
        <w:rPr>
          <w:rFonts w:hint="eastAsia"/>
          <w:highlight w:val="none"/>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85"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供销</w:t>
            </w:r>
            <w:r>
              <w:rPr>
                <w:rFonts w:hint="eastAsia"/>
                <w:color w:val="auto"/>
                <w:sz w:val="24"/>
                <w:szCs w:val="24"/>
                <w:highlight w:val="none"/>
                <w:lang w:eastAsia="zh-CN"/>
              </w:rPr>
              <w:t>部</w:t>
            </w:r>
            <w:r>
              <w:rPr>
                <w:rFonts w:hint="eastAsia"/>
                <w:color w:val="auto"/>
                <w:sz w:val="24"/>
                <w:szCs w:val="24"/>
                <w:highlight w:val="none"/>
              </w:rPr>
              <w:t xml:space="preserve">  主管领导：，  陪同人员：</w:t>
            </w:r>
          </w:p>
        </w:tc>
        <w:tc>
          <w:tcPr>
            <w:tcW w:w="100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审核员：张心，</w:t>
            </w:r>
            <w:r>
              <w:rPr>
                <w:rFonts w:hint="eastAsia"/>
                <w:color w:val="auto"/>
                <w:sz w:val="24"/>
                <w:szCs w:val="24"/>
                <w:highlight w:val="none"/>
                <w:lang w:val="en-US" w:eastAsia="zh-CN"/>
              </w:rPr>
              <w:t>冉景洲，</w:t>
            </w:r>
            <w:r>
              <w:rPr>
                <w:rFonts w:hint="eastAsia"/>
                <w:color w:val="auto"/>
                <w:sz w:val="24"/>
                <w:szCs w:val="24"/>
                <w:highlight w:val="none"/>
              </w:rPr>
              <w:t xml:space="preserve">   审核时间：202</w:t>
            </w:r>
            <w:r>
              <w:rPr>
                <w:rFonts w:hint="eastAsia"/>
                <w:color w:val="auto"/>
                <w:sz w:val="24"/>
                <w:szCs w:val="24"/>
                <w:highlight w:val="none"/>
                <w:lang w:val="en-US" w:eastAsia="zh-CN"/>
              </w:rPr>
              <w:t>1.1.14</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vAlign w:val="center"/>
          </w:tcPr>
          <w:p>
            <w:pPr>
              <w:rPr>
                <w:color w:val="auto"/>
                <w:sz w:val="24"/>
                <w:szCs w:val="24"/>
                <w:highlight w:val="none"/>
              </w:rPr>
            </w:pPr>
            <w:r>
              <w:rPr>
                <w:rFonts w:hint="eastAsia"/>
                <w:color w:val="auto"/>
                <w:sz w:val="24"/>
                <w:szCs w:val="24"/>
                <w:highlight w:val="none"/>
              </w:rPr>
              <w:t>审核条款：</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585"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供销部</w:t>
            </w:r>
            <w:r>
              <w:rPr>
                <w:rFonts w:hint="eastAsia" w:ascii="宋体" w:cs="宋体"/>
                <w:color w:val="auto"/>
                <w:szCs w:val="21"/>
                <w:highlight w:val="none"/>
              </w:rPr>
              <w:t>的岗位职责和权限如下：</w:t>
            </w:r>
          </w:p>
          <w:p>
            <w:pPr>
              <w:spacing w:line="400" w:lineRule="exact"/>
              <w:rPr>
                <w:rFonts w:ascii="宋体" w:hAnsi="宋体"/>
                <w:color w:val="auto"/>
                <w:szCs w:val="21"/>
                <w:highlight w:val="none"/>
              </w:rPr>
            </w:pPr>
            <w:r>
              <w:rPr>
                <w:rFonts w:hint="eastAsia" w:ascii="宋体" w:hAnsi="宋体"/>
                <w:color w:val="auto"/>
                <w:szCs w:val="21"/>
                <w:highlight w:val="none"/>
              </w:rPr>
              <w:t>1）负责顾客要求的识别，和合同的评审，负责与顾客的沟通和联络；</w:t>
            </w:r>
          </w:p>
          <w:p>
            <w:pPr>
              <w:widowControl/>
              <w:jc w:val="left"/>
              <w:rPr>
                <w:rFonts w:hAnsi="宋体" w:cs="宋体"/>
                <w:color w:val="auto"/>
                <w:szCs w:val="21"/>
                <w:highlight w:val="none"/>
              </w:rPr>
            </w:pPr>
            <w:r>
              <w:rPr>
                <w:rFonts w:hint="eastAsia" w:hAnsi="宋体"/>
                <w:color w:val="auto"/>
                <w:szCs w:val="21"/>
                <w:highlight w:val="none"/>
              </w:rPr>
              <w:t>2</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3)负责对本部门的危险源进行辨识、风险评价和控制措施的确定，提出职业健康安全管理方案并实施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4）负责合格供方的评价及对采购物资的评价。</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供销部</w:t>
            </w:r>
            <w:r>
              <w:rPr>
                <w:rFonts w:hint="eastAsia" w:ascii="宋体"/>
                <w:color w:val="auto"/>
                <w:szCs w:val="21"/>
                <w:highlight w:val="none"/>
              </w:rPr>
              <w:t>负责人对部门职责清楚。</w:t>
            </w:r>
          </w:p>
        </w:tc>
        <w:tc>
          <w:tcPr>
            <w:tcW w:w="1004"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585" w:type="dxa"/>
          </w:tcPr>
          <w:p>
            <w:pPr>
              <w:spacing w:line="400" w:lineRule="exac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供销部</w:t>
            </w:r>
            <w:r>
              <w:rPr>
                <w:rFonts w:hint="eastAsia" w:ascii="宋体" w:hAnsi="宋体" w:cs="宋体"/>
                <w:szCs w:val="21"/>
                <w:highlight w:val="none"/>
              </w:rPr>
              <w:t>质量目标：        考核情况（20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03</w:t>
            </w:r>
            <w:r>
              <w:rPr>
                <w:rFonts w:hint="eastAsia" w:ascii="宋体" w:hAnsi="宋体" w:cs="宋体"/>
                <w:szCs w:val="21"/>
                <w:highlight w:val="none"/>
              </w:rPr>
              <w:t>月-</w:t>
            </w:r>
            <w:r>
              <w:rPr>
                <w:rFonts w:hint="eastAsia" w:ascii="宋体" w:hAnsi="宋体" w:cs="宋体"/>
                <w:szCs w:val="21"/>
                <w:highlight w:val="none"/>
                <w:lang w:val="en-US" w:eastAsia="zh-CN"/>
              </w:rPr>
              <w:t>2020年8</w:t>
            </w:r>
            <w:r>
              <w:rPr>
                <w:rFonts w:hint="eastAsia" w:ascii="宋体" w:hAnsi="宋体" w:cs="宋体"/>
                <w:szCs w:val="21"/>
                <w:highlight w:val="none"/>
              </w:rPr>
              <w:t>月）</w:t>
            </w:r>
          </w:p>
          <w:p>
            <w:pPr>
              <w:rPr>
                <w:rFonts w:hint="default" w:eastAsia="宋体"/>
                <w:lang w:val="en-US" w:eastAsia="zh-CN"/>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lang w:eastAsia="zh-CN"/>
              </w:rPr>
              <w:t>合同履约</w:t>
            </w:r>
            <w:r>
              <w:rPr>
                <w:rFonts w:hint="eastAsia" w:ascii="宋体" w:hAnsi="宋体" w:cs="宋体"/>
                <w:szCs w:val="21"/>
              </w:rPr>
              <w:t>率100%</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hint="default" w:ascii="宋体" w:hAnsi="宋体" w:cs="宋体"/>
                <w:szCs w:val="21"/>
                <w:highlight w:val="none"/>
                <w:lang w:val="en-US"/>
              </w:rPr>
            </w:pPr>
            <w:r>
              <w:rPr>
                <w:rFonts w:hint="eastAsia" w:ascii="宋体" w:hAnsi="宋体" w:cs="宋体"/>
                <w:szCs w:val="21"/>
                <w:highlight w:val="none"/>
                <w:lang w:val="en-US" w:eastAsia="zh-CN"/>
              </w:rPr>
              <w:t>2、</w:t>
            </w:r>
            <w:r>
              <w:rPr>
                <w:rFonts w:hint="eastAsia" w:ascii="宋体" w:hAnsi="宋体" w:cs="宋体"/>
                <w:szCs w:val="21"/>
                <w:highlight w:val="none"/>
              </w:rPr>
              <w:t>客</w:t>
            </w:r>
            <w:r>
              <w:rPr>
                <w:rFonts w:hint="eastAsia" w:ascii="宋体" w:hAnsi="宋体" w:cs="宋体"/>
                <w:szCs w:val="21"/>
                <w:highlight w:val="none"/>
                <w:lang w:eastAsia="zh-CN"/>
              </w:rPr>
              <w:t>户</w:t>
            </w:r>
            <w:r>
              <w:rPr>
                <w:rFonts w:hint="eastAsia" w:ascii="宋体" w:hAnsi="宋体" w:cs="宋体"/>
                <w:szCs w:val="21"/>
                <w:highlight w:val="none"/>
              </w:rPr>
              <w:t>满意度≥90</w:t>
            </w:r>
            <w:r>
              <w:rPr>
                <w:rFonts w:hint="eastAsia" w:ascii="宋体" w:hAnsi="宋体" w:cs="宋体"/>
                <w:szCs w:val="21"/>
                <w:highlight w:val="none"/>
                <w:lang w:eastAsia="zh-CN"/>
              </w:rPr>
              <w:t>分</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98分</w:t>
            </w:r>
          </w:p>
          <w:p>
            <w:pPr>
              <w:spacing w:line="400" w:lineRule="exact"/>
              <w:rPr>
                <w:rFonts w:ascii="宋体" w:hAnsi="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2020年8</w:t>
            </w:r>
            <w:r>
              <w:rPr>
                <w:rFonts w:hint="eastAsia" w:ascii="宋体" w:hAnsi="宋体" w:cs="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质量目标完成情况：均能达到要求。</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585"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s="宋体"/>
                <w:szCs w:val="21"/>
                <w:highlight w:val="none"/>
              </w:rPr>
              <w:t>《与顾客有关过程控制程序》，</w:t>
            </w:r>
            <w:r>
              <w:rPr>
                <w:rFonts w:hint="eastAsia" w:ascii="宋体" w:hAnsi="宋体" w:cs="宋体"/>
                <w:szCs w:val="21"/>
                <w:highlight w:val="none"/>
                <w:lang w:val="en-US" w:eastAsia="zh-CN"/>
              </w:rPr>
              <w:t>供销部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szCs w:val="21"/>
              </w:rPr>
              <w:t>有关的应急措施及客户特定的要求；</w:t>
            </w: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val="en-US" w:eastAsia="zh-CN"/>
              </w:rPr>
              <w:t>项目</w:t>
            </w:r>
            <w:r>
              <w:rPr>
                <w:rFonts w:hint="eastAsia"/>
                <w:sz w:val="21"/>
                <w:szCs w:val="21"/>
                <w:highlight w:val="none"/>
              </w:rPr>
              <w:t>合同</w:t>
            </w:r>
            <w:r>
              <w:rPr>
                <w:rFonts w:hint="eastAsia"/>
                <w:sz w:val="21"/>
                <w:szCs w:val="21"/>
                <w:highlight w:val="none"/>
                <w:lang w:val="en-US" w:eastAsia="zh-CN"/>
              </w:rPr>
              <w:t>清单</w:t>
            </w:r>
            <w:r>
              <w:rPr>
                <w:rFonts w:hint="eastAsia"/>
                <w:sz w:val="21"/>
                <w:szCs w:val="21"/>
                <w:highlight w:val="none"/>
              </w:rPr>
              <w:t>》，内容包括：</w:t>
            </w:r>
            <w:r>
              <w:rPr>
                <w:rFonts w:hint="eastAsia"/>
                <w:sz w:val="21"/>
                <w:szCs w:val="21"/>
                <w:highlight w:val="none"/>
                <w:lang w:val="en-US" w:eastAsia="zh-CN"/>
              </w:rPr>
              <w:t>序号、</w:t>
            </w:r>
            <w:r>
              <w:rPr>
                <w:rFonts w:hint="eastAsia"/>
                <w:sz w:val="21"/>
                <w:szCs w:val="21"/>
                <w:highlight w:val="none"/>
              </w:rPr>
              <w:t>顾客名称、合同编号、</w:t>
            </w:r>
            <w:r>
              <w:rPr>
                <w:rFonts w:hint="eastAsia"/>
                <w:sz w:val="21"/>
                <w:szCs w:val="21"/>
                <w:highlight w:val="none"/>
                <w:lang w:val="en-US" w:eastAsia="zh-CN"/>
              </w:rPr>
              <w:t>产品</w:t>
            </w:r>
            <w:r>
              <w:rPr>
                <w:rFonts w:hint="eastAsia"/>
                <w:sz w:val="21"/>
                <w:szCs w:val="21"/>
                <w:highlight w:val="none"/>
              </w:rPr>
              <w:t>名称、</w:t>
            </w:r>
            <w:r>
              <w:rPr>
                <w:rFonts w:hint="eastAsia"/>
                <w:sz w:val="21"/>
                <w:szCs w:val="21"/>
                <w:highlight w:val="none"/>
                <w:lang w:val="en-US" w:eastAsia="zh-CN"/>
              </w:rPr>
              <w:t>签订</w:t>
            </w:r>
            <w:r>
              <w:rPr>
                <w:rFonts w:hint="eastAsia"/>
                <w:sz w:val="21"/>
                <w:szCs w:val="21"/>
                <w:highlight w:val="none"/>
              </w:rPr>
              <w:t>日期、</w:t>
            </w:r>
            <w:r>
              <w:rPr>
                <w:rFonts w:hint="eastAsia"/>
                <w:sz w:val="21"/>
                <w:szCs w:val="21"/>
                <w:highlight w:val="none"/>
                <w:lang w:val="en-US" w:eastAsia="zh-CN"/>
              </w:rPr>
              <w:t>备注</w:t>
            </w:r>
            <w:r>
              <w:rPr>
                <w:rFonts w:hint="eastAsia"/>
                <w:sz w:val="21"/>
                <w:szCs w:val="21"/>
                <w:highlight w:val="none"/>
              </w:rPr>
              <w:t>。</w:t>
            </w:r>
          </w:p>
          <w:p>
            <w:pPr>
              <w:ind w:firstLine="420" w:firstLineChars="200"/>
              <w:rPr>
                <w:rFonts w:hint="eastAsia"/>
                <w:sz w:val="21"/>
                <w:szCs w:val="21"/>
                <w:highlight w:val="none"/>
                <w:lang w:val="en-US" w:eastAsia="zh-CN"/>
              </w:rPr>
            </w:pPr>
            <w:r>
              <w:rPr>
                <w:rFonts w:hint="eastAsia"/>
                <w:sz w:val="21"/>
                <w:szCs w:val="21"/>
                <w:highlight w:val="none"/>
              </w:rPr>
              <w:t xml:space="preserve">顾客名称 </w:t>
            </w:r>
            <w:r>
              <w:rPr>
                <w:sz w:val="21"/>
                <w:szCs w:val="21"/>
                <w:highlight w:val="none"/>
              </w:rPr>
              <w:t xml:space="preserve">     </w:t>
            </w:r>
            <w:r>
              <w:rPr>
                <w:rFonts w:hint="eastAsia"/>
                <w:sz w:val="21"/>
                <w:szCs w:val="21"/>
                <w:highlight w:val="none"/>
                <w:lang w:val="en-US" w:eastAsia="zh-CN"/>
              </w:rPr>
              <w:t xml:space="preserve">                合同编号</w:t>
            </w:r>
            <w:r>
              <w:rPr>
                <w:sz w:val="21"/>
                <w:szCs w:val="21"/>
                <w:highlight w:val="none"/>
              </w:rPr>
              <w:t xml:space="preserve">              </w:t>
            </w:r>
            <w:r>
              <w:rPr>
                <w:rFonts w:hint="eastAsia"/>
                <w:sz w:val="21"/>
                <w:szCs w:val="21"/>
                <w:highlight w:val="none"/>
                <w:lang w:val="en-US" w:eastAsia="zh-CN"/>
              </w:rPr>
              <w:t>产品</w:t>
            </w:r>
            <w:r>
              <w:rPr>
                <w:rFonts w:hint="eastAsia"/>
                <w:sz w:val="21"/>
                <w:szCs w:val="21"/>
                <w:highlight w:val="none"/>
              </w:rPr>
              <w:t>名称</w:t>
            </w:r>
            <w:r>
              <w:rPr>
                <w:sz w:val="21"/>
                <w:szCs w:val="21"/>
                <w:highlight w:val="none"/>
              </w:rPr>
              <w:t xml:space="preserve">    </w:t>
            </w:r>
            <w:r>
              <w:rPr>
                <w:rFonts w:hint="eastAsia"/>
                <w:sz w:val="21"/>
                <w:szCs w:val="21"/>
                <w:highlight w:val="none"/>
                <w:lang w:val="en-US" w:eastAsia="zh-CN"/>
              </w:rPr>
              <w:t xml:space="preserve">            签订日期</w:t>
            </w:r>
          </w:p>
          <w:p>
            <w:pPr>
              <w:rPr>
                <w:rFonts w:hint="default" w:ascii="Times New Roman" w:hAnsi="Times New Roman" w:cs="Times New Roman"/>
                <w:sz w:val="21"/>
                <w:szCs w:val="21"/>
                <w:highlight w:val="none"/>
                <w:lang w:val="en-US" w:eastAsia="zh-CN"/>
              </w:rPr>
            </w:pPr>
            <w:r>
              <w:rPr>
                <w:rFonts w:hint="eastAsia"/>
                <w:sz w:val="21"/>
                <w:szCs w:val="21"/>
                <w:highlight w:val="none"/>
                <w:lang w:val="en-US" w:eastAsia="zh-CN"/>
              </w:rPr>
              <w:t xml:space="preserve">重庆市恒磊防腐保温工程有限公司 </w:t>
            </w:r>
            <w:r>
              <w:rPr>
                <w:rFonts w:hint="eastAsia" w:ascii="宋体" w:hAnsi="宋体" w:cs="宋体"/>
                <w:sz w:val="21"/>
                <w:szCs w:val="21"/>
                <w:highlight w:val="none"/>
                <w:lang w:val="en-US" w:eastAsia="zh-CN"/>
              </w:rPr>
              <w:t xml:space="preserve">                </w:t>
            </w:r>
            <w:r>
              <w:rPr>
                <w:rFonts w:hint="eastAsia" w:ascii="Times New Roman" w:hAnsi="Times New Roman" w:cs="Times New Roman"/>
                <w:sz w:val="21"/>
                <w:szCs w:val="21"/>
                <w:highlight w:val="none"/>
                <w:lang w:val="en-US" w:eastAsia="zh-CN"/>
              </w:rPr>
              <w:t>水泥发泡保温板、抹面砂浆      2020-08-24</w:t>
            </w:r>
          </w:p>
          <w:p>
            <w:pPr>
              <w:rPr>
                <w:rFonts w:hint="default" w:ascii="宋体" w:hAnsi="宋体" w:cs="宋体"/>
                <w:sz w:val="21"/>
                <w:szCs w:val="21"/>
                <w:highlight w:val="none"/>
                <w:lang w:val="en-US" w:eastAsia="zh-CN"/>
              </w:rPr>
            </w:pPr>
            <w:r>
              <w:rPr>
                <w:rFonts w:hint="eastAsia"/>
                <w:sz w:val="21"/>
                <w:szCs w:val="21"/>
                <w:highlight w:val="none"/>
                <w:lang w:val="en-US" w:eastAsia="zh-CN"/>
              </w:rPr>
              <w:t>重庆华硕建设有限公司</w:t>
            </w:r>
            <w:r>
              <w:rPr>
                <w:rFonts w:hint="eastAsia" w:ascii="宋体" w:hAnsi="宋体" w:cs="宋体"/>
                <w:sz w:val="21"/>
                <w:szCs w:val="21"/>
                <w:highlight w:val="none"/>
                <w:lang w:val="en-US" w:eastAsia="zh-CN"/>
              </w:rPr>
              <w:t xml:space="preserve">   HSGS-BM-20200509     </w:t>
            </w:r>
            <w:r>
              <w:rPr>
                <w:rFonts w:hint="eastAsia" w:ascii="Times New Roman" w:hAnsi="Times New Roman" w:cs="Times New Roman"/>
                <w:sz w:val="21"/>
                <w:szCs w:val="21"/>
                <w:highlight w:val="none"/>
                <w:lang w:val="en-US" w:eastAsia="zh-CN"/>
              </w:rPr>
              <w:t>水泥发泡保温板、抹面砂浆</w:t>
            </w:r>
            <w:r>
              <w:rPr>
                <w:rFonts w:hint="eastAsia" w:ascii="宋体" w:hAnsi="宋体" w:cs="宋体"/>
                <w:sz w:val="21"/>
                <w:szCs w:val="21"/>
                <w:highlight w:val="none"/>
                <w:lang w:val="en-US" w:eastAsia="zh-CN"/>
              </w:rPr>
              <w:t xml:space="preserve">         </w:t>
            </w:r>
            <w:r>
              <w:rPr>
                <w:rFonts w:hint="eastAsia" w:ascii="Times New Roman" w:hAnsi="Times New Roman" w:cs="Times New Roman"/>
                <w:sz w:val="21"/>
                <w:szCs w:val="21"/>
                <w:highlight w:val="none"/>
                <w:lang w:val="en-US" w:eastAsia="zh-CN"/>
              </w:rPr>
              <w:t>2020-05-07</w:t>
            </w:r>
          </w:p>
          <w:p>
            <w:pPr>
              <w:pStyle w:val="14"/>
              <w:rPr>
                <w:rFonts w:hint="eastAsia" w:ascii="Times New Roman" w:hAnsi="Times New Roman" w:cs="Times New Roman"/>
                <w:sz w:val="21"/>
                <w:szCs w:val="21"/>
                <w:highlight w:val="none"/>
                <w:lang w:val="en-US" w:eastAsia="zh-CN"/>
              </w:rPr>
            </w:pPr>
            <w:r>
              <w:rPr>
                <w:rFonts w:hint="eastAsia" w:ascii="宋体" w:hAnsi="宋体" w:cs="宋体"/>
                <w:sz w:val="21"/>
                <w:szCs w:val="21"/>
                <w:highlight w:val="none"/>
                <w:lang w:val="en-US" w:eastAsia="zh-CN"/>
              </w:rPr>
              <w:t xml:space="preserve">重庆建工住宅建设有限公司             </w:t>
            </w:r>
            <w:r>
              <w:rPr>
                <w:rFonts w:hint="eastAsia" w:ascii="Times New Roman" w:hAnsi="Times New Roman" w:cs="Times New Roman"/>
                <w:sz w:val="21"/>
                <w:szCs w:val="21"/>
                <w:highlight w:val="none"/>
                <w:lang w:val="en-US" w:eastAsia="zh-CN"/>
              </w:rPr>
              <w:t>水泥发泡保温板、抹面砂浆</w:t>
            </w:r>
            <w:r>
              <w:rPr>
                <w:rFonts w:hint="eastAsia" w:ascii="宋体" w:hAnsi="宋体" w:cs="宋体"/>
                <w:sz w:val="21"/>
                <w:szCs w:val="21"/>
                <w:highlight w:val="none"/>
                <w:lang w:val="en-US" w:eastAsia="zh-CN"/>
              </w:rPr>
              <w:t xml:space="preserve">        </w:t>
            </w:r>
            <w:r>
              <w:rPr>
                <w:rFonts w:hint="eastAsia" w:ascii="Times New Roman" w:hAnsi="Times New Roman" w:cs="Times New Roman"/>
                <w:sz w:val="21"/>
                <w:szCs w:val="21"/>
                <w:highlight w:val="none"/>
                <w:lang w:val="en-US" w:eastAsia="zh-CN"/>
              </w:rPr>
              <w:t>2020-01-06</w:t>
            </w:r>
          </w:p>
          <w:p>
            <w:pPr>
              <w:pStyle w:val="14"/>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德威特涂料有限公司                   水泥发泡保温板、抹面砂浆</w:t>
            </w:r>
            <w:r>
              <w:rPr>
                <w:rFonts w:hint="eastAsia" w:ascii="宋体" w:hAnsi="宋体" w:cs="宋体"/>
                <w:sz w:val="21"/>
                <w:szCs w:val="21"/>
                <w:highlight w:val="none"/>
                <w:lang w:val="en-US" w:eastAsia="zh-CN"/>
              </w:rPr>
              <w:t xml:space="preserve">        2019-10-09</w:t>
            </w: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eastAsia="宋体" w:cs="宋体"/>
                <w:szCs w:val="21"/>
                <w:highlight w:val="none"/>
                <w:lang w:eastAsia="zh-CN"/>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r>
              <w:rPr>
                <w:rFonts w:hint="eastAsia" w:ascii="宋体" w:hAnsi="宋体" w:cs="宋体"/>
                <w:szCs w:val="21"/>
                <w:highlight w:val="none"/>
                <w:lang w:eastAsia="zh-CN"/>
              </w:rPr>
              <w:t>。</w:t>
            </w:r>
          </w:p>
          <w:p>
            <w:pPr>
              <w:rPr>
                <w:rFonts w:ascii="宋体" w:hAnsi="宋体" w:cs="宋体"/>
                <w:szCs w:val="21"/>
                <w:highlight w:val="none"/>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sz w:val="21"/>
                <w:szCs w:val="21"/>
                <w:highlight w:val="none"/>
                <w:lang w:val="en-US" w:eastAsia="zh-CN"/>
              </w:rPr>
              <w:t xml:space="preserve">重庆市恒磊防腐保温工程有限公司 </w:t>
            </w:r>
            <w:r>
              <w:rPr>
                <w:rFonts w:hint="eastAsia" w:ascii="宋体" w:hAnsi="宋体" w:cs="宋体"/>
                <w:sz w:val="21"/>
                <w:szCs w:val="21"/>
                <w:highlight w:val="none"/>
                <w:lang w:val="en-US" w:eastAsia="zh-CN"/>
              </w:rPr>
              <w:t xml:space="preserve">   </w:t>
            </w:r>
          </w:p>
          <w:p>
            <w:pPr>
              <w:rPr>
                <w:rFonts w:ascii="宋体" w:hAnsi="宋体" w:cs="宋体"/>
                <w:szCs w:val="21"/>
                <w:highlight w:val="none"/>
              </w:rPr>
            </w:pPr>
            <w:r>
              <w:rPr>
                <w:rFonts w:hint="eastAsia" w:ascii="宋体" w:hAnsi="宋体" w:cs="宋体"/>
                <w:szCs w:val="21"/>
                <w:highlight w:val="none"/>
              </w:rPr>
              <w:t>签订时间:</w:t>
            </w:r>
            <w:r>
              <w:rPr>
                <w:rFonts w:hint="eastAsia" w:ascii="Times New Roman" w:hAnsi="Times New Roman" w:cs="Times New Roman"/>
                <w:sz w:val="21"/>
                <w:szCs w:val="21"/>
                <w:highlight w:val="none"/>
                <w:lang w:val="en-US" w:eastAsia="zh-CN"/>
              </w:rPr>
              <w:t>2020-08-24</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Times New Roman" w:hAnsi="Times New Roman" w:cs="Times New Roman"/>
                <w:sz w:val="21"/>
                <w:szCs w:val="21"/>
                <w:highlight w:val="none"/>
                <w:lang w:val="en-US" w:eastAsia="zh-CN"/>
              </w:rPr>
              <w:t>水泥发泡保温板、抹面砂浆</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：周永乐、丁长春</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。批准人：周永乐</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评审时间:</w:t>
            </w:r>
            <w:r>
              <w:rPr>
                <w:rFonts w:hint="eastAsia" w:ascii="Times New Roman" w:hAnsi="Times New Roman" w:cs="Times New Roman"/>
                <w:sz w:val="21"/>
                <w:szCs w:val="21"/>
                <w:highlight w:val="none"/>
                <w:lang w:val="en-US" w:eastAsia="zh-CN"/>
              </w:rPr>
              <w:t>2020-08-24</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ascii="宋体" w:hAnsi="宋体" w:cs="宋体"/>
                <w:szCs w:val="21"/>
                <w:highlight w:val="none"/>
              </w:rPr>
            </w:pPr>
          </w:p>
          <w:p>
            <w:pPr>
              <w:rPr>
                <w:rFonts w:hint="eastAsia" w:ascii="宋体" w:hAnsi="宋体" w:cs="宋体"/>
                <w:szCs w:val="21"/>
                <w:highlight w:val="none"/>
                <w:lang w:val="en-US" w:eastAsia="zh-CN"/>
              </w:rPr>
            </w:pPr>
            <w:r>
              <w:rPr>
                <w:rFonts w:hint="eastAsia" w:ascii="宋体" w:hAnsi="宋体" w:cs="宋体"/>
                <w:szCs w:val="21"/>
                <w:highlight w:val="none"/>
              </w:rPr>
              <w:t>顾客：</w:t>
            </w:r>
            <w:r>
              <w:rPr>
                <w:rFonts w:hint="eastAsia" w:ascii="宋体" w:hAnsi="宋体" w:cs="宋体"/>
                <w:szCs w:val="21"/>
                <w:highlight w:val="none"/>
                <w:lang w:val="en-US" w:eastAsia="zh-CN"/>
              </w:rPr>
              <w:t xml:space="preserve">重庆华硕建设有限公司    合同编号：HSGS-BM-20200509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签订时间:2020-05-07</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产品：水泥发泡保温板、抹面砂浆</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评审内容：产品明示与潜在的要求；为满足顾客要求做出的承若；法律法规要求；物资供应能力；合同的合法性、完整性、明确性等。</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评审负责人：周永乐、丁长春。</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评审结论：本订单可按时按量完成，同意签订。批准人：周永乐</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评审时间2020-05-05（合同签订前）</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查见，其他合同均按要求进行了评审。</w:t>
            </w:r>
          </w:p>
          <w:p>
            <w:pPr>
              <w:rPr>
                <w:rFonts w:ascii="宋体" w:hAnsi="宋体" w:cs="宋体"/>
                <w:szCs w:val="21"/>
                <w:highlight w:val="magenta"/>
              </w:rPr>
            </w:pPr>
            <w:r>
              <w:rPr>
                <w:rFonts w:hint="eastAsia" w:ascii="宋体" w:hAnsi="宋体" w:cs="宋体"/>
                <w:szCs w:val="21"/>
                <w:highlight w:val="none"/>
                <w:lang w:val="en-US" w:eastAsia="zh-CN"/>
              </w:rPr>
              <w:t>经查：近来以来，没有发生合同更改的情况，如果需要更改，需对更改内容重新评审。并将变化的要求及时通知有关人员。</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外部提供过程、产品和服务的控制</w:t>
            </w:r>
          </w:p>
        </w:tc>
        <w:tc>
          <w:tcPr>
            <w:tcW w:w="960" w:type="dxa"/>
          </w:tcPr>
          <w:p>
            <w:pPr>
              <w:rPr>
                <w:rFonts w:ascii="宋体" w:hAnsi="宋体" w:cs="宋体"/>
                <w:szCs w:val="21"/>
                <w:highlight w:val="none"/>
              </w:rPr>
            </w:pPr>
            <w:r>
              <w:rPr>
                <w:rFonts w:hint="eastAsia" w:ascii="宋体" w:hAnsi="宋体" w:cs="宋体"/>
                <w:szCs w:val="21"/>
                <w:highlight w:val="none"/>
              </w:rPr>
              <w:t>Q8.4</w:t>
            </w:r>
          </w:p>
        </w:tc>
        <w:tc>
          <w:tcPr>
            <w:tcW w:w="10585"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1.查公司编制并执行了《采购控制程序》，规定了采购控制要求，明确了对供方选择、评价、及再评价的准则。</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2.查《合格供方名录》。</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廊坊新业化工产品销售公司          供应：发泡剂</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重庆赟汇建材有限公司              供应：粉煤灰，二级粉</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成都锐兆科技有限公司              供应：双氧水</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重庆足丰水泥有限公司              供应：耐碱网格布</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重庆优宜达建材有限公司            供应：水泥</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王华                              供应：干沙</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3．查：供应商评价表：</w:t>
            </w:r>
          </w:p>
          <w:p>
            <w:pPr>
              <w:spacing w:line="360" w:lineRule="auto"/>
              <w:ind w:firstLine="420" w:firstLineChars="200"/>
              <w:rPr>
                <w:rFonts w:hint="eastAsia"/>
              </w:rPr>
            </w:pPr>
            <w:r>
              <w:rPr>
                <w:rFonts w:hint="eastAsia"/>
              </w:rPr>
              <w:t>抽查《供方调查评定表》</w:t>
            </w:r>
          </w:p>
          <w:p>
            <w:pPr>
              <w:spacing w:line="360" w:lineRule="auto"/>
              <w:ind w:firstLine="420" w:firstLineChars="200"/>
              <w:rPr>
                <w:rFonts w:hint="eastAsia" w:ascii="Times New Roman" w:hAnsi="Times New Roman" w:cs="Times New Roman"/>
                <w:szCs w:val="22"/>
                <w:lang w:val="en-US" w:eastAsia="zh-CN"/>
              </w:rPr>
            </w:pPr>
            <w:r>
              <w:rPr>
                <w:rFonts w:hint="eastAsia"/>
              </w:rPr>
              <w:t>供应商：</w:t>
            </w:r>
            <w:r>
              <w:rPr>
                <w:rFonts w:hint="eastAsia" w:ascii="Times New Roman" w:hAnsi="Times New Roman" w:cs="Times New Roman"/>
                <w:szCs w:val="22"/>
                <w:lang w:val="en-US" w:eastAsia="zh-CN"/>
              </w:rPr>
              <w:t xml:space="preserve">廊坊新业化工产品销售公司   </w:t>
            </w:r>
          </w:p>
          <w:p>
            <w:pPr>
              <w:spacing w:line="360" w:lineRule="auto"/>
              <w:ind w:firstLine="420" w:firstLineChars="200"/>
              <w:rPr>
                <w:rFonts w:hint="eastAsia"/>
              </w:rPr>
            </w:pPr>
            <w:r>
              <w:rPr>
                <w:rFonts w:hint="eastAsia"/>
              </w:rPr>
              <w:t>评价项目：供货能力、产品质量、交付及时性、配合度、供方资质等。</w:t>
            </w:r>
          </w:p>
          <w:p>
            <w:pPr>
              <w:spacing w:line="360" w:lineRule="auto"/>
              <w:ind w:firstLine="420" w:firstLineChars="200"/>
              <w:rPr>
                <w:rFonts w:hint="eastAsia"/>
              </w:rPr>
            </w:pPr>
            <w:r>
              <w:rPr>
                <w:rFonts w:hint="eastAsia"/>
              </w:rPr>
              <w:t>评价结论：从该公司提供的产品符合相关质量标准，且性能优秀，应列入合格供方。</w:t>
            </w:r>
          </w:p>
          <w:p>
            <w:pPr>
              <w:ind w:firstLine="420" w:firstLineChars="200"/>
              <w:rPr>
                <w:rFonts w:hint="eastAsia"/>
              </w:rPr>
            </w:pPr>
            <w:r>
              <w:rPr>
                <w:rFonts w:hint="eastAsia"/>
              </w:rPr>
              <w:t>评价</w:t>
            </w:r>
            <w:r>
              <w:rPr>
                <w:rFonts w:hint="eastAsia" w:ascii="Times New Roman" w:hAnsi="Times New Roman" w:cs="Times New Roman"/>
                <w:szCs w:val="22"/>
              </w:rPr>
              <w:t>人</w:t>
            </w:r>
            <w:r>
              <w:rPr>
                <w:rFonts w:hint="eastAsia" w:ascii="Times New Roman" w:hAnsi="Times New Roman" w:cs="Times New Roman"/>
                <w:szCs w:val="22"/>
                <w:lang w:eastAsia="zh-CN"/>
              </w:rPr>
              <w:t>：</w:t>
            </w:r>
            <w:r>
              <w:rPr>
                <w:rFonts w:hint="eastAsia" w:ascii="Times New Roman" w:hAnsi="Times New Roman" w:cs="Times New Roman"/>
                <w:szCs w:val="22"/>
              </w:rPr>
              <w:t xml:space="preserve">商文谦 </w:t>
            </w:r>
            <w:r>
              <w:rPr>
                <w:rFonts w:hint="eastAsia" w:ascii="Times New Roman" w:hAnsi="Times New Roman" w:cs="Times New Roman"/>
                <w:szCs w:val="22"/>
                <w:lang w:eastAsia="zh-CN"/>
              </w:rPr>
              <w:t>、</w:t>
            </w:r>
            <w:r>
              <w:rPr>
                <w:rFonts w:hint="eastAsia" w:ascii="Times New Roman" w:hAnsi="Times New Roman" w:cs="Times New Roman"/>
                <w:szCs w:val="22"/>
              </w:rPr>
              <w:t>周永乐</w:t>
            </w:r>
          </w:p>
          <w:p>
            <w:pPr>
              <w:spacing w:line="360" w:lineRule="auto"/>
              <w:ind w:firstLine="420" w:firstLineChars="200"/>
              <w:rPr>
                <w:rFonts w:hint="default" w:eastAsia="宋体"/>
                <w:lang w:val="en-US" w:eastAsia="zh-CN"/>
              </w:rPr>
            </w:pPr>
            <w:r>
              <w:rPr>
                <w:rFonts w:hint="eastAsia"/>
              </w:rPr>
              <w:t>批准人：</w:t>
            </w:r>
            <w:r>
              <w:rPr>
                <w:rFonts w:hint="eastAsia"/>
                <w:lang w:eastAsia="zh-CN"/>
              </w:rPr>
              <w:t>周永乐</w:t>
            </w:r>
            <w:r>
              <w:rPr>
                <w:rFonts w:hint="eastAsia"/>
              </w:rPr>
              <w:t xml:space="preserve">    评审日期 20</w:t>
            </w:r>
            <w:r>
              <w:rPr>
                <w:rFonts w:hint="eastAsia"/>
                <w:lang w:val="en-US" w:eastAsia="zh-CN"/>
              </w:rPr>
              <w:t>20</w:t>
            </w:r>
            <w:r>
              <w:rPr>
                <w:rFonts w:hint="eastAsia"/>
              </w:rPr>
              <w:t>.</w:t>
            </w:r>
            <w:r>
              <w:rPr>
                <w:rFonts w:hint="eastAsia"/>
                <w:lang w:val="en-US" w:eastAsia="zh-CN"/>
              </w:rPr>
              <w:t>3</w:t>
            </w:r>
            <w:r>
              <w:rPr>
                <w:rFonts w:hint="eastAsia"/>
              </w:rPr>
              <w:t>.</w:t>
            </w:r>
            <w:r>
              <w:rPr>
                <w:rFonts w:hint="eastAsia"/>
                <w:lang w:val="en-US" w:eastAsia="zh-CN"/>
              </w:rPr>
              <w:t>20</w:t>
            </w:r>
          </w:p>
          <w:p>
            <w:pPr>
              <w:spacing w:line="360" w:lineRule="auto"/>
              <w:ind w:firstLine="420" w:firstLineChars="200"/>
              <w:rPr>
                <w:rFonts w:hint="eastAsia"/>
                <w:lang w:val="en-US" w:eastAsia="zh-CN"/>
              </w:rPr>
            </w:pPr>
            <w:r>
              <w:rPr>
                <w:rFonts w:hint="eastAsia"/>
              </w:rPr>
              <w:t>供应商：</w:t>
            </w:r>
            <w:r>
              <w:rPr>
                <w:rFonts w:hint="eastAsia"/>
                <w:lang w:val="en-US" w:eastAsia="zh-CN"/>
              </w:rPr>
              <w:t>重庆赟汇建材有限公司</w:t>
            </w:r>
          </w:p>
          <w:p>
            <w:pPr>
              <w:spacing w:line="360" w:lineRule="auto"/>
              <w:ind w:firstLine="420" w:firstLineChars="200"/>
              <w:rPr>
                <w:rFonts w:hint="eastAsia" w:ascii="Times New Roman" w:hAnsi="Times New Roman" w:cs="Times New Roman"/>
                <w:szCs w:val="22"/>
              </w:rPr>
            </w:pPr>
            <w:r>
              <w:rPr>
                <w:rFonts w:hint="eastAsia"/>
              </w:rPr>
              <w:t>评价项目：供货</w:t>
            </w:r>
            <w:r>
              <w:rPr>
                <w:rFonts w:hint="eastAsia" w:ascii="Times New Roman" w:hAnsi="Times New Roman" w:cs="Times New Roman"/>
                <w:szCs w:val="22"/>
              </w:rPr>
              <w:t>能力、产品质量、交付及时性、配合度、供方资质等。</w:t>
            </w:r>
          </w:p>
          <w:p>
            <w:pPr>
              <w:spacing w:line="360" w:lineRule="auto"/>
              <w:ind w:firstLine="420" w:firstLineChars="200"/>
              <w:rPr>
                <w:rFonts w:hint="eastAsia" w:ascii="Times New Roman" w:hAnsi="Times New Roman" w:cs="Times New Roman"/>
                <w:szCs w:val="22"/>
              </w:rPr>
            </w:pPr>
            <w:r>
              <w:rPr>
                <w:rFonts w:hint="eastAsia" w:ascii="Times New Roman" w:hAnsi="Times New Roman" w:cs="Times New Roman"/>
                <w:szCs w:val="22"/>
              </w:rPr>
              <w:t>评价结论：从该公司提供的产品符合相关质量标准，且性能优秀，应列入合格供方。</w:t>
            </w:r>
          </w:p>
          <w:p>
            <w:pPr>
              <w:spacing w:line="360" w:lineRule="auto"/>
              <w:ind w:firstLine="420" w:firstLineChars="200"/>
              <w:rPr>
                <w:rFonts w:hint="eastAsia" w:ascii="Times New Roman" w:hAnsi="Times New Roman" w:cs="Times New Roman"/>
                <w:szCs w:val="22"/>
              </w:rPr>
            </w:pPr>
            <w:r>
              <w:rPr>
                <w:rFonts w:hint="eastAsia" w:ascii="Times New Roman" w:hAnsi="Times New Roman" w:cs="Times New Roman"/>
                <w:szCs w:val="22"/>
              </w:rPr>
              <w:t xml:space="preserve">评价人商文谦 </w:t>
            </w:r>
            <w:r>
              <w:rPr>
                <w:rFonts w:hint="eastAsia" w:ascii="Times New Roman" w:hAnsi="Times New Roman" w:cs="Times New Roman"/>
                <w:szCs w:val="22"/>
                <w:lang w:eastAsia="zh-CN"/>
              </w:rPr>
              <w:t>、</w:t>
            </w:r>
            <w:r>
              <w:rPr>
                <w:rFonts w:hint="eastAsia" w:ascii="Times New Roman" w:hAnsi="Times New Roman" w:cs="Times New Roman"/>
                <w:szCs w:val="22"/>
              </w:rPr>
              <w:t>周永乐</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rPr>
              <w:t>批准人：</w:t>
            </w:r>
            <w:r>
              <w:rPr>
                <w:rFonts w:hint="eastAsia" w:ascii="Times New Roman" w:hAnsi="Times New Roman" w:cs="Times New Roman"/>
                <w:szCs w:val="22"/>
                <w:lang w:eastAsia="zh-CN"/>
              </w:rPr>
              <w:t>周永乐</w:t>
            </w:r>
            <w:r>
              <w:rPr>
                <w:rFonts w:hint="eastAsia" w:ascii="Times New Roman" w:hAnsi="Times New Roman" w:cs="Times New Roman"/>
                <w:szCs w:val="22"/>
              </w:rPr>
              <w:t xml:space="preserve">    评审日期 </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2020.3.20</w:t>
            </w:r>
          </w:p>
          <w:p>
            <w:pPr>
              <w:spacing w:line="360" w:lineRule="auto"/>
              <w:ind w:firstLine="420" w:firstLineChars="200"/>
              <w:rPr>
                <w:rFonts w:hint="default" w:eastAsia="宋体"/>
                <w:lang w:val="en-US" w:eastAsia="zh-CN"/>
              </w:rPr>
            </w:pPr>
            <w:r>
              <w:rPr>
                <w:rFonts w:hint="eastAsia"/>
                <w:lang w:val="en-US" w:eastAsia="zh-CN"/>
              </w:rPr>
              <w:t>.......查见，其他供方进行了合格供应商评价。</w:t>
            </w:r>
          </w:p>
          <w:p>
            <w:pPr>
              <w:spacing w:line="360" w:lineRule="auto"/>
              <w:ind w:firstLine="420" w:firstLineChars="200"/>
              <w:rPr>
                <w:rFonts w:hint="eastAsia" w:ascii="Times New Roman" w:hAnsi="Times New Roman" w:cs="Times New Roman"/>
                <w:szCs w:val="22"/>
                <w:lang w:val="en-US" w:eastAsia="zh-CN"/>
              </w:rPr>
            </w:pPr>
            <w:r>
              <w:rPr>
                <w:rFonts w:hint="eastAsia"/>
              </w:rPr>
              <w:t>负责人讲与供方沟通的内容包括：所提供的过程、产品和服务等；采购原材料等物资均根据签订的采购定单进行确定产品的名称、规格</w:t>
            </w:r>
            <w:r>
              <w:rPr>
                <w:rFonts w:hint="eastAsia" w:ascii="Times New Roman" w:hAnsi="Times New Roman" w:cs="Times New Roman"/>
                <w:szCs w:val="22"/>
                <w:lang w:val="en-US" w:eastAsia="zh-CN"/>
              </w:rPr>
              <w:t>、型号、数量等信息。</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4、抽查2020年采购合同、订单</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1）供方：廊坊新业化工产品销售有限公司</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产品：发泡剂</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供货时间：2018.2.23--2021.12.31</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采购合同明确了采购的产品名称、数量、规格型号、付款方式、运输方式、质量保证、违约等。</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2）供方：成都锐兆科技有限公司  </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供应产品：双氧水</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采购时间：2019.03.25</w:t>
            </w:r>
          </w:p>
          <w:p>
            <w:pPr>
              <w:spacing w:line="360" w:lineRule="auto"/>
              <w:ind w:firstLine="420" w:firstLineChars="200"/>
              <w:rPr>
                <w:rFonts w:hint="eastAsia"/>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3）供方：重庆足丰水泥有限公司 </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供应产品：水泥</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采购时间：2019.03.02</w:t>
            </w:r>
          </w:p>
          <w:p>
            <w:pPr>
              <w:spacing w:line="360" w:lineRule="auto"/>
              <w:ind w:firstLine="420" w:firstLineChars="200"/>
              <w:rPr>
                <w:rFonts w:hint="default"/>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pStyle w:val="2"/>
              <w:rPr>
                <w:rFonts w:hint="default"/>
                <w:lang w:val="en-US" w:eastAsia="zh-CN"/>
              </w:rPr>
            </w:pPr>
          </w:p>
          <w:p>
            <w:pPr>
              <w:pStyle w:val="14"/>
              <w:ind w:firstLine="920" w:firstLineChars="400"/>
              <w:rPr>
                <w:rFonts w:hint="eastAsia"/>
                <w:lang w:val="en-US" w:eastAsia="zh-CN"/>
              </w:rPr>
            </w:pPr>
            <w:r>
              <w:rPr>
                <w:rFonts w:hint="eastAsia"/>
                <w:lang w:val="en-US" w:eastAsia="zh-CN"/>
              </w:rPr>
              <w:t>......</w:t>
            </w:r>
          </w:p>
          <w:p>
            <w:pPr>
              <w:pStyle w:val="14"/>
              <w:ind w:firstLine="920" w:firstLineChars="400"/>
              <w:rPr>
                <w:rFonts w:hint="eastAsia"/>
                <w:lang w:val="en-US" w:eastAsia="zh-CN"/>
              </w:rPr>
            </w:pPr>
            <w:r>
              <w:rPr>
                <w:rFonts w:hint="eastAsia"/>
                <w:lang w:val="en-US" w:eastAsia="zh-CN"/>
              </w:rPr>
              <w:t>查其他产品均在合格供应商处进行采购。</w:t>
            </w:r>
          </w:p>
          <w:p>
            <w:pPr>
              <w:pStyle w:val="14"/>
              <w:ind w:firstLine="920" w:firstLineChars="400"/>
              <w:rPr>
                <w:rFonts w:hint="default"/>
                <w:lang w:val="en-US" w:eastAsia="zh-CN"/>
              </w:rPr>
            </w:pPr>
          </w:p>
          <w:p>
            <w:pPr>
              <w:rPr>
                <w:rFonts w:hint="eastAsia"/>
                <w:lang w:eastAsia="zh-CN"/>
              </w:rPr>
            </w:pPr>
            <w:r>
              <w:rPr>
                <w:rFonts w:hint="eastAsia"/>
              </w:rPr>
              <w:t>组织对外部供方的控制是分类、分级进行控制，实施优胜劣汰的控制方法。并对影响最终公司产品服务质量的关键过程进行从严控制。</w:t>
            </w:r>
            <w:r>
              <w:rPr>
                <w:rFonts w:hint="eastAsia"/>
                <w:lang w:eastAsia="zh-CN"/>
              </w:rPr>
              <w:t>程序文件要求对采购回来的产品必须进行检查验证才能入库。查提供的</w:t>
            </w:r>
            <w:r>
              <w:rPr>
                <w:rFonts w:hint="eastAsia"/>
                <w:lang w:val="en-US" w:eastAsia="zh-CN"/>
              </w:rPr>
              <w:t>2020年07月-2020年09月</w:t>
            </w:r>
            <w:r>
              <w:rPr>
                <w:rFonts w:hint="eastAsia"/>
                <w:lang w:eastAsia="zh-CN"/>
              </w:rPr>
              <w:t>原材料检验记录对干沙、双氧水、发泡剂、</w:t>
            </w:r>
            <w:r>
              <w:rPr>
                <w:rFonts w:hint="eastAsia"/>
                <w:lang w:val="en-US" w:eastAsia="zh-CN"/>
              </w:rPr>
              <w:t>粉煤灰、水泥、耐碱网格布</w:t>
            </w:r>
            <w:r>
              <w:rPr>
                <w:rFonts w:hint="eastAsia"/>
                <w:lang w:eastAsia="zh-CN"/>
              </w:rPr>
              <w:t>等原材料均进行了检验。（原料检验见</w:t>
            </w:r>
            <w:r>
              <w:rPr>
                <w:rFonts w:hint="eastAsia"/>
                <w:lang w:val="en-US" w:eastAsia="zh-CN"/>
              </w:rPr>
              <w:t>8.6条款记录</w:t>
            </w:r>
            <w:r>
              <w:rPr>
                <w:rFonts w:hint="eastAsia"/>
                <w:lang w:eastAsia="zh-CN"/>
              </w:rPr>
              <w:t>）</w:t>
            </w:r>
          </w:p>
          <w:p>
            <w:pPr>
              <w:pStyle w:val="14"/>
              <w:rPr>
                <w:rFonts w:hint="eastAsia" w:eastAsia="宋体"/>
                <w:lang w:eastAsia="zh-CN"/>
              </w:rPr>
            </w:pPr>
            <w:r>
              <w:rPr>
                <w:rFonts w:hint="eastAsia" w:ascii="宋体" w:hAnsi="宋体" w:cs="宋体"/>
                <w:szCs w:val="21"/>
                <w:highlight w:val="none"/>
              </w:rPr>
              <w:t>外部提供过程、产品和服务的控制</w:t>
            </w:r>
            <w:r>
              <w:rPr>
                <w:rFonts w:hint="eastAsia" w:ascii="宋体" w:hAnsi="宋体" w:cs="宋体"/>
                <w:szCs w:val="21"/>
                <w:highlight w:val="none"/>
                <w:lang w:eastAsia="zh-CN"/>
              </w:rPr>
              <w:t>基本符合要求。</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585" w:type="dxa"/>
          </w:tcPr>
          <w:p>
            <w:pPr>
              <w:ind w:firstLine="420" w:firstLineChars="200"/>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公司主要通过日常口头交流、电话回访、登门拜访、定期发放《顾客满意度调查表》等形式来收集了解顾客是</w:t>
            </w:r>
            <w:r>
              <w:rPr>
                <w:rFonts w:hint="eastAsia"/>
                <w:szCs w:val="21"/>
                <w:highlight w:val="none"/>
              </w:rPr>
              <w:t>否满意的信息。提供有20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06</w:t>
            </w:r>
            <w:r>
              <w:rPr>
                <w:rFonts w:hint="eastAsia" w:ascii="宋体" w:hAnsi="宋体" w:cs="宋体"/>
                <w:szCs w:val="21"/>
                <w:highlight w:val="none"/>
              </w:rPr>
              <w:t>月《顾客满意度调查表》调查表共</w:t>
            </w:r>
            <w:r>
              <w:rPr>
                <w:rFonts w:hint="eastAsia" w:ascii="宋体" w:hAnsi="宋体" w:cs="宋体"/>
                <w:szCs w:val="21"/>
                <w:highlight w:val="none"/>
                <w:lang w:val="en-US" w:eastAsia="zh-CN"/>
              </w:rPr>
              <w:t>4</w:t>
            </w:r>
            <w:r>
              <w:rPr>
                <w:rFonts w:hint="eastAsia" w:ascii="宋体" w:hAnsi="宋体" w:cs="宋体"/>
                <w:szCs w:val="21"/>
                <w:highlight w:val="none"/>
              </w:rPr>
              <w:t>份 。</w:t>
            </w:r>
          </w:p>
          <w:p>
            <w:pPr>
              <w:rPr>
                <w:rFonts w:ascii="宋体" w:hAnsi="宋体" w:cs="宋体"/>
                <w:szCs w:val="21"/>
                <w:highlight w:val="none"/>
              </w:rPr>
            </w:pPr>
            <w:r>
              <w:rPr>
                <w:rFonts w:hint="eastAsia" w:ascii="宋体" w:hAnsi="宋体" w:cs="宋体"/>
                <w:szCs w:val="21"/>
                <w:highlight w:val="none"/>
              </w:rPr>
              <w:t>--调查内容包括：产品质量、服务质量、交期、价格等</w:t>
            </w:r>
          </w:p>
          <w:p>
            <w:pPr>
              <w:rPr>
                <w:rFonts w:ascii="宋体" w:hAnsi="宋体" w:cs="宋体"/>
                <w:szCs w:val="21"/>
                <w:highlight w:val="none"/>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8</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ascii="宋体" w:hAnsi="宋体" w:cs="宋体"/>
                <w:szCs w:val="21"/>
                <w:highlight w:val="none"/>
              </w:rPr>
            </w:pPr>
            <w:r>
              <w:rPr>
                <w:rFonts w:hint="eastAsia" w:ascii="宋体" w:hAnsi="宋体" w:cs="宋体"/>
                <w:szCs w:val="21"/>
                <w:highlight w:val="none"/>
              </w:rPr>
              <w:t>--</w:t>
            </w:r>
            <w:r>
              <w:rPr>
                <w:rFonts w:hint="eastAsia"/>
                <w:szCs w:val="21"/>
                <w:highlight w:val="none"/>
              </w:rPr>
              <w:t>提供顾客满意调查分析报告，报告显示：公司产品在</w:t>
            </w:r>
            <w:r>
              <w:rPr>
                <w:rFonts w:hint="eastAsia"/>
                <w:szCs w:val="21"/>
                <w:highlight w:val="none"/>
                <w:lang w:eastAsia="zh-CN"/>
              </w:rPr>
              <w:t>价格</w:t>
            </w:r>
            <w:r>
              <w:rPr>
                <w:rFonts w:hint="eastAsia"/>
                <w:szCs w:val="21"/>
                <w:highlight w:val="none"/>
              </w:rPr>
              <w:t>、产品、服务质量等其他方面都得到了顾客的认可。在产品</w:t>
            </w:r>
            <w:r>
              <w:rPr>
                <w:rFonts w:hint="eastAsia"/>
                <w:szCs w:val="21"/>
                <w:highlight w:val="none"/>
                <w:lang w:eastAsia="zh-CN"/>
              </w:rPr>
              <w:t>交期</w:t>
            </w:r>
            <w:r>
              <w:rPr>
                <w:rFonts w:hint="eastAsia"/>
                <w:szCs w:val="21"/>
                <w:highlight w:val="none"/>
              </w:rPr>
              <w:t>方面，与顾客心目中要求还有一些差距，</w:t>
            </w:r>
            <w:r>
              <w:rPr>
                <w:rFonts w:hint="eastAsia"/>
                <w:szCs w:val="21"/>
                <w:highlight w:val="none"/>
                <w:lang w:eastAsia="zh-CN"/>
              </w:rPr>
              <w:t>今后对顾客交期方面加强合同评审，提前与顾客取得沟通，严格按照合同要求组织生产及交付</w:t>
            </w:r>
            <w:r>
              <w:rPr>
                <w:rFonts w:hint="eastAsia"/>
                <w:szCs w:val="21"/>
                <w:highlight w:val="none"/>
              </w:rPr>
              <w:t>，提高</w:t>
            </w:r>
            <w:r>
              <w:rPr>
                <w:rFonts w:hint="eastAsia"/>
                <w:szCs w:val="21"/>
                <w:highlight w:val="none"/>
                <w:lang w:eastAsia="zh-CN"/>
              </w:rPr>
              <w:t>组织</w:t>
            </w:r>
            <w:r>
              <w:rPr>
                <w:rFonts w:hint="eastAsia"/>
                <w:szCs w:val="21"/>
                <w:highlight w:val="none"/>
              </w:rPr>
              <w:t>的竞争力。</w:t>
            </w:r>
          </w:p>
        </w:tc>
        <w:tc>
          <w:tcPr>
            <w:tcW w:w="1004" w:type="dxa"/>
          </w:tcPr>
          <w:p>
            <w:pPr>
              <w:rPr>
                <w:highlight w:val="magenta"/>
              </w:rPr>
            </w:pPr>
            <w:r>
              <w:rPr>
                <w:rFonts w:hint="eastAsia"/>
                <w:color w:val="auto"/>
                <w:highlight w:val="none"/>
                <w:lang w:val="en-US" w:eastAsia="zh-CN"/>
              </w:rPr>
              <w:t>符合</w:t>
            </w:r>
          </w:p>
        </w:tc>
      </w:tr>
    </w:tbl>
    <w:p>
      <w:pPr>
        <w:pStyle w:val="9"/>
        <w:rPr>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61"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供销部  主管领导：，  陪同人员：</w:t>
            </w:r>
            <w:bookmarkStart w:id="1" w:name="_GoBack"/>
            <w:bookmarkEnd w:id="1"/>
          </w:p>
        </w:tc>
        <w:tc>
          <w:tcPr>
            <w:tcW w:w="1028"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61"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杨珍全、杨晶（专家）</w:t>
            </w:r>
            <w:r>
              <w:rPr>
                <w:rFonts w:hint="eastAsia"/>
                <w:sz w:val="24"/>
                <w:szCs w:val="24"/>
                <w:highlight w:val="none"/>
              </w:rPr>
              <w:t>，   审核时间：202</w:t>
            </w:r>
            <w:r>
              <w:rPr>
                <w:rFonts w:hint="eastAsia"/>
                <w:sz w:val="24"/>
                <w:szCs w:val="24"/>
                <w:highlight w:val="none"/>
                <w:lang w:val="en-US" w:eastAsia="zh-CN"/>
              </w:rPr>
              <w:t>1.1.14</w:t>
            </w:r>
          </w:p>
        </w:tc>
        <w:tc>
          <w:tcPr>
            <w:tcW w:w="1028"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61" w:type="dxa"/>
            <w:vAlign w:val="center"/>
          </w:tcPr>
          <w:p>
            <w:pPr>
              <w:rPr>
                <w:sz w:val="24"/>
                <w:szCs w:val="24"/>
                <w:highlight w:val="none"/>
              </w:rPr>
            </w:pPr>
            <w:r>
              <w:rPr>
                <w:rFonts w:hint="eastAsia"/>
                <w:sz w:val="24"/>
                <w:szCs w:val="24"/>
                <w:highlight w:val="none"/>
              </w:rPr>
              <w:t>审核条款：</w:t>
            </w:r>
          </w:p>
        </w:tc>
        <w:tc>
          <w:tcPr>
            <w:tcW w:w="1028"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ES5.3；</w:t>
            </w:r>
          </w:p>
          <w:p>
            <w:pPr>
              <w:rPr>
                <w:rFonts w:ascii="宋体" w:hAnsi="宋体" w:cs="新宋体"/>
                <w:szCs w:val="21"/>
                <w:highlight w:val="none"/>
              </w:rPr>
            </w:pPr>
          </w:p>
        </w:tc>
        <w:tc>
          <w:tcPr>
            <w:tcW w:w="10561"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供销部</w:t>
            </w:r>
            <w:r>
              <w:rPr>
                <w:rFonts w:hint="eastAsia" w:ascii="宋体" w:cs="宋体"/>
                <w:szCs w:val="21"/>
                <w:highlight w:val="none"/>
              </w:rPr>
              <w:t>的岗位职责和权限如下：</w:t>
            </w:r>
          </w:p>
          <w:p>
            <w:pPr>
              <w:spacing w:line="400" w:lineRule="exact"/>
              <w:rPr>
                <w:rFonts w:ascii="宋体" w:hAnsi="宋体"/>
                <w:szCs w:val="21"/>
                <w:highlight w:val="none"/>
              </w:rPr>
            </w:pPr>
            <w:r>
              <w:rPr>
                <w:rFonts w:hint="eastAsia" w:ascii="宋体" w:hAnsi="宋体"/>
                <w:szCs w:val="21"/>
                <w:highlight w:val="none"/>
              </w:rPr>
              <w:t>1）负责顾客要求的识别，和合同的评审，负责与顾客的沟通和联络；</w:t>
            </w:r>
          </w:p>
          <w:p>
            <w:pPr>
              <w:widowControl/>
              <w:jc w:val="left"/>
              <w:rPr>
                <w:rFonts w:hAnsi="宋体" w:cs="宋体"/>
                <w:szCs w:val="21"/>
                <w:highlight w:val="none"/>
              </w:rPr>
            </w:pPr>
            <w:r>
              <w:rPr>
                <w:rFonts w:hint="eastAsia" w:hAnsi="宋体"/>
                <w:szCs w:val="21"/>
                <w:highlight w:val="none"/>
              </w:rPr>
              <w:t>2</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3)负责对本部门的危险源进行辨识、风险评价和控制措施的确定，提出职业健康安全管理方案并实施。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szCs w:val="21"/>
                <w:highlight w:val="none"/>
                <w:lang w:eastAsia="zh-CN"/>
              </w:rPr>
              <w:t>供销部</w:t>
            </w:r>
            <w:r>
              <w:rPr>
                <w:rFonts w:hint="eastAsia" w:ascii="宋体"/>
                <w:szCs w:val="21"/>
                <w:highlight w:val="none"/>
              </w:rPr>
              <w:t>负责人对部门职责清楚。</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ES6.2</w:t>
            </w:r>
          </w:p>
          <w:p>
            <w:pPr>
              <w:rPr>
                <w:rFonts w:ascii="宋体" w:hAnsi="宋体" w:cs="新宋体"/>
                <w:szCs w:val="21"/>
                <w:highlight w:val="none"/>
              </w:rPr>
            </w:pPr>
          </w:p>
        </w:tc>
        <w:tc>
          <w:tcPr>
            <w:tcW w:w="10561"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供销部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03</w:t>
            </w:r>
            <w:r>
              <w:rPr>
                <w:rFonts w:hint="eastAsia" w:ascii="宋体" w:hAnsi="宋体"/>
                <w:szCs w:val="21"/>
                <w:highlight w:val="none"/>
              </w:rPr>
              <w:t>月-</w:t>
            </w:r>
            <w:r>
              <w:rPr>
                <w:rFonts w:hint="eastAsia" w:ascii="宋体" w:hAnsi="宋体"/>
                <w:szCs w:val="21"/>
                <w:highlight w:val="none"/>
                <w:lang w:val="en-US" w:eastAsia="zh-CN"/>
              </w:rPr>
              <w:t>2020年08</w:t>
            </w:r>
            <w:r>
              <w:rPr>
                <w:rFonts w:hint="eastAsia" w:ascii="宋体" w:hAnsi="宋体"/>
                <w:szCs w:val="21"/>
                <w:highlight w:val="none"/>
              </w:rPr>
              <w:t>月）</w:t>
            </w:r>
          </w:p>
          <w:p>
            <w:pPr>
              <w:rPr>
                <w:rFonts w:hint="default" w:eastAsia="宋体"/>
                <w:lang w:val="en-US" w:eastAsia="zh-CN"/>
              </w:rPr>
            </w:pPr>
            <w:r>
              <w:rPr>
                <w:rFonts w:hint="eastAsia" w:ascii="宋体" w:hAnsi="宋体" w:cs="宋体"/>
                <w:szCs w:val="21"/>
              </w:rPr>
              <w:t>固废</w:t>
            </w:r>
            <w:r>
              <w:rPr>
                <w:rFonts w:hint="eastAsia" w:ascii="宋体" w:hAnsi="宋体" w:cs="宋体"/>
                <w:szCs w:val="21"/>
                <w:lang w:eastAsia="zh-CN"/>
              </w:rPr>
              <w:t>正确统一分类</w:t>
            </w:r>
            <w:r>
              <w:rPr>
                <w:rFonts w:hint="eastAsia" w:ascii="宋体" w:hAnsi="宋体" w:cs="宋体"/>
                <w:szCs w:val="21"/>
              </w:rPr>
              <w:t>处理率100%</w:t>
            </w:r>
            <w:r>
              <w:rPr>
                <w:rFonts w:hint="eastAsia" w:ascii="宋体" w:hAnsi="宋体" w:cs="宋体"/>
                <w:szCs w:val="21"/>
                <w:lang w:val="en-US" w:eastAsia="zh-CN"/>
              </w:rPr>
              <w:t xml:space="preserve">        实测：100%</w:t>
            </w:r>
          </w:p>
          <w:p>
            <w:pPr>
              <w:rPr>
                <w:rFonts w:hint="eastAsia" w:ascii="宋体" w:hAnsi="宋体" w:cs="宋体"/>
                <w:szCs w:val="21"/>
                <w:lang w:val="en-US" w:eastAsia="zh-CN"/>
              </w:rPr>
            </w:pPr>
            <w:r>
              <w:rPr>
                <w:rFonts w:hint="eastAsia" w:ascii="宋体" w:hAnsi="宋体" w:cs="宋体"/>
                <w:szCs w:val="21"/>
                <w:lang w:eastAsia="zh-CN"/>
              </w:rPr>
              <w:t>杜绝重大工伤事故</w:t>
            </w:r>
            <w:r>
              <w:rPr>
                <w:rFonts w:hint="eastAsia" w:ascii="宋体" w:hAnsi="宋体" w:cs="宋体"/>
                <w:szCs w:val="21"/>
                <w:lang w:val="en-US" w:eastAsia="zh-CN"/>
              </w:rPr>
              <w:t xml:space="preserve">                   实测：0</w:t>
            </w:r>
          </w:p>
          <w:p>
            <w:pPr>
              <w:rPr>
                <w:rFonts w:hint="default" w:eastAsia="宋体"/>
                <w:lang w:val="en-US" w:eastAsia="zh-CN"/>
              </w:rPr>
            </w:pPr>
            <w:r>
              <w:rPr>
                <w:rFonts w:hint="eastAsia" w:ascii="宋体" w:hAnsi="宋体" w:cs="宋体"/>
                <w:szCs w:val="21"/>
                <w:lang w:eastAsia="zh-CN"/>
              </w:rPr>
              <w:t>杜绝火灾事故</w:t>
            </w:r>
            <w:r>
              <w:rPr>
                <w:rFonts w:hint="eastAsia" w:ascii="宋体" w:hAnsi="宋体" w:cs="宋体"/>
                <w:szCs w:val="21"/>
                <w:lang w:val="en-US" w:eastAsia="zh-CN"/>
              </w:rPr>
              <w:t xml:space="preserve">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2020年08</w:t>
            </w:r>
            <w:r>
              <w:rPr>
                <w:rFonts w:hint="eastAsia" w:ascii="宋体" w:hAnsi="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561" w:type="dxa"/>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Times New Roman" w:cs="宋体"/>
                <w:szCs w:val="21"/>
                <w:highlight w:val="none"/>
              </w:rPr>
              <w:t>《环境因素识别与评价程序》，根据不同的时态</w:t>
            </w:r>
            <w:r>
              <w:rPr>
                <w:rFonts w:hint="eastAsia" w:ascii="宋体" w:cs="宋体"/>
                <w:szCs w:val="21"/>
                <w:highlight w:val="none"/>
              </w:rPr>
              <w:t>、状态识别了环境因素，通过对其发生的可能性、危害性等进行评价，</w:t>
            </w:r>
            <w:r>
              <w:rPr>
                <w:rFonts w:hint="eastAsia" w:ascii="宋体" w:cs="宋体"/>
                <w:szCs w:val="21"/>
                <w:highlight w:val="none"/>
                <w:lang w:eastAsia="zh-CN"/>
              </w:rPr>
              <w:t>供销部</w:t>
            </w:r>
            <w:r>
              <w:rPr>
                <w:rFonts w:hint="eastAsia" w:ascii="宋体" w:cs="宋体"/>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highlight w:val="none"/>
              </w:rPr>
              <w:t>查看，部门的主要工作为产品生产原料提供物资；生产过程中有</w:t>
            </w:r>
            <w:r>
              <w:rPr>
                <w:rFonts w:hint="eastAsia" w:cs="宋体"/>
                <w:szCs w:val="21"/>
                <w:highlight w:val="none"/>
              </w:rPr>
              <w:t>办公固废、辅料、包装</w:t>
            </w:r>
            <w:r>
              <w:rPr>
                <w:rFonts w:hint="eastAsia" w:cs="宋体"/>
                <w:szCs w:val="21"/>
                <w:highlight w:val="none"/>
                <w:lang w:eastAsia="zh-CN"/>
              </w:rPr>
              <w:t>膜</w:t>
            </w:r>
            <w:r>
              <w:rPr>
                <w:rFonts w:hint="eastAsia" w:cs="宋体"/>
                <w:szCs w:val="21"/>
                <w:highlight w:val="none"/>
              </w:rPr>
              <w:t>等固废</w:t>
            </w:r>
            <w:r>
              <w:rPr>
                <w:rFonts w:hint="eastAsia" w:ascii="宋体" w:cs="宋体"/>
                <w:szCs w:val="21"/>
                <w:highlight w:val="none"/>
                <w:lang w:eastAsia="zh-CN"/>
              </w:rPr>
              <w:t>。</w:t>
            </w:r>
            <w:r>
              <w:rPr>
                <w:rFonts w:hint="eastAsia" w:ascii="宋体" w:cs="宋体"/>
                <w:szCs w:val="21"/>
                <w:highlight w:val="none"/>
              </w:rPr>
              <w:t>部门的环境因素识别和重要环境因素基本到位。</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561" w:type="dxa"/>
          </w:tcPr>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查，</w:t>
            </w:r>
            <w:r>
              <w:rPr>
                <w:rFonts w:hint="eastAsia" w:ascii="宋体" w:hAnsi="Times New Roman" w:cs="宋体"/>
                <w:szCs w:val="21"/>
                <w:highlight w:val="none"/>
                <w:lang w:eastAsia="zh-CN"/>
              </w:rPr>
              <w:t>供销部</w:t>
            </w:r>
            <w:r>
              <w:rPr>
                <w:rFonts w:hint="eastAsia" w:ascii="宋体" w:hAnsi="Times New Roman" w:cs="宋体"/>
                <w:szCs w:val="21"/>
                <w:highlight w:val="none"/>
              </w:rPr>
              <w:t>经过辨识与评审形成了《危险源识别与评价程序》，包括办公设备线路损坏漏电引发触电伤人、吸烟引然纸张引发火灾；高温天气下业务外出造成的的中暑、业务外出发生的交通事故等危险源。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采用的是经验判断法、过程分析法识别。</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lang w:eastAsia="zh-CN"/>
              </w:rPr>
              <w:t>供销部</w:t>
            </w:r>
            <w:r>
              <w:rPr>
                <w:rFonts w:hint="eastAsia" w:ascii="宋体" w:hAnsi="Times New Roman" w:cs="宋体"/>
                <w:szCs w:val="21"/>
                <w:highlight w:val="none"/>
              </w:rPr>
              <w:t>采用打分法确定重大风险是：1）办公设备发生故障，漏电导致的触电</w:t>
            </w:r>
            <w:r>
              <w:rPr>
                <w:rFonts w:hint="eastAsia" w:ascii="宋体" w:hAnsi="Times New Roman" w:cs="宋体"/>
                <w:szCs w:val="21"/>
                <w:highlight w:val="none"/>
                <w:lang w:eastAsia="zh-CN"/>
              </w:rPr>
              <w:t>；</w:t>
            </w:r>
            <w:r>
              <w:rPr>
                <w:rFonts w:hint="eastAsia" w:ascii="宋体" w:hAnsi="Times New Roman" w:cs="宋体"/>
                <w:szCs w:val="21"/>
                <w:highlight w:val="none"/>
                <w:lang w:val="en-US" w:eastAsia="zh-CN"/>
              </w:rPr>
              <w:t>2）</w:t>
            </w:r>
            <w:r>
              <w:rPr>
                <w:rFonts w:hint="eastAsia" w:ascii="宋体" w:hAnsi="Times New Roman" w:cs="宋体"/>
                <w:szCs w:val="21"/>
                <w:highlight w:val="none"/>
              </w:rPr>
              <w:t>线路短路、吸烟引发火灾。</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参与消防应急预案的制订及演练等。</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hAnsi="Times New Roman" w:cs="宋体"/>
                <w:szCs w:val="21"/>
                <w:highlight w:val="none"/>
              </w:rPr>
              <w:t>危险源识别基本充分，控制措施需要完善。</w:t>
            </w:r>
          </w:p>
        </w:tc>
        <w:tc>
          <w:tcPr>
            <w:tcW w:w="1028"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ES7.4 </w:t>
            </w:r>
          </w:p>
          <w:p>
            <w:pPr>
              <w:rPr>
                <w:rFonts w:ascii="宋体" w:hAnsi="宋体" w:cs="新宋体"/>
                <w:szCs w:val="21"/>
                <w:highlight w:val="none"/>
              </w:rPr>
            </w:pPr>
          </w:p>
        </w:tc>
        <w:tc>
          <w:tcPr>
            <w:tcW w:w="10561" w:type="dxa"/>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《信息交流程序》规定了公司内外信息交流、协商的对象、方式、记录等。</w:t>
            </w:r>
          </w:p>
          <w:p>
            <w:pPr>
              <w:pStyle w:val="11"/>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10"/>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eastAsia="zh-CN"/>
              </w:rPr>
              <w:t>周永乐</w:t>
            </w:r>
            <w:r>
              <w:rPr>
                <w:rFonts w:hint="eastAsia" w:ascii="宋体" w:hAnsi="宋体" w:cs="Arial"/>
                <w:iCs/>
                <w:szCs w:val="21"/>
                <w:highlight w:val="none"/>
              </w:rPr>
              <w:t>及职业健康安全事务代表</w:t>
            </w:r>
            <w:r>
              <w:rPr>
                <w:rFonts w:hint="eastAsia" w:ascii="宋体" w:hAnsi="宋体" w:cs="宋体"/>
                <w:szCs w:val="21"/>
                <w:lang w:eastAsia="zh-CN"/>
              </w:rPr>
              <w:t>林晓鸿</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11"/>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11"/>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11"/>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ES8.1 </w:t>
            </w:r>
          </w:p>
          <w:p>
            <w:pPr>
              <w:rPr>
                <w:rFonts w:ascii="宋体" w:hAnsi="宋体" w:cs="新宋体"/>
                <w:szCs w:val="21"/>
                <w:highlight w:val="none"/>
              </w:rPr>
            </w:pPr>
          </w:p>
        </w:tc>
        <w:tc>
          <w:tcPr>
            <w:tcW w:w="10561" w:type="dxa"/>
          </w:tcPr>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据介绍，公司</w:t>
            </w:r>
            <w:r>
              <w:rPr>
                <w:rFonts w:hint="eastAsia" w:ascii="宋体" w:hAnsi="宋体" w:cs="Arial"/>
                <w:iCs/>
                <w:color w:val="auto"/>
                <w:kern w:val="2"/>
                <w:sz w:val="21"/>
                <w:szCs w:val="21"/>
                <w:highlight w:val="none"/>
                <w:lang w:eastAsia="zh-CN"/>
              </w:rPr>
              <w:t>产品工艺</w:t>
            </w:r>
            <w:r>
              <w:rPr>
                <w:rFonts w:hint="eastAsia" w:ascii="宋体" w:hAnsi="宋体" w:cs="Arial"/>
                <w:iCs/>
                <w:color w:val="auto"/>
                <w:kern w:val="2"/>
                <w:sz w:val="21"/>
                <w:szCs w:val="21"/>
                <w:highlight w:val="none"/>
              </w:rPr>
              <w:t>流程图:</w:t>
            </w:r>
          </w:p>
          <w:p>
            <w:pPr>
              <w:tabs>
                <w:tab w:val="left" w:pos="1080"/>
              </w:tabs>
              <w:spacing w:line="400" w:lineRule="exact"/>
              <w:ind w:firstLine="210" w:firstLineChars="100"/>
              <w:rPr>
                <w:rFonts w:hint="eastAsia" w:ascii="宋体" w:hAnsi="宋体"/>
                <w:sz w:val="21"/>
                <w:szCs w:val="21"/>
                <w:lang w:val="en-US" w:eastAsia="zh-CN"/>
              </w:rPr>
            </w:pPr>
            <w:r>
              <w:rPr>
                <w:rFonts w:hint="eastAsia" w:ascii="宋体" w:hAnsi="宋体"/>
                <w:sz w:val="21"/>
                <w:szCs w:val="21"/>
                <w:lang w:val="en-US" w:eastAsia="zh-CN"/>
              </w:rPr>
              <w:t>砂浆产品工艺流程：配料—混合搅拌—成品包装—抽样检验—成品入库。</w:t>
            </w:r>
          </w:p>
          <w:p>
            <w:pPr>
              <w:tabs>
                <w:tab w:val="left" w:pos="1080"/>
              </w:tabs>
              <w:spacing w:line="400" w:lineRule="exact"/>
              <w:ind w:firstLine="210" w:firstLineChars="100"/>
              <w:rPr>
                <w:rFonts w:hint="eastAsia" w:ascii="宋体" w:hAnsi="宋体"/>
                <w:sz w:val="21"/>
                <w:szCs w:val="21"/>
                <w:lang w:val="en-US" w:eastAsia="zh-CN"/>
              </w:rPr>
            </w:pPr>
            <w:r>
              <w:rPr>
                <w:rFonts w:hint="eastAsia" w:ascii="宋体" w:hAnsi="宋体"/>
                <w:sz w:val="21"/>
                <w:szCs w:val="21"/>
                <w:lang w:val="en-US" w:eastAsia="zh-CN"/>
              </w:rPr>
              <w:t>其中配料、混合搅拌工序为关键过程</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增强型保温板产品生产流程：</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配料、投料--搅拌--浇铸成型--脱模、自然养护--切割——复合（砂浆、网格布）--切割——自然养护——包装--入库。</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关键工序：自然养护过程，也是特殊过程。</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公司设有</w:t>
            </w:r>
            <w:r>
              <w:rPr>
                <w:rFonts w:hint="eastAsia" w:ascii="宋体" w:hAnsi="宋体" w:cs="Arial"/>
                <w:iCs/>
                <w:color w:val="auto"/>
                <w:kern w:val="2"/>
                <w:sz w:val="21"/>
                <w:szCs w:val="21"/>
                <w:highlight w:val="none"/>
                <w:lang w:val="en-US" w:eastAsia="zh-CN"/>
              </w:rPr>
              <w:t>6000平方米</w:t>
            </w:r>
            <w:r>
              <w:rPr>
                <w:rFonts w:hint="eastAsia" w:ascii="宋体" w:hAnsi="宋体" w:cs="Arial"/>
                <w:iCs/>
                <w:color w:val="auto"/>
                <w:kern w:val="2"/>
                <w:sz w:val="21"/>
                <w:szCs w:val="21"/>
                <w:highlight w:val="none"/>
              </w:rPr>
              <w:t>库房</w:t>
            </w:r>
            <w:r>
              <w:rPr>
                <w:rFonts w:hint="eastAsia" w:ascii="宋体" w:hAnsi="宋体" w:cs="Arial"/>
                <w:iCs/>
                <w:color w:val="auto"/>
                <w:kern w:val="2"/>
                <w:sz w:val="21"/>
                <w:szCs w:val="21"/>
                <w:highlight w:val="none"/>
                <w:lang w:eastAsia="zh-CN"/>
              </w:rPr>
              <w:t>，按原材料、成品分区存放。配置有消防栓、灭火器、配电箱等环保、安全设施</w:t>
            </w:r>
            <w:r>
              <w:rPr>
                <w:rFonts w:hint="eastAsia" w:ascii="宋体" w:hAnsi="宋体" w:cs="Arial"/>
                <w:iCs/>
                <w:color w:val="auto"/>
                <w:kern w:val="2"/>
                <w:sz w:val="21"/>
                <w:szCs w:val="21"/>
                <w:highlight w:val="none"/>
              </w:rPr>
              <w:t>。</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查不可接受风险源：</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1）线路短路、吸烟引发火灾；2）电线破损、线路老化引发触电。</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查重要环境因素：</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潜在火灾；</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固废排放；</w:t>
            </w:r>
          </w:p>
          <w:p>
            <w:pPr>
              <w:pStyle w:val="11"/>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11"/>
              <w:spacing w:line="400" w:lineRule="exact"/>
              <w:ind w:firstLine="315" w:firstLineChars="150"/>
            </w:pPr>
            <w:r>
              <w:rPr>
                <w:rFonts w:hint="eastAsia" w:ascii="宋体" w:hAnsi="宋体" w:cs="Arial"/>
                <w:iCs/>
                <w:color w:val="auto"/>
                <w:kern w:val="2"/>
                <w:sz w:val="21"/>
                <w:szCs w:val="21"/>
                <w:highlight w:val="none"/>
              </w:rPr>
              <w:t>查供方管理：查劳保用品供方及采购管理，查供方名录：劳保供应商：</w:t>
            </w:r>
            <w:r>
              <w:rPr>
                <w:rFonts w:hint="eastAsia" w:ascii="宋体" w:hAnsi="宋体" w:cs="Arial"/>
                <w:iCs/>
                <w:color w:val="auto"/>
                <w:kern w:val="2"/>
                <w:sz w:val="21"/>
                <w:szCs w:val="21"/>
                <w:highlight w:val="none"/>
                <w:lang w:eastAsia="zh-CN"/>
              </w:rPr>
              <w:t>重庆市大足区安盾劳保有限公司</w:t>
            </w:r>
            <w:r>
              <w:rPr>
                <w:rFonts w:hint="eastAsia" w:ascii="宋体" w:hAnsi="宋体" w:cs="Arial"/>
                <w:iCs/>
                <w:color w:val="auto"/>
                <w:kern w:val="2"/>
                <w:sz w:val="21"/>
                <w:szCs w:val="21"/>
                <w:highlight w:val="none"/>
              </w:rPr>
              <w:t>。查供方评价：</w:t>
            </w:r>
            <w:r>
              <w:rPr>
                <w:rFonts w:hint="eastAsia" w:ascii="宋体" w:hAnsi="宋体" w:cs="Arial"/>
                <w:iCs/>
                <w:color w:val="auto"/>
                <w:kern w:val="2"/>
                <w:sz w:val="21"/>
                <w:szCs w:val="21"/>
                <w:highlight w:val="none"/>
                <w:lang w:eastAsia="zh-CN"/>
              </w:rPr>
              <w:t>对</w:t>
            </w:r>
            <w:r>
              <w:rPr>
                <w:rFonts w:hint="eastAsia" w:ascii="宋体" w:hAnsi="宋体" w:cs="Arial"/>
                <w:iCs/>
                <w:color w:val="auto"/>
                <w:kern w:val="2"/>
                <w:sz w:val="21"/>
                <w:szCs w:val="21"/>
                <w:highlight w:val="none"/>
              </w:rPr>
              <w:t>提供有供方资质</w:t>
            </w:r>
            <w:r>
              <w:rPr>
                <w:rFonts w:hint="eastAsia" w:ascii="宋体" w:hAnsi="宋体" w:cs="Arial"/>
                <w:iCs/>
                <w:color w:val="auto"/>
                <w:kern w:val="2"/>
                <w:sz w:val="21"/>
                <w:szCs w:val="21"/>
                <w:highlight w:val="none"/>
                <w:lang w:eastAsia="zh-CN"/>
              </w:rPr>
              <w:t>、产品质量、送货几十度等进行了评价</w:t>
            </w:r>
            <w:r>
              <w:rPr>
                <w:rFonts w:hint="eastAsia" w:ascii="宋体" w:hAnsi="宋体" w:cs="Arial"/>
                <w:iCs/>
                <w:color w:val="auto"/>
                <w:kern w:val="2"/>
                <w:sz w:val="21"/>
                <w:szCs w:val="21"/>
                <w:highlight w:val="none"/>
              </w:rPr>
              <w:t>，符合评价要求。采购信息以</w:t>
            </w:r>
            <w:r>
              <w:rPr>
                <w:rFonts w:hint="eastAsia" w:ascii="宋体" w:hAnsi="宋体" w:cs="Arial"/>
                <w:iCs/>
                <w:color w:val="auto"/>
                <w:kern w:val="2"/>
                <w:sz w:val="21"/>
                <w:szCs w:val="21"/>
                <w:highlight w:val="none"/>
                <w:lang w:eastAsia="zh-CN"/>
              </w:rPr>
              <w:t>采购</w:t>
            </w:r>
            <w:r>
              <w:rPr>
                <w:rFonts w:hint="eastAsia" w:ascii="宋体" w:hAnsi="宋体" w:cs="Arial"/>
                <w:iCs/>
                <w:color w:val="auto"/>
                <w:kern w:val="2"/>
                <w:sz w:val="21"/>
                <w:szCs w:val="21"/>
                <w:highlight w:val="none"/>
              </w:rPr>
              <w:t>计划单形式明确，明确了资质要求、进货验证项目等。查呼吸器、</w:t>
            </w:r>
            <w:r>
              <w:rPr>
                <w:rFonts w:hint="eastAsia" w:ascii="宋体" w:hAnsi="宋体" w:cs="Arial"/>
                <w:iCs/>
                <w:color w:val="auto"/>
                <w:kern w:val="2"/>
                <w:sz w:val="21"/>
                <w:szCs w:val="21"/>
                <w:highlight w:val="none"/>
                <w:lang w:eastAsia="zh-CN"/>
              </w:rPr>
              <w:t>口罩、手套、滤芯</w:t>
            </w:r>
            <w:r>
              <w:rPr>
                <w:rFonts w:hint="eastAsia" w:ascii="宋体" w:hAnsi="宋体" w:cs="Arial"/>
                <w:iCs/>
                <w:color w:val="auto"/>
                <w:kern w:val="2"/>
                <w:sz w:val="21"/>
                <w:szCs w:val="21"/>
                <w:highlight w:val="none"/>
              </w:rPr>
              <w:t>等验收符合要求。</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561" w:type="dxa"/>
          </w:tcPr>
          <w:p>
            <w:pPr>
              <w:spacing w:line="400" w:lineRule="exact"/>
              <w:rPr>
                <w:rFonts w:hint="eastAsia" w:ascii="宋体" w:hAnsi="宋体" w:cs="宋体"/>
                <w:szCs w:val="21"/>
                <w:lang w:eastAsia="zh-CN"/>
              </w:rPr>
            </w:pPr>
            <w:r>
              <w:rPr>
                <w:rFonts w:hint="eastAsia" w:ascii="宋体" w:hAnsi="宋体" w:cs="宋体"/>
                <w:szCs w:val="21"/>
              </w:rPr>
              <w:t>查见：《应急准备与响应程序》、《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、《中暑应急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eastAsia="zh-CN"/>
              </w:rPr>
              <w:t>供销部</w:t>
            </w:r>
            <w:r>
              <w:rPr>
                <w:rFonts w:hint="eastAsia" w:ascii="宋体" w:hAnsi="宋体" w:cs="宋体"/>
                <w:szCs w:val="21"/>
              </w:rPr>
              <w:t>全体人</w:t>
            </w:r>
            <w:r>
              <w:rPr>
                <w:rFonts w:hint="eastAsia" w:ascii="宋体" w:hAnsi="宋体" w:cs="宋体"/>
                <w:szCs w:val="21"/>
                <w:lang w:eastAsia="zh-CN"/>
              </w:rPr>
              <w:t>员参加了20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03</w:t>
            </w:r>
            <w:r>
              <w:rPr>
                <w:rFonts w:hint="eastAsia" w:ascii="宋体" w:hAnsi="宋体" w:cs="宋体"/>
                <w:szCs w:val="21"/>
                <w:lang w:eastAsia="zh-CN"/>
              </w:rPr>
              <w:t>月</w:t>
            </w:r>
            <w:r>
              <w:rPr>
                <w:rFonts w:hint="eastAsia" w:ascii="宋体" w:hAnsi="宋体" w:cs="宋体"/>
                <w:szCs w:val="21"/>
                <w:lang w:val="en-US" w:eastAsia="zh-CN"/>
              </w:rPr>
              <w:t>20</w:t>
            </w:r>
            <w:r>
              <w:rPr>
                <w:rFonts w:hint="eastAsia" w:ascii="宋体" w:hAnsi="宋体" w:cs="宋体"/>
                <w:szCs w:val="21"/>
                <w:lang w:eastAsia="zh-CN"/>
              </w:rPr>
              <w:t>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人员中暑、</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rPr>
              <w:t>应急准备：在公司办公区域，按要求配置灭火器。</w:t>
            </w:r>
          </w:p>
        </w:tc>
        <w:tc>
          <w:tcPr>
            <w:tcW w:w="1028" w:type="dxa"/>
          </w:tcPr>
          <w:p>
            <w:pPr>
              <w:rPr>
                <w:highlight w:val="magenta"/>
              </w:rPr>
            </w:pPr>
            <w:r>
              <w:rPr>
                <w:rFonts w:hint="eastAsia"/>
                <w:color w:val="auto"/>
                <w:highlight w:val="none"/>
                <w:lang w:val="en-US" w:eastAsia="zh-CN"/>
              </w:rPr>
              <w:t>符合</w:t>
            </w:r>
          </w:p>
        </w:tc>
      </w:tr>
    </w:tbl>
    <w:p>
      <w:pPr>
        <w:pStyle w:val="9"/>
        <w:rPr>
          <w:highlight w:val="none"/>
        </w:rPr>
      </w:pPr>
      <w:r>
        <w:rPr>
          <w:rFonts w:hint="eastAsia"/>
          <w:highlight w:val="none"/>
        </w:rPr>
        <w:t>说明：不符合标注N</w:t>
      </w:r>
    </w:p>
    <w:p>
      <w:pPr>
        <w:pStyle w:val="9"/>
        <w:rPr>
          <w:rFonts w:hint="eastAsia"/>
          <w:highlight w:val="none"/>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52</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ACFF106A"/>
    <w:multiLevelType w:val="singleLevel"/>
    <w:tmpl w:val="ACFF106A"/>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CFEC1D69"/>
    <w:multiLevelType w:val="singleLevel"/>
    <w:tmpl w:val="CFEC1D69"/>
    <w:lvl w:ilvl="0" w:tentative="0">
      <w:start w:val="1"/>
      <w:numFmt w:val="decimal"/>
      <w:suff w:val="nothing"/>
      <w:lvlText w:val="%1）"/>
      <w:lvlJc w:val="left"/>
    </w:lvl>
  </w:abstractNum>
  <w:abstractNum w:abstractNumId="4">
    <w:nsid w:val="D942383B"/>
    <w:multiLevelType w:val="singleLevel"/>
    <w:tmpl w:val="D942383B"/>
    <w:lvl w:ilvl="0" w:tentative="0">
      <w:start w:val="1"/>
      <w:numFmt w:val="decimal"/>
      <w:suff w:val="nothing"/>
      <w:lvlText w:val="%1．"/>
      <w:lvlJc w:val="left"/>
      <w:pPr>
        <w:ind w:left="0" w:firstLine="400"/>
      </w:pPr>
      <w:rPr>
        <w:rFonts w:hint="default"/>
      </w:rPr>
    </w:lvl>
  </w:abstractNum>
  <w:abstractNum w:abstractNumId="5">
    <w:nsid w:val="F4F30867"/>
    <w:multiLevelType w:val="singleLevel"/>
    <w:tmpl w:val="F4F30867"/>
    <w:lvl w:ilvl="0" w:tentative="0">
      <w:start w:val="1"/>
      <w:numFmt w:val="decimal"/>
      <w:suff w:val="nothing"/>
      <w:lvlText w:val="%1）"/>
      <w:lvlJc w:val="left"/>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7"/>
  </w:num>
  <w:num w:numId="2">
    <w:abstractNumId w:val="3"/>
  </w:num>
  <w:num w:numId="3">
    <w:abstractNumId w:val="2"/>
  </w:num>
  <w:num w:numId="4">
    <w:abstractNumId w:val="5"/>
    <w:lvlOverride w:ilvl="0">
      <w:startOverride w:val="1"/>
    </w:lvlOverride>
  </w:num>
  <w:num w:numId="5">
    <w:abstractNumId w:val="4"/>
  </w:num>
  <w:num w:numId="6">
    <w:abstractNumId w:val="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B2C89"/>
    <w:rsid w:val="004B2C99"/>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C593E"/>
    <w:rsid w:val="007D7D7A"/>
    <w:rsid w:val="007E6AEB"/>
    <w:rsid w:val="008973EE"/>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D07E2"/>
    <w:rsid w:val="00FE1AE5"/>
    <w:rsid w:val="00FE378D"/>
    <w:rsid w:val="011920A0"/>
    <w:rsid w:val="0216476F"/>
    <w:rsid w:val="02A35BE1"/>
    <w:rsid w:val="02A807E2"/>
    <w:rsid w:val="02B22E0F"/>
    <w:rsid w:val="02E32721"/>
    <w:rsid w:val="0313661A"/>
    <w:rsid w:val="032700C2"/>
    <w:rsid w:val="03FD4FF6"/>
    <w:rsid w:val="05181F87"/>
    <w:rsid w:val="056D2BCF"/>
    <w:rsid w:val="064C595C"/>
    <w:rsid w:val="06593B4E"/>
    <w:rsid w:val="06A4782D"/>
    <w:rsid w:val="06C727A2"/>
    <w:rsid w:val="06DA37D7"/>
    <w:rsid w:val="07585256"/>
    <w:rsid w:val="077060BE"/>
    <w:rsid w:val="07EB0834"/>
    <w:rsid w:val="08055D5E"/>
    <w:rsid w:val="080B0578"/>
    <w:rsid w:val="0849617A"/>
    <w:rsid w:val="08572687"/>
    <w:rsid w:val="08980FB9"/>
    <w:rsid w:val="09F31B83"/>
    <w:rsid w:val="0A8C70F6"/>
    <w:rsid w:val="0ADF2004"/>
    <w:rsid w:val="0AF04256"/>
    <w:rsid w:val="0AFA3C89"/>
    <w:rsid w:val="0B141136"/>
    <w:rsid w:val="0B73073D"/>
    <w:rsid w:val="0B8B4C4A"/>
    <w:rsid w:val="0C01545A"/>
    <w:rsid w:val="0C3171E5"/>
    <w:rsid w:val="0C426F71"/>
    <w:rsid w:val="0C613759"/>
    <w:rsid w:val="0C6E4B50"/>
    <w:rsid w:val="0D3F1477"/>
    <w:rsid w:val="0D497365"/>
    <w:rsid w:val="0D7424B2"/>
    <w:rsid w:val="0D7D62F5"/>
    <w:rsid w:val="0D831A6F"/>
    <w:rsid w:val="0DB52164"/>
    <w:rsid w:val="0DE60895"/>
    <w:rsid w:val="0EB729C2"/>
    <w:rsid w:val="0F5B6B2B"/>
    <w:rsid w:val="0FA12C22"/>
    <w:rsid w:val="0FDE1E6B"/>
    <w:rsid w:val="10276BE9"/>
    <w:rsid w:val="102C58B3"/>
    <w:rsid w:val="105B2913"/>
    <w:rsid w:val="108219C2"/>
    <w:rsid w:val="10A90694"/>
    <w:rsid w:val="10B33271"/>
    <w:rsid w:val="10C438FE"/>
    <w:rsid w:val="10DB16FB"/>
    <w:rsid w:val="116B69E1"/>
    <w:rsid w:val="11E73F86"/>
    <w:rsid w:val="121467D1"/>
    <w:rsid w:val="12182022"/>
    <w:rsid w:val="12691638"/>
    <w:rsid w:val="128D1E4D"/>
    <w:rsid w:val="12F65BED"/>
    <w:rsid w:val="135D7057"/>
    <w:rsid w:val="138F60B0"/>
    <w:rsid w:val="13A6160D"/>
    <w:rsid w:val="141C3600"/>
    <w:rsid w:val="142F0875"/>
    <w:rsid w:val="144E79C5"/>
    <w:rsid w:val="14C95B21"/>
    <w:rsid w:val="14DE2FEE"/>
    <w:rsid w:val="14EE56DB"/>
    <w:rsid w:val="150A4D67"/>
    <w:rsid w:val="155A52AB"/>
    <w:rsid w:val="15730D55"/>
    <w:rsid w:val="15873CAC"/>
    <w:rsid w:val="16872A24"/>
    <w:rsid w:val="16BA6C31"/>
    <w:rsid w:val="17676508"/>
    <w:rsid w:val="17BB482A"/>
    <w:rsid w:val="17FD3326"/>
    <w:rsid w:val="185D6041"/>
    <w:rsid w:val="18B85BE6"/>
    <w:rsid w:val="19195073"/>
    <w:rsid w:val="19AE18D6"/>
    <w:rsid w:val="19AF7C83"/>
    <w:rsid w:val="1A2E4EB8"/>
    <w:rsid w:val="1A3E69B9"/>
    <w:rsid w:val="1A5A3CAE"/>
    <w:rsid w:val="1BB100F1"/>
    <w:rsid w:val="1BC70AD6"/>
    <w:rsid w:val="1C001AFE"/>
    <w:rsid w:val="1C230F7E"/>
    <w:rsid w:val="1CB41964"/>
    <w:rsid w:val="1CC22FD1"/>
    <w:rsid w:val="1CE848EF"/>
    <w:rsid w:val="1D43042D"/>
    <w:rsid w:val="1DC50DD5"/>
    <w:rsid w:val="1E0C357B"/>
    <w:rsid w:val="1E0C60AA"/>
    <w:rsid w:val="1E8B6F74"/>
    <w:rsid w:val="1EFF0A73"/>
    <w:rsid w:val="1F5721F1"/>
    <w:rsid w:val="1FAD750F"/>
    <w:rsid w:val="1FCB242D"/>
    <w:rsid w:val="1FF507B4"/>
    <w:rsid w:val="20B76462"/>
    <w:rsid w:val="20B92621"/>
    <w:rsid w:val="21BF0EAB"/>
    <w:rsid w:val="2206386E"/>
    <w:rsid w:val="22EE76C5"/>
    <w:rsid w:val="24244568"/>
    <w:rsid w:val="25B7338A"/>
    <w:rsid w:val="25DF4C37"/>
    <w:rsid w:val="266B0827"/>
    <w:rsid w:val="269955F7"/>
    <w:rsid w:val="28797486"/>
    <w:rsid w:val="28AD55A5"/>
    <w:rsid w:val="29A159B6"/>
    <w:rsid w:val="2A005AA2"/>
    <w:rsid w:val="2A1C1758"/>
    <w:rsid w:val="2A9C7564"/>
    <w:rsid w:val="2ACE0872"/>
    <w:rsid w:val="2B196CF9"/>
    <w:rsid w:val="2BB14A58"/>
    <w:rsid w:val="2BB2349B"/>
    <w:rsid w:val="2BD34A0D"/>
    <w:rsid w:val="2BD91695"/>
    <w:rsid w:val="2C095F84"/>
    <w:rsid w:val="2CA0369E"/>
    <w:rsid w:val="2D9E4D88"/>
    <w:rsid w:val="2E096DBC"/>
    <w:rsid w:val="2F691BC5"/>
    <w:rsid w:val="2FB10F09"/>
    <w:rsid w:val="302651EE"/>
    <w:rsid w:val="311A7710"/>
    <w:rsid w:val="31633F3B"/>
    <w:rsid w:val="316C6FA7"/>
    <w:rsid w:val="31927243"/>
    <w:rsid w:val="31EF06C4"/>
    <w:rsid w:val="32277422"/>
    <w:rsid w:val="323316E9"/>
    <w:rsid w:val="323B4FE2"/>
    <w:rsid w:val="32505D26"/>
    <w:rsid w:val="32A91FD1"/>
    <w:rsid w:val="34581198"/>
    <w:rsid w:val="348F71F4"/>
    <w:rsid w:val="34916F9A"/>
    <w:rsid w:val="34C10635"/>
    <w:rsid w:val="35344032"/>
    <w:rsid w:val="36294D55"/>
    <w:rsid w:val="368851CD"/>
    <w:rsid w:val="36B85700"/>
    <w:rsid w:val="372552DB"/>
    <w:rsid w:val="37895692"/>
    <w:rsid w:val="380E35C2"/>
    <w:rsid w:val="38DA7D0A"/>
    <w:rsid w:val="38DE35F3"/>
    <w:rsid w:val="39132462"/>
    <w:rsid w:val="3A03398D"/>
    <w:rsid w:val="3A4B691F"/>
    <w:rsid w:val="3BCA79B1"/>
    <w:rsid w:val="3BDD69B3"/>
    <w:rsid w:val="3C5279B9"/>
    <w:rsid w:val="3C637A13"/>
    <w:rsid w:val="3C68100D"/>
    <w:rsid w:val="3D5F10F9"/>
    <w:rsid w:val="3DBF645C"/>
    <w:rsid w:val="3DD6700D"/>
    <w:rsid w:val="3E083EAA"/>
    <w:rsid w:val="3F67141F"/>
    <w:rsid w:val="3F941A8C"/>
    <w:rsid w:val="3FE85C3E"/>
    <w:rsid w:val="40536209"/>
    <w:rsid w:val="409A0C02"/>
    <w:rsid w:val="40BE1D5B"/>
    <w:rsid w:val="41C42E79"/>
    <w:rsid w:val="425725E8"/>
    <w:rsid w:val="42D363CB"/>
    <w:rsid w:val="42D55C22"/>
    <w:rsid w:val="42D56F8E"/>
    <w:rsid w:val="43CD744C"/>
    <w:rsid w:val="441578D7"/>
    <w:rsid w:val="446E0D37"/>
    <w:rsid w:val="4477562B"/>
    <w:rsid w:val="4478512B"/>
    <w:rsid w:val="452F66AF"/>
    <w:rsid w:val="45616E8A"/>
    <w:rsid w:val="456725DF"/>
    <w:rsid w:val="462C33D1"/>
    <w:rsid w:val="466D0E0E"/>
    <w:rsid w:val="46737581"/>
    <w:rsid w:val="46E40546"/>
    <w:rsid w:val="46EC43F2"/>
    <w:rsid w:val="470F0E26"/>
    <w:rsid w:val="47175441"/>
    <w:rsid w:val="48416B22"/>
    <w:rsid w:val="488976E8"/>
    <w:rsid w:val="48C631B0"/>
    <w:rsid w:val="48F81A8F"/>
    <w:rsid w:val="490B31F4"/>
    <w:rsid w:val="4A3079DE"/>
    <w:rsid w:val="4A7F020F"/>
    <w:rsid w:val="4B6506FB"/>
    <w:rsid w:val="4C531B79"/>
    <w:rsid w:val="4CCD435D"/>
    <w:rsid w:val="4D963815"/>
    <w:rsid w:val="4EA9052E"/>
    <w:rsid w:val="4FBF2561"/>
    <w:rsid w:val="500055C5"/>
    <w:rsid w:val="503E5A2B"/>
    <w:rsid w:val="50D51CD3"/>
    <w:rsid w:val="53693CAB"/>
    <w:rsid w:val="537F28DC"/>
    <w:rsid w:val="53A67E32"/>
    <w:rsid w:val="54C153ED"/>
    <w:rsid w:val="552D34CD"/>
    <w:rsid w:val="553A764E"/>
    <w:rsid w:val="555067D8"/>
    <w:rsid w:val="55880A73"/>
    <w:rsid w:val="56C92E6A"/>
    <w:rsid w:val="56CA3353"/>
    <w:rsid w:val="56D973CF"/>
    <w:rsid w:val="56DD3DD9"/>
    <w:rsid w:val="56DD46F7"/>
    <w:rsid w:val="573A77BF"/>
    <w:rsid w:val="573B149E"/>
    <w:rsid w:val="57F64017"/>
    <w:rsid w:val="59556A15"/>
    <w:rsid w:val="597741C6"/>
    <w:rsid w:val="59E767D3"/>
    <w:rsid w:val="5A47580D"/>
    <w:rsid w:val="5A8C4251"/>
    <w:rsid w:val="5A9D21AB"/>
    <w:rsid w:val="5B8E7AE8"/>
    <w:rsid w:val="5C014A8D"/>
    <w:rsid w:val="5C320D87"/>
    <w:rsid w:val="5D0D1A87"/>
    <w:rsid w:val="5D221D10"/>
    <w:rsid w:val="5DF945C1"/>
    <w:rsid w:val="5E267D57"/>
    <w:rsid w:val="5E7756C3"/>
    <w:rsid w:val="5EA12B9A"/>
    <w:rsid w:val="5EEC3F13"/>
    <w:rsid w:val="5F84635C"/>
    <w:rsid w:val="603A00D4"/>
    <w:rsid w:val="607774A5"/>
    <w:rsid w:val="60CB505B"/>
    <w:rsid w:val="619536FC"/>
    <w:rsid w:val="61B911B5"/>
    <w:rsid w:val="61CB13CE"/>
    <w:rsid w:val="62522124"/>
    <w:rsid w:val="62831B48"/>
    <w:rsid w:val="628D40A8"/>
    <w:rsid w:val="632025F3"/>
    <w:rsid w:val="636016A8"/>
    <w:rsid w:val="63947E4D"/>
    <w:rsid w:val="646C4CC4"/>
    <w:rsid w:val="64AF180F"/>
    <w:rsid w:val="64D42248"/>
    <w:rsid w:val="65171900"/>
    <w:rsid w:val="65250E38"/>
    <w:rsid w:val="652956BE"/>
    <w:rsid w:val="658E3DE5"/>
    <w:rsid w:val="659E04BA"/>
    <w:rsid w:val="65FF3B33"/>
    <w:rsid w:val="66280DC6"/>
    <w:rsid w:val="66A97B10"/>
    <w:rsid w:val="66DE0102"/>
    <w:rsid w:val="675F761E"/>
    <w:rsid w:val="684D3C00"/>
    <w:rsid w:val="68594D65"/>
    <w:rsid w:val="695E207F"/>
    <w:rsid w:val="69E66777"/>
    <w:rsid w:val="6A040540"/>
    <w:rsid w:val="6A321EB4"/>
    <w:rsid w:val="6A490B1A"/>
    <w:rsid w:val="6A974851"/>
    <w:rsid w:val="6AAE0F93"/>
    <w:rsid w:val="6AB34690"/>
    <w:rsid w:val="6AFD0161"/>
    <w:rsid w:val="6B3C6B6A"/>
    <w:rsid w:val="6B5576A6"/>
    <w:rsid w:val="6B633BBF"/>
    <w:rsid w:val="6B9003ED"/>
    <w:rsid w:val="6B986C8B"/>
    <w:rsid w:val="6BF56819"/>
    <w:rsid w:val="6C2500E0"/>
    <w:rsid w:val="6CCB6BCF"/>
    <w:rsid w:val="6D0637A9"/>
    <w:rsid w:val="6D33627A"/>
    <w:rsid w:val="6D602BF5"/>
    <w:rsid w:val="6DAC0727"/>
    <w:rsid w:val="6E531CAD"/>
    <w:rsid w:val="71914D75"/>
    <w:rsid w:val="71FD4606"/>
    <w:rsid w:val="72655D79"/>
    <w:rsid w:val="727767FA"/>
    <w:rsid w:val="727B6EC0"/>
    <w:rsid w:val="728157AA"/>
    <w:rsid w:val="728C133B"/>
    <w:rsid w:val="73B81ADD"/>
    <w:rsid w:val="73EE6A72"/>
    <w:rsid w:val="7476604D"/>
    <w:rsid w:val="74E33E52"/>
    <w:rsid w:val="76AE1068"/>
    <w:rsid w:val="771A5E73"/>
    <w:rsid w:val="7744314B"/>
    <w:rsid w:val="7768158A"/>
    <w:rsid w:val="7774293C"/>
    <w:rsid w:val="781312F6"/>
    <w:rsid w:val="78951FD5"/>
    <w:rsid w:val="791F48E2"/>
    <w:rsid w:val="79E044BC"/>
    <w:rsid w:val="7A044D72"/>
    <w:rsid w:val="7A207A70"/>
    <w:rsid w:val="7A704881"/>
    <w:rsid w:val="7AE57268"/>
    <w:rsid w:val="7B006C3C"/>
    <w:rsid w:val="7BC10C51"/>
    <w:rsid w:val="7BF7139A"/>
    <w:rsid w:val="7C8379BA"/>
    <w:rsid w:val="7CAC48F9"/>
    <w:rsid w:val="7CF77981"/>
    <w:rsid w:val="7D234897"/>
    <w:rsid w:val="7D6E672B"/>
    <w:rsid w:val="7DB6474E"/>
    <w:rsid w:val="7E304D79"/>
    <w:rsid w:val="7E545B00"/>
    <w:rsid w:val="7EEC5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5"/>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link w:val="24"/>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10"/>
    <w:qFormat/>
    <w:uiPriority w:val="99"/>
    <w:rPr>
      <w:rFonts w:ascii="Times New Roman" w:hAnsi="Times New Roman" w:eastAsia="宋体" w:cs="Times New Roman"/>
      <w:sz w:val="18"/>
      <w:szCs w:val="18"/>
    </w:rPr>
  </w:style>
  <w:style w:type="character" w:customStyle="1" w:styleId="16">
    <w:name w:val="页脚 Char"/>
    <w:basedOn w:val="13"/>
    <w:link w:val="9"/>
    <w:qFormat/>
    <w:uiPriority w:val="99"/>
    <w:rPr>
      <w:rFonts w:ascii="Times New Roman" w:hAnsi="Times New Roman" w:eastAsia="宋体" w:cs="Times New Roman"/>
      <w:sz w:val="18"/>
      <w:szCs w:val="18"/>
    </w:rPr>
  </w:style>
  <w:style w:type="character" w:customStyle="1" w:styleId="17">
    <w:name w:val="批注框文本 Char"/>
    <w:basedOn w:val="13"/>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styleId="22">
    <w:name w:val="List Paragraph"/>
    <w:basedOn w:val="1"/>
    <w:unhideWhenUsed/>
    <w:qFormat/>
    <w:uiPriority w:val="99"/>
    <w:pPr>
      <w:ind w:firstLine="420" w:firstLineChars="200"/>
    </w:pPr>
  </w:style>
  <w:style w:type="character" w:customStyle="1" w:styleId="23">
    <w:name w:val="占位符文本2"/>
    <w:semiHidden/>
    <w:qFormat/>
    <w:uiPriority w:val="99"/>
    <w:rPr>
      <w:color w:val="808080"/>
    </w:rPr>
  </w:style>
  <w:style w:type="character" w:customStyle="1" w:styleId="24">
    <w:name w:val="正文文本缩进 Char"/>
    <w:basedOn w:val="13"/>
    <w:link w:val="5"/>
    <w:qFormat/>
    <w:uiPriority w:val="0"/>
    <w:rPr>
      <w:rFonts w:ascii="宋体" w:hAnsi="Times New Roman"/>
      <w:kern w:val="2"/>
      <w:sz w:val="21"/>
    </w:rPr>
  </w:style>
  <w:style w:type="character" w:customStyle="1" w:styleId="25">
    <w:name w:val="标题 3 Char"/>
    <w:basedOn w:val="13"/>
    <w:link w:val="3"/>
    <w:qFormat/>
    <w:uiPriority w:val="0"/>
    <w:rPr>
      <w:rFonts w:ascii="Times New Roman" w:hAnsi="Times New Roman"/>
      <w:b/>
      <w:bCs/>
      <w:kern w:val="2"/>
      <w:sz w:val="32"/>
      <w:szCs w:val="32"/>
    </w:rPr>
  </w:style>
  <w:style w:type="character" w:customStyle="1" w:styleId="26">
    <w:name w:val="占位符文本21"/>
    <w:semiHidden/>
    <w:qFormat/>
    <w:uiPriority w:val="99"/>
    <w:rPr>
      <w:color w:val="808080"/>
    </w:rPr>
  </w:style>
  <w:style w:type="paragraph" w:customStyle="1" w:styleId="27">
    <w:name w:val="Char"/>
    <w:basedOn w:val="1"/>
    <w:qFormat/>
    <w:uiPriority w:val="0"/>
  </w:style>
  <w:style w:type="paragraph" w:customStyle="1" w:styleId="28">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4799</Words>
  <Characters>27355</Characters>
  <Lines>227</Lines>
  <Paragraphs>64</Paragraphs>
  <TotalTime>2</TotalTime>
  <ScaleCrop>false</ScaleCrop>
  <LinksUpToDate>false</LinksUpToDate>
  <CharactersWithSpaces>32090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2021-01-12T01:58:52Z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