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21" w:rsidRDefault="00B10921" w:rsidP="00B10921">
      <w:pPr>
        <w:spacing w:after="240"/>
        <w:jc w:val="center"/>
        <w:rPr>
          <w:b/>
          <w:sz w:val="28"/>
          <w:szCs w:val="28"/>
        </w:rPr>
      </w:pPr>
      <w:bookmarkStart w:id="0" w:name="OLE_LINK1"/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06" w:type="dxa"/>
        <w:tblLayout w:type="fixed"/>
        <w:tblLook w:val="04A0"/>
      </w:tblPr>
      <w:tblGrid>
        <w:gridCol w:w="1123"/>
        <w:gridCol w:w="319"/>
        <w:gridCol w:w="934"/>
        <w:gridCol w:w="566"/>
        <w:gridCol w:w="994"/>
        <w:gridCol w:w="658"/>
        <w:gridCol w:w="901"/>
        <w:gridCol w:w="283"/>
        <w:gridCol w:w="993"/>
        <w:gridCol w:w="708"/>
        <w:gridCol w:w="567"/>
        <w:gridCol w:w="1560"/>
      </w:tblGrid>
      <w:tr w:rsidR="007C5CE3" w:rsidRPr="002F6A8D" w:rsidTr="007C5CE3">
        <w:trPr>
          <w:trHeight w:val="614"/>
        </w:trPr>
        <w:tc>
          <w:tcPr>
            <w:tcW w:w="1442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测量过程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(</w:t>
            </w:r>
            <w:r w:rsidRPr="002F6A8D">
              <w:rPr>
                <w:rFonts w:ascii="Times New Roman" w:hAnsi="Times New Roman" w:cs="Times New Roman"/>
              </w:rPr>
              <w:t>参数</w:t>
            </w:r>
            <w:r w:rsidRPr="002F6A8D">
              <w:rPr>
                <w:rFonts w:ascii="Times New Roman" w:hAnsi="Times New Roman" w:cs="Times New Roman"/>
              </w:rPr>
              <w:t>)</w:t>
            </w:r>
            <w:r w:rsidRPr="002F6A8D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52" w:type="dxa"/>
            <w:gridSpan w:val="4"/>
            <w:vAlign w:val="center"/>
          </w:tcPr>
          <w:p w:rsidR="007C5CE3" w:rsidRPr="002F6A8D" w:rsidRDefault="007C5CE3" w:rsidP="008B2959">
            <w:pPr>
              <w:rPr>
                <w:rFonts w:ascii="Times New Roman" w:eastAsia="PMingLiU" w:hAnsi="Times New Roman" w:cs="Times New Roman"/>
              </w:rPr>
            </w:pPr>
            <w:r w:rsidRPr="002F6A8D">
              <w:rPr>
                <w:rFonts w:ascii="宋体" w:hAnsi="宋体" w:cs="宋体" w:hint="eastAsia"/>
                <w:kern w:val="0"/>
                <w:szCs w:val="21"/>
              </w:rPr>
              <w:t>成品化学成分检测过程</w:t>
            </w:r>
          </w:p>
        </w:tc>
        <w:tc>
          <w:tcPr>
            <w:tcW w:w="1184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828" w:type="dxa"/>
            <w:gridSpan w:val="4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eastAsia="PMingLiU" w:hAnsi="Times New Roman" w:cs="Times New Roman" w:hint="eastAsia"/>
                <w:lang w:eastAsia="zh-TW"/>
              </w:rPr>
              <w:t>质</w:t>
            </w:r>
            <w:r>
              <w:rPr>
                <w:rFonts w:ascii="Times New Roman" w:hAnsi="Times New Roman" w:cs="Times New Roman" w:hint="eastAsia"/>
              </w:rPr>
              <w:t>检</w:t>
            </w:r>
            <w:r w:rsidRPr="002F6A8D">
              <w:rPr>
                <w:rFonts w:ascii="Times New Roman" w:eastAsia="PMingLiU" w:hAnsi="Times New Roman" w:cs="Times New Roman" w:hint="eastAsia"/>
                <w:lang w:eastAsia="zh-TW"/>
              </w:rPr>
              <w:t>部</w:t>
            </w:r>
          </w:p>
        </w:tc>
      </w:tr>
      <w:tr w:rsidR="007C5CE3" w:rsidRPr="002F6A8D" w:rsidTr="0063125E">
        <w:trPr>
          <w:trHeight w:val="551"/>
        </w:trPr>
        <w:tc>
          <w:tcPr>
            <w:tcW w:w="1442" w:type="dxa"/>
            <w:gridSpan w:val="2"/>
            <w:vMerge w:val="restart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被测参数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00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参数</w:t>
            </w:r>
            <w:r w:rsidRPr="002F6A8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2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2F6A8D">
              <w:rPr>
                <w:rFonts w:ascii="宋体" w:hAnsi="宋体" w:hint="eastAsia"/>
              </w:rPr>
              <w:t>化学成分含量</w:t>
            </w:r>
          </w:p>
        </w:tc>
        <w:tc>
          <w:tcPr>
            <w:tcW w:w="1184" w:type="dxa"/>
            <w:gridSpan w:val="2"/>
            <w:vMerge w:val="restart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127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Theme="minorEastAsia" w:hAnsiTheme="minorEastAsia" w:hint="eastAsia"/>
              </w:rPr>
              <w:t>/</w:t>
            </w:r>
          </w:p>
        </w:tc>
      </w:tr>
      <w:tr w:rsidR="007C5CE3" w:rsidRPr="002F6A8D" w:rsidTr="0063125E">
        <w:trPr>
          <w:trHeight w:val="559"/>
        </w:trPr>
        <w:tc>
          <w:tcPr>
            <w:tcW w:w="1442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公差</w:t>
            </w:r>
            <w:r w:rsidRPr="002F6A8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2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±</w:t>
            </w:r>
            <w:r w:rsidRPr="002F6A8D">
              <w:rPr>
                <w:rFonts w:asciiTheme="minorEastAsia" w:hAnsiTheme="minorEastAsia" w:hint="eastAsia"/>
              </w:rPr>
              <w:t>3.0%</w:t>
            </w:r>
          </w:p>
        </w:tc>
        <w:tc>
          <w:tcPr>
            <w:tcW w:w="1184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127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Theme="minorEastAsia" w:hAnsiTheme="minorEastAsia"/>
              </w:rPr>
            </w:pPr>
            <w:r w:rsidRPr="002F6A8D">
              <w:rPr>
                <w:rFonts w:ascii="Times New Roman" w:hAnsi="Times New Roman" w:cs="Times New Roman" w:hint="eastAsia"/>
                <w:i/>
              </w:rPr>
              <w:t>U</w:t>
            </w:r>
            <w:r w:rsidRPr="002F6A8D">
              <w:rPr>
                <w:rFonts w:ascii="Times New Roman" w:hAnsi="Times New Roman" w:cs="Times New Roman" w:hint="eastAsia"/>
                <w:i/>
                <w:vertAlign w:val="subscript"/>
              </w:rPr>
              <w:t>允</w:t>
            </w:r>
            <w:r w:rsidRPr="002F6A8D">
              <w:rPr>
                <w:rFonts w:ascii="Times New Roman" w:hAnsi="Times New Roman" w:cs="Times New Roman" w:hint="eastAsia"/>
                <w:i/>
              </w:rPr>
              <w:t>=</w:t>
            </w:r>
            <w:r w:rsidRPr="002F6A8D">
              <w:rPr>
                <w:rFonts w:asciiTheme="minorEastAsia" w:hAnsiTheme="minorEastAsia" w:hint="eastAsia"/>
              </w:rPr>
              <w:t>1.0%</w:t>
            </w:r>
            <w:r w:rsidRPr="002F6A8D">
              <w:rPr>
                <w:rFonts w:ascii="Times New Roman" w:hAnsi="Times New Roman" w:cs="Times New Roman" w:hint="eastAsia"/>
              </w:rPr>
              <w:t>（</w:t>
            </w:r>
            <w:r w:rsidRPr="002F6A8D">
              <w:rPr>
                <w:rFonts w:ascii="Times New Roman" w:hAnsi="Times New Roman" w:cs="Times New Roman" w:hint="eastAsia"/>
                <w:i/>
              </w:rPr>
              <w:t>k</w:t>
            </w:r>
            <w:r w:rsidRPr="002F6A8D">
              <w:rPr>
                <w:rFonts w:ascii="Times New Roman" w:hAnsi="Times New Roman" w:cs="Times New Roman" w:hint="eastAsia"/>
              </w:rPr>
              <w:t>=2</w:t>
            </w:r>
            <w:r w:rsidRPr="002F6A8D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7C5CE3" w:rsidRPr="002F6A8D" w:rsidTr="0063125E">
        <w:trPr>
          <w:trHeight w:val="559"/>
        </w:trPr>
        <w:tc>
          <w:tcPr>
            <w:tcW w:w="1442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52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184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7" w:type="dxa"/>
            <w:gridSpan w:val="2"/>
            <w:vAlign w:val="center"/>
          </w:tcPr>
          <w:p w:rsidR="007C5CE3" w:rsidRPr="002F6A8D" w:rsidRDefault="007C5CE3" w:rsidP="008B2959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7C5CE3" w:rsidRPr="002F6A8D" w:rsidTr="008B2959">
        <w:trPr>
          <w:trHeight w:val="553"/>
        </w:trPr>
        <w:tc>
          <w:tcPr>
            <w:tcW w:w="9606" w:type="dxa"/>
            <w:gridSpan w:val="1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C5CE3" w:rsidRPr="002F6A8D" w:rsidTr="008B2959">
        <w:trPr>
          <w:trHeight w:val="530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60" w:type="dxa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是否满足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计量要求</w:t>
            </w:r>
          </w:p>
        </w:tc>
      </w:tr>
      <w:tr w:rsidR="007C5CE3" w:rsidRPr="002F6A8D" w:rsidTr="008B2959">
        <w:trPr>
          <w:trHeight w:val="568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0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5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</w:rPr>
              <w:t>其他</w:t>
            </w:r>
            <w:r w:rsidRPr="002F6A8D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60" w:type="dxa"/>
            <w:vMerge w:val="restart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762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宋体" w:hAnsi="宋体" w:cs="宋体" w:hint="eastAsia"/>
                <w:kern w:val="0"/>
                <w:szCs w:val="21"/>
              </w:rPr>
              <w:t>直读光谱仪</w:t>
            </w:r>
          </w:p>
        </w:tc>
        <w:tc>
          <w:tcPr>
            <w:tcW w:w="1560" w:type="dxa"/>
            <w:gridSpan w:val="2"/>
            <w:vAlign w:val="center"/>
          </w:tcPr>
          <w:p w:rsidR="007C5CE3" w:rsidRPr="002F6A8D" w:rsidRDefault="007C5CE3" w:rsidP="008B2959">
            <w:pPr>
              <w:spacing w:line="360" w:lineRule="auto"/>
              <w:ind w:right="420"/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宋体" w:hAnsi="宋体" w:hint="eastAsia"/>
              </w:rPr>
              <w:t>0~100%</w:t>
            </w:r>
          </w:p>
        </w:tc>
        <w:tc>
          <w:tcPr>
            <w:tcW w:w="1559" w:type="dxa"/>
            <w:gridSpan w:val="2"/>
            <w:vAlign w:val="center"/>
          </w:tcPr>
          <w:p w:rsidR="007C5CE3" w:rsidRPr="002F6A8D" w:rsidRDefault="0063125E" w:rsidP="008B2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0.006%（k=2）</w:t>
            </w:r>
          </w:p>
        </w:tc>
        <w:tc>
          <w:tcPr>
            <w:tcW w:w="1276" w:type="dxa"/>
            <w:gridSpan w:val="2"/>
            <w:vAlign w:val="center"/>
          </w:tcPr>
          <w:p w:rsidR="007C5CE3" w:rsidRPr="002F6A8D" w:rsidRDefault="0063125E" w:rsidP="008B295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:rsidR="007C5CE3" w:rsidRPr="002F6A8D" w:rsidRDefault="0063125E" w:rsidP="008B2959"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560" w:type="dxa"/>
            <w:vMerge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</w:tr>
      <w:tr w:rsidR="007C5CE3" w:rsidRPr="002F6A8D" w:rsidTr="008B2959">
        <w:trPr>
          <w:trHeight w:val="562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2F6A8D" w:rsidRDefault="007C5CE3" w:rsidP="008B2959">
            <w:pPr>
              <w:jc w:val="center"/>
              <w:rPr>
                <w:rFonts w:eastAsia="PMingLiU"/>
              </w:rPr>
            </w:pPr>
            <w:r w:rsidRPr="00497C52">
              <w:rPr>
                <w:rFonts w:ascii="宋体" w:hAnsi="宋体" w:hint="eastAsia"/>
              </w:rPr>
              <w:t>GB/T7999-2015</w:t>
            </w:r>
            <w:r w:rsidRPr="002F6A8D">
              <w:rPr>
                <w:rFonts w:ascii="华文楷体" w:eastAsia="宋体" w:hAnsi="华文楷体" w:cs="华文楷体" w:hint="eastAsia"/>
                <w:kern w:val="0"/>
              </w:rPr>
              <w:t>《铝及铝合金光电直读发射光谱分析方法》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C5CE3" w:rsidRPr="002F6A8D" w:rsidTr="008B2959">
        <w:trPr>
          <w:trHeight w:val="562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497C52" w:rsidRDefault="007C5CE3" w:rsidP="008B2959">
            <w:pPr>
              <w:jc w:val="center"/>
              <w:rPr>
                <w:rFonts w:ascii="宋体" w:hAnsi="宋体"/>
              </w:rPr>
            </w:pPr>
            <w:r w:rsidRPr="00497C52">
              <w:rPr>
                <w:rFonts w:ascii="宋体" w:hAnsi="宋体" w:hint="eastAsia"/>
              </w:rPr>
              <w:t>GB/T7999-2015《铝及铝合金光电直读发射光谱分析方法》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56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="宋体" w:hAnsi="宋体" w:hint="eastAsia"/>
              </w:rPr>
              <w:t>常温常湿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52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3E5">
              <w:rPr>
                <w:rFonts w:ascii="Times New Roman" w:eastAsia="宋体" w:hAnsi="Times New Roman" w:cs="Times New Roman" w:hint="eastAsia"/>
                <w:szCs w:val="21"/>
              </w:rPr>
              <w:t>符翠萍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52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2F6A8D" w:rsidRDefault="007C5CE3" w:rsidP="008B2959">
            <w:pPr>
              <w:jc w:val="center"/>
              <w:rPr>
                <w:szCs w:val="21"/>
              </w:rPr>
            </w:pPr>
            <w:r w:rsidRPr="002F6A8D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60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2F6A8D" w:rsidRDefault="007C5CE3" w:rsidP="008B29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60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8"/>
            <w:vAlign w:val="center"/>
          </w:tcPr>
          <w:p w:rsidR="007C5CE3" w:rsidRPr="00161BB9" w:rsidRDefault="007C5CE3" w:rsidP="008B2959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体系建立至至今，</w:t>
            </w:r>
            <w:r w:rsidRPr="00230171">
              <w:rPr>
                <w:rFonts w:hint="eastAsia"/>
                <w:szCs w:val="21"/>
              </w:rPr>
              <w:t>每月使用核查标准进行</w:t>
            </w:r>
            <w:r w:rsidRPr="0023017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次重复测量，记录其示值</w:t>
            </w:r>
            <w:r w:rsidRPr="00230171">
              <w:rPr>
                <w:rFonts w:hint="eastAsia"/>
                <w:szCs w:val="21"/>
              </w:rPr>
              <w:t>，生成平均值及标准偏差，形成控制图。图形显示过程稳定受控。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60"/>
        </w:trPr>
        <w:tc>
          <w:tcPr>
            <w:tcW w:w="2376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控制图绘制</w:t>
            </w:r>
            <w:r w:rsidRPr="002F6A8D">
              <w:rPr>
                <w:rFonts w:ascii="Times New Roman" w:hAnsi="Times New Roman" w:cs="Times New Roman"/>
                <w:szCs w:val="21"/>
              </w:rPr>
              <w:t>(</w:t>
            </w:r>
            <w:r w:rsidRPr="002F6A8D">
              <w:rPr>
                <w:rFonts w:ascii="Times New Roman" w:hAnsi="Times New Roman" w:cs="Times New Roman"/>
                <w:szCs w:val="21"/>
              </w:rPr>
              <w:t>如果有</w:t>
            </w:r>
            <w:r w:rsidRPr="002F6A8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8"/>
            <w:tcBorders>
              <w:top w:val="nil"/>
            </w:tcBorders>
            <w:vAlign w:val="center"/>
          </w:tcPr>
          <w:p w:rsidR="007C5CE3" w:rsidRPr="00161BB9" w:rsidRDefault="007C5CE3" w:rsidP="008B2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560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8B2959">
        <w:trPr>
          <w:trHeight w:val="560"/>
        </w:trPr>
        <w:tc>
          <w:tcPr>
            <w:tcW w:w="1123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6A8D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83" w:type="dxa"/>
            <w:gridSpan w:val="11"/>
          </w:tcPr>
          <w:p w:rsidR="007C5CE3" w:rsidRPr="002F6A8D" w:rsidRDefault="007C5CE3" w:rsidP="008B29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6A8D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C5CE3" w:rsidRPr="00567B4A" w:rsidRDefault="007C5CE3" w:rsidP="008B295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F6A8D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测量过程监视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 w:rsidRPr="00230171">
              <w:rPr>
                <w:rFonts w:hint="eastAsia"/>
                <w:szCs w:val="21"/>
              </w:rPr>
              <w:t>标准偏差</w:t>
            </w:r>
            <w:r>
              <w:rPr>
                <w:rFonts w:ascii="SimSun" w:eastAsia="宋体" w:hAnsi="SimSun" w:hint="eastAsia"/>
                <w:szCs w:val="21"/>
              </w:rPr>
              <w:t>控制图</w:t>
            </w:r>
            <w:r w:rsidRPr="00CC2F5B">
              <w:rPr>
                <w:rFonts w:ascii="SimSun" w:hAnsi="SimSun" w:hint="eastAsia"/>
                <w:szCs w:val="21"/>
              </w:rPr>
              <w:t>，结果处于控制限之内。</w:t>
            </w:r>
            <w:r w:rsidRPr="00567B4A">
              <w:rPr>
                <w:rFonts w:ascii="宋体" w:hAnsi="宋体" w:hint="eastAsia"/>
                <w:szCs w:val="21"/>
              </w:rPr>
              <w:t>。该测量过程的控制处于受控状态，并保持有效。</w:t>
            </w:r>
          </w:p>
          <w:p w:rsidR="007C5CE3" w:rsidRPr="00FE2EA9" w:rsidRDefault="007C5CE3" w:rsidP="008B295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审核结论：</w:t>
            </w:r>
            <w:r w:rsidRPr="002F6A8D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2F6A8D">
              <w:rPr>
                <w:rFonts w:ascii="Times New Roman" w:hAnsi="Times New Roman" w:cs="Times New Roman"/>
                <w:szCs w:val="21"/>
              </w:rPr>
              <w:t>符合</w:t>
            </w:r>
            <w:r w:rsidRPr="002F6A8D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2F6A8D">
              <w:rPr>
                <w:rFonts w:ascii="Times New Roman" w:hAnsi="Times New Roman" w:cs="Times New Roman"/>
                <w:szCs w:val="21"/>
              </w:rPr>
              <w:t>有缺陷</w:t>
            </w:r>
            <w:r w:rsidRPr="002F6A8D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2F6A8D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2F6A8D">
              <w:rPr>
                <w:rFonts w:ascii="Times New Roman" w:hAnsi="Times New Roman" w:cs="Times New Roman"/>
                <w:szCs w:val="21"/>
              </w:rPr>
              <w:t>√</w:t>
            </w:r>
            <w:r w:rsidRPr="002F6A8D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10921" w:rsidRDefault="00B10921" w:rsidP="0063125E">
      <w:pPr>
        <w:spacing w:beforeLines="50"/>
        <w:rPr>
          <w:rFonts w:ascii="Times New Roman" w:eastAsia="PMingLiU" w:hAnsi="Times New Roman" w:cs="Times New Roman"/>
          <w:color w:val="000000" w:themeColor="text1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2021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7C5CE3">
        <w:rPr>
          <w:rFonts w:ascii="Times New Roman" w:eastAsia="宋体" w:hAnsi="Times New Roman" w:cs="Times New Roman" w:hint="eastAsia"/>
          <w:color w:val="000000" w:themeColor="text1"/>
          <w:szCs w:val="21"/>
        </w:rPr>
        <w:t>27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F549CF" w:rsidRPr="00F549C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42975" cy="377190"/>
            <wp:effectExtent l="19050" t="0" r="0" b="0"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3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bookmarkEnd w:id="0"/>
    </w:p>
    <w:p w:rsidR="007C5CE3" w:rsidRDefault="00B10921" w:rsidP="00B1092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629" w:type="dxa"/>
        <w:tblLayout w:type="fixed"/>
        <w:tblLook w:val="04A0"/>
      </w:tblPr>
      <w:tblGrid>
        <w:gridCol w:w="1135"/>
        <w:gridCol w:w="324"/>
        <w:gridCol w:w="1059"/>
        <w:gridCol w:w="284"/>
        <w:gridCol w:w="1559"/>
        <w:gridCol w:w="307"/>
        <w:gridCol w:w="1275"/>
        <w:gridCol w:w="381"/>
        <w:gridCol w:w="787"/>
        <w:gridCol w:w="772"/>
        <w:gridCol w:w="1746"/>
      </w:tblGrid>
      <w:tr w:rsidR="007C5CE3" w:rsidRPr="002F6A8D" w:rsidTr="007C5CE3">
        <w:trPr>
          <w:trHeight w:val="614"/>
        </w:trPr>
        <w:tc>
          <w:tcPr>
            <w:tcW w:w="1459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测量过程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(</w:t>
            </w:r>
            <w:r w:rsidRPr="002F6A8D">
              <w:rPr>
                <w:rFonts w:ascii="Times New Roman" w:hAnsi="Times New Roman" w:cs="Times New Roman"/>
              </w:rPr>
              <w:t>参数</w:t>
            </w:r>
            <w:r w:rsidRPr="002F6A8D">
              <w:rPr>
                <w:rFonts w:ascii="Times New Roman" w:hAnsi="Times New Roman" w:cs="Times New Roman"/>
              </w:rPr>
              <w:t>)</w:t>
            </w:r>
            <w:r w:rsidRPr="002F6A8D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09" w:type="dxa"/>
            <w:gridSpan w:val="4"/>
            <w:vAlign w:val="center"/>
          </w:tcPr>
          <w:p w:rsidR="007C5CE3" w:rsidRPr="002F6A8D" w:rsidRDefault="007C5CE3" w:rsidP="008B2959">
            <w:pPr>
              <w:rPr>
                <w:rFonts w:ascii="Times New Roman" w:eastAsia="PMingLiU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铝合金样品称重</w:t>
            </w:r>
          </w:p>
        </w:tc>
        <w:tc>
          <w:tcPr>
            <w:tcW w:w="1656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05" w:type="dxa"/>
            <w:gridSpan w:val="3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C5CE3" w:rsidRPr="002F6A8D" w:rsidTr="007C5CE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被测参数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3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参数</w:t>
            </w:r>
            <w:r w:rsidRPr="002F6A8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66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eastAsia="PMingLiU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铝合金</w:t>
            </w:r>
            <w:r w:rsidRPr="002F6A8D">
              <w:rPr>
                <w:rFonts w:ascii="Times New Roman" w:hAnsi="Times New Roman" w:cs="Times New Roman" w:hint="eastAsia"/>
              </w:rPr>
              <w:t>样品</w:t>
            </w:r>
            <w:r w:rsidRPr="002F6A8D">
              <w:rPr>
                <w:rFonts w:ascii="Times New Roman" w:hAnsi="Times New Roman" w:cs="Times New Roman"/>
              </w:rPr>
              <w:t>重量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Theme="minorEastAsia" w:hAnsiTheme="minorEastAsia" w:hint="eastAsia"/>
              </w:rPr>
              <w:t>/</w:t>
            </w:r>
          </w:p>
        </w:tc>
      </w:tr>
      <w:tr w:rsidR="007C5CE3" w:rsidRPr="002F6A8D" w:rsidTr="007C5CE3">
        <w:trPr>
          <w:trHeight w:val="559"/>
        </w:trPr>
        <w:tc>
          <w:tcPr>
            <w:tcW w:w="1459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公差</w:t>
            </w:r>
            <w:r w:rsidRPr="002F6A8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66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Theme="minorEastAsia" w:hAnsiTheme="minorEastAsia" w:hint="eastAsia"/>
              </w:rPr>
              <w:t>0.15g</w:t>
            </w:r>
          </w:p>
        </w:tc>
        <w:tc>
          <w:tcPr>
            <w:tcW w:w="1656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i/>
              </w:rPr>
              <w:t>U=</w:t>
            </w:r>
            <w:r w:rsidRPr="002F6A8D">
              <w:rPr>
                <w:rFonts w:asciiTheme="minorEastAsia" w:hAnsiTheme="minorEastAsia" w:hint="eastAsia"/>
              </w:rPr>
              <w:t>0.05g</w:t>
            </w:r>
            <w:r w:rsidRPr="002F6A8D">
              <w:rPr>
                <w:rFonts w:ascii="Times New Roman" w:hAnsi="Times New Roman" w:cs="Times New Roman" w:hint="eastAsia"/>
              </w:rPr>
              <w:t>（</w:t>
            </w:r>
            <w:r w:rsidRPr="002F6A8D">
              <w:rPr>
                <w:rFonts w:ascii="Times New Roman" w:hAnsi="Times New Roman" w:cs="Times New Roman" w:hint="eastAsia"/>
                <w:i/>
              </w:rPr>
              <w:t>k</w:t>
            </w:r>
            <w:r w:rsidRPr="002F6A8D">
              <w:rPr>
                <w:rFonts w:ascii="Times New Roman" w:hAnsi="Times New Roman" w:cs="Times New Roman" w:hint="eastAsia"/>
              </w:rPr>
              <w:t>=2</w:t>
            </w:r>
            <w:r w:rsidRPr="002F6A8D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7C5CE3" w:rsidRPr="002F6A8D" w:rsidTr="007C5CE3">
        <w:trPr>
          <w:trHeight w:val="559"/>
        </w:trPr>
        <w:tc>
          <w:tcPr>
            <w:tcW w:w="1459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66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7C5CE3" w:rsidRPr="002F6A8D" w:rsidTr="007C5CE3">
        <w:trPr>
          <w:trHeight w:val="441"/>
        </w:trPr>
        <w:tc>
          <w:tcPr>
            <w:tcW w:w="9629" w:type="dxa"/>
            <w:gridSpan w:val="11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C5CE3" w:rsidRPr="002F6A8D" w:rsidTr="007C5CE3">
        <w:trPr>
          <w:trHeight w:val="530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6" w:type="dxa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是否满足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</w:rPr>
              <w:t>计量要求</w:t>
            </w:r>
          </w:p>
        </w:tc>
      </w:tr>
      <w:tr w:rsidR="007C5CE3" w:rsidRPr="002F6A8D" w:rsidTr="007C5CE3">
        <w:trPr>
          <w:trHeight w:val="568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43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82" w:type="dxa"/>
            <w:gridSpan w:val="2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68" w:type="dxa"/>
            <w:gridSpan w:val="2"/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</w:rPr>
              <w:t>其他</w:t>
            </w:r>
            <w:r w:rsidRPr="002F6A8D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5CE3" w:rsidRPr="002F6A8D" w:rsidTr="007C5CE3">
        <w:trPr>
          <w:trHeight w:val="462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STKaiti" w:eastAsia="宋体" w:hAnsi="STKaiti" w:cs="PMingLiU" w:hint="eastAsia"/>
                <w:kern w:val="0"/>
              </w:rPr>
              <w:t>电子天平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C5CE3" w:rsidRPr="002F6A8D" w:rsidRDefault="007C5CE3" w:rsidP="008B2959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2F6A8D">
              <w:rPr>
                <w:rFonts w:asciiTheme="minorEastAsia" w:hAnsiTheme="minorEastAsia" w:hint="eastAsia"/>
              </w:rPr>
              <w:t>（0</w:t>
            </w:r>
            <w:r w:rsidRPr="002F6A8D">
              <w:rPr>
                <w:rFonts w:asciiTheme="minorEastAsia" w:hAnsiTheme="minorEastAsia"/>
              </w:rPr>
              <w:t>-</w:t>
            </w:r>
            <w:r w:rsidRPr="002F6A8D">
              <w:rPr>
                <w:rFonts w:asciiTheme="minorEastAsia" w:hAnsiTheme="minorEastAsia" w:hint="eastAsia"/>
              </w:rPr>
              <w:t>220）g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2F6A8D">
              <w:rPr>
                <w:rFonts w:asciiTheme="minorEastAsia" w:hAnsiTheme="minorEastAsia" w:hint="eastAsia"/>
              </w:rPr>
              <w:t>-</w:t>
            </w:r>
            <w:r w:rsidRPr="002F6A8D">
              <w:rPr>
                <w:rFonts w:asciiTheme="minorEastAsia" w:hAnsiTheme="minorEastAsia"/>
              </w:rPr>
              <w:t>0.</w:t>
            </w:r>
            <w:r w:rsidRPr="002F6A8D">
              <w:rPr>
                <w:rFonts w:asciiTheme="minorEastAsia" w:hAnsiTheme="minorEastAsia" w:hint="eastAsia"/>
              </w:rPr>
              <w:t>005g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435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497C52" w:rsidRDefault="007C5CE3" w:rsidP="008B2959">
            <w:pPr>
              <w:jc w:val="center"/>
              <w:rPr>
                <w:rFonts w:ascii="宋体" w:hAnsi="宋体"/>
              </w:rPr>
            </w:pPr>
            <w:r w:rsidRPr="00497C52">
              <w:rPr>
                <w:rFonts w:ascii="宋体" w:hAnsi="宋体" w:hint="eastAsia"/>
              </w:rPr>
              <w:t>GB/T3190-2008《变形铝及铝合金化学成分》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C5CE3" w:rsidRPr="002F6A8D" w:rsidTr="007C5CE3">
        <w:trPr>
          <w:trHeight w:val="429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497C52" w:rsidRDefault="007C5CE3" w:rsidP="008B2959">
            <w:pPr>
              <w:jc w:val="center"/>
              <w:rPr>
                <w:rFonts w:ascii="宋体" w:hAnsi="宋体"/>
              </w:rPr>
            </w:pPr>
            <w:r w:rsidRPr="00497C52">
              <w:rPr>
                <w:rFonts w:ascii="宋体" w:hAnsi="宋体" w:hint="eastAsia"/>
              </w:rPr>
              <w:t>GB/T3190-2008《变形铝及铝合金化学成分》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423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>
              <w:rPr>
                <w:rFonts w:ascii="宋体" w:hAnsi="宋体" w:hint="eastAsia"/>
              </w:rPr>
              <w:t>常温常湿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431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3E5">
              <w:rPr>
                <w:rFonts w:ascii="Times New Roman" w:eastAsia="宋体" w:hAnsi="Times New Roman" w:cs="Times New Roman" w:hint="eastAsia"/>
                <w:szCs w:val="21"/>
              </w:rPr>
              <w:t>龙东玉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552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2F6A8D" w:rsidRDefault="007C5CE3" w:rsidP="008B2959">
            <w:pPr>
              <w:jc w:val="left"/>
              <w:rPr>
                <w:szCs w:val="21"/>
              </w:rPr>
            </w:pPr>
            <w:r w:rsidRPr="002F6A8D">
              <w:rPr>
                <w:rFonts w:hint="eastAsia"/>
                <w:szCs w:val="21"/>
              </w:rPr>
              <w:t>见不确定度评定报告</w:t>
            </w:r>
            <w:r w:rsidRPr="002F6A8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560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2F6A8D" w:rsidRDefault="007C5CE3" w:rsidP="008B29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560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65" w:type="dxa"/>
            <w:gridSpan w:val="7"/>
            <w:vAlign w:val="center"/>
          </w:tcPr>
          <w:p w:rsidR="007C5CE3" w:rsidRPr="00161BB9" w:rsidRDefault="007C5CE3" w:rsidP="008B2959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体系建立至至今，</w:t>
            </w:r>
            <w:r w:rsidRPr="00230171">
              <w:rPr>
                <w:rFonts w:hint="eastAsia"/>
                <w:szCs w:val="21"/>
              </w:rPr>
              <w:t>每月使用核查标准进行</w:t>
            </w:r>
            <w:r w:rsidRPr="0023017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次重复测量，记录其示值</w:t>
            </w:r>
            <w:r w:rsidRPr="00230171">
              <w:rPr>
                <w:rFonts w:hint="eastAsia"/>
                <w:szCs w:val="21"/>
              </w:rPr>
              <w:t>，生成平均值及标准偏差，形成控制图。图形显示过程稳定受控。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560"/>
        </w:trPr>
        <w:tc>
          <w:tcPr>
            <w:tcW w:w="2518" w:type="dxa"/>
            <w:gridSpan w:val="3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控制图绘制</w:t>
            </w:r>
            <w:r w:rsidRPr="002F6A8D">
              <w:rPr>
                <w:rFonts w:ascii="Times New Roman" w:hAnsi="Times New Roman" w:cs="Times New Roman"/>
                <w:szCs w:val="21"/>
              </w:rPr>
              <w:t>(</w:t>
            </w:r>
            <w:r w:rsidRPr="002F6A8D">
              <w:rPr>
                <w:rFonts w:ascii="Times New Roman" w:hAnsi="Times New Roman" w:cs="Times New Roman"/>
                <w:szCs w:val="21"/>
              </w:rPr>
              <w:t>如果有</w:t>
            </w:r>
            <w:r w:rsidRPr="002F6A8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365" w:type="dxa"/>
            <w:gridSpan w:val="7"/>
            <w:tcBorders>
              <w:top w:val="nil"/>
            </w:tcBorders>
            <w:vAlign w:val="center"/>
          </w:tcPr>
          <w:p w:rsidR="007C5CE3" w:rsidRPr="00161BB9" w:rsidRDefault="007C5CE3" w:rsidP="008B2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746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5CE3" w:rsidRPr="002F6A8D" w:rsidTr="007C5CE3">
        <w:trPr>
          <w:trHeight w:val="560"/>
        </w:trPr>
        <w:tc>
          <w:tcPr>
            <w:tcW w:w="1135" w:type="dxa"/>
            <w:vAlign w:val="center"/>
          </w:tcPr>
          <w:p w:rsidR="007C5CE3" w:rsidRPr="002F6A8D" w:rsidRDefault="007C5CE3" w:rsidP="008B29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6A8D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94" w:type="dxa"/>
            <w:gridSpan w:val="10"/>
          </w:tcPr>
          <w:p w:rsidR="007C5CE3" w:rsidRPr="002F6A8D" w:rsidRDefault="007C5CE3" w:rsidP="008B29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6A8D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C5CE3" w:rsidRPr="00567B4A" w:rsidRDefault="007C5CE3" w:rsidP="008B295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2F6A8D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测量过程监视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 w:rsidRPr="00230171">
              <w:rPr>
                <w:rFonts w:hint="eastAsia"/>
                <w:szCs w:val="21"/>
              </w:rPr>
              <w:t>标准偏差</w:t>
            </w:r>
            <w:r>
              <w:rPr>
                <w:rFonts w:ascii="SimSun" w:eastAsia="宋体" w:hAnsi="SimSun" w:hint="eastAsia"/>
                <w:szCs w:val="21"/>
              </w:rPr>
              <w:t>控制图</w:t>
            </w:r>
            <w:r w:rsidRPr="00CC2F5B">
              <w:rPr>
                <w:rFonts w:ascii="SimSun" w:hAnsi="SimSun" w:hint="eastAsia"/>
                <w:szCs w:val="21"/>
              </w:rPr>
              <w:t>，结果处于控制限之内。</w:t>
            </w:r>
            <w:r w:rsidRPr="00567B4A">
              <w:rPr>
                <w:rFonts w:ascii="宋体" w:hAnsi="宋体" w:hint="eastAsia"/>
                <w:szCs w:val="21"/>
              </w:rPr>
              <w:t>。该测量过程的控制处于受控状态，并保持有效。</w:t>
            </w:r>
          </w:p>
          <w:p w:rsidR="007C5CE3" w:rsidRPr="00FE2EA9" w:rsidRDefault="007C5CE3" w:rsidP="008B2959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7C5CE3" w:rsidRPr="002F6A8D" w:rsidRDefault="007C5CE3" w:rsidP="008B295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C5CE3" w:rsidRPr="002F6A8D" w:rsidRDefault="007C5CE3" w:rsidP="008B2959">
            <w:pPr>
              <w:rPr>
                <w:rFonts w:ascii="Times New Roman" w:hAnsi="Times New Roman" w:cs="Times New Roman"/>
              </w:rPr>
            </w:pPr>
            <w:r w:rsidRPr="002F6A8D">
              <w:rPr>
                <w:rFonts w:ascii="Times New Roman" w:hAnsi="Times New Roman" w:cs="Times New Roman"/>
                <w:szCs w:val="21"/>
              </w:rPr>
              <w:t>审核结论：</w:t>
            </w:r>
            <w:r w:rsidRPr="002F6A8D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2F6A8D">
              <w:rPr>
                <w:rFonts w:ascii="Times New Roman" w:hAnsi="Times New Roman" w:cs="Times New Roman"/>
                <w:szCs w:val="21"/>
              </w:rPr>
              <w:t>符合</w:t>
            </w:r>
            <w:r w:rsidRPr="002F6A8D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2F6A8D">
              <w:rPr>
                <w:rFonts w:ascii="Times New Roman" w:hAnsi="Times New Roman" w:cs="Times New Roman"/>
                <w:szCs w:val="21"/>
              </w:rPr>
              <w:t>有缺陷</w:t>
            </w:r>
            <w:r w:rsidRPr="002F6A8D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2F6A8D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2F6A8D">
              <w:rPr>
                <w:rFonts w:ascii="Times New Roman" w:hAnsi="Times New Roman" w:cs="Times New Roman"/>
                <w:szCs w:val="21"/>
              </w:rPr>
              <w:t>√</w:t>
            </w:r>
            <w:r w:rsidRPr="002F6A8D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10921" w:rsidRDefault="00B10921" w:rsidP="0063125E">
      <w:pPr>
        <w:spacing w:beforeLines="50"/>
        <w:rPr>
          <w:rFonts w:ascii="Times New Roman" w:hAnsi="Times New Roman" w:cs="Times New Roman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2021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7F17B9">
        <w:rPr>
          <w:rFonts w:ascii="Times New Roman" w:eastAsia="宋体" w:hAnsi="Times New Roman" w:cs="Times New Roman" w:hint="eastAsia"/>
          <w:color w:val="000000" w:themeColor="text1"/>
          <w:szCs w:val="21"/>
        </w:rPr>
        <w:t>27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="00F549CF" w:rsidRPr="00F549C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42975" cy="377190"/>
            <wp:effectExtent l="19050" t="0" r="0" b="0"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3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p w:rsidR="00370313" w:rsidRPr="00B10921" w:rsidRDefault="00370313" w:rsidP="00B10921"/>
    <w:sectPr w:rsidR="00370313" w:rsidRPr="00B10921" w:rsidSect="00B277CB">
      <w:headerReference w:type="default" r:id="rId9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3D" w:rsidRDefault="0039623D" w:rsidP="004315D6">
      <w:r>
        <w:separator/>
      </w:r>
    </w:p>
  </w:endnote>
  <w:endnote w:type="continuationSeparator" w:id="1">
    <w:p w:rsidR="0039623D" w:rsidRDefault="0039623D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Kait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3D" w:rsidRDefault="0039623D" w:rsidP="004315D6">
      <w:r>
        <w:separator/>
      </w:r>
    </w:p>
  </w:footnote>
  <w:footnote w:type="continuationSeparator" w:id="1">
    <w:p w:rsidR="0039623D" w:rsidRDefault="0039623D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770A02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770A0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B2CA0" w:rsidRDefault="00770A02">
    <w:pPr>
      <w:pStyle w:val="a5"/>
      <w:pBdr>
        <w:bottom w:val="none" w:sz="0" w:space="1" w:color="auto"/>
      </w:pBdr>
      <w:spacing w:line="320" w:lineRule="exact"/>
      <w:jc w:val="left"/>
    </w:pPr>
    <w:r w:rsidRPr="00770A02">
      <w:rPr>
        <w:szCs w:val="22"/>
      </w:rPr>
      <w:pict>
        <v:line id="_x0000_s4098" style="position:absolute;z-index:251660288" from="-.45pt,10.35pt" to="471.3pt,10.4pt" filled="t"/>
      </w:pict>
    </w:r>
  </w:p>
  <w:p w:rsidR="00FB2CA0" w:rsidRPr="00CA4FC9" w:rsidRDefault="00FB2CA0" w:rsidP="00FB2CA0">
    <w:pPr>
      <w:jc w:val="right"/>
      <w:rPr>
        <w:rFonts w:ascii="Times New Roman" w:hAnsi="Times New Roman" w:cs="Times New Roman"/>
        <w:szCs w:val="21"/>
        <w:u w:val="single"/>
      </w:rPr>
    </w:pPr>
    <w:r w:rsidRPr="00CA4FC9">
      <w:rPr>
        <w:rFonts w:ascii="Times New Roman" w:hAnsi="Times New Roman" w:cs="Times New Roman"/>
        <w:szCs w:val="21"/>
      </w:rPr>
      <w:t>受理编号：</w:t>
    </w:r>
    <w:r w:rsidR="007C5CE3">
      <w:rPr>
        <w:rFonts w:ascii="Times New Roman" w:hAnsi="Times New Roman" w:cs="Times New Roman"/>
        <w:szCs w:val="21"/>
        <w:u w:val="single"/>
      </w:rPr>
      <w:t>01</w:t>
    </w:r>
    <w:r w:rsidR="007C5CE3">
      <w:rPr>
        <w:rFonts w:ascii="Times New Roman" w:hAnsi="Times New Roman" w:cs="Times New Roman" w:hint="eastAsia"/>
        <w:szCs w:val="21"/>
        <w:u w:val="single"/>
      </w:rPr>
      <w:t>46</w:t>
    </w:r>
    <w:r>
      <w:rPr>
        <w:rFonts w:ascii="Times New Roman" w:hAnsi="Times New Roman" w:cs="Times New Roman"/>
        <w:szCs w:val="21"/>
        <w:u w:val="single"/>
      </w:rPr>
      <w:t>-201</w:t>
    </w:r>
    <w:r w:rsidR="007C5CE3">
      <w:rPr>
        <w:rFonts w:ascii="Times New Roman" w:hAnsi="Times New Roman" w:cs="Times New Roman" w:hint="eastAsia"/>
        <w:szCs w:val="21"/>
        <w:u w:val="single"/>
      </w:rPr>
      <w:t>8</w:t>
    </w:r>
    <w:r>
      <w:rPr>
        <w:rFonts w:ascii="Times New Roman" w:hAnsi="Times New Roman" w:cs="Times New Roman" w:hint="eastAsia"/>
        <w:szCs w:val="21"/>
        <w:u w:val="single"/>
      </w:rPr>
      <w:t>－</w:t>
    </w:r>
    <w:r>
      <w:rPr>
        <w:rFonts w:ascii="Times New Roman" w:hAnsi="Times New Roman" w:cs="Times New Roman" w:hint="eastAsia"/>
        <w:szCs w:val="21"/>
        <w:u w:val="single"/>
      </w:rPr>
      <w:t>2021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64B3"/>
    <w:rsid w:val="00076708"/>
    <w:rsid w:val="000C6B9D"/>
    <w:rsid w:val="000D4602"/>
    <w:rsid w:val="000E1ABC"/>
    <w:rsid w:val="000E74AB"/>
    <w:rsid w:val="000F1829"/>
    <w:rsid w:val="00103D96"/>
    <w:rsid w:val="00143DEA"/>
    <w:rsid w:val="00191EFD"/>
    <w:rsid w:val="00194918"/>
    <w:rsid w:val="001D676B"/>
    <w:rsid w:val="00234061"/>
    <w:rsid w:val="002517A0"/>
    <w:rsid w:val="002B7E2F"/>
    <w:rsid w:val="002C155E"/>
    <w:rsid w:val="002F6A0A"/>
    <w:rsid w:val="00302157"/>
    <w:rsid w:val="00316FFB"/>
    <w:rsid w:val="00334A2E"/>
    <w:rsid w:val="00367BD4"/>
    <w:rsid w:val="00370313"/>
    <w:rsid w:val="0039623D"/>
    <w:rsid w:val="00400045"/>
    <w:rsid w:val="00415577"/>
    <w:rsid w:val="00417B50"/>
    <w:rsid w:val="004315D6"/>
    <w:rsid w:val="00466363"/>
    <w:rsid w:val="00482F03"/>
    <w:rsid w:val="004A03A2"/>
    <w:rsid w:val="004B2E00"/>
    <w:rsid w:val="004D3588"/>
    <w:rsid w:val="004F4570"/>
    <w:rsid w:val="005222EF"/>
    <w:rsid w:val="00534EFC"/>
    <w:rsid w:val="00581835"/>
    <w:rsid w:val="005D639D"/>
    <w:rsid w:val="00611AE2"/>
    <w:rsid w:val="0063125E"/>
    <w:rsid w:val="00696A52"/>
    <w:rsid w:val="006A2294"/>
    <w:rsid w:val="006F7E56"/>
    <w:rsid w:val="00704E3D"/>
    <w:rsid w:val="00721DDF"/>
    <w:rsid w:val="00726EBB"/>
    <w:rsid w:val="007508CA"/>
    <w:rsid w:val="00756297"/>
    <w:rsid w:val="00770A02"/>
    <w:rsid w:val="007A5532"/>
    <w:rsid w:val="007C35C6"/>
    <w:rsid w:val="007C5CE3"/>
    <w:rsid w:val="007D06B0"/>
    <w:rsid w:val="007D0D8C"/>
    <w:rsid w:val="007E1C9A"/>
    <w:rsid w:val="007F17B9"/>
    <w:rsid w:val="007F7FEE"/>
    <w:rsid w:val="008326B4"/>
    <w:rsid w:val="00832EBE"/>
    <w:rsid w:val="008430A5"/>
    <w:rsid w:val="00862582"/>
    <w:rsid w:val="008718E5"/>
    <w:rsid w:val="00873503"/>
    <w:rsid w:val="00895DA5"/>
    <w:rsid w:val="008B348C"/>
    <w:rsid w:val="008B64A1"/>
    <w:rsid w:val="008C1D64"/>
    <w:rsid w:val="008D6FC5"/>
    <w:rsid w:val="008E29E5"/>
    <w:rsid w:val="008E3890"/>
    <w:rsid w:val="00922C3C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C7A61"/>
    <w:rsid w:val="00AE0F2F"/>
    <w:rsid w:val="00AF32C0"/>
    <w:rsid w:val="00AF6149"/>
    <w:rsid w:val="00B10921"/>
    <w:rsid w:val="00B237BE"/>
    <w:rsid w:val="00B277CB"/>
    <w:rsid w:val="00B50BC6"/>
    <w:rsid w:val="00B85FB4"/>
    <w:rsid w:val="00B91F81"/>
    <w:rsid w:val="00B94608"/>
    <w:rsid w:val="00B94801"/>
    <w:rsid w:val="00BA0232"/>
    <w:rsid w:val="00BC5E25"/>
    <w:rsid w:val="00BE0971"/>
    <w:rsid w:val="00C6012C"/>
    <w:rsid w:val="00C675B1"/>
    <w:rsid w:val="00C85183"/>
    <w:rsid w:val="00CC3FCC"/>
    <w:rsid w:val="00CC5BE3"/>
    <w:rsid w:val="00CC76DC"/>
    <w:rsid w:val="00D22F46"/>
    <w:rsid w:val="00D31F2E"/>
    <w:rsid w:val="00D8374B"/>
    <w:rsid w:val="00D91ABF"/>
    <w:rsid w:val="00DD2E42"/>
    <w:rsid w:val="00DF242C"/>
    <w:rsid w:val="00E50461"/>
    <w:rsid w:val="00E81FF0"/>
    <w:rsid w:val="00EC2D85"/>
    <w:rsid w:val="00EC4E7C"/>
    <w:rsid w:val="00EE0D08"/>
    <w:rsid w:val="00F1273C"/>
    <w:rsid w:val="00F549CF"/>
    <w:rsid w:val="00F73453"/>
    <w:rsid w:val="00F74E97"/>
    <w:rsid w:val="00FB2CA0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1176E-F4CD-4666-A74A-C0153874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63</cp:revision>
  <cp:lastPrinted>2017-03-07T01:14:00Z</cp:lastPrinted>
  <dcterms:created xsi:type="dcterms:W3CDTF">2015-10-14T00:36:00Z</dcterms:created>
  <dcterms:modified xsi:type="dcterms:W3CDTF">2021-01-27T02:08:00Z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