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绵竹市德树木材加工厂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张心</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尹静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ISC-JSZJ-232</w:t>
            </w:r>
          </w:p>
          <w:p>
            <w:pPr>
              <w:snapToGrid w:val="0"/>
              <w:spacing w:line="320" w:lineRule="exact"/>
              <w:ind w:left="1309"/>
              <w:rPr>
                <w:sz w:val="22"/>
                <w:szCs w:val="22"/>
                <w:highlight w:val="yellow"/>
              </w:rPr>
            </w:pPr>
            <w:r>
              <w:rPr>
                <w:sz w:val="22"/>
                <w:szCs w:val="22"/>
                <w:highlight w:val="yellow"/>
              </w:rPr>
              <w:t>贵州煜旺木材加工厂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9</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下午13：00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9</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9</w:t>
            </w:r>
            <w:r>
              <w:rPr>
                <w:rFonts w:hint="eastAsia"/>
                <w:b/>
                <w:sz w:val="22"/>
                <w:szCs w:val="22"/>
                <w:lang w:eastAsia="zh-CN"/>
              </w:rPr>
              <w:t>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5E03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2021-01-13T06:08:25Z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