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633-2019-Q-2021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宝鸡市红星锻造有限责任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