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  <w:sz w:val="20"/>
          <w:szCs w:val="28"/>
        </w:rPr>
      </w:pPr>
      <w:bookmarkStart w:id="2" w:name="_GoBack"/>
      <w:r>
        <w:rPr>
          <w:rFonts w:hint="eastAsia" w:asciiTheme="minorHAnsi" w:hAnsiTheme="minorHAnsi" w:eastAsiaTheme="minorEastAsia" w:cstheme="minorBidi"/>
          <w:kern w:val="2"/>
          <w:sz w:val="21"/>
          <w:szCs w:val="21"/>
          <w:lang w:val="en-US" w:eastAsia="zh-CN"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-621665</wp:posOffset>
            </wp:positionH>
            <wp:positionV relativeFrom="paragraph">
              <wp:posOffset>-1120140</wp:posOffset>
            </wp:positionV>
            <wp:extent cx="7385050" cy="10485120"/>
            <wp:effectExtent l="0" t="0" r="6350" b="5080"/>
            <wp:wrapNone/>
            <wp:docPr id="3" name="图片 3" descr="3230571d22526cdbeee0dc78b03145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3230571d22526cdbeee0dc78b03145a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385050" cy="10485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2"/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0164-2019-2021</w:t>
      </w:r>
      <w:bookmarkEnd w:id="0"/>
    </w:p>
    <w:p>
      <w:pPr>
        <w:spacing w:before="240" w:after="240"/>
        <w:ind w:firstLine="2951" w:firstLineChars="1050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hint="eastAsia" w:asciiTheme="minorEastAsia" w:hAnsiTheme="minorEastAsia"/>
          <w:b/>
          <w:color w:val="000000" w:themeColor="text1"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color w:val="000000" w:themeColor="text1"/>
          <w:sz w:val="28"/>
          <w:szCs w:val="28"/>
        </w:rPr>
        <w:t>抽查</w:t>
      </w:r>
      <w:r>
        <w:rPr>
          <w:rFonts w:hint="eastAsia" w:asciiTheme="minorEastAsia" w:hAnsiTheme="minorEastAsia"/>
          <w:b/>
          <w:color w:val="000000" w:themeColor="text1"/>
          <w:sz w:val="28"/>
          <w:szCs w:val="28"/>
        </w:rPr>
        <w:t>表</w:t>
      </w:r>
    </w:p>
    <w:tbl>
      <w:tblPr>
        <w:tblStyle w:val="6"/>
        <w:tblpPr w:leftFromText="181" w:rightFromText="181" w:vertAnchor="text" w:horzAnchor="margin" w:tblpXSpec="center" w:tblpY="284"/>
        <w:tblW w:w="112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9"/>
        <w:gridCol w:w="1029"/>
        <w:gridCol w:w="1261"/>
        <w:gridCol w:w="1380"/>
        <w:gridCol w:w="1210"/>
        <w:gridCol w:w="1350"/>
        <w:gridCol w:w="1280"/>
        <w:gridCol w:w="1270"/>
        <w:gridCol w:w="12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23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6230" w:type="dxa"/>
            <w:gridSpan w:val="5"/>
            <w:vAlign w:val="center"/>
          </w:tcPr>
          <w:p>
            <w:pPr>
              <w:jc w:val="center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宝鸡市红星锻造有限责任公司</w:t>
            </w:r>
            <w:bookmarkEnd w:id="1"/>
          </w:p>
        </w:tc>
        <w:tc>
          <w:tcPr>
            <w:tcW w:w="1280" w:type="dxa"/>
            <w:vAlign w:val="center"/>
          </w:tcPr>
          <w:p>
            <w:pPr>
              <w:ind w:firstLine="105" w:firstLineChars="50"/>
              <w:jc w:val="center"/>
              <w:rPr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</w:t>
            </w:r>
          </w:p>
        </w:tc>
        <w:tc>
          <w:tcPr>
            <w:tcW w:w="2483" w:type="dxa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李俐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23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102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26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21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允许误差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28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检定/校准机构</w:t>
            </w:r>
          </w:p>
        </w:tc>
        <w:tc>
          <w:tcPr>
            <w:tcW w:w="127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检定/校准日期</w:t>
            </w: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hint="eastAsia" w:ascii="宋体" w:hAnsi="宋体"/>
                <w:szCs w:val="21"/>
              </w:rPr>
              <w:t>√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23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技术质量部</w:t>
            </w:r>
          </w:p>
        </w:tc>
        <w:tc>
          <w:tcPr>
            <w:tcW w:w="102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外径千分尺</w:t>
            </w:r>
          </w:p>
        </w:tc>
        <w:tc>
          <w:tcPr>
            <w:tcW w:w="1261" w:type="dxa"/>
            <w:vAlign w:val="center"/>
          </w:tcPr>
          <w:p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T97462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(</w:t>
            </w:r>
            <w:r>
              <w:rPr>
                <w:rFonts w:hint="eastAsia"/>
                <w:szCs w:val="21"/>
                <w:lang w:val="en-US" w:eastAsia="zh-CN"/>
              </w:rPr>
              <w:t>0-25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)㎜</w:t>
            </w:r>
          </w:p>
        </w:tc>
        <w:tc>
          <w:tcPr>
            <w:tcW w:w="121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4等量块</w:t>
            </w:r>
          </w:p>
        </w:tc>
        <w:tc>
          <w:tcPr>
            <w:tcW w:w="1280" w:type="dxa"/>
            <w:vMerge w:val="restart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江苏世通仪器检测服务有限公司</w:t>
            </w: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</w:tc>
        <w:tc>
          <w:tcPr>
            <w:tcW w:w="1270" w:type="dxa"/>
            <w:vAlign w:val="center"/>
          </w:tcPr>
          <w:p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2020.10.24</w:t>
            </w: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239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技术质量部</w:t>
            </w:r>
          </w:p>
        </w:tc>
        <w:tc>
          <w:tcPr>
            <w:tcW w:w="1029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外径千分尺</w:t>
            </w:r>
          </w:p>
        </w:tc>
        <w:tc>
          <w:tcPr>
            <w:tcW w:w="1261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148530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(</w:t>
            </w:r>
            <w:r>
              <w:rPr>
                <w:rFonts w:hint="eastAsia"/>
                <w:szCs w:val="21"/>
                <w:lang w:val="en-US" w:eastAsia="zh-CN"/>
              </w:rPr>
              <w:t>25-50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)㎜</w:t>
            </w:r>
          </w:p>
        </w:tc>
        <w:tc>
          <w:tcPr>
            <w:tcW w:w="1210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±4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μm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4等量块</w:t>
            </w:r>
          </w:p>
        </w:tc>
        <w:tc>
          <w:tcPr>
            <w:tcW w:w="1280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7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2020.10.24</w:t>
            </w: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jc w:val="center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23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技术质量部</w:t>
            </w:r>
          </w:p>
        </w:tc>
        <w:tc>
          <w:tcPr>
            <w:tcW w:w="102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外径千分尺</w:t>
            </w:r>
          </w:p>
        </w:tc>
        <w:tc>
          <w:tcPr>
            <w:tcW w:w="1261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161182449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(</w:t>
            </w:r>
            <w:r>
              <w:rPr>
                <w:rFonts w:hint="eastAsia"/>
                <w:szCs w:val="21"/>
                <w:lang w:val="en-US" w:eastAsia="zh-CN"/>
              </w:rPr>
              <w:t>50-75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)㎜</w:t>
            </w:r>
          </w:p>
        </w:tc>
        <w:tc>
          <w:tcPr>
            <w:tcW w:w="121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±5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μm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4等量块</w:t>
            </w:r>
          </w:p>
        </w:tc>
        <w:tc>
          <w:tcPr>
            <w:tcW w:w="1280" w:type="dxa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7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2020.10.24</w:t>
            </w: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23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技术质量部</w:t>
            </w:r>
          </w:p>
        </w:tc>
        <w:tc>
          <w:tcPr>
            <w:tcW w:w="102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外径千分尺</w:t>
            </w:r>
          </w:p>
        </w:tc>
        <w:tc>
          <w:tcPr>
            <w:tcW w:w="1261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130629870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(</w:t>
            </w:r>
            <w:r>
              <w:rPr>
                <w:rFonts w:hint="eastAsia"/>
                <w:szCs w:val="21"/>
                <w:lang w:val="en-US" w:eastAsia="zh-CN"/>
              </w:rPr>
              <w:t>75-100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)㎜</w:t>
            </w:r>
          </w:p>
        </w:tc>
        <w:tc>
          <w:tcPr>
            <w:tcW w:w="121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±5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μm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5等量块</w:t>
            </w:r>
          </w:p>
        </w:tc>
        <w:tc>
          <w:tcPr>
            <w:tcW w:w="1280" w:type="dxa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7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2020.10.24</w:t>
            </w: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23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技术质量部</w:t>
            </w:r>
          </w:p>
        </w:tc>
        <w:tc>
          <w:tcPr>
            <w:tcW w:w="1029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游标卡尺</w:t>
            </w:r>
          </w:p>
        </w:tc>
        <w:tc>
          <w:tcPr>
            <w:tcW w:w="1261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H00329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(</w:t>
            </w:r>
            <w:r>
              <w:rPr>
                <w:rFonts w:hint="eastAsia"/>
                <w:szCs w:val="21"/>
                <w:lang w:val="en-US" w:eastAsia="zh-CN"/>
              </w:rPr>
              <w:t>0-300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)㎜</w:t>
            </w:r>
          </w:p>
        </w:tc>
        <w:tc>
          <w:tcPr>
            <w:tcW w:w="1210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±0.02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㎜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5等量块</w:t>
            </w:r>
          </w:p>
        </w:tc>
        <w:tc>
          <w:tcPr>
            <w:tcW w:w="1280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7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2020.10.24</w:t>
            </w: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23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技术质量部</w:t>
            </w:r>
          </w:p>
        </w:tc>
        <w:tc>
          <w:tcPr>
            <w:tcW w:w="1029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带表卡尺</w:t>
            </w:r>
          </w:p>
        </w:tc>
        <w:tc>
          <w:tcPr>
            <w:tcW w:w="1261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6003645433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(</w:t>
            </w:r>
            <w:r>
              <w:rPr>
                <w:rFonts w:hint="eastAsia"/>
                <w:szCs w:val="21"/>
                <w:lang w:val="en-US" w:eastAsia="zh-CN"/>
              </w:rPr>
              <w:t>0-300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)㎜</w:t>
            </w:r>
          </w:p>
        </w:tc>
        <w:tc>
          <w:tcPr>
            <w:tcW w:w="121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±0.02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㎜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5等量块</w:t>
            </w:r>
          </w:p>
        </w:tc>
        <w:tc>
          <w:tcPr>
            <w:tcW w:w="1280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7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2020.10.24</w:t>
            </w: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23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技术质量部</w:t>
            </w:r>
          </w:p>
        </w:tc>
        <w:tc>
          <w:tcPr>
            <w:tcW w:w="1029" w:type="dxa"/>
            <w:vAlign w:val="center"/>
          </w:tcPr>
          <w:p>
            <w:pPr>
              <w:jc w:val="center"/>
              <w:rPr>
                <w:rFonts w:hint="default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深度千分尺</w:t>
            </w:r>
          </w:p>
        </w:tc>
        <w:tc>
          <w:tcPr>
            <w:tcW w:w="1261" w:type="dxa"/>
            <w:vAlign w:val="center"/>
          </w:tcPr>
          <w:p>
            <w:pPr>
              <w:jc w:val="center"/>
              <w:rPr>
                <w:rFonts w:hint="default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170372886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(0-100)㎜</w:t>
            </w:r>
          </w:p>
        </w:tc>
        <w:tc>
          <w:tcPr>
            <w:tcW w:w="1210" w:type="dxa"/>
            <w:vAlign w:val="center"/>
          </w:tcPr>
          <w:p>
            <w:pPr>
              <w:jc w:val="center"/>
              <w:rPr>
                <w:rFonts w:hint="default"/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 w:eastAsia="zh-CN"/>
              </w:rPr>
              <w:t>±5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μm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5等量块</w:t>
            </w:r>
          </w:p>
        </w:tc>
        <w:tc>
          <w:tcPr>
            <w:tcW w:w="1280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7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2020.10.24</w:t>
            </w: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23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技术质量部</w:t>
            </w:r>
          </w:p>
        </w:tc>
        <w:tc>
          <w:tcPr>
            <w:tcW w:w="1029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金相显微镜</w:t>
            </w:r>
          </w:p>
        </w:tc>
        <w:tc>
          <w:tcPr>
            <w:tcW w:w="1261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1101115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LWD200-4XC</w:t>
            </w:r>
          </w:p>
        </w:tc>
        <w:tc>
          <w:tcPr>
            <w:tcW w:w="121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±1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μm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2等玻璃线纹尺</w:t>
            </w:r>
          </w:p>
        </w:tc>
        <w:tc>
          <w:tcPr>
            <w:tcW w:w="1280" w:type="dxa"/>
            <w:vMerge w:val="continue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127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2020.10.24</w:t>
            </w: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23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2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61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1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80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1270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6" w:hRule="atLeast"/>
          <w:jc w:val="center"/>
        </w:trPr>
        <w:tc>
          <w:tcPr>
            <w:tcW w:w="11232" w:type="dxa"/>
            <w:gridSpan w:val="9"/>
            <w:vAlign w:val="center"/>
          </w:tcPr>
          <w:p>
            <w:pPr>
              <w:spacing w:line="360" w:lineRule="auto"/>
              <w:jc w:val="left"/>
              <w:rPr>
                <w:rFonts w:hint="eastAsia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审核综合意見：</w:t>
            </w:r>
          </w:p>
          <w:p>
            <w:pPr>
              <w:spacing w:line="360" w:lineRule="auto"/>
              <w:ind w:firstLine="420" w:firstLineChars="200"/>
              <w:jc w:val="left"/>
              <w:rPr>
                <w:rFonts w:hint="eastAsia"/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该</w:t>
            </w:r>
            <w:r>
              <w:rPr>
                <w:rFonts w:hint="eastAsia"/>
                <w:color w:val="000000" w:themeColor="text1"/>
                <w:szCs w:val="21"/>
              </w:rPr>
              <w:t>公司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未</w:t>
            </w:r>
            <w:r>
              <w:rPr>
                <w:rFonts w:hint="eastAsia"/>
                <w:color w:val="000000" w:themeColor="text1"/>
                <w:szCs w:val="21"/>
              </w:rPr>
              <w:t>建立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计量</w:t>
            </w:r>
            <w:r>
              <w:rPr>
                <w:rFonts w:hint="eastAsia"/>
                <w:color w:val="000000" w:themeColor="text1"/>
                <w:szCs w:val="21"/>
              </w:rPr>
              <w:t>标准，测量设备全部送至江苏世通仪器检测服务有限公司校准，抽查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8</w:t>
            </w:r>
            <w:r>
              <w:rPr>
                <w:rFonts w:hint="eastAsia"/>
                <w:color w:val="000000" w:themeColor="text1"/>
                <w:szCs w:val="21"/>
              </w:rPr>
              <w:t>台件测量设备，符合量值溯源性管理的要求。</w:t>
            </w:r>
          </w:p>
          <w:p>
            <w:pPr>
              <w:jc w:val="both"/>
              <w:rPr>
                <w:szCs w:val="21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1232" w:type="dxa"/>
            <w:gridSpan w:val="9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日期：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年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8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日</w:t>
            </w:r>
          </w:p>
          <w:p>
            <w:pPr>
              <w:jc w:val="left"/>
              <w:rPr>
                <w:rFonts w:hint="eastAsia" w:ascii="宋体" w:hAnsi="宋体" w:eastAsia="宋体" w:cs="Times New Roman"/>
                <w:szCs w:val="21"/>
              </w:rPr>
            </w:pPr>
          </w:p>
          <w:p>
            <w:pPr>
              <w:jc w:val="left"/>
              <w:rPr>
                <w:rFonts w:hint="eastAsia" w:ascii="宋体" w:hAnsi="宋体" w:eastAsia="宋体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员签字：                  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 xml:space="preserve">                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部门代表签字：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>
      <w:pPr>
        <w:spacing w:before="240" w:after="240"/>
        <w:ind w:firstLine="2951" w:firstLineChars="1050"/>
        <w:rPr>
          <w:rFonts w:asciiTheme="minorEastAsia" w:hAnsiTheme="minorEastAsia"/>
          <w:b/>
          <w:color w:val="000000" w:themeColor="text1"/>
          <w:sz w:val="28"/>
          <w:szCs w:val="28"/>
        </w:rPr>
      </w:pPr>
    </w:p>
    <w:sectPr>
      <w:headerReference r:id="rId3" w:type="default"/>
      <w:footerReference r:id="rId4" w:type="default"/>
      <w:pgSz w:w="11906" w:h="16838"/>
      <w:pgMar w:top="1135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66.5pt;margin-top:-0.4pt;height:20.6pt;width:215.8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4098" o:spt="32" type="#_x0000_t32" style="position:absolute;left:0pt;margin-left:-0.45pt;margin-top:3pt;height:0pt;width:478pt;z-index:251659264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5065843"/>
    <w:rsid w:val="49715B8C"/>
    <w:rsid w:val="516C44D3"/>
    <w:rsid w:val="651E6967"/>
    <w:rsid w:val="6E2476A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字符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53</Words>
  <Characters>306</Characters>
  <Lines>2</Lines>
  <Paragraphs>1</Paragraphs>
  <TotalTime>7</TotalTime>
  <ScaleCrop>false</ScaleCrop>
  <LinksUpToDate>false</LinksUpToDate>
  <CharactersWithSpaces>358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LIL</cp:lastModifiedBy>
  <dcterms:modified xsi:type="dcterms:W3CDTF">2021-01-12T15:43:11Z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