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宜宾华邦电气有限公司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21223-2025-QEO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2025年09月05日 14:00至2025年09月07日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106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